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ED8C58" w14:textId="3C342726" w:rsidR="00880E64" w:rsidRDefault="00022640" w:rsidP="007B58B9">
      <w:pPr>
        <w:spacing w:after="0"/>
        <w:ind w:left="-284"/>
        <w:jc w:val="center"/>
        <w:rPr>
          <w:rFonts w:ascii="Arial" w:hAnsi="Arial" w:cs="Arial"/>
          <w:b/>
          <w:sz w:val="24"/>
          <w:szCs w:val="24"/>
        </w:rPr>
      </w:pPr>
      <w:r>
        <w:rPr>
          <w:rFonts w:ascii="Arial" w:hAnsi="Arial" w:cs="Arial"/>
          <w:b/>
          <w:noProof/>
          <w:sz w:val="24"/>
          <w:szCs w:val="24"/>
          <w:lang w:eastAsia="pl-PL"/>
        </w:rPr>
        <w:drawing>
          <wp:inline distT="0" distB="0" distL="0" distR="0" wp14:anchorId="42D40EAD" wp14:editId="36281ED8">
            <wp:extent cx="5971540" cy="1017905"/>
            <wp:effectExtent l="0" t="0" r="0" b="0"/>
            <wp:docPr id="1"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UE pozio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71540" cy="1017905"/>
                    </a:xfrm>
                    <a:prstGeom prst="rect">
                      <a:avLst/>
                    </a:prstGeom>
                    <a:noFill/>
                    <a:ln>
                      <a:noFill/>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5"/>
        <w:gridCol w:w="4651"/>
      </w:tblGrid>
      <w:tr w:rsidR="00BE3969" w14:paraId="22015171" w14:textId="77777777"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14:paraId="532DE043" w14:textId="77777777" w:rsidR="00BE3969" w:rsidRPr="00414308" w:rsidRDefault="00F307F3" w:rsidP="00125C2F">
            <w:pPr>
              <w:spacing w:before="120" w:after="120"/>
              <w:jc w:val="center"/>
              <w:rPr>
                <w:rFonts w:ascii="Arial" w:hAnsi="Arial" w:cs="Arial"/>
                <w:b/>
                <w:color w:val="FFFFFF"/>
                <w:sz w:val="18"/>
                <w:szCs w:val="18"/>
              </w:rPr>
            </w:pPr>
            <w:r w:rsidRPr="00414308">
              <w:rPr>
                <w:rFonts w:ascii="Arial" w:hAnsi="Arial" w:cs="Arial"/>
                <w:b/>
                <w:color w:val="FFFFFF"/>
                <w:sz w:val="18"/>
                <w:szCs w:val="18"/>
              </w:rPr>
              <w:t>PLAN DZIAŁANIA NA ROK</w:t>
            </w:r>
            <w:r w:rsidR="00125C2F">
              <w:rPr>
                <w:rFonts w:ascii="Arial" w:hAnsi="Arial" w:cs="Arial"/>
                <w:b/>
                <w:color w:val="FFFFFF"/>
                <w:sz w:val="18"/>
                <w:szCs w:val="18"/>
              </w:rPr>
              <w:t xml:space="preserve"> 2016</w:t>
            </w:r>
          </w:p>
        </w:tc>
      </w:tr>
      <w:tr w:rsidR="005A2635" w14:paraId="1F24F464" w14:textId="77777777" w:rsidTr="00EE4DC5">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14:paraId="279E337E" w14:textId="77777777" w:rsidR="005A2635" w:rsidRPr="00414308" w:rsidRDefault="005A2635" w:rsidP="00125C2F">
            <w:pPr>
              <w:spacing w:before="120" w:after="120"/>
              <w:jc w:val="center"/>
              <w:rPr>
                <w:rFonts w:ascii="Arial" w:hAnsi="Arial" w:cs="Arial"/>
                <w:b/>
                <w:color w:val="FFFFFF"/>
                <w:sz w:val="18"/>
                <w:szCs w:val="18"/>
              </w:rPr>
            </w:pPr>
            <w:r>
              <w:rPr>
                <w:rFonts w:ascii="Arial" w:hAnsi="Arial" w:cs="Arial"/>
                <w:b/>
                <w:color w:val="FFFFFF"/>
                <w:sz w:val="18"/>
                <w:szCs w:val="18"/>
              </w:rPr>
              <w:t>WERSJA PLANU DZIAŁANIA</w:t>
            </w:r>
            <w:r w:rsidR="001970C2">
              <w:rPr>
                <w:rStyle w:val="Odwoanieprzypisudolnego"/>
                <w:rFonts w:ascii="Arial" w:hAnsi="Arial" w:cs="Arial"/>
                <w:b/>
                <w:color w:val="FFFFFF"/>
                <w:sz w:val="18"/>
                <w:szCs w:val="18"/>
              </w:rPr>
              <w:footnoteReference w:id="2"/>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14:paraId="7B2A41A3" w14:textId="21372511" w:rsidR="005A2635" w:rsidRPr="00F04E54" w:rsidRDefault="00D80A9F" w:rsidP="00196941">
            <w:pPr>
              <w:spacing w:before="120" w:after="120"/>
              <w:jc w:val="center"/>
              <w:rPr>
                <w:rFonts w:ascii="Arial" w:hAnsi="Arial"/>
                <w:b/>
                <w:sz w:val="18"/>
                <w:szCs w:val="18"/>
              </w:rPr>
            </w:pPr>
            <w:r w:rsidRPr="00F04E54">
              <w:rPr>
                <w:rFonts w:ascii="Arial" w:hAnsi="Arial"/>
                <w:b/>
                <w:sz w:val="18"/>
                <w:szCs w:val="18"/>
              </w:rPr>
              <w:t>2016/</w:t>
            </w:r>
            <w:r w:rsidR="00196941">
              <w:rPr>
                <w:rFonts w:ascii="Arial" w:hAnsi="Arial" w:cs="Arial"/>
                <w:b/>
                <w:sz w:val="18"/>
                <w:szCs w:val="18"/>
              </w:rPr>
              <w:t>3</w:t>
            </w:r>
          </w:p>
        </w:tc>
      </w:tr>
      <w:tr w:rsidR="00F307F3" w14:paraId="5A94FDE6" w14:textId="77777777"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14:paraId="67C062A3" w14:textId="77777777" w:rsidR="00F307F3" w:rsidRPr="00414308" w:rsidRDefault="00F307F3" w:rsidP="00500ED8">
            <w:pPr>
              <w:spacing w:before="120" w:after="120"/>
              <w:jc w:val="center"/>
              <w:rPr>
                <w:rFonts w:ascii="Arial" w:hAnsi="Arial" w:cs="Arial"/>
                <w:b/>
                <w:color w:val="FFFFFF"/>
                <w:sz w:val="18"/>
                <w:szCs w:val="18"/>
              </w:rPr>
            </w:pPr>
            <w:r w:rsidRPr="00414308">
              <w:rPr>
                <w:rFonts w:ascii="Arial" w:hAnsi="Arial" w:cs="Arial"/>
                <w:b/>
                <w:color w:val="FFFFFF"/>
                <w:sz w:val="18"/>
                <w:szCs w:val="18"/>
              </w:rPr>
              <w:t xml:space="preserve">INFORMACJE O INSTYTUCJI </w:t>
            </w:r>
            <w:r w:rsidR="008A2668">
              <w:rPr>
                <w:rFonts w:ascii="Arial" w:hAnsi="Arial" w:cs="Arial"/>
                <w:b/>
                <w:color w:val="FFFFFF"/>
                <w:sz w:val="18"/>
                <w:szCs w:val="18"/>
              </w:rPr>
              <w:t xml:space="preserve">OPRACOWUJĄCEJ </w:t>
            </w:r>
            <w:r w:rsidR="00500ED8">
              <w:rPr>
                <w:rFonts w:ascii="Arial" w:hAnsi="Arial" w:cs="Arial"/>
                <w:b/>
                <w:color w:val="FFFFFF"/>
                <w:sz w:val="18"/>
                <w:szCs w:val="18"/>
              </w:rPr>
              <w:t>PLAN DZIAŁANIA</w:t>
            </w:r>
          </w:p>
        </w:tc>
      </w:tr>
      <w:tr w:rsidR="00372B1C" w14:paraId="07372EF1" w14:textId="77777777" w:rsidTr="00414308">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14:paraId="20DD55F8" w14:textId="77777777" w:rsidR="00372B1C" w:rsidRPr="00414308" w:rsidRDefault="00372B1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Numer i nazwa </w:t>
            </w:r>
            <w:r w:rsidRPr="00414308">
              <w:rPr>
                <w:rFonts w:ascii="Arial" w:hAnsi="Arial" w:cs="Arial"/>
                <w:b/>
                <w:color w:val="FFFFFF"/>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14:paraId="6637D6C5" w14:textId="77777777" w:rsidR="00372B1C" w:rsidRDefault="00372B1C" w:rsidP="009030DA">
            <w:pPr>
              <w:jc w:val="center"/>
              <w:rPr>
                <w:rFonts w:ascii="Arial" w:hAnsi="Arial" w:cs="Arial"/>
                <w:sz w:val="18"/>
                <w:szCs w:val="18"/>
              </w:rPr>
            </w:pPr>
            <w:r w:rsidRPr="007B303C">
              <w:rPr>
                <w:rFonts w:ascii="Arial" w:hAnsi="Arial" w:cs="Arial"/>
                <w:sz w:val="18"/>
                <w:szCs w:val="18"/>
              </w:rPr>
              <w:t>Oś II Efektywne polityki publiczne dla rynku pracy, gospodarki i edukacji</w:t>
            </w:r>
          </w:p>
        </w:tc>
      </w:tr>
      <w:tr w:rsidR="00372B1C" w14:paraId="29B35E28"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6B109230" w14:textId="77777777" w:rsidR="00372B1C" w:rsidRPr="00414308" w:rsidRDefault="00372B1C" w:rsidP="00500ED8">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75C535F1" w14:textId="77777777" w:rsidR="00372B1C" w:rsidRDefault="00372B1C" w:rsidP="009030DA">
            <w:pPr>
              <w:jc w:val="center"/>
              <w:rPr>
                <w:rFonts w:ascii="Arial" w:hAnsi="Arial" w:cs="Arial"/>
                <w:sz w:val="18"/>
                <w:szCs w:val="18"/>
              </w:rPr>
            </w:pPr>
            <w:r>
              <w:rPr>
                <w:rFonts w:ascii="Arial" w:hAnsi="Arial" w:cs="Arial"/>
                <w:sz w:val="18"/>
                <w:szCs w:val="18"/>
              </w:rPr>
              <w:t>Polska Agencja Rozwoju Przedsiębiorczości</w:t>
            </w:r>
          </w:p>
        </w:tc>
      </w:tr>
      <w:tr w:rsidR="00372B1C" w14:paraId="41ABC5A3"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612FE4E5" w14:textId="77777777" w:rsidR="00372B1C" w:rsidRPr="00414308" w:rsidRDefault="00372B1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056D0029" w14:textId="77777777" w:rsidR="00372B1C" w:rsidRDefault="003C74EF" w:rsidP="009030DA">
            <w:pPr>
              <w:jc w:val="center"/>
              <w:rPr>
                <w:rFonts w:ascii="Arial" w:hAnsi="Arial" w:cs="Arial"/>
                <w:sz w:val="18"/>
                <w:szCs w:val="18"/>
              </w:rPr>
            </w:pPr>
            <w:r>
              <w:rPr>
                <w:rFonts w:ascii="Arial" w:hAnsi="Arial" w:cs="Arial"/>
                <w:sz w:val="18"/>
                <w:szCs w:val="18"/>
              </w:rPr>
              <w:t>ul</w:t>
            </w:r>
            <w:r w:rsidR="00372B1C">
              <w:rPr>
                <w:rFonts w:ascii="Arial" w:hAnsi="Arial" w:cs="Arial"/>
                <w:sz w:val="18"/>
                <w:szCs w:val="18"/>
              </w:rPr>
              <w:t>. Pańska 81/83</w:t>
            </w:r>
          </w:p>
        </w:tc>
      </w:tr>
      <w:tr w:rsidR="00372B1C" w14:paraId="71595AD6"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75C9E683" w14:textId="77777777" w:rsidR="00372B1C" w:rsidRPr="00414308" w:rsidRDefault="00372B1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5D9D29CC" w14:textId="77777777" w:rsidR="00372B1C" w:rsidRDefault="00372B1C" w:rsidP="009030DA">
            <w:pPr>
              <w:jc w:val="center"/>
              <w:rPr>
                <w:rFonts w:ascii="Arial" w:hAnsi="Arial" w:cs="Arial"/>
                <w:sz w:val="18"/>
                <w:szCs w:val="18"/>
              </w:rPr>
            </w:pPr>
            <w:r>
              <w:rPr>
                <w:rFonts w:ascii="Arial" w:hAnsi="Arial" w:cs="Arial"/>
                <w:sz w:val="18"/>
                <w:szCs w:val="18"/>
              </w:rPr>
              <w:t>22 432 80 80</w:t>
            </w:r>
          </w:p>
        </w:tc>
      </w:tr>
      <w:tr w:rsidR="00372B1C" w14:paraId="23D1C2DB"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0BFEBAE2" w14:textId="77777777" w:rsidR="00372B1C" w:rsidRPr="00414308" w:rsidRDefault="00372B1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46541C62" w14:textId="77777777" w:rsidR="00372B1C" w:rsidRDefault="00372B1C" w:rsidP="009030DA">
            <w:pPr>
              <w:jc w:val="center"/>
              <w:rPr>
                <w:rFonts w:ascii="Arial" w:hAnsi="Arial" w:cs="Arial"/>
                <w:sz w:val="18"/>
                <w:szCs w:val="18"/>
              </w:rPr>
            </w:pPr>
            <w:r>
              <w:rPr>
                <w:rFonts w:ascii="Arial" w:hAnsi="Arial" w:cs="Arial"/>
                <w:sz w:val="18"/>
                <w:szCs w:val="18"/>
              </w:rPr>
              <w:t>22 432 86 20</w:t>
            </w:r>
          </w:p>
        </w:tc>
      </w:tr>
      <w:tr w:rsidR="00372B1C" w14:paraId="0585231B"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412D0A93" w14:textId="77777777" w:rsidR="00372B1C" w:rsidRPr="00414308" w:rsidRDefault="00372B1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77FB7A06" w14:textId="77777777" w:rsidR="00372B1C" w:rsidRDefault="00372B1C" w:rsidP="009030DA">
            <w:pPr>
              <w:jc w:val="center"/>
              <w:rPr>
                <w:rFonts w:ascii="Arial" w:hAnsi="Arial" w:cs="Arial"/>
                <w:sz w:val="18"/>
                <w:szCs w:val="18"/>
              </w:rPr>
            </w:pPr>
            <w:r>
              <w:rPr>
                <w:rFonts w:ascii="Arial" w:hAnsi="Arial" w:cs="Arial"/>
                <w:sz w:val="18"/>
                <w:szCs w:val="18"/>
              </w:rPr>
              <w:t>biuro@parp.gov.pl</w:t>
            </w:r>
          </w:p>
        </w:tc>
      </w:tr>
      <w:tr w:rsidR="00372B1C" w:rsidRPr="006B40E1" w14:paraId="51E4281D" w14:textId="77777777" w:rsidTr="00414308">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14:paraId="5FA07E13" w14:textId="77777777" w:rsidR="00372B1C" w:rsidRPr="00414308" w:rsidRDefault="00372B1C" w:rsidP="00500ED8">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Dane kontaktowe osoby (osób) </w:t>
            </w:r>
            <w:r w:rsidRPr="00414308">
              <w:rPr>
                <w:rFonts w:ascii="Arial" w:hAnsi="Arial" w:cs="Arial"/>
                <w:b/>
                <w:color w:val="FFFFFF"/>
                <w:sz w:val="18"/>
                <w:szCs w:val="18"/>
              </w:rPr>
              <w:b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14:paraId="2B1192BE" w14:textId="77777777" w:rsidR="00372B1C" w:rsidRPr="005C53A9" w:rsidRDefault="00372B1C" w:rsidP="009030DA">
            <w:pPr>
              <w:spacing w:line="240" w:lineRule="auto"/>
              <w:jc w:val="center"/>
              <w:rPr>
                <w:rFonts w:ascii="Arial" w:hAnsi="Arial"/>
                <w:sz w:val="18"/>
                <w:lang w:val="it-IT"/>
              </w:rPr>
            </w:pPr>
            <w:r w:rsidRPr="005C53A9">
              <w:rPr>
                <w:rFonts w:ascii="Arial" w:hAnsi="Arial"/>
                <w:sz w:val="18"/>
                <w:lang w:val="it-IT"/>
              </w:rPr>
              <w:t>Małgorzata Gajewska</w:t>
            </w:r>
          </w:p>
          <w:p w14:paraId="5C3755D1" w14:textId="77777777" w:rsidR="00372B1C" w:rsidRPr="005C53A9" w:rsidRDefault="00FC33B3" w:rsidP="009030DA">
            <w:pPr>
              <w:spacing w:line="240" w:lineRule="auto"/>
              <w:jc w:val="center"/>
              <w:rPr>
                <w:rFonts w:ascii="Arial" w:hAnsi="Arial" w:cs="Arial"/>
                <w:sz w:val="18"/>
                <w:szCs w:val="18"/>
                <w:lang w:val="it-IT"/>
              </w:rPr>
            </w:pPr>
            <w:hyperlink r:id="rId15" w:history="1">
              <w:r w:rsidR="00372B1C" w:rsidRPr="005C53A9">
                <w:rPr>
                  <w:rStyle w:val="Hipercze"/>
                  <w:rFonts w:ascii="Arial" w:hAnsi="Arial"/>
                  <w:sz w:val="18"/>
                  <w:lang w:val="it-IT"/>
                </w:rPr>
                <w:t>malgorzata_gajewska@parp.gov.pl</w:t>
              </w:r>
            </w:hyperlink>
          </w:p>
        </w:tc>
      </w:tr>
    </w:tbl>
    <w:p w14:paraId="38E3BDAC" w14:textId="77777777" w:rsidR="00BE3969" w:rsidRPr="005C53A9" w:rsidRDefault="00BE3969" w:rsidP="00011DA4">
      <w:pPr>
        <w:spacing w:after="0"/>
        <w:rPr>
          <w:rFonts w:ascii="Arial" w:hAnsi="Arial" w:cs="Arial"/>
          <w:b/>
          <w:sz w:val="16"/>
          <w:szCs w:val="16"/>
          <w:lang w:val="it-IT"/>
        </w:rPr>
      </w:pPr>
    </w:p>
    <w:p w14:paraId="13F040DC" w14:textId="77777777" w:rsidR="00305702" w:rsidRPr="005C53A9" w:rsidRDefault="00305702" w:rsidP="00011DA4">
      <w:pPr>
        <w:spacing w:after="0"/>
        <w:rPr>
          <w:rFonts w:ascii="Arial" w:hAnsi="Arial" w:cs="Arial"/>
          <w:b/>
          <w:sz w:val="16"/>
          <w:szCs w:val="16"/>
          <w:lang w:val="it-IT"/>
        </w:rPr>
      </w:pPr>
    </w:p>
    <w:p w14:paraId="02F4F571" w14:textId="77777777" w:rsidR="00305702" w:rsidRPr="005C53A9" w:rsidRDefault="00305702" w:rsidP="00011DA4">
      <w:pPr>
        <w:spacing w:after="0"/>
        <w:rPr>
          <w:rFonts w:ascii="Arial" w:hAnsi="Arial" w:cs="Arial"/>
          <w:b/>
          <w:sz w:val="16"/>
          <w:szCs w:val="16"/>
          <w:lang w:val="it-IT"/>
        </w:rPr>
      </w:pPr>
    </w:p>
    <w:p w14:paraId="0A78A867" w14:textId="77777777" w:rsidR="00305702" w:rsidRPr="005C53A9" w:rsidRDefault="00305702" w:rsidP="00011DA4">
      <w:pPr>
        <w:spacing w:after="0"/>
        <w:rPr>
          <w:rFonts w:ascii="Arial" w:hAnsi="Arial" w:cs="Arial"/>
          <w:b/>
          <w:sz w:val="16"/>
          <w:szCs w:val="16"/>
          <w:lang w:val="it-IT"/>
        </w:rPr>
      </w:pPr>
    </w:p>
    <w:p w14:paraId="51E11B4F" w14:textId="77777777" w:rsidR="00305702" w:rsidRPr="005C53A9" w:rsidRDefault="00305702" w:rsidP="00011DA4">
      <w:pPr>
        <w:spacing w:after="0"/>
        <w:rPr>
          <w:rFonts w:ascii="Arial" w:hAnsi="Arial" w:cs="Arial"/>
          <w:b/>
          <w:sz w:val="16"/>
          <w:szCs w:val="16"/>
          <w:lang w:val="it-IT"/>
        </w:rPr>
      </w:pPr>
    </w:p>
    <w:p w14:paraId="43E196C2" w14:textId="77777777" w:rsidR="00305702" w:rsidRPr="005C53A9" w:rsidRDefault="00305702" w:rsidP="00011DA4">
      <w:pPr>
        <w:spacing w:after="0"/>
        <w:rPr>
          <w:rFonts w:ascii="Arial" w:hAnsi="Arial" w:cs="Arial"/>
          <w:b/>
          <w:sz w:val="16"/>
          <w:szCs w:val="16"/>
          <w:lang w:val="it-IT"/>
        </w:rPr>
      </w:pPr>
    </w:p>
    <w:p w14:paraId="40615EB4" w14:textId="77777777" w:rsidR="00305702" w:rsidRPr="005C53A9" w:rsidRDefault="00305702" w:rsidP="00011DA4">
      <w:pPr>
        <w:spacing w:after="0"/>
        <w:rPr>
          <w:rFonts w:ascii="Arial" w:hAnsi="Arial" w:cs="Arial"/>
          <w:b/>
          <w:sz w:val="16"/>
          <w:szCs w:val="16"/>
          <w:lang w:val="it-IT"/>
        </w:rPr>
      </w:pPr>
    </w:p>
    <w:p w14:paraId="727AEB24" w14:textId="77777777" w:rsidR="00305702" w:rsidRPr="005C53A9" w:rsidRDefault="00305702" w:rsidP="00011DA4">
      <w:pPr>
        <w:spacing w:after="0"/>
        <w:rPr>
          <w:rFonts w:ascii="Arial" w:hAnsi="Arial" w:cs="Arial"/>
          <w:b/>
          <w:sz w:val="16"/>
          <w:szCs w:val="16"/>
          <w:lang w:val="it-IT"/>
        </w:rPr>
      </w:pPr>
    </w:p>
    <w:p w14:paraId="709BB66B" w14:textId="77777777" w:rsidR="00305702" w:rsidRPr="005C53A9" w:rsidRDefault="00305702" w:rsidP="00011DA4">
      <w:pPr>
        <w:spacing w:after="0"/>
        <w:rPr>
          <w:rFonts w:ascii="Arial" w:hAnsi="Arial" w:cs="Arial"/>
          <w:b/>
          <w:sz w:val="16"/>
          <w:szCs w:val="16"/>
          <w:lang w:val="it-IT"/>
        </w:rPr>
      </w:pPr>
    </w:p>
    <w:p w14:paraId="20B207E8" w14:textId="77777777" w:rsidR="00305702" w:rsidRPr="005C53A9" w:rsidRDefault="00305702" w:rsidP="00011DA4">
      <w:pPr>
        <w:spacing w:after="0"/>
        <w:rPr>
          <w:rFonts w:ascii="Arial" w:hAnsi="Arial" w:cs="Arial"/>
          <w:b/>
          <w:sz w:val="16"/>
          <w:szCs w:val="16"/>
          <w:lang w:val="it-IT"/>
        </w:rPr>
      </w:pPr>
    </w:p>
    <w:p w14:paraId="68E60B72" w14:textId="77777777" w:rsidR="00305702" w:rsidRPr="005C53A9" w:rsidRDefault="00305702" w:rsidP="00011DA4">
      <w:pPr>
        <w:spacing w:after="0"/>
        <w:rPr>
          <w:rFonts w:ascii="Arial" w:hAnsi="Arial" w:cs="Arial"/>
          <w:b/>
          <w:sz w:val="16"/>
          <w:szCs w:val="16"/>
          <w:lang w:val="it-IT"/>
        </w:rPr>
      </w:pPr>
    </w:p>
    <w:p w14:paraId="5C520F25" w14:textId="77777777" w:rsidR="00305702" w:rsidRPr="005C53A9" w:rsidRDefault="00305702" w:rsidP="00011DA4">
      <w:pPr>
        <w:spacing w:after="0"/>
        <w:rPr>
          <w:rFonts w:ascii="Arial" w:hAnsi="Arial" w:cs="Arial"/>
          <w:b/>
          <w:sz w:val="16"/>
          <w:szCs w:val="16"/>
          <w:lang w:val="it-IT"/>
        </w:rPr>
      </w:pPr>
    </w:p>
    <w:p w14:paraId="531BEC83" w14:textId="77777777" w:rsidR="00305702" w:rsidRPr="005C53A9" w:rsidRDefault="00305702" w:rsidP="00011DA4">
      <w:pPr>
        <w:spacing w:after="0"/>
        <w:rPr>
          <w:rFonts w:ascii="Arial" w:hAnsi="Arial" w:cs="Arial"/>
          <w:b/>
          <w:sz w:val="16"/>
          <w:szCs w:val="16"/>
          <w:lang w:val="it-IT"/>
        </w:rPr>
      </w:pPr>
    </w:p>
    <w:p w14:paraId="714D30E8" w14:textId="77777777" w:rsidR="00305702" w:rsidRPr="005C53A9" w:rsidRDefault="00305702" w:rsidP="00011DA4">
      <w:pPr>
        <w:spacing w:after="0"/>
        <w:rPr>
          <w:rFonts w:ascii="Arial" w:hAnsi="Arial" w:cs="Arial"/>
          <w:b/>
          <w:sz w:val="16"/>
          <w:szCs w:val="16"/>
          <w:lang w:val="it-IT"/>
        </w:rPr>
      </w:pPr>
    </w:p>
    <w:p w14:paraId="395A33E3" w14:textId="77777777" w:rsidR="00305702" w:rsidRPr="005C53A9" w:rsidRDefault="00305702" w:rsidP="00011DA4">
      <w:pPr>
        <w:spacing w:after="0"/>
        <w:rPr>
          <w:rFonts w:ascii="Arial" w:hAnsi="Arial" w:cs="Arial"/>
          <w:b/>
          <w:sz w:val="16"/>
          <w:szCs w:val="16"/>
          <w:lang w:val="it-IT"/>
        </w:rPr>
      </w:pPr>
    </w:p>
    <w:p w14:paraId="54854BD4" w14:textId="77777777" w:rsidR="00305702" w:rsidRPr="005C53A9" w:rsidRDefault="00305702" w:rsidP="00011DA4">
      <w:pPr>
        <w:spacing w:after="0"/>
        <w:rPr>
          <w:rFonts w:ascii="Arial" w:hAnsi="Arial" w:cs="Arial"/>
          <w:b/>
          <w:sz w:val="16"/>
          <w:szCs w:val="16"/>
          <w:lang w:val="it-IT"/>
        </w:rPr>
      </w:pPr>
    </w:p>
    <w:p w14:paraId="18BADEFB" w14:textId="77777777" w:rsidR="00305702" w:rsidRPr="005C53A9" w:rsidRDefault="00305702" w:rsidP="00011DA4">
      <w:pPr>
        <w:spacing w:after="0"/>
        <w:rPr>
          <w:rFonts w:ascii="Arial" w:hAnsi="Arial" w:cs="Arial"/>
          <w:b/>
          <w:sz w:val="16"/>
          <w:szCs w:val="16"/>
          <w:lang w:val="it-IT"/>
        </w:rPr>
      </w:pPr>
    </w:p>
    <w:p w14:paraId="54090A4A" w14:textId="77777777" w:rsidR="00305702" w:rsidRPr="005C53A9" w:rsidRDefault="00305702" w:rsidP="00011DA4">
      <w:pPr>
        <w:spacing w:after="0"/>
        <w:rPr>
          <w:rFonts w:ascii="Arial" w:hAnsi="Arial" w:cs="Arial"/>
          <w:b/>
          <w:sz w:val="16"/>
          <w:szCs w:val="16"/>
          <w:lang w:val="it-IT"/>
        </w:rPr>
      </w:pPr>
    </w:p>
    <w:p w14:paraId="79DCA12E" w14:textId="77777777" w:rsidR="00305702" w:rsidRPr="005C53A9" w:rsidRDefault="00305702" w:rsidP="00011DA4">
      <w:pPr>
        <w:spacing w:after="0"/>
        <w:rPr>
          <w:rFonts w:ascii="Arial" w:hAnsi="Arial" w:cs="Arial"/>
          <w:b/>
          <w:sz w:val="16"/>
          <w:szCs w:val="16"/>
          <w:lang w:val="it-IT"/>
        </w:rPr>
      </w:pPr>
    </w:p>
    <w:p w14:paraId="20205BEC" w14:textId="77777777" w:rsidR="00305702" w:rsidRPr="005C53A9" w:rsidRDefault="00305702" w:rsidP="00011DA4">
      <w:pPr>
        <w:spacing w:after="0"/>
        <w:rPr>
          <w:rFonts w:ascii="Arial" w:hAnsi="Arial" w:cs="Arial"/>
          <w:b/>
          <w:sz w:val="16"/>
          <w:szCs w:val="16"/>
          <w:lang w:val="it-IT"/>
        </w:rPr>
      </w:pPr>
    </w:p>
    <w:p w14:paraId="14732A1B" w14:textId="77777777" w:rsidR="00305702" w:rsidRPr="005C53A9" w:rsidRDefault="00305702" w:rsidP="00011DA4">
      <w:pPr>
        <w:spacing w:after="0"/>
        <w:rPr>
          <w:rFonts w:ascii="Arial" w:hAnsi="Arial" w:cs="Arial"/>
          <w:b/>
          <w:sz w:val="16"/>
          <w:szCs w:val="16"/>
          <w:lang w:val="it-IT"/>
        </w:rPr>
      </w:pPr>
    </w:p>
    <w:p w14:paraId="2122F838" w14:textId="77777777" w:rsidR="00305702" w:rsidRPr="005C53A9" w:rsidRDefault="00305702" w:rsidP="00011DA4">
      <w:pPr>
        <w:spacing w:after="0"/>
        <w:rPr>
          <w:rFonts w:ascii="Arial" w:hAnsi="Arial" w:cs="Arial"/>
          <w:b/>
          <w:sz w:val="16"/>
          <w:szCs w:val="16"/>
          <w:lang w:val="it-IT"/>
        </w:rPr>
      </w:pPr>
    </w:p>
    <w:p w14:paraId="55994ED7" w14:textId="77777777" w:rsidR="008A2668" w:rsidRPr="005C53A9" w:rsidRDefault="008A2668" w:rsidP="00011DA4">
      <w:pPr>
        <w:spacing w:after="0"/>
        <w:rPr>
          <w:rFonts w:ascii="Arial" w:hAnsi="Arial" w:cs="Arial"/>
          <w:b/>
          <w:sz w:val="16"/>
          <w:szCs w:val="16"/>
          <w:lang w:val="it-IT"/>
        </w:rPr>
      </w:pPr>
    </w:p>
    <w:tbl>
      <w:tblPr>
        <w:tblW w:w="501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
        <w:gridCol w:w="1963"/>
        <w:gridCol w:w="628"/>
        <w:gridCol w:w="667"/>
        <w:gridCol w:w="417"/>
        <w:gridCol w:w="250"/>
        <w:gridCol w:w="266"/>
        <w:gridCol w:w="151"/>
        <w:gridCol w:w="216"/>
        <w:gridCol w:w="563"/>
        <w:gridCol w:w="104"/>
        <w:gridCol w:w="632"/>
        <w:gridCol w:w="608"/>
        <w:gridCol w:w="613"/>
        <w:gridCol w:w="553"/>
        <w:gridCol w:w="34"/>
        <w:gridCol w:w="611"/>
        <w:gridCol w:w="106"/>
        <w:gridCol w:w="471"/>
        <w:gridCol w:w="455"/>
      </w:tblGrid>
      <w:tr w:rsidR="00F27172" w:rsidRPr="00D80A9F" w14:paraId="4706EEB9" w14:textId="77777777" w:rsidTr="00F04E54">
        <w:trPr>
          <w:gridBefore w:val="1"/>
          <w:wBefore w:w="5" w:type="pct"/>
          <w:trHeight w:val="386"/>
          <w:jc w:val="center"/>
        </w:trPr>
        <w:tc>
          <w:tcPr>
            <w:tcW w:w="2249"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7572676B" w14:textId="77777777" w:rsidR="00D80A9F" w:rsidRPr="00D80A9F" w:rsidRDefault="00D80A9F" w:rsidP="00D80A9F">
            <w:pPr>
              <w:spacing w:before="120" w:after="120" w:line="240" w:lineRule="auto"/>
              <w:jc w:val="center"/>
              <w:rPr>
                <w:rFonts w:ascii="Arial" w:hAnsi="Arial" w:cs="Arial"/>
                <w:b/>
                <w:sz w:val="20"/>
                <w:szCs w:val="20"/>
              </w:rPr>
            </w:pPr>
            <w:r w:rsidRPr="00D80A9F">
              <w:rPr>
                <w:rFonts w:ascii="Arial" w:hAnsi="Arial" w:cs="Arial"/>
                <w:b/>
                <w:sz w:val="20"/>
                <w:szCs w:val="20"/>
              </w:rPr>
              <w:lastRenderedPageBreak/>
              <w:t>DZIAŁANIE/PODDZIAŁANIE PO WER</w:t>
            </w:r>
          </w:p>
        </w:tc>
        <w:tc>
          <w:tcPr>
            <w:tcW w:w="2743"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14:paraId="40F6617E" w14:textId="77777777" w:rsidR="00D80A9F" w:rsidRPr="00D80A9F" w:rsidRDefault="00D80A9F" w:rsidP="00D80A9F">
            <w:pPr>
              <w:spacing w:before="120" w:after="120"/>
              <w:jc w:val="center"/>
              <w:rPr>
                <w:rFonts w:ascii="Arial" w:hAnsi="Arial" w:cs="Arial"/>
                <w:b/>
                <w:sz w:val="18"/>
                <w:szCs w:val="18"/>
              </w:rPr>
            </w:pPr>
            <w:r w:rsidRPr="00D80A9F">
              <w:rPr>
                <w:rFonts w:ascii="Arial" w:hAnsi="Arial" w:cs="Arial"/>
                <w:sz w:val="18"/>
                <w:szCs w:val="18"/>
              </w:rPr>
              <w:t>Działanie 2.2 Wsparcie na rzecz zarządzania strategicznego przedsiębiorstw oraz budowy przewagi konkurencyjnej na rynku</w:t>
            </w:r>
          </w:p>
        </w:tc>
      </w:tr>
      <w:tr w:rsidR="00D80A9F" w:rsidRPr="00D80A9F" w14:paraId="71AE0F93" w14:textId="77777777" w:rsidTr="00F04E54">
        <w:trPr>
          <w:trHeight w:val="386"/>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700101C7" w14:textId="77777777" w:rsidR="00D80A9F" w:rsidRPr="00D80A9F" w:rsidRDefault="00D80A9F" w:rsidP="00D80A9F">
            <w:pPr>
              <w:spacing w:before="120" w:after="120"/>
              <w:jc w:val="center"/>
              <w:rPr>
                <w:rFonts w:ascii="Arial" w:hAnsi="Arial" w:cs="Arial"/>
                <w:b/>
                <w:sz w:val="24"/>
                <w:szCs w:val="24"/>
              </w:rPr>
            </w:pPr>
            <w:r w:rsidRPr="00D80A9F">
              <w:rPr>
                <w:rFonts w:ascii="Arial" w:hAnsi="Arial" w:cs="Arial"/>
                <w:b/>
                <w:sz w:val="24"/>
                <w:szCs w:val="24"/>
              </w:rPr>
              <w:t>FISZKA KONKURSU</w:t>
            </w:r>
          </w:p>
        </w:tc>
      </w:tr>
      <w:tr w:rsidR="00D80A9F" w:rsidRPr="00D80A9F" w14:paraId="1A40451D" w14:textId="77777777" w:rsidTr="00F04E54">
        <w:trPr>
          <w:trHeight w:val="386"/>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3D9863FA" w14:textId="77777777" w:rsidR="00D80A9F" w:rsidRPr="00D80A9F" w:rsidRDefault="00D80A9F" w:rsidP="00D80A9F">
            <w:pPr>
              <w:spacing w:before="120" w:after="120"/>
              <w:jc w:val="center"/>
              <w:rPr>
                <w:rFonts w:ascii="Arial" w:hAnsi="Arial" w:cs="Arial"/>
                <w:b/>
                <w:sz w:val="18"/>
                <w:szCs w:val="18"/>
              </w:rPr>
            </w:pPr>
            <w:r w:rsidRPr="00D80A9F">
              <w:rPr>
                <w:rFonts w:ascii="Arial" w:hAnsi="Arial" w:cs="Arial"/>
                <w:b/>
                <w:sz w:val="18"/>
                <w:szCs w:val="18"/>
              </w:rPr>
              <w:t>PODSTAWOWE INFORMACJE O KONKURSIE</w:t>
            </w:r>
          </w:p>
        </w:tc>
      </w:tr>
      <w:tr w:rsidR="00F27172" w:rsidRPr="00D80A9F" w14:paraId="1D930302" w14:textId="77777777" w:rsidTr="00F04E54">
        <w:trPr>
          <w:gridBefore w:val="1"/>
          <w:wBefore w:w="5" w:type="pct"/>
          <w:trHeight w:val="1994"/>
          <w:jc w:val="center"/>
        </w:trPr>
        <w:tc>
          <w:tcPr>
            <w:tcW w:w="1053" w:type="pct"/>
            <w:tcBorders>
              <w:top w:val="single" w:sz="12" w:space="0" w:color="auto"/>
              <w:left w:val="single" w:sz="12" w:space="0" w:color="auto"/>
              <w:bottom w:val="single" w:sz="6" w:space="0" w:color="auto"/>
              <w:right w:val="single" w:sz="6" w:space="0" w:color="auto"/>
            </w:tcBorders>
            <w:shd w:val="clear" w:color="auto" w:fill="B6DDE8"/>
            <w:vAlign w:val="center"/>
          </w:tcPr>
          <w:p w14:paraId="2EA83477" w14:textId="77777777" w:rsidR="00D80A9F" w:rsidRPr="00D80A9F" w:rsidRDefault="00D80A9F" w:rsidP="00D80A9F">
            <w:pPr>
              <w:spacing w:before="120" w:after="120"/>
              <w:jc w:val="center"/>
              <w:rPr>
                <w:rFonts w:ascii="Arial" w:hAnsi="Arial" w:cs="Arial"/>
                <w:b/>
                <w:sz w:val="18"/>
                <w:szCs w:val="18"/>
              </w:rPr>
            </w:pPr>
            <w:r w:rsidRPr="00D80A9F">
              <w:rPr>
                <w:rFonts w:ascii="Arial" w:hAnsi="Arial" w:cs="Arial"/>
                <w:sz w:val="18"/>
                <w:szCs w:val="18"/>
              </w:rPr>
              <w:t xml:space="preserve">Cel szczegółowy </w:t>
            </w:r>
            <w:r w:rsidRPr="00D80A9F">
              <w:rPr>
                <w:rFonts w:ascii="Arial" w:hAnsi="Arial" w:cs="Arial"/>
                <w:sz w:val="18"/>
                <w:szCs w:val="18"/>
              </w:rPr>
              <w:br/>
              <w:t xml:space="preserve">PO WER, </w:t>
            </w:r>
            <w:r w:rsidRPr="00D80A9F">
              <w:rPr>
                <w:rFonts w:ascii="Arial" w:hAnsi="Arial" w:cs="Arial"/>
                <w:sz w:val="18"/>
                <w:szCs w:val="18"/>
              </w:rPr>
              <w:br/>
              <w:t>w ramach którego realizowane będą projekty</w:t>
            </w:r>
            <w:r w:rsidRPr="00192EFA">
              <w:rPr>
                <w:rStyle w:val="Odwoanieprzypisudolnego"/>
                <w:rFonts w:ascii="Arial" w:hAnsi="Arial"/>
                <w:sz w:val="18"/>
              </w:rPr>
              <w:footnoteReference w:id="3"/>
            </w:r>
          </w:p>
        </w:tc>
        <w:tc>
          <w:tcPr>
            <w:tcW w:w="3938"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14:paraId="05F18549" w14:textId="77777777" w:rsidR="00D80A9F" w:rsidRPr="00D80A9F" w:rsidRDefault="00D80A9F" w:rsidP="00D80A9F">
            <w:pPr>
              <w:spacing w:before="120" w:after="120"/>
              <w:rPr>
                <w:rFonts w:ascii="Arial" w:hAnsi="Arial" w:cs="Arial"/>
                <w:b/>
                <w:sz w:val="18"/>
                <w:szCs w:val="18"/>
              </w:rPr>
            </w:pPr>
            <w:r w:rsidRPr="00D80A9F">
              <w:rPr>
                <w:rFonts w:ascii="Arial" w:hAnsi="Arial" w:cs="Arial"/>
                <w:sz w:val="18"/>
                <w:szCs w:val="18"/>
              </w:rPr>
              <w:t>Wzrost liczby przedsiębiorstw, których pracownicy nabyli kompetencje w obszarach pozwalających na zdobycie przewagi konkurencyjnej na rynku</w:t>
            </w:r>
          </w:p>
        </w:tc>
      </w:tr>
      <w:tr w:rsidR="00F27172" w:rsidRPr="00D80A9F" w14:paraId="045ED280" w14:textId="77777777" w:rsidTr="00F04E54">
        <w:trPr>
          <w:gridBefore w:val="1"/>
          <w:wBefore w:w="5" w:type="pct"/>
          <w:trHeight w:val="386"/>
          <w:jc w:val="center"/>
        </w:trPr>
        <w:tc>
          <w:tcPr>
            <w:tcW w:w="1053" w:type="pct"/>
            <w:tcBorders>
              <w:top w:val="single" w:sz="6" w:space="0" w:color="auto"/>
              <w:left w:val="single" w:sz="12" w:space="0" w:color="auto"/>
              <w:bottom w:val="single" w:sz="6" w:space="0" w:color="auto"/>
              <w:right w:val="single" w:sz="6" w:space="0" w:color="auto"/>
            </w:tcBorders>
            <w:shd w:val="clear" w:color="auto" w:fill="B6DDE8"/>
            <w:vAlign w:val="center"/>
          </w:tcPr>
          <w:p w14:paraId="2BE73420"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sz w:val="18"/>
                <w:szCs w:val="18"/>
              </w:rPr>
              <w:t>Priorytet inwestycyjny</w:t>
            </w:r>
          </w:p>
        </w:tc>
        <w:tc>
          <w:tcPr>
            <w:tcW w:w="3938"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14:paraId="5FC785A4" w14:textId="77777777" w:rsidR="00D80A9F" w:rsidRPr="00D80A9F" w:rsidRDefault="00D80A9F" w:rsidP="00D80A9F">
            <w:pPr>
              <w:spacing w:before="120" w:after="120"/>
              <w:rPr>
                <w:rFonts w:ascii="Arial" w:hAnsi="Arial" w:cs="Arial"/>
                <w:b/>
                <w:sz w:val="18"/>
                <w:szCs w:val="18"/>
              </w:rPr>
            </w:pPr>
            <w:r w:rsidRPr="00D80A9F">
              <w:rPr>
                <w:rFonts w:ascii="Arial" w:hAnsi="Arial" w:cs="Arial"/>
                <w:b/>
                <w:sz w:val="18"/>
                <w:szCs w:val="18"/>
              </w:rPr>
              <w:t>PI 8V Przystosowanie pracowników, przedsiębiorstw i przedsiębiorców do zmian</w:t>
            </w:r>
          </w:p>
        </w:tc>
      </w:tr>
      <w:tr w:rsidR="0057012B" w:rsidRPr="00D80A9F" w14:paraId="0C2CA72F" w14:textId="77777777" w:rsidTr="00EA44E6">
        <w:trPr>
          <w:gridBefore w:val="1"/>
          <w:wBefore w:w="5" w:type="pct"/>
          <w:trHeight w:val="545"/>
          <w:jc w:val="center"/>
        </w:trPr>
        <w:tc>
          <w:tcPr>
            <w:tcW w:w="1053" w:type="pct"/>
            <w:tcBorders>
              <w:top w:val="single" w:sz="6" w:space="0" w:color="auto"/>
              <w:left w:val="single" w:sz="12" w:space="0" w:color="auto"/>
            </w:tcBorders>
            <w:shd w:val="clear" w:color="auto" w:fill="B6DDE8"/>
            <w:vAlign w:val="center"/>
          </w:tcPr>
          <w:p w14:paraId="44BE3DE2" w14:textId="77777777" w:rsidR="00D80A9F" w:rsidRPr="00D80A9F" w:rsidRDefault="00D80A9F" w:rsidP="00D80A9F">
            <w:pPr>
              <w:spacing w:after="0" w:line="240" w:lineRule="auto"/>
              <w:jc w:val="center"/>
              <w:rPr>
                <w:rFonts w:ascii="Arial" w:hAnsi="Arial" w:cs="Arial"/>
                <w:sz w:val="18"/>
                <w:szCs w:val="18"/>
              </w:rPr>
            </w:pPr>
            <w:r w:rsidRPr="00D80A9F">
              <w:rPr>
                <w:rFonts w:ascii="Arial" w:hAnsi="Arial" w:cs="Arial"/>
                <w:sz w:val="18"/>
                <w:szCs w:val="18"/>
              </w:rPr>
              <w:t>Lp. konkursu</w:t>
            </w:r>
          </w:p>
        </w:tc>
        <w:tc>
          <w:tcPr>
            <w:tcW w:w="337" w:type="pct"/>
            <w:tcBorders>
              <w:top w:val="single" w:sz="6" w:space="0" w:color="auto"/>
              <w:bottom w:val="single" w:sz="6" w:space="0" w:color="auto"/>
              <w:right w:val="single" w:sz="2" w:space="0" w:color="auto"/>
            </w:tcBorders>
            <w:vAlign w:val="center"/>
          </w:tcPr>
          <w:p w14:paraId="5158E895" w14:textId="77777777" w:rsidR="00D80A9F" w:rsidRPr="00D80A9F" w:rsidRDefault="00D80A9F" w:rsidP="00D80A9F">
            <w:pPr>
              <w:spacing w:after="0" w:line="240" w:lineRule="auto"/>
              <w:jc w:val="center"/>
              <w:rPr>
                <w:rFonts w:ascii="Arial" w:hAnsi="Arial" w:cs="Arial"/>
                <w:i/>
                <w:sz w:val="18"/>
                <w:szCs w:val="18"/>
              </w:rPr>
            </w:pPr>
            <w:r>
              <w:rPr>
                <w:rFonts w:ascii="Arial" w:hAnsi="Arial" w:cs="Arial"/>
                <w:i/>
                <w:sz w:val="18"/>
                <w:szCs w:val="18"/>
              </w:rPr>
              <w:t>1</w:t>
            </w:r>
          </w:p>
        </w:tc>
        <w:tc>
          <w:tcPr>
            <w:tcW w:w="1055"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5ADF8208" w14:textId="77777777" w:rsidR="00D80A9F" w:rsidRPr="00D80A9F" w:rsidDel="004D2A86" w:rsidRDefault="00D80A9F" w:rsidP="00D80A9F">
            <w:pPr>
              <w:spacing w:after="0" w:line="240" w:lineRule="auto"/>
              <w:jc w:val="center"/>
              <w:rPr>
                <w:rFonts w:ascii="Arial" w:hAnsi="Arial" w:cs="Arial"/>
                <w:sz w:val="16"/>
                <w:szCs w:val="16"/>
              </w:rPr>
            </w:pPr>
            <w:r w:rsidRPr="00D80A9F">
              <w:rPr>
                <w:rFonts w:ascii="Arial" w:hAnsi="Arial" w:cs="Arial"/>
                <w:sz w:val="18"/>
                <w:szCs w:val="18"/>
              </w:rPr>
              <w:t xml:space="preserve">Planowany kwartał ogłoszenia konkursu </w:t>
            </w:r>
          </w:p>
        </w:tc>
        <w:tc>
          <w:tcPr>
            <w:tcW w:w="35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B8C47F2" w14:textId="77777777" w:rsidR="00D80A9F" w:rsidRPr="00D80A9F" w:rsidDel="004D2A86"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I</w:t>
            </w: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14:paraId="5FB0DCFD" w14:textId="77777777" w:rsidR="00D80A9F" w:rsidRPr="00D80A9F" w:rsidRDefault="00D80A9F" w:rsidP="00D80A9F">
            <w:pPr>
              <w:spacing w:after="0" w:line="240" w:lineRule="auto"/>
              <w:jc w:val="center"/>
              <w:rPr>
                <w:rFonts w:ascii="Arial" w:hAnsi="Arial" w:cs="Arial"/>
                <w:sz w:val="18"/>
                <w:szCs w:val="18"/>
              </w:rPr>
            </w:pPr>
            <w:r w:rsidRPr="00D80A9F">
              <w:rPr>
                <w:rFonts w:ascii="Arial" w:hAnsi="Arial" w:cs="Arial"/>
                <w:sz w:val="18"/>
                <w:szCs w:val="18"/>
              </w:rPr>
              <w:t>X</w:t>
            </w:r>
          </w:p>
        </w:tc>
        <w:tc>
          <w:tcPr>
            <w:tcW w:w="326" w:type="pct"/>
            <w:tcBorders>
              <w:top w:val="single" w:sz="6" w:space="0" w:color="auto"/>
              <w:left w:val="single" w:sz="2" w:space="0" w:color="auto"/>
              <w:bottom w:val="single" w:sz="6" w:space="0" w:color="auto"/>
              <w:right w:val="single" w:sz="2" w:space="0" w:color="auto"/>
            </w:tcBorders>
            <w:shd w:val="clear" w:color="auto" w:fill="B6DDE8"/>
            <w:vAlign w:val="center"/>
          </w:tcPr>
          <w:p w14:paraId="1F1ABA17"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II</w:t>
            </w:r>
          </w:p>
        </w:tc>
        <w:tc>
          <w:tcPr>
            <w:tcW w:w="329" w:type="pct"/>
            <w:tcBorders>
              <w:top w:val="single" w:sz="6" w:space="0" w:color="auto"/>
              <w:left w:val="single" w:sz="2" w:space="0" w:color="auto"/>
              <w:bottom w:val="single" w:sz="6" w:space="0" w:color="auto"/>
              <w:right w:val="single" w:sz="2" w:space="0" w:color="auto"/>
            </w:tcBorders>
            <w:shd w:val="clear" w:color="auto" w:fill="FFFFFF"/>
            <w:vAlign w:val="center"/>
          </w:tcPr>
          <w:p w14:paraId="5F61D893" w14:textId="77777777" w:rsidR="00D80A9F" w:rsidRPr="00D80A9F" w:rsidRDefault="00D80A9F" w:rsidP="00D80A9F">
            <w:pPr>
              <w:spacing w:after="0" w:line="240" w:lineRule="auto"/>
              <w:jc w:val="center"/>
              <w:rPr>
                <w:rFonts w:ascii="Arial" w:hAnsi="Arial" w:cs="Arial"/>
                <w:sz w:val="18"/>
                <w:szCs w:val="18"/>
              </w:rPr>
            </w:pP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7BE5F89"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III</w:t>
            </w:r>
          </w:p>
        </w:tc>
        <w:tc>
          <w:tcPr>
            <w:tcW w:w="328" w:type="pct"/>
            <w:tcBorders>
              <w:top w:val="single" w:sz="6" w:space="0" w:color="auto"/>
              <w:left w:val="single" w:sz="2" w:space="0" w:color="auto"/>
              <w:bottom w:val="single" w:sz="6" w:space="0" w:color="auto"/>
              <w:right w:val="single" w:sz="2" w:space="0" w:color="auto"/>
            </w:tcBorders>
            <w:shd w:val="clear" w:color="auto" w:fill="FFFFFF"/>
            <w:vAlign w:val="center"/>
          </w:tcPr>
          <w:p w14:paraId="6D63E654" w14:textId="77777777" w:rsidR="00D80A9F" w:rsidRPr="00D80A9F" w:rsidRDefault="00D80A9F" w:rsidP="00D80A9F">
            <w:pPr>
              <w:spacing w:after="0" w:line="240" w:lineRule="auto"/>
              <w:jc w:val="center"/>
              <w:rPr>
                <w:rFonts w:ascii="Arial" w:hAnsi="Arial" w:cs="Arial"/>
                <w:sz w:val="18"/>
                <w:szCs w:val="18"/>
              </w:rPr>
            </w:pPr>
          </w:p>
        </w:tc>
        <w:tc>
          <w:tcPr>
            <w:tcW w:w="31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C88235F"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IV</w:t>
            </w:r>
          </w:p>
        </w:tc>
        <w:tc>
          <w:tcPr>
            <w:tcW w:w="241" w:type="pct"/>
            <w:tcBorders>
              <w:top w:val="single" w:sz="6" w:space="0" w:color="auto"/>
              <w:left w:val="single" w:sz="2" w:space="0" w:color="auto"/>
              <w:bottom w:val="single" w:sz="6" w:space="0" w:color="auto"/>
              <w:right w:val="single" w:sz="12" w:space="0" w:color="auto"/>
            </w:tcBorders>
            <w:shd w:val="clear" w:color="auto" w:fill="FFFFFF"/>
            <w:vAlign w:val="center"/>
          </w:tcPr>
          <w:p w14:paraId="7DC1BAEA" w14:textId="77777777" w:rsidR="00D80A9F" w:rsidRPr="00D80A9F" w:rsidRDefault="00D80A9F" w:rsidP="00D80A9F">
            <w:pPr>
              <w:spacing w:after="0" w:line="240" w:lineRule="auto"/>
              <w:jc w:val="center"/>
              <w:rPr>
                <w:rFonts w:ascii="Arial" w:hAnsi="Arial" w:cs="Arial"/>
                <w:sz w:val="18"/>
                <w:szCs w:val="18"/>
              </w:rPr>
            </w:pPr>
          </w:p>
        </w:tc>
      </w:tr>
      <w:tr w:rsidR="0057012B" w:rsidRPr="00D80A9F" w14:paraId="1AF50DE6" w14:textId="77777777" w:rsidTr="00EA44E6">
        <w:trPr>
          <w:gridBefore w:val="1"/>
          <w:wBefore w:w="5" w:type="pct"/>
          <w:trHeight w:val="822"/>
          <w:jc w:val="center"/>
        </w:trPr>
        <w:tc>
          <w:tcPr>
            <w:tcW w:w="1053" w:type="pct"/>
            <w:vMerge w:val="restart"/>
            <w:tcBorders>
              <w:top w:val="single" w:sz="2" w:space="0" w:color="auto"/>
              <w:left w:val="single" w:sz="12" w:space="0" w:color="auto"/>
              <w:right w:val="single" w:sz="2" w:space="0" w:color="auto"/>
            </w:tcBorders>
            <w:shd w:val="clear" w:color="auto" w:fill="B6DDE8"/>
            <w:vAlign w:val="center"/>
          </w:tcPr>
          <w:p w14:paraId="28167970" w14:textId="77777777" w:rsidR="00D80A9F" w:rsidRPr="00D80A9F" w:rsidRDefault="00D80A9F" w:rsidP="00D80A9F">
            <w:pPr>
              <w:spacing w:after="0" w:line="240" w:lineRule="auto"/>
              <w:jc w:val="center"/>
              <w:rPr>
                <w:rFonts w:ascii="Arial" w:hAnsi="Arial" w:cs="Arial"/>
                <w:b/>
                <w:sz w:val="18"/>
                <w:szCs w:val="18"/>
              </w:rPr>
            </w:pPr>
            <w:r w:rsidRPr="00D80A9F">
              <w:rPr>
                <w:rFonts w:ascii="Arial" w:hAnsi="Arial" w:cs="Arial"/>
                <w:sz w:val="18"/>
                <w:szCs w:val="18"/>
              </w:rPr>
              <w:t xml:space="preserve">Planowany miesiąc </w:t>
            </w:r>
            <w:r w:rsidRPr="00D80A9F">
              <w:rPr>
                <w:rFonts w:ascii="Arial" w:hAnsi="Arial" w:cs="Arial"/>
                <w:sz w:val="18"/>
                <w:szCs w:val="18"/>
              </w:rPr>
              <w:br/>
              <w:t>rozpoczęcia naboru wniosków o dofinansowanie</w:t>
            </w:r>
            <w:r w:rsidRPr="00192EFA">
              <w:rPr>
                <w:rStyle w:val="Odwoanieprzypisudolnego"/>
                <w:rFonts w:ascii="Arial" w:hAnsi="Arial"/>
                <w:sz w:val="18"/>
              </w:rPr>
              <w:footnoteReference w:id="4"/>
            </w:r>
          </w:p>
        </w:tc>
        <w:tc>
          <w:tcPr>
            <w:tcW w:w="337" w:type="pct"/>
            <w:tcBorders>
              <w:top w:val="single" w:sz="6" w:space="0" w:color="auto"/>
              <w:left w:val="single" w:sz="2" w:space="0" w:color="auto"/>
              <w:bottom w:val="single" w:sz="6" w:space="0" w:color="auto"/>
              <w:right w:val="single" w:sz="2" w:space="0" w:color="auto"/>
            </w:tcBorders>
            <w:shd w:val="clear" w:color="auto" w:fill="B6DDE8"/>
            <w:vAlign w:val="center"/>
          </w:tcPr>
          <w:p w14:paraId="013D7C7B"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1</w:t>
            </w:r>
          </w:p>
        </w:tc>
        <w:tc>
          <w:tcPr>
            <w:tcW w:w="358" w:type="pct"/>
            <w:tcBorders>
              <w:top w:val="single" w:sz="6" w:space="0" w:color="auto"/>
              <w:left w:val="single" w:sz="2" w:space="0" w:color="auto"/>
              <w:bottom w:val="single" w:sz="6" w:space="0" w:color="auto"/>
              <w:right w:val="single" w:sz="2" w:space="0" w:color="auto"/>
            </w:tcBorders>
            <w:shd w:val="clear" w:color="auto" w:fill="B6DDE8"/>
            <w:vAlign w:val="center"/>
          </w:tcPr>
          <w:p w14:paraId="2EDD3667"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2</w:t>
            </w:r>
          </w:p>
        </w:tc>
        <w:tc>
          <w:tcPr>
            <w:tcW w:w="35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77CDE57"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3</w:t>
            </w:r>
          </w:p>
        </w:tc>
        <w:tc>
          <w:tcPr>
            <w:tcW w:w="34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0C6A9B8B"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4</w:t>
            </w:r>
          </w:p>
        </w:tc>
        <w:tc>
          <w:tcPr>
            <w:tcW w:w="35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0DDDCF7"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5</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14:paraId="0A72D5C9"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6</w:t>
            </w:r>
          </w:p>
        </w:tc>
        <w:tc>
          <w:tcPr>
            <w:tcW w:w="326" w:type="pct"/>
            <w:tcBorders>
              <w:top w:val="single" w:sz="6" w:space="0" w:color="auto"/>
              <w:left w:val="single" w:sz="2" w:space="0" w:color="auto"/>
              <w:bottom w:val="single" w:sz="6" w:space="0" w:color="auto"/>
              <w:right w:val="single" w:sz="2" w:space="0" w:color="auto"/>
            </w:tcBorders>
            <w:shd w:val="clear" w:color="auto" w:fill="B6DDE8"/>
            <w:vAlign w:val="center"/>
          </w:tcPr>
          <w:p w14:paraId="728042C7"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7</w:t>
            </w:r>
          </w:p>
        </w:tc>
        <w:tc>
          <w:tcPr>
            <w:tcW w:w="329" w:type="pct"/>
            <w:tcBorders>
              <w:top w:val="single" w:sz="6" w:space="0" w:color="auto"/>
              <w:left w:val="single" w:sz="2" w:space="0" w:color="auto"/>
              <w:bottom w:val="single" w:sz="6" w:space="0" w:color="auto"/>
              <w:right w:val="single" w:sz="2" w:space="0" w:color="auto"/>
            </w:tcBorders>
            <w:shd w:val="clear" w:color="auto" w:fill="B6DDE8"/>
            <w:vAlign w:val="center"/>
          </w:tcPr>
          <w:p w14:paraId="3D8EC66D"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8</w:t>
            </w: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95F206F"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9</w:t>
            </w:r>
          </w:p>
        </w:tc>
        <w:tc>
          <w:tcPr>
            <w:tcW w:w="328" w:type="pct"/>
            <w:tcBorders>
              <w:top w:val="single" w:sz="6" w:space="0" w:color="auto"/>
              <w:left w:val="single" w:sz="2" w:space="0" w:color="auto"/>
              <w:bottom w:val="single" w:sz="6" w:space="0" w:color="auto"/>
              <w:right w:val="single" w:sz="2" w:space="0" w:color="auto"/>
            </w:tcBorders>
            <w:shd w:val="clear" w:color="auto" w:fill="B6DDE8"/>
            <w:vAlign w:val="center"/>
          </w:tcPr>
          <w:p w14:paraId="416C1E30"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10</w:t>
            </w:r>
          </w:p>
        </w:tc>
        <w:tc>
          <w:tcPr>
            <w:tcW w:w="31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BCEE56F"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11</w:t>
            </w:r>
          </w:p>
        </w:tc>
        <w:tc>
          <w:tcPr>
            <w:tcW w:w="241" w:type="pct"/>
            <w:tcBorders>
              <w:top w:val="single" w:sz="6" w:space="0" w:color="auto"/>
              <w:left w:val="single" w:sz="2" w:space="0" w:color="auto"/>
              <w:bottom w:val="single" w:sz="6" w:space="0" w:color="auto"/>
              <w:right w:val="single" w:sz="12" w:space="0" w:color="auto"/>
            </w:tcBorders>
            <w:shd w:val="clear" w:color="auto" w:fill="B6DDE8"/>
            <w:vAlign w:val="center"/>
          </w:tcPr>
          <w:p w14:paraId="7B44D6E5"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12</w:t>
            </w:r>
          </w:p>
        </w:tc>
      </w:tr>
      <w:tr w:rsidR="0057012B" w:rsidRPr="00D80A9F" w14:paraId="0E274673" w14:textId="77777777" w:rsidTr="00EA44E6">
        <w:trPr>
          <w:gridBefore w:val="1"/>
          <w:wBefore w:w="5" w:type="pct"/>
          <w:trHeight w:val="682"/>
          <w:jc w:val="center"/>
        </w:trPr>
        <w:tc>
          <w:tcPr>
            <w:tcW w:w="1053" w:type="pct"/>
            <w:vMerge/>
            <w:tcBorders>
              <w:left w:val="single" w:sz="12" w:space="0" w:color="auto"/>
              <w:bottom w:val="single" w:sz="2" w:space="0" w:color="auto"/>
              <w:right w:val="single" w:sz="2" w:space="0" w:color="auto"/>
            </w:tcBorders>
            <w:shd w:val="clear" w:color="auto" w:fill="B6DDE8"/>
            <w:vAlign w:val="center"/>
          </w:tcPr>
          <w:p w14:paraId="4622EA06" w14:textId="77777777" w:rsidR="00D80A9F" w:rsidRPr="00D80A9F" w:rsidRDefault="00D80A9F" w:rsidP="00D80A9F">
            <w:pPr>
              <w:spacing w:after="0" w:line="240" w:lineRule="auto"/>
              <w:jc w:val="center"/>
              <w:rPr>
                <w:rFonts w:ascii="Arial" w:hAnsi="Arial" w:cs="Arial"/>
                <w:sz w:val="18"/>
                <w:szCs w:val="18"/>
              </w:rPr>
            </w:pPr>
          </w:p>
        </w:tc>
        <w:tc>
          <w:tcPr>
            <w:tcW w:w="337" w:type="pct"/>
            <w:tcBorders>
              <w:top w:val="single" w:sz="6" w:space="0" w:color="auto"/>
              <w:left w:val="single" w:sz="2" w:space="0" w:color="auto"/>
              <w:bottom w:val="single" w:sz="6" w:space="0" w:color="auto"/>
              <w:right w:val="single" w:sz="2" w:space="0" w:color="auto"/>
            </w:tcBorders>
            <w:shd w:val="clear" w:color="auto" w:fill="FFFFFF"/>
            <w:vAlign w:val="center"/>
          </w:tcPr>
          <w:p w14:paraId="4478CE3B" w14:textId="77777777" w:rsidR="00D80A9F" w:rsidRPr="00D80A9F" w:rsidRDefault="00D80A9F" w:rsidP="00D80A9F">
            <w:pPr>
              <w:spacing w:after="0" w:line="240" w:lineRule="auto"/>
              <w:rPr>
                <w:rFonts w:ascii="Arial" w:hAnsi="Arial" w:cs="Arial"/>
                <w:b/>
                <w:sz w:val="18"/>
                <w:szCs w:val="18"/>
              </w:rPr>
            </w:pPr>
          </w:p>
        </w:tc>
        <w:tc>
          <w:tcPr>
            <w:tcW w:w="358" w:type="pct"/>
            <w:tcBorders>
              <w:top w:val="single" w:sz="6" w:space="0" w:color="auto"/>
              <w:left w:val="single" w:sz="2" w:space="0" w:color="auto"/>
              <w:bottom w:val="single" w:sz="6" w:space="0" w:color="auto"/>
              <w:right w:val="single" w:sz="2" w:space="0" w:color="auto"/>
            </w:tcBorders>
            <w:shd w:val="clear" w:color="auto" w:fill="FFFFFF"/>
            <w:vAlign w:val="center"/>
          </w:tcPr>
          <w:p w14:paraId="698C9668" w14:textId="77777777" w:rsidR="00D80A9F" w:rsidRPr="00D80A9F" w:rsidRDefault="00D80A9F" w:rsidP="00D80A9F">
            <w:pPr>
              <w:spacing w:after="0" w:line="240" w:lineRule="auto"/>
              <w:jc w:val="center"/>
              <w:rPr>
                <w:rFonts w:ascii="Arial" w:hAnsi="Arial" w:cs="Arial"/>
                <w:b/>
                <w:sz w:val="18"/>
                <w:szCs w:val="18"/>
              </w:rPr>
            </w:pPr>
          </w:p>
        </w:tc>
        <w:tc>
          <w:tcPr>
            <w:tcW w:w="35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172FFFA" w14:textId="77777777" w:rsidR="00D80A9F" w:rsidRPr="00D80A9F" w:rsidRDefault="00D80A9F" w:rsidP="00D80A9F">
            <w:pPr>
              <w:spacing w:after="0" w:line="240" w:lineRule="auto"/>
              <w:jc w:val="center"/>
              <w:rPr>
                <w:rFonts w:ascii="Arial" w:hAnsi="Arial" w:cs="Arial"/>
                <w:b/>
                <w:sz w:val="18"/>
                <w:szCs w:val="18"/>
              </w:rPr>
            </w:pPr>
            <w:r w:rsidRPr="00D80A9F">
              <w:rPr>
                <w:rFonts w:ascii="Arial" w:hAnsi="Arial" w:cs="Arial"/>
                <w:b/>
                <w:sz w:val="18"/>
                <w:szCs w:val="18"/>
              </w:rPr>
              <w:t>X</w:t>
            </w:r>
          </w:p>
        </w:tc>
        <w:tc>
          <w:tcPr>
            <w:tcW w:w="340"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43D2FEC0" w14:textId="77777777" w:rsidR="00D80A9F" w:rsidRPr="00D80A9F" w:rsidRDefault="00D80A9F" w:rsidP="00D80A9F">
            <w:pPr>
              <w:spacing w:after="0" w:line="240" w:lineRule="auto"/>
              <w:jc w:val="center"/>
              <w:rPr>
                <w:rFonts w:ascii="Arial" w:hAnsi="Arial" w:cs="Arial"/>
                <w:b/>
                <w:sz w:val="18"/>
                <w:szCs w:val="18"/>
              </w:rPr>
            </w:pPr>
          </w:p>
        </w:tc>
        <w:tc>
          <w:tcPr>
            <w:tcW w:w="35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083D8EE" w14:textId="77777777" w:rsidR="00D80A9F" w:rsidRPr="00D80A9F" w:rsidRDefault="00D80A9F" w:rsidP="00D80A9F">
            <w:pPr>
              <w:spacing w:after="0" w:line="240" w:lineRule="auto"/>
              <w:jc w:val="center"/>
              <w:rPr>
                <w:rFonts w:ascii="Arial" w:hAnsi="Arial" w:cs="Arial"/>
                <w:b/>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14:paraId="2D25D963" w14:textId="77777777" w:rsidR="00D80A9F" w:rsidRPr="00D80A9F" w:rsidRDefault="00D80A9F" w:rsidP="00D80A9F">
            <w:pPr>
              <w:spacing w:after="0" w:line="240" w:lineRule="auto"/>
              <w:jc w:val="center"/>
              <w:rPr>
                <w:rFonts w:ascii="Arial" w:hAnsi="Arial" w:cs="Arial"/>
                <w:b/>
                <w:sz w:val="18"/>
                <w:szCs w:val="18"/>
              </w:rPr>
            </w:pPr>
          </w:p>
        </w:tc>
        <w:tc>
          <w:tcPr>
            <w:tcW w:w="326" w:type="pct"/>
            <w:tcBorders>
              <w:top w:val="single" w:sz="6" w:space="0" w:color="auto"/>
              <w:left w:val="single" w:sz="2" w:space="0" w:color="auto"/>
              <w:bottom w:val="single" w:sz="6" w:space="0" w:color="auto"/>
              <w:right w:val="single" w:sz="2" w:space="0" w:color="auto"/>
            </w:tcBorders>
            <w:shd w:val="clear" w:color="auto" w:fill="FFFFFF"/>
            <w:vAlign w:val="center"/>
          </w:tcPr>
          <w:p w14:paraId="201163EA" w14:textId="77777777" w:rsidR="00D80A9F" w:rsidRPr="00D80A9F" w:rsidRDefault="00D80A9F" w:rsidP="00D80A9F">
            <w:pPr>
              <w:spacing w:after="0" w:line="240" w:lineRule="auto"/>
              <w:jc w:val="center"/>
              <w:rPr>
                <w:rFonts w:ascii="Arial" w:hAnsi="Arial" w:cs="Arial"/>
                <w:b/>
                <w:sz w:val="18"/>
                <w:szCs w:val="18"/>
              </w:rPr>
            </w:pPr>
          </w:p>
        </w:tc>
        <w:tc>
          <w:tcPr>
            <w:tcW w:w="329" w:type="pct"/>
            <w:tcBorders>
              <w:top w:val="single" w:sz="6" w:space="0" w:color="auto"/>
              <w:left w:val="single" w:sz="2" w:space="0" w:color="auto"/>
              <w:bottom w:val="single" w:sz="6" w:space="0" w:color="auto"/>
              <w:right w:val="single" w:sz="2" w:space="0" w:color="auto"/>
            </w:tcBorders>
            <w:shd w:val="clear" w:color="auto" w:fill="FFFFFF"/>
            <w:vAlign w:val="center"/>
          </w:tcPr>
          <w:p w14:paraId="5632BD48" w14:textId="77777777" w:rsidR="00D80A9F" w:rsidRPr="00D80A9F" w:rsidRDefault="00D80A9F" w:rsidP="00D80A9F">
            <w:pPr>
              <w:spacing w:after="0" w:line="240" w:lineRule="auto"/>
              <w:jc w:val="center"/>
              <w:rPr>
                <w:rFonts w:ascii="Arial" w:hAnsi="Arial" w:cs="Arial"/>
                <w:b/>
                <w:sz w:val="18"/>
                <w:szCs w:val="18"/>
              </w:rPr>
            </w:pPr>
          </w:p>
        </w:tc>
        <w:tc>
          <w:tcPr>
            <w:tcW w:w="31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394529D" w14:textId="77777777" w:rsidR="00D80A9F" w:rsidRPr="00D80A9F" w:rsidRDefault="00D80A9F" w:rsidP="00D80A9F">
            <w:pPr>
              <w:spacing w:after="0" w:line="240" w:lineRule="auto"/>
              <w:jc w:val="center"/>
              <w:rPr>
                <w:rFonts w:ascii="Arial" w:hAnsi="Arial" w:cs="Arial"/>
                <w:b/>
                <w:sz w:val="18"/>
                <w:szCs w:val="18"/>
              </w:rPr>
            </w:pPr>
          </w:p>
        </w:tc>
        <w:tc>
          <w:tcPr>
            <w:tcW w:w="328" w:type="pct"/>
            <w:tcBorders>
              <w:top w:val="single" w:sz="6" w:space="0" w:color="auto"/>
              <w:left w:val="single" w:sz="2" w:space="0" w:color="auto"/>
              <w:bottom w:val="single" w:sz="6" w:space="0" w:color="auto"/>
              <w:right w:val="single" w:sz="2" w:space="0" w:color="auto"/>
            </w:tcBorders>
            <w:shd w:val="clear" w:color="auto" w:fill="FFFFFF"/>
            <w:vAlign w:val="center"/>
          </w:tcPr>
          <w:p w14:paraId="1C323A9D" w14:textId="77777777" w:rsidR="00D80A9F" w:rsidRPr="00D80A9F" w:rsidRDefault="00D80A9F" w:rsidP="00D80A9F">
            <w:pPr>
              <w:spacing w:after="0" w:line="240" w:lineRule="auto"/>
              <w:jc w:val="center"/>
              <w:rPr>
                <w:rFonts w:ascii="Arial" w:hAnsi="Arial" w:cs="Arial"/>
                <w:b/>
                <w:sz w:val="18"/>
                <w:szCs w:val="18"/>
              </w:rPr>
            </w:pPr>
          </w:p>
        </w:tc>
        <w:tc>
          <w:tcPr>
            <w:tcW w:w="31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DFF49F6" w14:textId="77777777" w:rsidR="00D80A9F" w:rsidRPr="00D80A9F" w:rsidRDefault="00D80A9F" w:rsidP="00D80A9F">
            <w:pPr>
              <w:spacing w:after="0" w:line="240" w:lineRule="auto"/>
              <w:jc w:val="center"/>
              <w:rPr>
                <w:rFonts w:ascii="Arial" w:hAnsi="Arial" w:cs="Arial"/>
                <w:b/>
                <w:sz w:val="18"/>
                <w:szCs w:val="18"/>
              </w:rPr>
            </w:pPr>
          </w:p>
        </w:tc>
        <w:tc>
          <w:tcPr>
            <w:tcW w:w="241" w:type="pct"/>
            <w:tcBorders>
              <w:top w:val="single" w:sz="6" w:space="0" w:color="auto"/>
              <w:left w:val="single" w:sz="2" w:space="0" w:color="auto"/>
              <w:bottom w:val="single" w:sz="6" w:space="0" w:color="auto"/>
              <w:right w:val="single" w:sz="12" w:space="0" w:color="auto"/>
            </w:tcBorders>
            <w:shd w:val="clear" w:color="auto" w:fill="FFFFFF"/>
            <w:vAlign w:val="center"/>
          </w:tcPr>
          <w:p w14:paraId="55C553A8" w14:textId="77777777" w:rsidR="00D80A9F" w:rsidRPr="00D80A9F" w:rsidRDefault="00D80A9F" w:rsidP="00D80A9F">
            <w:pPr>
              <w:spacing w:after="0" w:line="240" w:lineRule="auto"/>
              <w:jc w:val="center"/>
              <w:rPr>
                <w:rFonts w:ascii="Arial" w:hAnsi="Arial" w:cs="Arial"/>
                <w:b/>
                <w:sz w:val="18"/>
                <w:szCs w:val="18"/>
              </w:rPr>
            </w:pPr>
          </w:p>
        </w:tc>
      </w:tr>
      <w:tr w:rsidR="00F27172" w:rsidRPr="00D80A9F" w14:paraId="1E5CE5B1" w14:textId="77777777" w:rsidTr="00F04E54">
        <w:trPr>
          <w:gridBefore w:val="1"/>
          <w:wBefore w:w="5" w:type="pct"/>
          <w:trHeight w:val="682"/>
          <w:jc w:val="center"/>
        </w:trPr>
        <w:tc>
          <w:tcPr>
            <w:tcW w:w="1053" w:type="pct"/>
            <w:tcBorders>
              <w:left w:val="single" w:sz="12" w:space="0" w:color="auto"/>
              <w:bottom w:val="single" w:sz="2" w:space="0" w:color="auto"/>
              <w:right w:val="single" w:sz="2" w:space="0" w:color="auto"/>
            </w:tcBorders>
            <w:shd w:val="clear" w:color="auto" w:fill="B6DDE8"/>
            <w:vAlign w:val="center"/>
          </w:tcPr>
          <w:p w14:paraId="13C66B45" w14:textId="77777777" w:rsidR="00D80A9F" w:rsidRPr="00D80A9F" w:rsidRDefault="00D80A9F" w:rsidP="00F27172">
            <w:pPr>
              <w:spacing w:after="0" w:line="240" w:lineRule="auto"/>
              <w:jc w:val="center"/>
              <w:rPr>
                <w:rFonts w:ascii="Arial" w:hAnsi="Arial" w:cs="Arial"/>
                <w:sz w:val="18"/>
                <w:szCs w:val="18"/>
              </w:rPr>
            </w:pPr>
            <w:r w:rsidRPr="00D80A9F">
              <w:rPr>
                <w:rFonts w:ascii="Arial" w:hAnsi="Arial" w:cs="Arial"/>
                <w:sz w:val="18"/>
                <w:szCs w:val="18"/>
              </w:rPr>
              <w:t>Czy w ramach konkursu będą wybierane projekty grantowe?</w:t>
            </w:r>
          </w:p>
        </w:tc>
        <w:tc>
          <w:tcPr>
            <w:tcW w:w="1053"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3E0DE01A" w14:textId="77777777" w:rsidR="00D80A9F" w:rsidRPr="00D80A9F" w:rsidRDefault="00D80A9F" w:rsidP="006823C6">
            <w:pPr>
              <w:spacing w:after="0" w:line="240" w:lineRule="auto"/>
              <w:jc w:val="center"/>
              <w:rPr>
                <w:rFonts w:ascii="Arial" w:hAnsi="Arial" w:cs="Arial"/>
                <w:b/>
                <w:sz w:val="18"/>
                <w:szCs w:val="18"/>
              </w:rPr>
            </w:pPr>
            <w:r w:rsidRPr="00D80A9F">
              <w:rPr>
                <w:rFonts w:ascii="Arial" w:hAnsi="Arial" w:cs="Arial"/>
                <w:b/>
                <w:sz w:val="18"/>
                <w:szCs w:val="18"/>
              </w:rPr>
              <w:t xml:space="preserve">TAK </w:t>
            </w:r>
          </w:p>
        </w:tc>
        <w:tc>
          <w:tcPr>
            <w:tcW w:w="1037"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355B1B77" w14:textId="77777777" w:rsidR="00D80A9F" w:rsidRPr="00D80A9F" w:rsidRDefault="00D80A9F" w:rsidP="009A03B4">
            <w:pPr>
              <w:spacing w:after="0" w:line="240" w:lineRule="auto"/>
              <w:jc w:val="center"/>
              <w:rPr>
                <w:rFonts w:ascii="Arial" w:hAnsi="Arial" w:cs="Arial"/>
                <w:b/>
                <w:sz w:val="18"/>
                <w:szCs w:val="18"/>
              </w:rPr>
            </w:pPr>
          </w:p>
        </w:tc>
        <w:tc>
          <w:tcPr>
            <w:tcW w:w="95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03396BCB" w14:textId="77777777" w:rsidR="00D80A9F" w:rsidRPr="00D80A9F" w:rsidRDefault="00D80A9F" w:rsidP="009A03B4">
            <w:pPr>
              <w:spacing w:after="0" w:line="240" w:lineRule="auto"/>
              <w:jc w:val="center"/>
              <w:rPr>
                <w:rFonts w:ascii="Arial" w:hAnsi="Arial" w:cs="Arial"/>
                <w:b/>
                <w:sz w:val="18"/>
                <w:szCs w:val="18"/>
              </w:rPr>
            </w:pPr>
            <w:r w:rsidRPr="00D80A9F">
              <w:rPr>
                <w:rFonts w:ascii="Arial" w:hAnsi="Arial" w:cs="Arial"/>
                <w:b/>
                <w:sz w:val="18"/>
                <w:szCs w:val="18"/>
              </w:rPr>
              <w:t>NIE</w:t>
            </w:r>
          </w:p>
        </w:tc>
        <w:tc>
          <w:tcPr>
            <w:tcW w:w="897"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14:paraId="4CE8E9C4" w14:textId="77777777" w:rsidR="00D80A9F" w:rsidRPr="00D80A9F" w:rsidRDefault="00A07DAB" w:rsidP="009D4FFB">
            <w:pPr>
              <w:spacing w:after="0" w:line="240" w:lineRule="auto"/>
              <w:jc w:val="center"/>
              <w:rPr>
                <w:rFonts w:ascii="Arial" w:hAnsi="Arial" w:cs="Arial"/>
                <w:b/>
                <w:sz w:val="18"/>
                <w:szCs w:val="18"/>
              </w:rPr>
            </w:pPr>
            <w:r>
              <w:rPr>
                <w:rFonts w:ascii="Arial" w:hAnsi="Arial" w:cs="Arial"/>
                <w:b/>
                <w:sz w:val="18"/>
                <w:szCs w:val="18"/>
              </w:rPr>
              <w:t>X</w:t>
            </w:r>
          </w:p>
        </w:tc>
      </w:tr>
      <w:tr w:rsidR="00A7230A" w:rsidRPr="00D80A9F" w14:paraId="11601B15" w14:textId="77777777" w:rsidTr="00F04E54">
        <w:trPr>
          <w:gridBefore w:val="1"/>
          <w:wBefore w:w="5" w:type="pct"/>
          <w:jc w:val="center"/>
        </w:trPr>
        <w:tc>
          <w:tcPr>
            <w:tcW w:w="1053" w:type="pct"/>
            <w:tcBorders>
              <w:top w:val="single" w:sz="6" w:space="0" w:color="auto"/>
              <w:left w:val="single" w:sz="12" w:space="0" w:color="auto"/>
              <w:bottom w:val="single" w:sz="6" w:space="0" w:color="auto"/>
            </w:tcBorders>
            <w:shd w:val="clear" w:color="auto" w:fill="B6DDE8"/>
            <w:vAlign w:val="center"/>
          </w:tcPr>
          <w:p w14:paraId="6CE4677A"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sz w:val="18"/>
                <w:szCs w:val="18"/>
              </w:rPr>
              <w:t>Planowana alokacja (PLN)</w:t>
            </w:r>
          </w:p>
        </w:tc>
        <w:tc>
          <w:tcPr>
            <w:tcW w:w="3938" w:type="pct"/>
            <w:gridSpan w:val="18"/>
            <w:tcBorders>
              <w:top w:val="single" w:sz="6" w:space="0" w:color="auto"/>
              <w:bottom w:val="single" w:sz="6" w:space="0" w:color="auto"/>
              <w:right w:val="single" w:sz="12" w:space="0" w:color="auto"/>
            </w:tcBorders>
            <w:vAlign w:val="center"/>
          </w:tcPr>
          <w:p w14:paraId="1162ABA9" w14:textId="77777777" w:rsidR="00D80A9F" w:rsidRPr="00D80A9F" w:rsidRDefault="00D80A9F" w:rsidP="00E9790D">
            <w:pPr>
              <w:ind w:left="57"/>
              <w:rPr>
                <w:rFonts w:ascii="Arial" w:hAnsi="Arial" w:cs="Arial"/>
                <w:b/>
                <w:sz w:val="18"/>
                <w:szCs w:val="18"/>
              </w:rPr>
            </w:pPr>
            <w:r w:rsidRPr="00D80A9F">
              <w:rPr>
                <w:rFonts w:ascii="Arial" w:hAnsi="Arial" w:cs="Arial"/>
                <w:b/>
                <w:sz w:val="18"/>
                <w:szCs w:val="18"/>
              </w:rPr>
              <w:t xml:space="preserve">7 000 000,00 </w:t>
            </w:r>
          </w:p>
        </w:tc>
      </w:tr>
      <w:tr w:rsidR="00D80A9F" w:rsidRPr="00D80A9F" w14:paraId="0B0D5BB6" w14:textId="77777777" w:rsidTr="00F04E54">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B6DDE8"/>
            <w:vAlign w:val="center"/>
          </w:tcPr>
          <w:p w14:paraId="2EFBC04F"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Wymagany wkład własny beneficjenta</w:t>
            </w:r>
          </w:p>
        </w:tc>
      </w:tr>
      <w:tr w:rsidR="00F27172" w:rsidRPr="00D80A9F" w14:paraId="43BF361B" w14:textId="77777777" w:rsidTr="00F04E54">
        <w:trPr>
          <w:gridBefore w:val="1"/>
          <w:wBefore w:w="5" w:type="pct"/>
          <w:trHeight w:val="386"/>
          <w:jc w:val="center"/>
        </w:trPr>
        <w:tc>
          <w:tcPr>
            <w:tcW w:w="1053" w:type="pct"/>
            <w:tcBorders>
              <w:top w:val="single" w:sz="6" w:space="0" w:color="auto"/>
              <w:left w:val="single" w:sz="12" w:space="0" w:color="auto"/>
              <w:bottom w:val="single" w:sz="6" w:space="0" w:color="auto"/>
            </w:tcBorders>
            <w:shd w:val="clear" w:color="auto" w:fill="B6DDE8"/>
            <w:vAlign w:val="center"/>
          </w:tcPr>
          <w:p w14:paraId="1A8413C3" w14:textId="77777777" w:rsidR="00D80A9F" w:rsidRPr="00D80A9F" w:rsidRDefault="00D80A9F" w:rsidP="00D80A9F">
            <w:pPr>
              <w:spacing w:before="120" w:after="120"/>
              <w:jc w:val="center"/>
              <w:rPr>
                <w:rFonts w:ascii="Arial" w:hAnsi="Arial" w:cs="Arial"/>
                <w:b/>
                <w:sz w:val="18"/>
                <w:szCs w:val="18"/>
              </w:rPr>
            </w:pPr>
            <w:r w:rsidRPr="00D80A9F">
              <w:rPr>
                <w:rFonts w:ascii="Arial" w:hAnsi="Arial" w:cs="Arial"/>
                <w:b/>
                <w:sz w:val="18"/>
                <w:szCs w:val="18"/>
              </w:rPr>
              <w:t xml:space="preserve">TAK </w:t>
            </w:r>
          </w:p>
        </w:tc>
        <w:tc>
          <w:tcPr>
            <w:tcW w:w="337" w:type="pct"/>
            <w:tcBorders>
              <w:top w:val="single" w:sz="6" w:space="0" w:color="auto"/>
              <w:bottom w:val="single" w:sz="6" w:space="0" w:color="auto"/>
              <w:right w:val="single" w:sz="6" w:space="0" w:color="auto"/>
            </w:tcBorders>
            <w:vAlign w:val="center"/>
          </w:tcPr>
          <w:p w14:paraId="57F6CD9F" w14:textId="77777777" w:rsidR="00D80A9F" w:rsidRPr="00D80A9F" w:rsidRDefault="00D80A9F" w:rsidP="00D80A9F">
            <w:pPr>
              <w:spacing w:before="120" w:after="120"/>
              <w:jc w:val="center"/>
              <w:rPr>
                <w:rFonts w:ascii="Arial" w:hAnsi="Arial" w:cs="Arial"/>
                <w:i/>
                <w:sz w:val="18"/>
                <w:szCs w:val="18"/>
              </w:rPr>
            </w:pPr>
            <w:r w:rsidRPr="00D80A9F">
              <w:rPr>
                <w:rFonts w:ascii="Arial" w:hAnsi="Arial" w:cs="Arial"/>
                <w:i/>
                <w:sz w:val="18"/>
                <w:szCs w:val="18"/>
              </w:rPr>
              <w:t>x</w:t>
            </w:r>
          </w:p>
        </w:tc>
        <w:tc>
          <w:tcPr>
            <w:tcW w:w="582" w:type="pct"/>
            <w:gridSpan w:val="2"/>
            <w:tcBorders>
              <w:top w:val="single" w:sz="6" w:space="0" w:color="auto"/>
              <w:bottom w:val="single" w:sz="6" w:space="0" w:color="auto"/>
              <w:right w:val="single" w:sz="6" w:space="0" w:color="auto"/>
            </w:tcBorders>
            <w:shd w:val="clear" w:color="auto" w:fill="B6DDE8"/>
            <w:vAlign w:val="center"/>
          </w:tcPr>
          <w:p w14:paraId="323B25ED" w14:textId="77777777" w:rsidR="00D80A9F" w:rsidRPr="00D80A9F" w:rsidRDefault="00D80A9F" w:rsidP="00D80A9F">
            <w:pPr>
              <w:spacing w:before="120" w:after="120"/>
              <w:jc w:val="center"/>
              <w:rPr>
                <w:rFonts w:ascii="Arial" w:hAnsi="Arial" w:cs="Arial"/>
                <w:b/>
                <w:i/>
                <w:sz w:val="18"/>
                <w:szCs w:val="18"/>
              </w:rPr>
            </w:pPr>
            <w:r w:rsidRPr="00D80A9F">
              <w:rPr>
                <w:rFonts w:ascii="Arial" w:hAnsi="Arial" w:cs="Arial"/>
                <w:b/>
                <w:sz w:val="18"/>
                <w:szCs w:val="18"/>
              </w:rPr>
              <w:t>NIE</w:t>
            </w:r>
          </w:p>
        </w:tc>
        <w:tc>
          <w:tcPr>
            <w:tcW w:w="358" w:type="pct"/>
            <w:gridSpan w:val="3"/>
            <w:tcBorders>
              <w:top w:val="single" w:sz="6" w:space="0" w:color="auto"/>
              <w:bottom w:val="single" w:sz="6" w:space="0" w:color="auto"/>
              <w:right w:val="single" w:sz="6" w:space="0" w:color="auto"/>
            </w:tcBorders>
            <w:vAlign w:val="center"/>
          </w:tcPr>
          <w:p w14:paraId="222AD4C9" w14:textId="77777777" w:rsidR="00D80A9F" w:rsidRPr="00D80A9F" w:rsidRDefault="00D80A9F" w:rsidP="00D80A9F">
            <w:pPr>
              <w:spacing w:before="120" w:after="120"/>
              <w:jc w:val="center"/>
              <w:rPr>
                <w:rFonts w:ascii="Arial" w:hAnsi="Arial" w:cs="Arial"/>
                <w:i/>
                <w:sz w:val="18"/>
                <w:szCs w:val="18"/>
              </w:rPr>
            </w:pPr>
          </w:p>
        </w:tc>
        <w:tc>
          <w:tcPr>
            <w:tcW w:w="1765"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6031D4C5"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sz w:val="18"/>
                <w:szCs w:val="18"/>
              </w:rPr>
              <w:t xml:space="preserve">Minimalny udział wkładu własnego </w:t>
            </w:r>
            <w:r w:rsidRPr="00D80A9F">
              <w:rPr>
                <w:rFonts w:ascii="Arial" w:hAnsi="Arial" w:cs="Arial"/>
                <w:sz w:val="18"/>
                <w:szCs w:val="18"/>
              </w:rPr>
              <w:br/>
              <w:t xml:space="preserve">w finansowaniu wydatków kwalifikowalnych projektu </w:t>
            </w:r>
          </w:p>
        </w:tc>
        <w:tc>
          <w:tcPr>
            <w:tcW w:w="897"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72BC7AC8"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sz w:val="18"/>
                <w:szCs w:val="18"/>
              </w:rPr>
              <w:t>10%</w:t>
            </w:r>
          </w:p>
        </w:tc>
      </w:tr>
      <w:tr w:rsidR="00A7230A" w:rsidRPr="00D80A9F" w14:paraId="04911C56" w14:textId="77777777" w:rsidTr="00F04E54">
        <w:trPr>
          <w:gridBefore w:val="1"/>
          <w:wBefore w:w="5" w:type="pct"/>
          <w:trHeight w:val="680"/>
          <w:jc w:val="center"/>
        </w:trPr>
        <w:tc>
          <w:tcPr>
            <w:tcW w:w="1053" w:type="pct"/>
            <w:tcBorders>
              <w:top w:val="single" w:sz="6" w:space="0" w:color="auto"/>
              <w:left w:val="single" w:sz="12" w:space="0" w:color="auto"/>
              <w:bottom w:val="single" w:sz="6" w:space="0" w:color="auto"/>
            </w:tcBorders>
            <w:shd w:val="clear" w:color="auto" w:fill="B6DDE8"/>
            <w:vAlign w:val="center"/>
          </w:tcPr>
          <w:p w14:paraId="198B6F92"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sz w:val="18"/>
                <w:szCs w:val="18"/>
              </w:rPr>
              <w:t>Typ/typy projektów przewidziane do realizacji w ramach konkursu</w:t>
            </w:r>
          </w:p>
        </w:tc>
        <w:tc>
          <w:tcPr>
            <w:tcW w:w="3938" w:type="pct"/>
            <w:gridSpan w:val="18"/>
            <w:tcBorders>
              <w:top w:val="single" w:sz="6" w:space="0" w:color="auto"/>
              <w:bottom w:val="single" w:sz="6" w:space="0" w:color="auto"/>
              <w:right w:val="single" w:sz="12" w:space="0" w:color="auto"/>
            </w:tcBorders>
            <w:vAlign w:val="center"/>
          </w:tcPr>
          <w:p w14:paraId="1543EBA4" w14:textId="77777777" w:rsidR="00D80A9F" w:rsidRPr="00D80A9F" w:rsidRDefault="00D80A9F" w:rsidP="002C5982">
            <w:pPr>
              <w:numPr>
                <w:ilvl w:val="0"/>
                <w:numId w:val="22"/>
              </w:numPr>
              <w:spacing w:before="120" w:after="120"/>
              <w:rPr>
                <w:rFonts w:ascii="Arial" w:hAnsi="Arial" w:cs="Arial"/>
                <w:sz w:val="18"/>
                <w:szCs w:val="18"/>
              </w:rPr>
            </w:pPr>
            <w:r w:rsidRPr="00D80A9F">
              <w:rPr>
                <w:rFonts w:ascii="Arial" w:hAnsi="Arial" w:cs="Arial"/>
                <w:sz w:val="18"/>
                <w:szCs w:val="18"/>
              </w:rPr>
              <w:t xml:space="preserve"> Działania szkoleniowe i/lub doradcze skierowane do przedstawicieli MMSP </w:t>
            </w:r>
            <w:r w:rsidR="00FC527C">
              <w:rPr>
                <w:rFonts w:ascii="Arial" w:hAnsi="Arial" w:cs="Arial"/>
                <w:sz w:val="18"/>
                <w:szCs w:val="18"/>
              </w:rPr>
              <w:t xml:space="preserve">w </w:t>
            </w:r>
            <w:r w:rsidRPr="00D80A9F">
              <w:rPr>
                <w:rFonts w:ascii="Arial" w:hAnsi="Arial" w:cs="Arial"/>
                <w:sz w:val="18"/>
                <w:szCs w:val="18"/>
              </w:rPr>
              <w:t>zakresie:</w:t>
            </w:r>
          </w:p>
          <w:p w14:paraId="69B39D83" w14:textId="77777777" w:rsidR="00D80A9F" w:rsidRPr="00D80A9F" w:rsidRDefault="00D80A9F" w:rsidP="009030DA">
            <w:pPr>
              <w:numPr>
                <w:ilvl w:val="0"/>
                <w:numId w:val="23"/>
              </w:numPr>
              <w:spacing w:before="120" w:after="120"/>
              <w:rPr>
                <w:rFonts w:ascii="Arial" w:hAnsi="Arial" w:cs="Arial"/>
                <w:sz w:val="18"/>
                <w:szCs w:val="18"/>
              </w:rPr>
            </w:pPr>
            <w:r w:rsidRPr="00D80A9F">
              <w:rPr>
                <w:rFonts w:ascii="Arial" w:hAnsi="Arial" w:cs="Arial"/>
                <w:sz w:val="18"/>
                <w:szCs w:val="18"/>
              </w:rPr>
              <w:t xml:space="preserve">zasad realizacji przedsięwzięć w formule partnerstwa publiczno-prywatnego </w:t>
            </w:r>
          </w:p>
          <w:p w14:paraId="2AAE8781" w14:textId="77777777" w:rsidR="00D80A9F" w:rsidRPr="00D80A9F" w:rsidRDefault="00D80A9F" w:rsidP="009030DA">
            <w:pPr>
              <w:numPr>
                <w:ilvl w:val="0"/>
                <w:numId w:val="23"/>
              </w:numPr>
              <w:spacing w:before="120" w:after="120"/>
              <w:rPr>
                <w:rFonts w:ascii="Arial" w:hAnsi="Arial" w:cs="Arial"/>
                <w:sz w:val="18"/>
                <w:szCs w:val="18"/>
              </w:rPr>
            </w:pPr>
            <w:r w:rsidRPr="00D80A9F">
              <w:rPr>
                <w:rFonts w:ascii="Arial" w:hAnsi="Arial" w:cs="Arial"/>
                <w:sz w:val="18"/>
                <w:szCs w:val="18"/>
              </w:rPr>
              <w:t xml:space="preserve">przygotowania oferty do przedsięwzięcia realizowanego w partnerstwie </w:t>
            </w:r>
            <w:r w:rsidRPr="00D80A9F">
              <w:rPr>
                <w:rFonts w:ascii="Arial" w:hAnsi="Arial" w:cs="Arial"/>
                <w:sz w:val="18"/>
                <w:szCs w:val="18"/>
              </w:rPr>
              <w:lastRenderedPageBreak/>
              <w:t>publiczno-prywatnego oraz procesu negocjacji (działanie realizowane w wiązce projektowej z PI 11i – działania skierowane do przedstawicieli administracji publicznej).</w:t>
            </w:r>
          </w:p>
        </w:tc>
      </w:tr>
      <w:tr w:rsidR="00D80A9F" w:rsidRPr="00D80A9F" w14:paraId="58EE9A10" w14:textId="77777777" w:rsidTr="00F04E54">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4DF8B2C2"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b/>
                <w:sz w:val="18"/>
                <w:szCs w:val="18"/>
              </w:rPr>
              <w:lastRenderedPageBreak/>
              <w:t>ZAKŁADANE EFEKTY KONKURSU WYRAŻONE WSKAŹNIKAMI (W PODZIALE NA PŁEĆ I OGÓŁEM)</w:t>
            </w:r>
          </w:p>
        </w:tc>
      </w:tr>
      <w:tr w:rsidR="00D80A9F" w:rsidRPr="00D80A9F" w14:paraId="13520E02" w14:textId="77777777" w:rsidTr="00F04E54">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54992CA1"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WSKAŹNIKI REZULTATU</w:t>
            </w:r>
          </w:p>
        </w:tc>
      </w:tr>
      <w:tr w:rsidR="00A75684" w:rsidRPr="00D80A9F" w14:paraId="48A7AB51" w14:textId="77777777" w:rsidTr="00F04E54">
        <w:trPr>
          <w:gridBefore w:val="1"/>
          <w:wBefore w:w="5" w:type="pct"/>
          <w:trHeight w:val="567"/>
          <w:jc w:val="center"/>
        </w:trPr>
        <w:tc>
          <w:tcPr>
            <w:tcW w:w="2748" w:type="pct"/>
            <w:gridSpan w:val="9"/>
            <w:vMerge w:val="restart"/>
            <w:tcBorders>
              <w:top w:val="single" w:sz="12" w:space="0" w:color="auto"/>
              <w:left w:val="single" w:sz="12" w:space="0" w:color="auto"/>
              <w:right w:val="single" w:sz="6" w:space="0" w:color="auto"/>
            </w:tcBorders>
            <w:shd w:val="clear" w:color="auto" w:fill="B6DDE8"/>
            <w:vAlign w:val="center"/>
          </w:tcPr>
          <w:p w14:paraId="4DF01D52"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Nazwa wskaźnika</w:t>
            </w:r>
          </w:p>
        </w:tc>
        <w:tc>
          <w:tcPr>
            <w:tcW w:w="2244"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0FA1AE48"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Wartość docelowa wskaźnika</w:t>
            </w:r>
          </w:p>
        </w:tc>
      </w:tr>
      <w:tr w:rsidR="00A75684" w:rsidRPr="00D80A9F" w14:paraId="0006C200" w14:textId="77777777" w:rsidTr="00F04E54">
        <w:trPr>
          <w:gridBefore w:val="1"/>
          <w:wBefore w:w="5" w:type="pct"/>
          <w:trHeight w:val="567"/>
          <w:jc w:val="center"/>
        </w:trPr>
        <w:tc>
          <w:tcPr>
            <w:tcW w:w="2748" w:type="pct"/>
            <w:gridSpan w:val="9"/>
            <w:vMerge/>
            <w:tcBorders>
              <w:left w:val="single" w:sz="12" w:space="0" w:color="auto"/>
              <w:right w:val="single" w:sz="6" w:space="0" w:color="auto"/>
            </w:tcBorders>
            <w:shd w:val="clear" w:color="auto" w:fill="B6DDE8"/>
            <w:vAlign w:val="center"/>
          </w:tcPr>
          <w:p w14:paraId="63640DE0" w14:textId="77777777" w:rsidR="00D80A9F" w:rsidRPr="00D80A9F" w:rsidRDefault="00D80A9F" w:rsidP="00D80A9F">
            <w:pPr>
              <w:spacing w:before="120" w:after="120"/>
              <w:ind w:left="57"/>
              <w:jc w:val="center"/>
              <w:rPr>
                <w:rFonts w:ascii="Arial" w:hAnsi="Arial" w:cs="Arial"/>
                <w:b/>
                <w:sz w:val="18"/>
                <w:szCs w:val="18"/>
              </w:rPr>
            </w:pPr>
          </w:p>
        </w:tc>
        <w:tc>
          <w:tcPr>
            <w:tcW w:w="1347"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10754735"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W podziale na</w:t>
            </w:r>
            <w:r w:rsidRPr="00192EFA">
              <w:rPr>
                <w:rStyle w:val="Odwoanieprzypisudolnego"/>
                <w:rFonts w:ascii="Arial" w:hAnsi="Arial"/>
                <w:sz w:val="18"/>
              </w:rPr>
              <w:footnoteReference w:id="5"/>
            </w:r>
            <w:r w:rsidRPr="00D80A9F">
              <w:rPr>
                <w:rFonts w:ascii="Arial" w:hAnsi="Arial" w:cs="Arial"/>
                <w:sz w:val="18"/>
                <w:szCs w:val="18"/>
              </w:rPr>
              <w:t>:</w:t>
            </w:r>
          </w:p>
        </w:tc>
        <w:tc>
          <w:tcPr>
            <w:tcW w:w="897" w:type="pct"/>
            <w:gridSpan w:val="5"/>
            <w:vMerge w:val="restart"/>
            <w:tcBorders>
              <w:top w:val="single" w:sz="4" w:space="0" w:color="auto"/>
              <w:left w:val="single" w:sz="4" w:space="0" w:color="auto"/>
              <w:right w:val="single" w:sz="12" w:space="0" w:color="auto"/>
            </w:tcBorders>
            <w:shd w:val="clear" w:color="auto" w:fill="B6DDE8"/>
            <w:vAlign w:val="center"/>
          </w:tcPr>
          <w:p w14:paraId="7E398741"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Ogółem w konkursie</w:t>
            </w:r>
          </w:p>
        </w:tc>
      </w:tr>
      <w:tr w:rsidR="00A75684" w:rsidRPr="00D80A9F" w14:paraId="17E0DA1C" w14:textId="77777777" w:rsidTr="00F04E54">
        <w:trPr>
          <w:gridBefore w:val="1"/>
          <w:wBefore w:w="5" w:type="pct"/>
          <w:trHeight w:val="567"/>
          <w:jc w:val="center"/>
        </w:trPr>
        <w:tc>
          <w:tcPr>
            <w:tcW w:w="2748" w:type="pct"/>
            <w:gridSpan w:val="9"/>
            <w:vMerge/>
            <w:tcBorders>
              <w:left w:val="single" w:sz="12" w:space="0" w:color="auto"/>
              <w:bottom w:val="single" w:sz="6" w:space="0" w:color="auto"/>
              <w:right w:val="single" w:sz="6" w:space="0" w:color="auto"/>
            </w:tcBorders>
            <w:shd w:val="clear" w:color="auto" w:fill="B6DDE8"/>
            <w:vAlign w:val="center"/>
          </w:tcPr>
          <w:p w14:paraId="1E4D375E" w14:textId="77777777" w:rsidR="00D80A9F" w:rsidRPr="00D80A9F" w:rsidRDefault="00D80A9F" w:rsidP="00D80A9F">
            <w:pPr>
              <w:spacing w:before="120" w:after="120"/>
              <w:ind w:left="57"/>
              <w:jc w:val="center"/>
              <w:rPr>
                <w:rFonts w:ascii="Arial" w:hAnsi="Arial" w:cs="Arial"/>
                <w:b/>
                <w:sz w:val="18"/>
                <w:szCs w:val="18"/>
              </w:rPr>
            </w:pPr>
          </w:p>
        </w:tc>
        <w:tc>
          <w:tcPr>
            <w:tcW w:w="721"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1351E1ED"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Kobiety</w:t>
            </w:r>
          </w:p>
        </w:tc>
        <w:tc>
          <w:tcPr>
            <w:tcW w:w="626"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4754FADE"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Mężczyzn</w:t>
            </w:r>
          </w:p>
        </w:tc>
        <w:tc>
          <w:tcPr>
            <w:tcW w:w="897" w:type="pct"/>
            <w:gridSpan w:val="5"/>
            <w:vMerge/>
            <w:tcBorders>
              <w:left w:val="single" w:sz="4" w:space="0" w:color="auto"/>
              <w:bottom w:val="single" w:sz="6" w:space="0" w:color="auto"/>
              <w:right w:val="single" w:sz="12" w:space="0" w:color="auto"/>
            </w:tcBorders>
            <w:shd w:val="clear" w:color="auto" w:fill="B6DDE8"/>
            <w:vAlign w:val="center"/>
          </w:tcPr>
          <w:p w14:paraId="2228F237" w14:textId="77777777" w:rsidR="00D80A9F" w:rsidRPr="00D80A9F" w:rsidRDefault="00D80A9F" w:rsidP="00D80A9F">
            <w:pPr>
              <w:spacing w:before="120" w:after="120"/>
              <w:ind w:left="57"/>
              <w:jc w:val="center"/>
              <w:rPr>
                <w:rFonts w:ascii="Arial" w:hAnsi="Arial" w:cs="Arial"/>
                <w:sz w:val="18"/>
                <w:szCs w:val="18"/>
              </w:rPr>
            </w:pPr>
          </w:p>
        </w:tc>
      </w:tr>
      <w:tr w:rsidR="00F27172" w:rsidRPr="00D80A9F" w14:paraId="61065801" w14:textId="77777777" w:rsidTr="00F04E54">
        <w:trPr>
          <w:gridBefore w:val="1"/>
          <w:wBefore w:w="5" w:type="pct"/>
          <w:trHeight w:val="567"/>
          <w:jc w:val="center"/>
        </w:trPr>
        <w:tc>
          <w:tcPr>
            <w:tcW w:w="274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281C2B81" w14:textId="77777777" w:rsidR="00D80A9F" w:rsidRPr="00D80A9F" w:rsidRDefault="00F3393C" w:rsidP="009030DA">
            <w:pPr>
              <w:numPr>
                <w:ilvl w:val="0"/>
                <w:numId w:val="20"/>
              </w:numPr>
              <w:spacing w:before="120" w:after="120"/>
              <w:rPr>
                <w:rFonts w:ascii="Arial" w:hAnsi="Arial" w:cs="Arial"/>
                <w:b/>
                <w:sz w:val="18"/>
                <w:szCs w:val="18"/>
              </w:rPr>
            </w:pPr>
            <w:r w:rsidRPr="00F3393C">
              <w:rPr>
                <w:rFonts w:ascii="Arial" w:hAnsi="Arial" w:cs="Arial"/>
                <w:sz w:val="18"/>
                <w:szCs w:val="18"/>
              </w:rPr>
              <w:t>Liczba mikro, małych i średnich przedsiębiorstw, których przedstawiciele nabyli wiedzę dotyczącą przedsięwzięć realizowanych w formule partnerstwa publiczno-prywatnego</w:t>
            </w:r>
            <w:r w:rsidR="002F5B3E">
              <w:rPr>
                <w:rFonts w:ascii="Arial" w:hAnsi="Arial" w:cs="Arial"/>
                <w:sz w:val="18"/>
                <w:szCs w:val="18"/>
              </w:rPr>
              <w:t xml:space="preserve"> </w:t>
            </w:r>
          </w:p>
        </w:tc>
        <w:tc>
          <w:tcPr>
            <w:tcW w:w="721"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5BBDCAB4" w14:textId="77777777" w:rsidR="00D80A9F" w:rsidRPr="00D80A9F" w:rsidRDefault="00D80A9F" w:rsidP="00D80A9F">
            <w:pPr>
              <w:spacing w:before="120" w:after="120"/>
              <w:ind w:left="57"/>
              <w:jc w:val="center"/>
              <w:rPr>
                <w:rFonts w:ascii="Arial" w:hAnsi="Arial" w:cs="Arial"/>
                <w:sz w:val="18"/>
                <w:szCs w:val="18"/>
              </w:rPr>
            </w:pPr>
          </w:p>
        </w:tc>
        <w:tc>
          <w:tcPr>
            <w:tcW w:w="626"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1B16493D" w14:textId="77777777" w:rsidR="00D80A9F" w:rsidRPr="00D80A9F" w:rsidRDefault="00D80A9F" w:rsidP="00D80A9F">
            <w:pPr>
              <w:spacing w:before="120" w:after="120"/>
              <w:ind w:left="57"/>
              <w:jc w:val="center"/>
              <w:rPr>
                <w:rFonts w:ascii="Arial" w:hAnsi="Arial" w:cs="Arial"/>
                <w:sz w:val="18"/>
                <w:szCs w:val="18"/>
              </w:rPr>
            </w:pPr>
          </w:p>
        </w:tc>
        <w:tc>
          <w:tcPr>
            <w:tcW w:w="897"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41046793" w14:textId="77777777" w:rsidR="00D80A9F" w:rsidRPr="00D80A9F" w:rsidRDefault="00D80A9F" w:rsidP="006823C6">
            <w:pPr>
              <w:spacing w:before="120" w:after="120"/>
              <w:ind w:left="57"/>
              <w:jc w:val="center"/>
              <w:rPr>
                <w:rFonts w:ascii="Arial" w:hAnsi="Arial" w:cs="Arial"/>
                <w:sz w:val="18"/>
                <w:szCs w:val="18"/>
              </w:rPr>
            </w:pPr>
            <w:r w:rsidRPr="00D80A9F">
              <w:rPr>
                <w:rFonts w:ascii="Arial" w:hAnsi="Arial" w:cs="Arial"/>
                <w:sz w:val="18"/>
                <w:szCs w:val="18"/>
              </w:rPr>
              <w:t xml:space="preserve">500 </w:t>
            </w:r>
          </w:p>
        </w:tc>
      </w:tr>
      <w:tr w:rsidR="00D80A9F" w:rsidRPr="00D80A9F" w14:paraId="63812063" w14:textId="77777777" w:rsidTr="00F04E54">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4B6B03E4" w14:textId="77777777" w:rsidR="00D80A9F" w:rsidRPr="00D80A9F" w:rsidRDefault="00D80A9F" w:rsidP="00D80A9F">
            <w:pPr>
              <w:spacing w:before="120" w:after="120"/>
              <w:ind w:left="57"/>
              <w:jc w:val="center"/>
              <w:rPr>
                <w:rFonts w:ascii="Arial" w:hAnsi="Arial" w:cs="Arial"/>
                <w:b/>
                <w:sz w:val="18"/>
                <w:szCs w:val="18"/>
                <w:vertAlign w:val="superscript"/>
              </w:rPr>
            </w:pPr>
            <w:r w:rsidRPr="00D80A9F">
              <w:rPr>
                <w:rFonts w:ascii="Arial" w:hAnsi="Arial" w:cs="Arial"/>
                <w:b/>
                <w:sz w:val="18"/>
                <w:szCs w:val="18"/>
              </w:rPr>
              <w:t>WSKAŹNIKI PRODUKTU</w:t>
            </w:r>
          </w:p>
        </w:tc>
      </w:tr>
      <w:tr w:rsidR="00A75684" w:rsidRPr="00D80A9F" w14:paraId="47091AB7" w14:textId="77777777" w:rsidTr="00F04E54">
        <w:trPr>
          <w:gridBefore w:val="1"/>
          <w:wBefore w:w="5" w:type="pct"/>
          <w:trHeight w:val="567"/>
          <w:jc w:val="center"/>
        </w:trPr>
        <w:tc>
          <w:tcPr>
            <w:tcW w:w="2748" w:type="pct"/>
            <w:gridSpan w:val="9"/>
            <w:vMerge w:val="restart"/>
            <w:tcBorders>
              <w:top w:val="single" w:sz="12" w:space="0" w:color="auto"/>
              <w:left w:val="single" w:sz="12" w:space="0" w:color="auto"/>
              <w:right w:val="single" w:sz="6" w:space="0" w:color="auto"/>
            </w:tcBorders>
            <w:shd w:val="clear" w:color="auto" w:fill="B6DDE8"/>
            <w:vAlign w:val="center"/>
          </w:tcPr>
          <w:p w14:paraId="6BC458A5"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Nazwa wskaźnika</w:t>
            </w:r>
          </w:p>
        </w:tc>
        <w:tc>
          <w:tcPr>
            <w:tcW w:w="2244"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6689943F"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Wartość docelowa wskaźnika</w:t>
            </w:r>
          </w:p>
        </w:tc>
      </w:tr>
      <w:tr w:rsidR="00A75684" w:rsidRPr="00D80A9F" w14:paraId="0C6CC598" w14:textId="77777777" w:rsidTr="00F04E54">
        <w:trPr>
          <w:gridBefore w:val="1"/>
          <w:wBefore w:w="5" w:type="pct"/>
          <w:trHeight w:val="567"/>
          <w:jc w:val="center"/>
        </w:trPr>
        <w:tc>
          <w:tcPr>
            <w:tcW w:w="2748" w:type="pct"/>
            <w:gridSpan w:val="9"/>
            <w:vMerge/>
            <w:tcBorders>
              <w:left w:val="single" w:sz="12" w:space="0" w:color="auto"/>
              <w:right w:val="single" w:sz="6" w:space="0" w:color="auto"/>
            </w:tcBorders>
            <w:shd w:val="clear" w:color="auto" w:fill="B6DDE8"/>
            <w:vAlign w:val="center"/>
          </w:tcPr>
          <w:p w14:paraId="4352B28D" w14:textId="77777777" w:rsidR="00D80A9F" w:rsidRPr="00D80A9F" w:rsidRDefault="00D80A9F" w:rsidP="00D80A9F">
            <w:pPr>
              <w:spacing w:before="120" w:after="120"/>
              <w:ind w:left="57"/>
              <w:jc w:val="center"/>
              <w:rPr>
                <w:rFonts w:ascii="Arial" w:hAnsi="Arial" w:cs="Arial"/>
                <w:b/>
                <w:sz w:val="18"/>
                <w:szCs w:val="18"/>
              </w:rPr>
            </w:pPr>
          </w:p>
        </w:tc>
        <w:tc>
          <w:tcPr>
            <w:tcW w:w="1347"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56989D6B"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W podziale na</w:t>
            </w:r>
            <w:r w:rsidRPr="00192EFA">
              <w:rPr>
                <w:rStyle w:val="Odwoanieprzypisudolnego"/>
                <w:rFonts w:ascii="Arial" w:hAnsi="Arial"/>
                <w:sz w:val="18"/>
              </w:rPr>
              <w:footnoteReference w:id="6"/>
            </w:r>
            <w:r w:rsidRPr="00D80A9F">
              <w:rPr>
                <w:rFonts w:ascii="Arial" w:hAnsi="Arial" w:cs="Arial"/>
                <w:sz w:val="18"/>
                <w:szCs w:val="18"/>
              </w:rPr>
              <w:t>:</w:t>
            </w:r>
          </w:p>
        </w:tc>
        <w:tc>
          <w:tcPr>
            <w:tcW w:w="897" w:type="pct"/>
            <w:gridSpan w:val="5"/>
            <w:vMerge w:val="restart"/>
            <w:tcBorders>
              <w:top w:val="single" w:sz="4" w:space="0" w:color="auto"/>
              <w:left w:val="single" w:sz="4" w:space="0" w:color="auto"/>
              <w:right w:val="single" w:sz="12" w:space="0" w:color="auto"/>
            </w:tcBorders>
            <w:shd w:val="clear" w:color="auto" w:fill="B6DDE8"/>
            <w:vAlign w:val="center"/>
          </w:tcPr>
          <w:p w14:paraId="37DBF5AD"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sz w:val="18"/>
                <w:szCs w:val="18"/>
              </w:rPr>
              <w:t>Ogółem w konkursie</w:t>
            </w:r>
          </w:p>
        </w:tc>
      </w:tr>
      <w:tr w:rsidR="00A75684" w:rsidRPr="00D80A9F" w14:paraId="3F26C190" w14:textId="77777777" w:rsidTr="00F04E54">
        <w:trPr>
          <w:gridBefore w:val="1"/>
          <w:wBefore w:w="5" w:type="pct"/>
          <w:trHeight w:val="567"/>
          <w:jc w:val="center"/>
        </w:trPr>
        <w:tc>
          <w:tcPr>
            <w:tcW w:w="2748" w:type="pct"/>
            <w:gridSpan w:val="9"/>
            <w:vMerge/>
            <w:tcBorders>
              <w:left w:val="single" w:sz="12" w:space="0" w:color="auto"/>
              <w:bottom w:val="single" w:sz="6" w:space="0" w:color="auto"/>
              <w:right w:val="single" w:sz="6" w:space="0" w:color="auto"/>
            </w:tcBorders>
            <w:shd w:val="clear" w:color="auto" w:fill="B6DDE8"/>
            <w:vAlign w:val="center"/>
          </w:tcPr>
          <w:p w14:paraId="43E5003B" w14:textId="77777777" w:rsidR="00D80A9F" w:rsidRPr="00D80A9F" w:rsidRDefault="00D80A9F" w:rsidP="00D80A9F">
            <w:pPr>
              <w:spacing w:before="120" w:after="120"/>
              <w:ind w:left="57"/>
              <w:jc w:val="center"/>
              <w:rPr>
                <w:rFonts w:ascii="Arial" w:hAnsi="Arial" w:cs="Arial"/>
                <w:b/>
                <w:sz w:val="18"/>
                <w:szCs w:val="18"/>
              </w:rPr>
            </w:pPr>
          </w:p>
        </w:tc>
        <w:tc>
          <w:tcPr>
            <w:tcW w:w="721"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4346B11F"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Kobiety</w:t>
            </w:r>
          </w:p>
        </w:tc>
        <w:tc>
          <w:tcPr>
            <w:tcW w:w="626"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0A05DC5D"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Mężczyzn</w:t>
            </w:r>
          </w:p>
        </w:tc>
        <w:tc>
          <w:tcPr>
            <w:tcW w:w="897" w:type="pct"/>
            <w:gridSpan w:val="5"/>
            <w:vMerge/>
            <w:tcBorders>
              <w:left w:val="single" w:sz="4" w:space="0" w:color="auto"/>
              <w:bottom w:val="single" w:sz="6" w:space="0" w:color="auto"/>
              <w:right w:val="single" w:sz="12" w:space="0" w:color="auto"/>
            </w:tcBorders>
            <w:shd w:val="clear" w:color="auto" w:fill="B6DDE8"/>
            <w:vAlign w:val="center"/>
          </w:tcPr>
          <w:p w14:paraId="1DE3970E" w14:textId="77777777" w:rsidR="00D80A9F" w:rsidRPr="00D80A9F" w:rsidRDefault="00D80A9F" w:rsidP="00D80A9F">
            <w:pPr>
              <w:spacing w:before="120" w:after="120"/>
              <w:ind w:left="57"/>
              <w:jc w:val="center"/>
              <w:rPr>
                <w:rFonts w:ascii="Arial" w:hAnsi="Arial" w:cs="Arial"/>
                <w:b/>
                <w:sz w:val="18"/>
                <w:szCs w:val="18"/>
              </w:rPr>
            </w:pPr>
          </w:p>
        </w:tc>
      </w:tr>
      <w:tr w:rsidR="00F27172" w:rsidRPr="00D80A9F" w14:paraId="18F7B7C6" w14:textId="77777777" w:rsidTr="00F04E54">
        <w:trPr>
          <w:gridBefore w:val="1"/>
          <w:wBefore w:w="5" w:type="pct"/>
          <w:trHeight w:val="567"/>
          <w:jc w:val="center"/>
        </w:trPr>
        <w:tc>
          <w:tcPr>
            <w:tcW w:w="274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4CDC841C" w14:textId="77777777" w:rsidR="00D80A9F" w:rsidRPr="00D80A9F" w:rsidRDefault="00D80A9F" w:rsidP="009030DA">
            <w:pPr>
              <w:numPr>
                <w:ilvl w:val="0"/>
                <w:numId w:val="24"/>
              </w:numPr>
              <w:spacing w:before="120" w:after="120"/>
              <w:rPr>
                <w:rFonts w:ascii="Arial" w:hAnsi="Arial" w:cs="Arial"/>
                <w:sz w:val="18"/>
                <w:szCs w:val="18"/>
              </w:rPr>
            </w:pPr>
            <w:r w:rsidRPr="00D80A9F">
              <w:rPr>
                <w:rFonts w:ascii="Arial" w:hAnsi="Arial" w:cs="Arial"/>
                <w:sz w:val="18"/>
                <w:szCs w:val="18"/>
              </w:rPr>
              <w:t xml:space="preserve">Liczba mikroprzedsiębiorstw oraz małych i średnich przedsiębiorstw, których pracownicy zostali objęci wsparciem w zakresie realizacji przedsięwzięć  w formule partnerstwa publiczno-prywatnego </w:t>
            </w:r>
          </w:p>
        </w:tc>
        <w:tc>
          <w:tcPr>
            <w:tcW w:w="2244"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14:paraId="42C4F4FF" w14:textId="294A4DD2" w:rsidR="00D80A9F" w:rsidRPr="00D80A9F" w:rsidRDefault="00D80A9F" w:rsidP="009C19C9">
            <w:pPr>
              <w:spacing w:before="120" w:after="120"/>
              <w:ind w:left="57"/>
              <w:jc w:val="center"/>
              <w:rPr>
                <w:rFonts w:ascii="Arial" w:hAnsi="Arial" w:cs="Arial"/>
                <w:sz w:val="18"/>
                <w:szCs w:val="18"/>
              </w:rPr>
            </w:pPr>
            <w:r w:rsidRPr="00D80A9F">
              <w:rPr>
                <w:rFonts w:ascii="Arial" w:hAnsi="Arial" w:cs="Arial"/>
                <w:sz w:val="18"/>
                <w:szCs w:val="18"/>
              </w:rPr>
              <w:t>541</w:t>
            </w:r>
          </w:p>
        </w:tc>
      </w:tr>
      <w:tr w:rsidR="00D80A9F" w:rsidRPr="00D80A9F" w14:paraId="4DAF85DA" w14:textId="77777777" w:rsidTr="00F04E54">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14:paraId="7251F84D"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SZCZEGÓŁOWE KRYTERIA WYBORU PROJEKTÓW</w:t>
            </w:r>
          </w:p>
        </w:tc>
      </w:tr>
      <w:tr w:rsidR="00D80A9F" w:rsidRPr="00D80A9F" w14:paraId="0C13A069" w14:textId="77777777" w:rsidTr="00F04E54">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14:paraId="61AEDAFA"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 xml:space="preserve">KRYTERIA WARUNKUJĄCE </w:t>
            </w:r>
            <w:r w:rsidRPr="00D80A9F">
              <w:rPr>
                <w:rFonts w:ascii="Arial" w:hAnsi="Arial" w:cs="Arial"/>
                <w:i/>
                <w:sz w:val="16"/>
                <w:szCs w:val="16"/>
              </w:rPr>
              <w:t>(dotyczy konkursów z etapem preselekcji)</w:t>
            </w:r>
          </w:p>
        </w:tc>
      </w:tr>
      <w:tr w:rsidR="00D80A9F" w:rsidRPr="00D80A9F" w14:paraId="0B463167" w14:textId="77777777" w:rsidTr="00F04E54">
        <w:trPr>
          <w:jc w:val="center"/>
        </w:trPr>
        <w:tc>
          <w:tcPr>
            <w:tcW w:w="5000" w:type="pct"/>
            <w:gridSpan w:val="20"/>
            <w:tcBorders>
              <w:top w:val="single" w:sz="12" w:space="0" w:color="auto"/>
              <w:left w:val="single" w:sz="12" w:space="0" w:color="auto"/>
              <w:bottom w:val="single" w:sz="6" w:space="0" w:color="auto"/>
              <w:right w:val="single" w:sz="12" w:space="0" w:color="auto"/>
            </w:tcBorders>
            <w:shd w:val="clear" w:color="auto" w:fill="FFFFFF"/>
            <w:vAlign w:val="center"/>
          </w:tcPr>
          <w:p w14:paraId="67FD8BB9" w14:textId="77777777" w:rsidR="00D80A9F" w:rsidRPr="00D80A9F" w:rsidRDefault="00D80A9F" w:rsidP="00F04E54">
            <w:pPr>
              <w:numPr>
                <w:ilvl w:val="0"/>
                <w:numId w:val="10"/>
              </w:numPr>
              <w:spacing w:after="120"/>
              <w:contextualSpacing/>
              <w:rPr>
                <w:rFonts w:ascii="Arial" w:hAnsi="Arial" w:cs="Arial"/>
                <w:sz w:val="18"/>
                <w:szCs w:val="18"/>
              </w:rPr>
            </w:pPr>
            <w:r w:rsidRPr="00D80A9F">
              <w:rPr>
                <w:rFonts w:ascii="Arial" w:eastAsia="Times New Roman" w:hAnsi="Arial" w:cs="Arial"/>
                <w:sz w:val="18"/>
                <w:szCs w:val="18"/>
                <w:lang w:eastAsia="pl-PL"/>
              </w:rPr>
              <w:t xml:space="preserve"> </w:t>
            </w:r>
          </w:p>
          <w:p w14:paraId="04E61F2A" w14:textId="77777777" w:rsidR="00D80A9F" w:rsidRPr="00D80A9F" w:rsidRDefault="00D80A9F" w:rsidP="00D80A9F">
            <w:pPr>
              <w:spacing w:before="120" w:after="120"/>
              <w:ind w:left="57"/>
              <w:rPr>
                <w:rFonts w:ascii="Arial" w:hAnsi="Arial" w:cs="Arial"/>
                <w:sz w:val="18"/>
                <w:szCs w:val="18"/>
              </w:rPr>
            </w:pPr>
          </w:p>
        </w:tc>
      </w:tr>
      <w:tr w:rsidR="00F27172" w:rsidRPr="00D80A9F" w14:paraId="20DF1812" w14:textId="77777777" w:rsidTr="00F04E54">
        <w:trPr>
          <w:gridBefore w:val="1"/>
          <w:wBefore w:w="5" w:type="pct"/>
          <w:jc w:val="center"/>
        </w:trPr>
        <w:tc>
          <w:tcPr>
            <w:tcW w:w="13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EE1F72A"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sz w:val="18"/>
                <w:szCs w:val="18"/>
              </w:rPr>
              <w:t>Uzasadnienie:</w:t>
            </w:r>
          </w:p>
        </w:tc>
        <w:tc>
          <w:tcPr>
            <w:tcW w:w="3601"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5DD3C951" w14:textId="77777777" w:rsidR="00D80A9F" w:rsidRPr="00D80A9F" w:rsidRDefault="00D80A9F" w:rsidP="00D80A9F">
            <w:pPr>
              <w:spacing w:before="120" w:after="120"/>
              <w:ind w:left="57"/>
              <w:rPr>
                <w:rFonts w:ascii="Arial" w:hAnsi="Arial" w:cs="Arial"/>
                <w:b/>
                <w:sz w:val="18"/>
                <w:szCs w:val="18"/>
              </w:rPr>
            </w:pPr>
          </w:p>
        </w:tc>
      </w:tr>
      <w:tr w:rsidR="00D80A9F" w:rsidRPr="00D80A9F" w14:paraId="285FE673" w14:textId="77777777" w:rsidTr="00F04E54">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14:paraId="29AB36BE" w14:textId="77777777" w:rsidR="00D80A9F" w:rsidRPr="00D80A9F" w:rsidRDefault="00D80A9F" w:rsidP="00D80A9F">
            <w:pPr>
              <w:spacing w:before="120" w:after="120"/>
              <w:ind w:left="57"/>
              <w:rPr>
                <w:rFonts w:ascii="Arial" w:hAnsi="Arial" w:cs="Arial"/>
                <w:sz w:val="18"/>
                <w:szCs w:val="18"/>
              </w:rPr>
            </w:pPr>
            <w:r w:rsidRPr="00D80A9F">
              <w:rPr>
                <w:rFonts w:ascii="Arial" w:hAnsi="Arial" w:cs="Arial"/>
                <w:sz w:val="18"/>
                <w:szCs w:val="18"/>
              </w:rPr>
              <w:t>…</w:t>
            </w:r>
          </w:p>
        </w:tc>
      </w:tr>
      <w:tr w:rsidR="00F27172" w:rsidRPr="00D80A9F" w14:paraId="2BF10BBC" w14:textId="77777777" w:rsidTr="00F04E54">
        <w:trPr>
          <w:gridBefore w:val="1"/>
          <w:wBefore w:w="5" w:type="pct"/>
          <w:jc w:val="center"/>
        </w:trPr>
        <w:tc>
          <w:tcPr>
            <w:tcW w:w="13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021891F0"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sz w:val="18"/>
                <w:szCs w:val="18"/>
              </w:rPr>
              <w:t>Uzasadnienie:</w:t>
            </w:r>
          </w:p>
        </w:tc>
        <w:tc>
          <w:tcPr>
            <w:tcW w:w="3601" w:type="pct"/>
            <w:gridSpan w:val="17"/>
            <w:tcBorders>
              <w:top w:val="single" w:sz="6" w:space="0" w:color="auto"/>
              <w:left w:val="single" w:sz="6" w:space="0" w:color="auto"/>
              <w:bottom w:val="single" w:sz="12" w:space="0" w:color="auto"/>
              <w:right w:val="single" w:sz="12" w:space="0" w:color="auto"/>
            </w:tcBorders>
            <w:shd w:val="clear" w:color="auto" w:fill="FFFFFF"/>
            <w:vAlign w:val="center"/>
          </w:tcPr>
          <w:p w14:paraId="03A35498" w14:textId="77777777" w:rsidR="00D80A9F" w:rsidRPr="00D80A9F" w:rsidRDefault="00D80A9F" w:rsidP="00D80A9F">
            <w:pPr>
              <w:spacing w:before="120" w:after="120"/>
              <w:ind w:left="57"/>
              <w:jc w:val="center"/>
              <w:rPr>
                <w:rFonts w:ascii="Arial" w:hAnsi="Arial" w:cs="Arial"/>
                <w:b/>
                <w:sz w:val="18"/>
                <w:szCs w:val="18"/>
              </w:rPr>
            </w:pPr>
          </w:p>
        </w:tc>
      </w:tr>
      <w:tr w:rsidR="00D80A9F" w:rsidRPr="00D80A9F" w14:paraId="3A3205EE" w14:textId="77777777" w:rsidTr="00F04E54">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14:paraId="595C04D3"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KRYTERIA DOSTĘPU</w:t>
            </w:r>
          </w:p>
        </w:tc>
      </w:tr>
      <w:tr w:rsidR="00D80A9F" w:rsidRPr="00D80A9F" w14:paraId="09051F9F" w14:textId="77777777" w:rsidTr="00F04E54">
        <w:trPr>
          <w:jc w:val="center"/>
        </w:trPr>
        <w:tc>
          <w:tcPr>
            <w:tcW w:w="5000" w:type="pct"/>
            <w:gridSpan w:val="20"/>
            <w:tcBorders>
              <w:top w:val="single" w:sz="12" w:space="0" w:color="auto"/>
              <w:left w:val="single" w:sz="12" w:space="0" w:color="auto"/>
              <w:bottom w:val="single" w:sz="6" w:space="0" w:color="auto"/>
              <w:right w:val="single" w:sz="12" w:space="0" w:color="auto"/>
            </w:tcBorders>
            <w:shd w:val="clear" w:color="auto" w:fill="FFFFFF"/>
            <w:vAlign w:val="center"/>
          </w:tcPr>
          <w:p w14:paraId="2C1A5394" w14:textId="77777777" w:rsidR="00D80A9F" w:rsidRPr="00D80A9F" w:rsidRDefault="00D80A9F" w:rsidP="00F04E54">
            <w:pPr>
              <w:numPr>
                <w:ilvl w:val="0"/>
                <w:numId w:val="25"/>
              </w:numPr>
              <w:spacing w:after="120"/>
              <w:ind w:left="360"/>
              <w:contextualSpacing/>
              <w:jc w:val="both"/>
              <w:rPr>
                <w:rFonts w:ascii="Arial" w:hAnsi="Arial" w:cs="Arial"/>
                <w:sz w:val="18"/>
                <w:szCs w:val="18"/>
              </w:rPr>
            </w:pPr>
            <w:r w:rsidRPr="00D80A9F">
              <w:rPr>
                <w:rFonts w:ascii="Arial" w:hAnsi="Arial" w:cs="Arial"/>
                <w:sz w:val="18"/>
                <w:szCs w:val="18"/>
              </w:rPr>
              <w:t>Wnioskodawca</w:t>
            </w:r>
            <w:r w:rsidR="00E57F8B" w:rsidRPr="00E57F8B">
              <w:rPr>
                <w:rFonts w:ascii="Arial" w:hAnsi="Arial" w:cs="Arial"/>
                <w:sz w:val="18"/>
                <w:szCs w:val="18"/>
              </w:rPr>
              <w:t>, musi posiadać</w:t>
            </w:r>
            <w:r w:rsidRPr="00D80A9F">
              <w:rPr>
                <w:rFonts w:ascii="Arial" w:hAnsi="Arial" w:cs="Arial"/>
                <w:sz w:val="18"/>
                <w:szCs w:val="18"/>
              </w:rPr>
              <w:t xml:space="preserve"> udokumentowane doświadczenie, w okresie </w:t>
            </w:r>
            <w:r w:rsidR="00E57F8B" w:rsidRPr="00E57F8B">
              <w:rPr>
                <w:rFonts w:ascii="Arial" w:hAnsi="Arial" w:cs="Arial"/>
                <w:bCs/>
                <w:sz w:val="18"/>
                <w:szCs w:val="18"/>
              </w:rPr>
              <w:t>5</w:t>
            </w:r>
            <w:r w:rsidRPr="00D80A9F">
              <w:rPr>
                <w:rFonts w:ascii="Arial" w:hAnsi="Arial" w:cs="Arial"/>
                <w:sz w:val="18"/>
                <w:szCs w:val="18"/>
              </w:rPr>
              <w:t xml:space="preserve"> lat przed terminem złożenia wniosku, w realizacji szkoleń lub doradztwa z zakresu partnerstwa publiczno-prywatnego dla przedsiębiorców </w:t>
            </w:r>
            <w:r w:rsidRPr="00D80A9F">
              <w:rPr>
                <w:rFonts w:ascii="Arial" w:hAnsi="Arial" w:cs="Arial"/>
                <w:sz w:val="18"/>
                <w:szCs w:val="18"/>
              </w:rPr>
              <w:lastRenderedPageBreak/>
              <w:t xml:space="preserve">(i ich pracowników) lub administracji publicznej (rządowej i samorządowej), w ramach których łączna liczba </w:t>
            </w:r>
            <w:r w:rsidR="00E57F8B" w:rsidRPr="00E57F8B">
              <w:rPr>
                <w:rFonts w:ascii="Arial" w:hAnsi="Arial" w:cs="Arial"/>
                <w:bCs/>
                <w:sz w:val="18"/>
                <w:szCs w:val="18"/>
              </w:rPr>
              <w:t>zrealizowanych godzin</w:t>
            </w:r>
            <w:r w:rsidR="00E57F8B">
              <w:rPr>
                <w:rFonts w:ascii="Arial" w:hAnsi="Arial" w:cs="Arial"/>
                <w:bCs/>
                <w:sz w:val="18"/>
                <w:szCs w:val="18"/>
              </w:rPr>
              <w:t xml:space="preserve"> dydaktycznych</w:t>
            </w:r>
            <w:r w:rsidRPr="00D80A9F">
              <w:rPr>
                <w:rFonts w:ascii="Arial" w:hAnsi="Arial" w:cs="Arial"/>
                <w:sz w:val="18"/>
                <w:szCs w:val="18"/>
              </w:rPr>
              <w:t xml:space="preserve"> nie była mniejsza niż 200. W sytuacji</w:t>
            </w:r>
            <w:r w:rsidR="009E079C">
              <w:rPr>
                <w:rFonts w:ascii="Arial" w:hAnsi="Arial" w:cs="Arial"/>
                <w:sz w:val="18"/>
                <w:szCs w:val="18"/>
              </w:rPr>
              <w:t>,</w:t>
            </w:r>
            <w:r w:rsidRPr="00D80A9F">
              <w:rPr>
                <w:rFonts w:ascii="Arial" w:hAnsi="Arial" w:cs="Arial"/>
                <w:sz w:val="18"/>
                <w:szCs w:val="18"/>
              </w:rPr>
              <w:t xml:space="preserve"> gdy Wnioskodawca złoży wniosek łącznie z partnerem/</w:t>
            </w:r>
            <w:proofErr w:type="spellStart"/>
            <w:r w:rsidRPr="00D80A9F">
              <w:rPr>
                <w:rFonts w:ascii="Arial" w:hAnsi="Arial" w:cs="Arial"/>
                <w:sz w:val="18"/>
                <w:szCs w:val="18"/>
              </w:rPr>
              <w:t>ami</w:t>
            </w:r>
            <w:proofErr w:type="spellEnd"/>
            <w:r w:rsidRPr="00D80A9F">
              <w:rPr>
                <w:rFonts w:ascii="Arial" w:hAnsi="Arial" w:cs="Arial"/>
                <w:sz w:val="18"/>
                <w:szCs w:val="18"/>
              </w:rPr>
              <w:t xml:space="preserve">, muszą łącznie wykazać </w:t>
            </w:r>
            <w:r w:rsidR="00E57F8B" w:rsidRPr="00E57F8B">
              <w:rPr>
                <w:rFonts w:ascii="Arial" w:hAnsi="Arial" w:cs="Arial"/>
                <w:sz w:val="18"/>
                <w:szCs w:val="18"/>
              </w:rPr>
              <w:t xml:space="preserve">udokumentowane </w:t>
            </w:r>
            <w:r w:rsidRPr="00D80A9F">
              <w:rPr>
                <w:rFonts w:ascii="Arial" w:hAnsi="Arial" w:cs="Arial"/>
                <w:sz w:val="18"/>
                <w:szCs w:val="18"/>
              </w:rPr>
              <w:t xml:space="preserve">doświadczenie, w okresie </w:t>
            </w:r>
            <w:r w:rsidR="00E57F8B" w:rsidRPr="00E57F8B">
              <w:rPr>
                <w:rFonts w:ascii="Arial" w:hAnsi="Arial" w:cs="Arial"/>
                <w:sz w:val="18"/>
                <w:szCs w:val="18"/>
              </w:rPr>
              <w:t>5</w:t>
            </w:r>
            <w:r w:rsidRPr="00D80A9F">
              <w:rPr>
                <w:rFonts w:ascii="Arial" w:hAnsi="Arial" w:cs="Arial"/>
                <w:sz w:val="18"/>
                <w:szCs w:val="18"/>
              </w:rPr>
              <w:t xml:space="preserve"> lat przed terminem złożenia wniosku, w realizacji szkoleń lub doradztwa z zakresu partnerstwa publiczno-prywatnego dla przedsiębiorców (i ich pracowników) lub administracji publicznej (rządowej i samorządowej), w ramach których liczba </w:t>
            </w:r>
            <w:r w:rsidR="00E57F8B" w:rsidRPr="00E57F8B">
              <w:rPr>
                <w:rFonts w:ascii="Arial" w:hAnsi="Arial" w:cs="Arial"/>
                <w:bCs/>
                <w:sz w:val="18"/>
                <w:szCs w:val="18"/>
              </w:rPr>
              <w:t xml:space="preserve">zrealizowanych godzin </w:t>
            </w:r>
            <w:r w:rsidR="00E57F8B">
              <w:rPr>
                <w:rFonts w:ascii="Arial" w:hAnsi="Arial" w:cs="Arial"/>
                <w:bCs/>
                <w:sz w:val="18"/>
                <w:szCs w:val="18"/>
              </w:rPr>
              <w:t>dydaktycznych</w:t>
            </w:r>
            <w:r w:rsidRPr="00D80A9F">
              <w:rPr>
                <w:rFonts w:ascii="Arial" w:hAnsi="Arial" w:cs="Arial"/>
                <w:sz w:val="18"/>
                <w:szCs w:val="18"/>
              </w:rPr>
              <w:t xml:space="preserve"> nie była mniejsza niż </w:t>
            </w:r>
            <w:r w:rsidR="00E57F8B" w:rsidRPr="00E57F8B">
              <w:rPr>
                <w:rFonts w:ascii="Arial" w:hAnsi="Arial" w:cs="Arial"/>
                <w:bCs/>
                <w:sz w:val="18"/>
                <w:szCs w:val="18"/>
              </w:rPr>
              <w:t>300</w:t>
            </w:r>
            <w:r w:rsidR="00E57F8B" w:rsidRPr="00E57F8B">
              <w:rPr>
                <w:rFonts w:ascii="Arial" w:hAnsi="Arial" w:cs="Arial"/>
                <w:sz w:val="18"/>
                <w:szCs w:val="18"/>
              </w:rPr>
              <w:t xml:space="preserve">. </w:t>
            </w:r>
          </w:p>
        </w:tc>
      </w:tr>
      <w:tr w:rsidR="00F27172" w:rsidRPr="00D80A9F" w14:paraId="7DD7A936" w14:textId="77777777" w:rsidTr="00F04E54">
        <w:trPr>
          <w:gridBefore w:val="1"/>
          <w:wBefore w:w="5" w:type="pct"/>
          <w:jc w:val="center"/>
        </w:trPr>
        <w:tc>
          <w:tcPr>
            <w:tcW w:w="13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49ADBD9"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lastRenderedPageBreak/>
              <w:t>Uzasadnienie:</w:t>
            </w:r>
          </w:p>
        </w:tc>
        <w:tc>
          <w:tcPr>
            <w:tcW w:w="141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63F0D970" w14:textId="77777777" w:rsidR="00D80A9F" w:rsidRPr="00F27172" w:rsidRDefault="00D80A9F" w:rsidP="00B57E30">
            <w:pPr>
              <w:spacing w:before="120" w:after="120"/>
              <w:ind w:left="57"/>
              <w:rPr>
                <w:rFonts w:ascii="Arial" w:hAnsi="Arial"/>
                <w:sz w:val="18"/>
              </w:rPr>
            </w:pPr>
            <w:r w:rsidRPr="00B57E30">
              <w:rPr>
                <w:rFonts w:ascii="Arial" w:hAnsi="Arial"/>
                <w:sz w:val="18"/>
              </w:rPr>
              <w:t xml:space="preserve">Wymóg złożenia wniosku przez instytucje doświadczone w </w:t>
            </w:r>
            <w:r w:rsidR="00E57F8B" w:rsidRPr="00F27172">
              <w:rPr>
                <w:rFonts w:ascii="Arial" w:hAnsi="Arial" w:cs="Arial"/>
                <w:sz w:val="18"/>
                <w:szCs w:val="18"/>
              </w:rPr>
              <w:t>działaniach edukacyjnych z za</w:t>
            </w:r>
            <w:r w:rsidR="00E57F8B" w:rsidRPr="006823C6">
              <w:rPr>
                <w:rFonts w:ascii="Arial" w:hAnsi="Arial" w:cs="Arial"/>
                <w:sz w:val="18"/>
                <w:szCs w:val="18"/>
              </w:rPr>
              <w:t xml:space="preserve">kresu </w:t>
            </w:r>
            <w:r w:rsidRPr="00F27172">
              <w:rPr>
                <w:rFonts w:ascii="Arial" w:hAnsi="Arial"/>
                <w:sz w:val="18"/>
              </w:rPr>
              <w:t>partnerstwa publiczno-prywatnego pozwoli zapewnić wysoką jakoś</w:t>
            </w:r>
            <w:r w:rsidRPr="006823C6">
              <w:rPr>
                <w:rFonts w:ascii="Arial" w:hAnsi="Arial"/>
                <w:sz w:val="18"/>
              </w:rPr>
              <w:t xml:space="preserve">ć merytoryczną </w:t>
            </w:r>
            <w:r w:rsidR="00E57F8B" w:rsidRPr="00F27172">
              <w:rPr>
                <w:rFonts w:ascii="Arial" w:hAnsi="Arial" w:cs="Arial"/>
                <w:sz w:val="18"/>
                <w:szCs w:val="18"/>
              </w:rPr>
              <w:t>działania</w:t>
            </w:r>
            <w:r w:rsidRPr="00F27172">
              <w:rPr>
                <w:rFonts w:ascii="Arial" w:hAnsi="Arial"/>
                <w:sz w:val="18"/>
              </w:rPr>
              <w:t xml:space="preserve">. Ocena doświadczenia dokonywana będzie w oparciu o załączone do wniosku o dofinansowanie oświadczenie Wnioskodawcy o posiadanym doświadczeniu oraz dokumenty (np. referencje), potwierdzające liczbę </w:t>
            </w:r>
            <w:r w:rsidR="00E57F8B" w:rsidRPr="00F27172">
              <w:rPr>
                <w:rFonts w:ascii="Arial" w:hAnsi="Arial" w:cs="Arial"/>
                <w:sz w:val="18"/>
                <w:szCs w:val="18"/>
              </w:rPr>
              <w:t xml:space="preserve">godzin dydaktycznych z zakresu </w:t>
            </w:r>
            <w:proofErr w:type="spellStart"/>
            <w:r w:rsidR="00E57F8B" w:rsidRPr="00F27172">
              <w:rPr>
                <w:rFonts w:ascii="Arial" w:hAnsi="Arial" w:cs="Arial"/>
                <w:sz w:val="18"/>
                <w:szCs w:val="18"/>
              </w:rPr>
              <w:t>ppp</w:t>
            </w:r>
            <w:proofErr w:type="spellEnd"/>
            <w:r w:rsidR="009B502D" w:rsidRPr="006823C6">
              <w:rPr>
                <w:rFonts w:ascii="Arial" w:hAnsi="Arial" w:cs="Arial"/>
                <w:sz w:val="18"/>
                <w:szCs w:val="18"/>
              </w:rPr>
              <w:t>.</w:t>
            </w:r>
          </w:p>
        </w:tc>
        <w:tc>
          <w:tcPr>
            <w:tcW w:w="169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29D29413"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49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E877672"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D80A9F" w:rsidRPr="00D80A9F" w14:paraId="2CFFBC94" w14:textId="77777777" w:rsidTr="00F04E54">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14:paraId="5583667D" w14:textId="77777777" w:rsidR="00D80A9F" w:rsidRPr="00D80A9F" w:rsidRDefault="00D80A9F" w:rsidP="009030DA">
            <w:pPr>
              <w:numPr>
                <w:ilvl w:val="0"/>
                <w:numId w:val="25"/>
              </w:numPr>
              <w:spacing w:before="120" w:after="120"/>
              <w:rPr>
                <w:rFonts w:ascii="Arial" w:hAnsi="Arial" w:cs="Arial"/>
                <w:sz w:val="18"/>
                <w:szCs w:val="18"/>
              </w:rPr>
            </w:pPr>
            <w:r w:rsidRPr="00D80A9F">
              <w:rPr>
                <w:rFonts w:ascii="Arial" w:eastAsia="Times New Roman" w:hAnsi="Arial" w:cs="Arial"/>
                <w:sz w:val="18"/>
                <w:szCs w:val="18"/>
                <w:lang w:eastAsia="pl-PL"/>
              </w:rPr>
              <w:t>Okres realizacji projektu nie przekracza 36 miesięcy.</w:t>
            </w:r>
          </w:p>
        </w:tc>
      </w:tr>
      <w:tr w:rsidR="00F27172" w:rsidRPr="00D80A9F" w14:paraId="0E6D6DA3" w14:textId="77777777" w:rsidTr="00F04E54">
        <w:trPr>
          <w:gridBefore w:val="1"/>
          <w:wBefore w:w="5" w:type="pct"/>
          <w:jc w:val="center"/>
        </w:trPr>
        <w:tc>
          <w:tcPr>
            <w:tcW w:w="13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9F23435"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41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0BC9C92C" w14:textId="77777777" w:rsidR="00D80A9F" w:rsidRPr="00D80A9F" w:rsidRDefault="00D80A9F" w:rsidP="00D80A9F">
            <w:pPr>
              <w:spacing w:before="120" w:after="120"/>
              <w:ind w:left="57"/>
              <w:rPr>
                <w:rFonts w:ascii="Arial" w:hAnsi="Arial" w:cs="Arial"/>
                <w:sz w:val="18"/>
                <w:szCs w:val="18"/>
              </w:rPr>
            </w:pPr>
            <w:r w:rsidRPr="00D80A9F">
              <w:rPr>
                <w:rFonts w:ascii="Arial" w:hAnsi="Arial" w:cs="Arial"/>
                <w:sz w:val="18"/>
                <w:szCs w:val="18"/>
              </w:rPr>
              <w:t xml:space="preserve">Wskazany okres realizacji projektu gwarantuje pozyskanie oczekiwanego wskaźnika liczby odbiorców wsparcia. </w:t>
            </w:r>
          </w:p>
        </w:tc>
        <w:tc>
          <w:tcPr>
            <w:tcW w:w="16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57375062"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49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0013B0AC" w14:textId="77777777" w:rsidR="00D80A9F" w:rsidRPr="00D80A9F" w:rsidRDefault="000A2C8D" w:rsidP="00D80A9F">
            <w:pPr>
              <w:spacing w:before="120" w:after="120"/>
              <w:ind w:left="57"/>
              <w:jc w:val="center"/>
              <w:rPr>
                <w:rFonts w:ascii="Arial" w:hAnsi="Arial" w:cs="Arial"/>
                <w:sz w:val="18"/>
                <w:szCs w:val="18"/>
              </w:rPr>
            </w:pPr>
            <w:r>
              <w:rPr>
                <w:rFonts w:ascii="Arial" w:hAnsi="Arial" w:cs="Arial"/>
                <w:sz w:val="18"/>
                <w:szCs w:val="18"/>
              </w:rPr>
              <w:t>1</w:t>
            </w:r>
          </w:p>
        </w:tc>
      </w:tr>
      <w:tr w:rsidR="00D80A9F" w:rsidRPr="00D80A9F" w14:paraId="68FBAF51" w14:textId="77777777" w:rsidTr="00F04E54">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14:paraId="1713ADB5" w14:textId="77777777" w:rsidR="00D80A9F" w:rsidRPr="00D80A9F" w:rsidRDefault="00D80A9F" w:rsidP="009030DA">
            <w:pPr>
              <w:numPr>
                <w:ilvl w:val="0"/>
                <w:numId w:val="25"/>
              </w:numPr>
              <w:spacing w:before="120" w:after="120"/>
              <w:rPr>
                <w:rFonts w:ascii="Arial" w:hAnsi="Arial" w:cs="Arial"/>
                <w:sz w:val="18"/>
                <w:szCs w:val="18"/>
              </w:rPr>
            </w:pPr>
            <w:r w:rsidRPr="00D80A9F">
              <w:rPr>
                <w:rFonts w:ascii="Arial" w:eastAsia="Times New Roman" w:hAnsi="Arial" w:cs="Arial"/>
                <w:sz w:val="18"/>
                <w:szCs w:val="18"/>
                <w:lang w:eastAsia="pl-PL"/>
              </w:rPr>
              <w:t>Data rozpoczęcia realizacji projektu nie jest późniejsza niż 9 miesięcy od ostatecznego terminu składania wniosków dla konkursu.</w:t>
            </w:r>
          </w:p>
        </w:tc>
      </w:tr>
      <w:tr w:rsidR="00F27172" w:rsidRPr="00D80A9F" w14:paraId="3599CF56" w14:textId="77777777" w:rsidTr="00F04E54">
        <w:trPr>
          <w:gridBefore w:val="1"/>
          <w:wBefore w:w="5" w:type="pct"/>
          <w:jc w:val="center"/>
        </w:trPr>
        <w:tc>
          <w:tcPr>
            <w:tcW w:w="13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1A81B7C6"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41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D73E62A" w14:textId="77777777" w:rsidR="00D80A9F" w:rsidRPr="00D80A9F" w:rsidRDefault="00D80A9F" w:rsidP="00D80A9F">
            <w:pPr>
              <w:spacing w:before="120" w:after="120"/>
              <w:ind w:left="57"/>
              <w:rPr>
                <w:rFonts w:ascii="Arial" w:hAnsi="Arial" w:cs="Arial"/>
                <w:sz w:val="18"/>
                <w:szCs w:val="18"/>
              </w:rPr>
            </w:pPr>
            <w:r w:rsidRPr="00D80A9F">
              <w:rPr>
                <w:rFonts w:ascii="Arial" w:hAnsi="Arial" w:cs="Arial"/>
                <w:sz w:val="18"/>
                <w:szCs w:val="18"/>
              </w:rPr>
              <w:t>Data rozpoczęcia realizacji projektu nie późniejsza niż 9 miesięcy od ostatniego dnia składania wniosków ma zapobiec składaniu projektów w których realizacja działań jest bardzo odległa. Sytuacja taka byłaby bardzo niekorzystna z punktu widzenia rozliczeń finansowych – generuje dodatkowe koszty po stronie zarządzania projektami.</w:t>
            </w:r>
          </w:p>
        </w:tc>
        <w:tc>
          <w:tcPr>
            <w:tcW w:w="16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6251E526"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49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7AD0C170" w14:textId="77777777" w:rsidR="00D80A9F" w:rsidRPr="00D80A9F" w:rsidRDefault="000A2C8D" w:rsidP="00D80A9F">
            <w:pPr>
              <w:spacing w:before="120" w:after="120"/>
              <w:ind w:left="57"/>
              <w:jc w:val="center"/>
              <w:rPr>
                <w:rFonts w:ascii="Arial" w:hAnsi="Arial" w:cs="Arial"/>
                <w:sz w:val="18"/>
                <w:szCs w:val="18"/>
              </w:rPr>
            </w:pPr>
            <w:r>
              <w:rPr>
                <w:rFonts w:ascii="Arial" w:hAnsi="Arial" w:cs="Arial"/>
                <w:sz w:val="18"/>
                <w:szCs w:val="18"/>
              </w:rPr>
              <w:t>1</w:t>
            </w:r>
          </w:p>
        </w:tc>
      </w:tr>
      <w:tr w:rsidR="00D80A9F" w:rsidRPr="00D80A9F" w14:paraId="6B7E52D5" w14:textId="77777777" w:rsidTr="00F04E54">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14:paraId="68B3F493" w14:textId="77777777" w:rsidR="00D80A9F" w:rsidRPr="00D80A9F" w:rsidRDefault="00D80A9F" w:rsidP="00D80A9F">
            <w:pPr>
              <w:spacing w:after="120"/>
              <w:ind w:left="417"/>
              <w:rPr>
                <w:rFonts w:ascii="Arial" w:eastAsia="Times New Roman" w:hAnsi="Arial" w:cs="Arial"/>
                <w:sz w:val="18"/>
                <w:szCs w:val="18"/>
                <w:lang w:eastAsia="pl-PL"/>
              </w:rPr>
            </w:pPr>
          </w:p>
          <w:p w14:paraId="5ABA9F8A" w14:textId="77777777" w:rsidR="00BA7BE6" w:rsidRPr="00BA7BE6" w:rsidRDefault="00D80A9F" w:rsidP="001F760D">
            <w:pPr>
              <w:numPr>
                <w:ilvl w:val="0"/>
                <w:numId w:val="25"/>
              </w:numPr>
              <w:spacing w:before="120" w:after="120"/>
              <w:rPr>
                <w:rFonts w:ascii="Arial" w:eastAsia="Times New Roman" w:hAnsi="Arial" w:cs="Arial"/>
                <w:sz w:val="18"/>
                <w:szCs w:val="18"/>
                <w:lang w:eastAsia="pl-PL"/>
              </w:rPr>
            </w:pPr>
            <w:r w:rsidRPr="00D80A9F">
              <w:rPr>
                <w:rFonts w:ascii="Arial" w:eastAsia="Times New Roman" w:hAnsi="Arial" w:cs="Arial"/>
                <w:sz w:val="18"/>
                <w:szCs w:val="18"/>
                <w:lang w:eastAsia="pl-PL"/>
              </w:rPr>
              <w:t xml:space="preserve">Projekt zakłada realizację </w:t>
            </w:r>
            <w:r w:rsidR="00BA7BE6">
              <w:rPr>
                <w:rFonts w:ascii="Arial" w:hAnsi="Arial" w:cs="Arial"/>
                <w:sz w:val="18"/>
                <w:szCs w:val="18"/>
              </w:rPr>
              <w:t>następujących działań:</w:t>
            </w:r>
          </w:p>
          <w:p w14:paraId="44875FCD" w14:textId="77777777" w:rsidR="00A7230A" w:rsidRDefault="00BA7BE6" w:rsidP="009A03B4">
            <w:pPr>
              <w:numPr>
                <w:ilvl w:val="0"/>
                <w:numId w:val="43"/>
              </w:numPr>
              <w:spacing w:before="120" w:after="120"/>
              <w:rPr>
                <w:rFonts w:ascii="Arial" w:eastAsia="Times New Roman" w:hAnsi="Arial" w:cs="Arial"/>
                <w:sz w:val="18"/>
                <w:szCs w:val="18"/>
                <w:lang w:eastAsia="pl-PL"/>
              </w:rPr>
            </w:pPr>
            <w:r w:rsidRPr="002865DA">
              <w:rPr>
                <w:rFonts w:ascii="Arial" w:hAnsi="Arial" w:cs="Arial"/>
                <w:sz w:val="18"/>
                <w:szCs w:val="18"/>
              </w:rPr>
              <w:t xml:space="preserve">analizę rynku pod kątem planowanych przedsięwzięć </w:t>
            </w:r>
            <w:proofErr w:type="spellStart"/>
            <w:r w:rsidRPr="002865DA">
              <w:rPr>
                <w:rFonts w:ascii="Arial" w:hAnsi="Arial" w:cs="Arial"/>
                <w:sz w:val="18"/>
                <w:szCs w:val="18"/>
              </w:rPr>
              <w:t>ppp</w:t>
            </w:r>
            <w:proofErr w:type="spellEnd"/>
            <w:r w:rsidRPr="002865DA">
              <w:rPr>
                <w:rFonts w:ascii="Arial" w:hAnsi="Arial" w:cs="Arial"/>
                <w:sz w:val="18"/>
                <w:szCs w:val="18"/>
              </w:rPr>
              <w:t xml:space="preserve"> w formule partnerstwa publiczno-prywatnego;</w:t>
            </w:r>
          </w:p>
          <w:p w14:paraId="1873202E" w14:textId="77777777" w:rsidR="00D80A9F" w:rsidRPr="009A03B4" w:rsidRDefault="00BA7BE6" w:rsidP="009A03B4">
            <w:pPr>
              <w:numPr>
                <w:ilvl w:val="0"/>
                <w:numId w:val="43"/>
              </w:numPr>
              <w:spacing w:before="120" w:after="120"/>
              <w:rPr>
                <w:rFonts w:ascii="Arial" w:eastAsia="Times New Roman" w:hAnsi="Arial" w:cs="Arial"/>
                <w:sz w:val="18"/>
                <w:szCs w:val="18"/>
                <w:lang w:eastAsia="pl-PL"/>
              </w:rPr>
            </w:pPr>
            <w:r w:rsidRPr="009A03B4">
              <w:rPr>
                <w:rFonts w:ascii="Arial" w:hAnsi="Arial" w:cs="Arial"/>
                <w:sz w:val="18"/>
                <w:szCs w:val="18"/>
              </w:rPr>
              <w:t xml:space="preserve">realizację </w:t>
            </w:r>
            <w:r w:rsidR="00D80A9F" w:rsidRPr="009A03B4">
              <w:rPr>
                <w:rFonts w:ascii="Arial" w:hAnsi="Arial" w:cs="Arial"/>
                <w:sz w:val="18"/>
                <w:szCs w:val="18"/>
              </w:rPr>
              <w:t>działań szkoleniowych</w:t>
            </w:r>
            <w:r w:rsidRPr="009A03B4">
              <w:rPr>
                <w:rFonts w:ascii="Arial" w:hAnsi="Arial" w:cs="Arial"/>
                <w:sz w:val="18"/>
                <w:szCs w:val="18"/>
              </w:rPr>
              <w:t xml:space="preserve"> </w:t>
            </w:r>
            <w:r w:rsidR="000C7AA5" w:rsidRPr="009A03B4">
              <w:rPr>
                <w:rFonts w:ascii="Arial" w:hAnsi="Arial" w:cs="Arial"/>
                <w:sz w:val="18"/>
                <w:szCs w:val="18"/>
              </w:rPr>
              <w:t>(</w:t>
            </w:r>
            <w:r w:rsidR="001A1A96" w:rsidRPr="009A03B4">
              <w:rPr>
                <w:rFonts w:ascii="Arial" w:hAnsi="Arial" w:cs="Arial"/>
                <w:sz w:val="18"/>
                <w:szCs w:val="18"/>
              </w:rPr>
              <w:t>szkolenia ogólne)</w:t>
            </w:r>
            <w:r w:rsidR="00676BC4">
              <w:rPr>
                <w:rFonts w:ascii="Arial" w:hAnsi="Arial" w:cs="Arial"/>
                <w:sz w:val="18"/>
                <w:szCs w:val="18"/>
              </w:rPr>
              <w:t>,</w:t>
            </w:r>
            <w:r w:rsidR="002B1F07">
              <w:rPr>
                <w:rFonts w:ascii="Arial" w:hAnsi="Arial" w:cs="Arial"/>
                <w:sz w:val="18"/>
                <w:szCs w:val="18"/>
              </w:rPr>
              <w:t xml:space="preserve"> </w:t>
            </w:r>
            <w:r w:rsidR="00D80A9F" w:rsidRPr="009A03B4">
              <w:rPr>
                <w:rFonts w:ascii="Arial" w:hAnsi="Arial" w:cs="Arial"/>
                <w:sz w:val="18"/>
                <w:szCs w:val="18"/>
              </w:rPr>
              <w:t xml:space="preserve">skierowanych do przedstawicieli MMSP </w:t>
            </w:r>
            <w:r w:rsidR="00641491">
              <w:rPr>
                <w:rFonts w:ascii="Arial" w:hAnsi="Arial" w:cs="Arial"/>
                <w:sz w:val="18"/>
                <w:szCs w:val="18"/>
              </w:rPr>
              <w:t>w</w:t>
            </w:r>
            <w:r w:rsidR="00D80A9F" w:rsidRPr="009A03B4">
              <w:rPr>
                <w:rFonts w:ascii="Arial" w:hAnsi="Arial" w:cs="Arial"/>
                <w:sz w:val="18"/>
                <w:szCs w:val="18"/>
              </w:rPr>
              <w:t xml:space="preserve"> zakresie zasad realizacji przedsięwzięć w formule</w:t>
            </w:r>
            <w:r w:rsidR="00D80A9F" w:rsidRPr="001777E9">
              <w:rPr>
                <w:rFonts w:ascii="Arial" w:hAnsi="Arial" w:cs="Arial"/>
                <w:sz w:val="18"/>
                <w:szCs w:val="18"/>
              </w:rPr>
              <w:t xml:space="preserve"> partnerstwa publiczno-prywatnego</w:t>
            </w:r>
            <w:r w:rsidR="00641491">
              <w:rPr>
                <w:rFonts w:ascii="Arial" w:hAnsi="Arial" w:cs="Arial"/>
                <w:sz w:val="18"/>
                <w:szCs w:val="18"/>
              </w:rPr>
              <w:t>;</w:t>
            </w:r>
            <w:r w:rsidR="00D80A9F" w:rsidRPr="00A7230A">
              <w:rPr>
                <w:rFonts w:ascii="Arial" w:hAnsi="Arial" w:cs="Arial"/>
                <w:sz w:val="18"/>
                <w:szCs w:val="18"/>
              </w:rPr>
              <w:t xml:space="preserve"> </w:t>
            </w:r>
          </w:p>
          <w:p w14:paraId="13A63CFC" w14:textId="77777777" w:rsidR="00D80A9F" w:rsidRPr="00D80A9F" w:rsidRDefault="00BA7BE6" w:rsidP="00F04E54">
            <w:pPr>
              <w:numPr>
                <w:ilvl w:val="0"/>
                <w:numId w:val="43"/>
              </w:numPr>
              <w:spacing w:before="120" w:after="120"/>
              <w:rPr>
                <w:rFonts w:ascii="Arial" w:hAnsi="Arial" w:cs="Arial"/>
                <w:sz w:val="18"/>
                <w:szCs w:val="18"/>
              </w:rPr>
            </w:pPr>
            <w:r w:rsidRPr="00E36DC7">
              <w:rPr>
                <w:rFonts w:ascii="Arial" w:eastAsia="Times New Roman" w:hAnsi="Arial" w:cs="Arial"/>
                <w:sz w:val="18"/>
                <w:szCs w:val="18"/>
                <w:lang w:eastAsia="pl-PL"/>
              </w:rPr>
              <w:t xml:space="preserve">realizację działań szkoleniowych </w:t>
            </w:r>
            <w:r w:rsidR="000C7AA5" w:rsidRPr="00E36DC7">
              <w:rPr>
                <w:rFonts w:ascii="Arial" w:eastAsia="Times New Roman" w:hAnsi="Arial" w:cs="Arial"/>
                <w:sz w:val="18"/>
                <w:szCs w:val="18"/>
                <w:lang w:eastAsia="pl-PL"/>
              </w:rPr>
              <w:t>(</w:t>
            </w:r>
            <w:r w:rsidR="00142B84" w:rsidRPr="00E36DC7">
              <w:rPr>
                <w:rFonts w:ascii="Arial" w:eastAsia="Times New Roman" w:hAnsi="Arial" w:cs="Arial"/>
                <w:sz w:val="18"/>
                <w:szCs w:val="18"/>
                <w:lang w:eastAsia="pl-PL"/>
              </w:rPr>
              <w:t xml:space="preserve">szkolenia dedykowane) </w:t>
            </w:r>
            <w:r w:rsidRPr="00E36DC7">
              <w:rPr>
                <w:rFonts w:ascii="Arial" w:eastAsia="Times New Roman" w:hAnsi="Arial" w:cs="Arial"/>
                <w:sz w:val="18"/>
                <w:szCs w:val="18"/>
                <w:lang w:eastAsia="pl-PL"/>
              </w:rPr>
              <w:t xml:space="preserve"> </w:t>
            </w:r>
            <w:r w:rsidRPr="00E36DC7">
              <w:rPr>
                <w:rFonts w:ascii="Arial" w:hAnsi="Arial" w:cs="Arial"/>
                <w:sz w:val="18"/>
                <w:szCs w:val="18"/>
              </w:rPr>
              <w:t xml:space="preserve">skierowanych do przedstawicieli MMSP </w:t>
            </w:r>
            <w:r w:rsidR="002C6A67" w:rsidRPr="00F04E54">
              <w:rPr>
                <w:rFonts w:ascii="Arial" w:hAnsi="Arial" w:cs="Arial"/>
                <w:sz w:val="18"/>
                <w:szCs w:val="18"/>
              </w:rPr>
              <w:t>w</w:t>
            </w:r>
            <w:r w:rsidR="002C6A67" w:rsidRPr="002865DA">
              <w:rPr>
                <w:rFonts w:ascii="Arial" w:hAnsi="Arial" w:cs="Arial"/>
                <w:sz w:val="18"/>
                <w:szCs w:val="18"/>
              </w:rPr>
              <w:t xml:space="preserve"> </w:t>
            </w:r>
            <w:r w:rsidRPr="002865DA">
              <w:rPr>
                <w:rFonts w:ascii="Arial" w:hAnsi="Arial" w:cs="Arial"/>
                <w:sz w:val="18"/>
                <w:szCs w:val="18"/>
              </w:rPr>
              <w:lastRenderedPageBreak/>
              <w:t xml:space="preserve">zakresie zasad realizacji przedsięwzięć w formule partnerstwa publiczno-prywatnego w odniesieniu do konkretnego przedsięwzięcia planowanego przez podmiot publiczny do realizacji w formule </w:t>
            </w:r>
            <w:proofErr w:type="spellStart"/>
            <w:r w:rsidRPr="002865DA">
              <w:rPr>
                <w:rFonts w:ascii="Arial" w:hAnsi="Arial" w:cs="Arial"/>
                <w:sz w:val="18"/>
                <w:szCs w:val="18"/>
              </w:rPr>
              <w:t>ppp</w:t>
            </w:r>
            <w:proofErr w:type="spellEnd"/>
            <w:r w:rsidR="00E36DC7">
              <w:rPr>
                <w:rFonts w:ascii="Arial" w:hAnsi="Arial" w:cs="Arial"/>
                <w:sz w:val="18"/>
                <w:szCs w:val="18"/>
              </w:rPr>
              <w:t xml:space="preserve">, które będą wynikały z </w:t>
            </w:r>
            <w:r w:rsidR="00E36DC7" w:rsidRPr="002865DA">
              <w:rPr>
                <w:rFonts w:ascii="Arial" w:hAnsi="Arial" w:cs="Arial"/>
                <w:sz w:val="18"/>
                <w:szCs w:val="18"/>
              </w:rPr>
              <w:t>analiz</w:t>
            </w:r>
            <w:r w:rsidR="00E36DC7">
              <w:rPr>
                <w:rFonts w:ascii="Arial" w:hAnsi="Arial" w:cs="Arial"/>
                <w:sz w:val="18"/>
                <w:szCs w:val="18"/>
              </w:rPr>
              <w:t>y</w:t>
            </w:r>
            <w:r w:rsidR="00E36DC7" w:rsidRPr="002865DA">
              <w:rPr>
                <w:rFonts w:ascii="Arial" w:hAnsi="Arial" w:cs="Arial"/>
                <w:sz w:val="18"/>
                <w:szCs w:val="18"/>
              </w:rPr>
              <w:t xml:space="preserve"> rynku </w:t>
            </w:r>
            <w:r w:rsidR="00E36DC7">
              <w:rPr>
                <w:rFonts w:ascii="Arial" w:hAnsi="Arial" w:cs="Arial"/>
                <w:sz w:val="18"/>
                <w:szCs w:val="18"/>
              </w:rPr>
              <w:t>o któr</w:t>
            </w:r>
            <w:r w:rsidR="00F0094B">
              <w:rPr>
                <w:rFonts w:ascii="Arial" w:hAnsi="Arial" w:cs="Arial"/>
                <w:sz w:val="18"/>
                <w:szCs w:val="18"/>
              </w:rPr>
              <w:t>ej</w:t>
            </w:r>
            <w:r w:rsidR="009A03B4">
              <w:rPr>
                <w:rFonts w:ascii="Arial" w:hAnsi="Arial" w:cs="Arial"/>
                <w:sz w:val="18"/>
                <w:szCs w:val="18"/>
              </w:rPr>
              <w:t xml:space="preserve"> </w:t>
            </w:r>
            <w:r w:rsidR="00E36DC7">
              <w:rPr>
                <w:rFonts w:ascii="Arial" w:hAnsi="Arial" w:cs="Arial"/>
                <w:sz w:val="18"/>
                <w:szCs w:val="18"/>
              </w:rPr>
              <w:t xml:space="preserve">mowa w </w:t>
            </w:r>
            <w:proofErr w:type="spellStart"/>
            <w:r w:rsidR="00E36DC7">
              <w:rPr>
                <w:rFonts w:ascii="Arial" w:hAnsi="Arial" w:cs="Arial"/>
                <w:sz w:val="18"/>
                <w:szCs w:val="18"/>
              </w:rPr>
              <w:t>tiret</w:t>
            </w:r>
            <w:proofErr w:type="spellEnd"/>
            <w:r w:rsidR="00E36DC7">
              <w:rPr>
                <w:rFonts w:ascii="Arial" w:hAnsi="Arial" w:cs="Arial"/>
                <w:sz w:val="18"/>
                <w:szCs w:val="18"/>
              </w:rPr>
              <w:t xml:space="preserve"> 1</w:t>
            </w:r>
            <w:r w:rsidR="00A7230A">
              <w:rPr>
                <w:rFonts w:ascii="Arial" w:hAnsi="Arial" w:cs="Arial"/>
                <w:sz w:val="18"/>
                <w:szCs w:val="18"/>
              </w:rPr>
              <w:t>.</w:t>
            </w:r>
          </w:p>
        </w:tc>
      </w:tr>
      <w:tr w:rsidR="00F27172" w:rsidRPr="00D80A9F" w14:paraId="5475ABCA" w14:textId="77777777" w:rsidTr="00F04E54">
        <w:trPr>
          <w:gridBefore w:val="1"/>
          <w:wBefore w:w="5" w:type="pct"/>
          <w:jc w:val="center"/>
        </w:trPr>
        <w:tc>
          <w:tcPr>
            <w:tcW w:w="13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83C9390"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lastRenderedPageBreak/>
              <w:t>Uzasadnienie:</w:t>
            </w:r>
          </w:p>
        </w:tc>
        <w:tc>
          <w:tcPr>
            <w:tcW w:w="141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6F5E196" w14:textId="77777777" w:rsidR="00E36DC7" w:rsidRDefault="00D80A9F" w:rsidP="002C6A67">
            <w:pPr>
              <w:spacing w:before="120" w:after="120"/>
              <w:rPr>
                <w:rFonts w:ascii="Arial" w:hAnsi="Arial" w:cs="Arial"/>
                <w:sz w:val="18"/>
                <w:szCs w:val="18"/>
              </w:rPr>
            </w:pPr>
            <w:r w:rsidRPr="00D80A9F">
              <w:rPr>
                <w:rFonts w:ascii="Arial" w:hAnsi="Arial" w:cs="Arial"/>
                <w:sz w:val="18"/>
                <w:szCs w:val="18"/>
              </w:rPr>
              <w:t>Wskazane kryterium pozwoli w sposób pełny odpowiedzieć na potrzeby rynku</w:t>
            </w:r>
            <w:r w:rsidR="009A03B4">
              <w:rPr>
                <w:rFonts w:ascii="Arial" w:hAnsi="Arial" w:cs="Arial"/>
                <w:sz w:val="18"/>
                <w:szCs w:val="18"/>
              </w:rPr>
              <w:t xml:space="preserve"> </w:t>
            </w:r>
            <w:r w:rsidRPr="00D80A9F">
              <w:rPr>
                <w:rFonts w:ascii="Arial" w:hAnsi="Arial" w:cs="Arial"/>
                <w:sz w:val="18"/>
                <w:szCs w:val="18"/>
              </w:rPr>
              <w:t xml:space="preserve">w </w:t>
            </w:r>
            <w:r w:rsidR="00BA7BE6">
              <w:rPr>
                <w:rFonts w:ascii="Arial" w:hAnsi="Arial" w:cs="Arial"/>
                <w:sz w:val="18"/>
                <w:szCs w:val="18"/>
              </w:rPr>
              <w:t>dan</w:t>
            </w:r>
            <w:r w:rsidR="003C6AC7">
              <w:rPr>
                <w:rFonts w:ascii="Arial" w:hAnsi="Arial" w:cs="Arial"/>
                <w:sz w:val="18"/>
                <w:szCs w:val="18"/>
              </w:rPr>
              <w:t>ym obszarze</w:t>
            </w:r>
            <w:r w:rsidR="009A03B4">
              <w:rPr>
                <w:rFonts w:ascii="Arial" w:hAnsi="Arial" w:cs="Arial"/>
                <w:sz w:val="18"/>
                <w:szCs w:val="18"/>
              </w:rPr>
              <w:t xml:space="preserve">. </w:t>
            </w:r>
            <w:r w:rsidR="00BA7BE6">
              <w:rPr>
                <w:rFonts w:ascii="Arial" w:hAnsi="Arial" w:cs="Arial"/>
                <w:sz w:val="18"/>
                <w:szCs w:val="18"/>
              </w:rPr>
              <w:t xml:space="preserve">Z jednej strony </w:t>
            </w:r>
            <w:r w:rsidR="00436754">
              <w:rPr>
                <w:rFonts w:ascii="Arial" w:hAnsi="Arial" w:cs="Arial"/>
                <w:sz w:val="18"/>
                <w:szCs w:val="18"/>
              </w:rPr>
              <w:t xml:space="preserve">dla MMSP </w:t>
            </w:r>
            <w:r w:rsidR="00BA7BE6">
              <w:rPr>
                <w:rFonts w:ascii="Arial" w:hAnsi="Arial" w:cs="Arial"/>
                <w:sz w:val="18"/>
                <w:szCs w:val="18"/>
              </w:rPr>
              <w:t>propon</w:t>
            </w:r>
            <w:r w:rsidR="00436754">
              <w:rPr>
                <w:rFonts w:ascii="Arial" w:hAnsi="Arial" w:cs="Arial"/>
                <w:sz w:val="18"/>
                <w:szCs w:val="18"/>
              </w:rPr>
              <w:t>owan</w:t>
            </w:r>
            <w:r w:rsidR="00152686">
              <w:rPr>
                <w:rFonts w:ascii="Arial" w:hAnsi="Arial" w:cs="Arial"/>
                <w:sz w:val="18"/>
                <w:szCs w:val="18"/>
              </w:rPr>
              <w:t>e</w:t>
            </w:r>
            <w:r w:rsidR="00436754">
              <w:rPr>
                <w:rFonts w:ascii="Arial" w:hAnsi="Arial" w:cs="Arial"/>
                <w:sz w:val="18"/>
                <w:szCs w:val="18"/>
              </w:rPr>
              <w:t xml:space="preserve"> jest </w:t>
            </w:r>
            <w:r w:rsidR="00E36DC7">
              <w:rPr>
                <w:rFonts w:ascii="Arial" w:hAnsi="Arial" w:cs="Arial"/>
                <w:sz w:val="18"/>
                <w:szCs w:val="18"/>
              </w:rPr>
              <w:t>szkolenie</w:t>
            </w:r>
            <w:r w:rsidR="00E36DC7" w:rsidRPr="00FA509D">
              <w:rPr>
                <w:rFonts w:ascii="Arial" w:hAnsi="Arial" w:cs="Arial"/>
                <w:sz w:val="18"/>
                <w:szCs w:val="18"/>
              </w:rPr>
              <w:t xml:space="preserve"> ogólne</w:t>
            </w:r>
            <w:r w:rsidRPr="00D80A9F">
              <w:rPr>
                <w:rFonts w:ascii="Arial" w:hAnsi="Arial" w:cs="Arial"/>
                <w:sz w:val="18"/>
                <w:szCs w:val="18"/>
              </w:rPr>
              <w:t xml:space="preserve"> z </w:t>
            </w:r>
            <w:r w:rsidR="00BA7BE6">
              <w:rPr>
                <w:rFonts w:ascii="Arial" w:hAnsi="Arial" w:cs="Arial"/>
                <w:sz w:val="18"/>
                <w:szCs w:val="18"/>
              </w:rPr>
              <w:t>zakresu</w:t>
            </w:r>
            <w:r w:rsidRPr="00D80A9F">
              <w:rPr>
                <w:rFonts w:ascii="Arial" w:hAnsi="Arial" w:cs="Arial"/>
                <w:sz w:val="18"/>
                <w:szCs w:val="18"/>
              </w:rPr>
              <w:t xml:space="preserve"> partnerstwa publiczno-prywatnego</w:t>
            </w:r>
            <w:r w:rsidR="00BA7BE6">
              <w:rPr>
                <w:rFonts w:ascii="Arial" w:hAnsi="Arial" w:cs="Arial"/>
                <w:sz w:val="18"/>
                <w:szCs w:val="18"/>
              </w:rPr>
              <w:t xml:space="preserve">, z drugiej strony </w:t>
            </w:r>
            <w:r w:rsidR="009A03B4">
              <w:rPr>
                <w:rFonts w:ascii="Arial" w:hAnsi="Arial" w:cs="Arial"/>
                <w:sz w:val="18"/>
                <w:szCs w:val="18"/>
              </w:rPr>
              <w:t xml:space="preserve">możliwość wsparcia </w:t>
            </w:r>
            <w:r w:rsidR="00641491">
              <w:rPr>
                <w:rFonts w:ascii="Arial" w:hAnsi="Arial" w:cs="Arial"/>
                <w:sz w:val="18"/>
                <w:szCs w:val="18"/>
              </w:rPr>
              <w:t>merytorycznego</w:t>
            </w:r>
            <w:r w:rsidR="009A03B4">
              <w:rPr>
                <w:rFonts w:ascii="Arial" w:hAnsi="Arial" w:cs="Arial"/>
                <w:sz w:val="18"/>
                <w:szCs w:val="18"/>
              </w:rPr>
              <w:t xml:space="preserve"> </w:t>
            </w:r>
            <w:r w:rsidR="00BA7BE6">
              <w:rPr>
                <w:rFonts w:ascii="Arial" w:hAnsi="Arial" w:cs="Arial"/>
                <w:sz w:val="18"/>
                <w:szCs w:val="18"/>
              </w:rPr>
              <w:t xml:space="preserve">MMSP w przygotowaniu do </w:t>
            </w:r>
            <w:r w:rsidR="00436754">
              <w:rPr>
                <w:rFonts w:ascii="Arial" w:hAnsi="Arial" w:cs="Arial"/>
                <w:sz w:val="18"/>
                <w:szCs w:val="18"/>
              </w:rPr>
              <w:t xml:space="preserve">udziału w </w:t>
            </w:r>
            <w:r w:rsidR="00BA7BE6">
              <w:rPr>
                <w:rFonts w:ascii="Arial" w:hAnsi="Arial" w:cs="Arial"/>
                <w:sz w:val="18"/>
                <w:szCs w:val="18"/>
              </w:rPr>
              <w:t>konkretnych postępowa</w:t>
            </w:r>
            <w:r w:rsidR="00436754">
              <w:rPr>
                <w:rFonts w:ascii="Arial" w:hAnsi="Arial" w:cs="Arial"/>
                <w:sz w:val="18"/>
                <w:szCs w:val="18"/>
              </w:rPr>
              <w:t xml:space="preserve">niach </w:t>
            </w:r>
            <w:proofErr w:type="spellStart"/>
            <w:r w:rsidR="00BA7BE6">
              <w:rPr>
                <w:rFonts w:ascii="Arial" w:hAnsi="Arial" w:cs="Arial"/>
                <w:sz w:val="18"/>
                <w:szCs w:val="18"/>
              </w:rPr>
              <w:t>ppp</w:t>
            </w:r>
            <w:proofErr w:type="spellEnd"/>
            <w:r w:rsidR="00BA7BE6">
              <w:rPr>
                <w:rFonts w:ascii="Arial" w:hAnsi="Arial" w:cs="Arial"/>
                <w:sz w:val="18"/>
                <w:szCs w:val="18"/>
              </w:rPr>
              <w:t xml:space="preserve"> planowanych do ogłoszenia przez podmioty publiczne.  </w:t>
            </w:r>
          </w:p>
          <w:p w14:paraId="51DC355F" w14:textId="77777777" w:rsidR="00D80A9F" w:rsidRPr="00D80A9F" w:rsidRDefault="00D80A9F" w:rsidP="009A03B4">
            <w:pPr>
              <w:spacing w:before="120" w:after="120"/>
              <w:rPr>
                <w:rFonts w:ascii="Arial" w:hAnsi="Arial" w:cs="Arial"/>
                <w:sz w:val="18"/>
                <w:szCs w:val="18"/>
              </w:rPr>
            </w:pPr>
            <w:r w:rsidRPr="00D80A9F">
              <w:rPr>
                <w:rFonts w:ascii="Arial" w:hAnsi="Arial" w:cs="Arial"/>
                <w:sz w:val="18"/>
                <w:szCs w:val="18"/>
              </w:rPr>
              <w:t xml:space="preserve">W Regulaminie konkursu </w:t>
            </w:r>
            <w:r w:rsidR="00950170" w:rsidRPr="002C6A67">
              <w:rPr>
                <w:rFonts w:ascii="Arial" w:hAnsi="Arial" w:cs="Arial"/>
                <w:sz w:val="18"/>
                <w:szCs w:val="18"/>
              </w:rPr>
              <w:t>zostan</w:t>
            </w:r>
            <w:r w:rsidR="002C6A67" w:rsidRPr="002C6A67">
              <w:rPr>
                <w:rFonts w:ascii="Arial" w:hAnsi="Arial" w:cs="Arial"/>
                <w:sz w:val="18"/>
                <w:szCs w:val="18"/>
              </w:rPr>
              <w:t>ie</w:t>
            </w:r>
            <w:r w:rsidR="003C6AC7" w:rsidRPr="002C6A67">
              <w:rPr>
                <w:rFonts w:ascii="Arial" w:hAnsi="Arial" w:cs="Arial"/>
                <w:sz w:val="18"/>
                <w:szCs w:val="18"/>
              </w:rPr>
              <w:t xml:space="preserve"> </w:t>
            </w:r>
            <w:r w:rsidRPr="00D80A9F">
              <w:rPr>
                <w:rFonts w:ascii="Arial" w:hAnsi="Arial" w:cs="Arial"/>
                <w:sz w:val="18"/>
                <w:szCs w:val="18"/>
              </w:rPr>
              <w:t>doprecyzowan</w:t>
            </w:r>
            <w:r w:rsidRPr="009A03B4">
              <w:rPr>
                <w:rFonts w:ascii="Arial" w:hAnsi="Arial"/>
                <w:sz w:val="18"/>
              </w:rPr>
              <w:t xml:space="preserve">y </w:t>
            </w:r>
            <w:r w:rsidR="003C6AC7" w:rsidRPr="002C6A67">
              <w:rPr>
                <w:rFonts w:ascii="Arial" w:hAnsi="Arial" w:cs="Arial"/>
                <w:sz w:val="18"/>
                <w:szCs w:val="18"/>
              </w:rPr>
              <w:t xml:space="preserve"> </w:t>
            </w:r>
            <w:r w:rsidRPr="00D80A9F">
              <w:rPr>
                <w:rFonts w:ascii="Arial" w:hAnsi="Arial" w:cs="Arial"/>
                <w:sz w:val="18"/>
                <w:szCs w:val="18"/>
              </w:rPr>
              <w:t>zakres tematyczny szkoleń</w:t>
            </w:r>
            <w:r w:rsidR="00436754">
              <w:rPr>
                <w:rFonts w:ascii="Arial" w:hAnsi="Arial" w:cs="Arial"/>
                <w:sz w:val="18"/>
                <w:szCs w:val="18"/>
              </w:rPr>
              <w:t xml:space="preserve"> (</w:t>
            </w:r>
            <w:r w:rsidR="00F0094B">
              <w:rPr>
                <w:rFonts w:ascii="Arial" w:hAnsi="Arial" w:cs="Arial"/>
                <w:sz w:val="18"/>
                <w:szCs w:val="18"/>
              </w:rPr>
              <w:t>szkolenia ogólne</w:t>
            </w:r>
            <w:r w:rsidR="00436754">
              <w:rPr>
                <w:rFonts w:ascii="Arial" w:hAnsi="Arial" w:cs="Arial"/>
                <w:sz w:val="18"/>
                <w:szCs w:val="18"/>
              </w:rPr>
              <w:t>)</w:t>
            </w:r>
            <w:r w:rsidRPr="00D80A9F">
              <w:rPr>
                <w:rFonts w:ascii="Arial" w:hAnsi="Arial" w:cs="Arial"/>
                <w:sz w:val="18"/>
                <w:szCs w:val="18"/>
              </w:rPr>
              <w:t xml:space="preserve"> oraz minimalna liczba godzin szkoleniowych w przeliczeniu na odbiorców wsparcia. W ramach prowadzonej przez PARP ewaluacji, badany będzie udział przedsiębiorców objętych wsparciem na rynku inwestycji/usług </w:t>
            </w:r>
            <w:r w:rsidR="007C2F8C">
              <w:rPr>
                <w:rFonts w:ascii="Arial" w:hAnsi="Arial" w:cs="Arial"/>
                <w:sz w:val="18"/>
                <w:szCs w:val="18"/>
              </w:rPr>
              <w:t xml:space="preserve">w </w:t>
            </w:r>
            <w:r w:rsidRPr="00D80A9F">
              <w:rPr>
                <w:rFonts w:ascii="Arial" w:hAnsi="Arial" w:cs="Arial"/>
                <w:sz w:val="18"/>
                <w:szCs w:val="18"/>
              </w:rPr>
              <w:t>realizowanych w formule partnerstwa publiczno-prywatnego.</w:t>
            </w:r>
          </w:p>
        </w:tc>
        <w:tc>
          <w:tcPr>
            <w:tcW w:w="16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07F85D59"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49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E21DF05"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D80A9F" w:rsidRPr="00D80A9F" w14:paraId="27BC22B2" w14:textId="77777777" w:rsidTr="00F04E54">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14:paraId="414C5094" w14:textId="1A27F703" w:rsidR="00D80A9F" w:rsidRPr="00D80A9F" w:rsidRDefault="00D80A9F" w:rsidP="006E0DD9">
            <w:pPr>
              <w:numPr>
                <w:ilvl w:val="0"/>
                <w:numId w:val="25"/>
              </w:numPr>
              <w:spacing w:after="120"/>
              <w:contextualSpacing/>
              <w:rPr>
                <w:rFonts w:ascii="Arial" w:hAnsi="Arial" w:cs="Arial"/>
                <w:sz w:val="18"/>
                <w:szCs w:val="18"/>
              </w:rPr>
            </w:pPr>
            <w:r w:rsidRPr="00D80A9F">
              <w:rPr>
                <w:rFonts w:ascii="Arial" w:eastAsia="Times New Roman" w:hAnsi="Arial" w:cs="Arial"/>
                <w:sz w:val="18"/>
                <w:szCs w:val="18"/>
                <w:lang w:eastAsia="pl-PL"/>
              </w:rPr>
              <w:t>Wnioskodawca</w:t>
            </w:r>
            <w:r w:rsidR="0042384B" w:rsidRPr="0042384B">
              <w:rPr>
                <w:rFonts w:ascii="Arial" w:hAnsi="Arial" w:cs="Arial"/>
                <w:sz w:val="18"/>
                <w:szCs w:val="18"/>
              </w:rPr>
              <w:t xml:space="preserve">, łącznie z partnerami (jeżeli </w:t>
            </w:r>
            <w:r w:rsidR="0042384B" w:rsidRPr="00D56266">
              <w:rPr>
                <w:rFonts w:ascii="Arial" w:hAnsi="Arial" w:cs="Arial"/>
                <w:sz w:val="18"/>
                <w:szCs w:val="18"/>
              </w:rPr>
              <w:t xml:space="preserve">dotyczy) </w:t>
            </w:r>
            <w:r w:rsidR="001A09C3" w:rsidRPr="00D56266">
              <w:rPr>
                <w:rFonts w:ascii="Arial" w:hAnsi="Arial" w:cs="Arial"/>
                <w:sz w:val="18"/>
                <w:szCs w:val="18"/>
              </w:rPr>
              <w:t>za</w:t>
            </w:r>
            <w:r w:rsidR="006E0DD9" w:rsidRPr="009519A9">
              <w:rPr>
                <w:rFonts w:ascii="Arial" w:eastAsia="Times New Roman" w:hAnsi="Arial" w:cs="Arial"/>
                <w:sz w:val="18"/>
                <w:szCs w:val="18"/>
                <w:lang w:eastAsia="pl-PL"/>
              </w:rPr>
              <w:t>angażuje</w:t>
            </w:r>
            <w:r w:rsidR="006E0DD9">
              <w:rPr>
                <w:rFonts w:ascii="Arial" w:eastAsia="Times New Roman" w:hAnsi="Arial" w:cs="Arial"/>
                <w:sz w:val="18"/>
                <w:szCs w:val="18"/>
                <w:lang w:eastAsia="pl-PL"/>
              </w:rPr>
              <w:t xml:space="preserve"> do realizacji projektu </w:t>
            </w:r>
            <w:r w:rsidRPr="00D80A9F">
              <w:rPr>
                <w:rFonts w:ascii="Arial" w:eastAsia="Times New Roman" w:hAnsi="Arial" w:cs="Arial"/>
                <w:sz w:val="18"/>
                <w:szCs w:val="18"/>
                <w:lang w:eastAsia="pl-PL"/>
              </w:rPr>
              <w:t>zesp</w:t>
            </w:r>
            <w:r w:rsidR="006E0DD9">
              <w:rPr>
                <w:rFonts w:ascii="Arial" w:eastAsia="Times New Roman" w:hAnsi="Arial" w:cs="Arial"/>
                <w:sz w:val="18"/>
                <w:szCs w:val="18"/>
                <w:lang w:eastAsia="pl-PL"/>
              </w:rPr>
              <w:t>ół</w:t>
            </w:r>
            <w:r w:rsidRPr="00D80A9F">
              <w:rPr>
                <w:rFonts w:ascii="Arial" w:eastAsia="Times New Roman" w:hAnsi="Arial" w:cs="Arial"/>
                <w:sz w:val="18"/>
                <w:szCs w:val="18"/>
                <w:lang w:eastAsia="pl-PL"/>
              </w:rPr>
              <w:t xml:space="preserve"> </w:t>
            </w:r>
            <w:r w:rsidR="0042384B" w:rsidRPr="0042384B">
              <w:rPr>
                <w:rFonts w:ascii="Arial" w:hAnsi="Arial" w:cs="Arial"/>
                <w:bCs/>
                <w:sz w:val="18"/>
                <w:szCs w:val="18"/>
              </w:rPr>
              <w:t>ekspertów posiadających doświadczenie</w:t>
            </w:r>
            <w:r w:rsidR="002C6A67">
              <w:rPr>
                <w:rFonts w:ascii="Arial" w:hAnsi="Arial" w:cs="Arial"/>
                <w:bCs/>
                <w:sz w:val="18"/>
                <w:szCs w:val="18"/>
              </w:rPr>
              <w:t xml:space="preserve"> szkoleniowe lub doradcze</w:t>
            </w:r>
            <w:r w:rsidRPr="00D80A9F">
              <w:rPr>
                <w:rFonts w:ascii="Arial" w:eastAsia="Times New Roman" w:hAnsi="Arial" w:cs="Arial"/>
                <w:sz w:val="18"/>
                <w:szCs w:val="18"/>
                <w:lang w:eastAsia="pl-PL"/>
              </w:rPr>
              <w:t xml:space="preserve"> z zakresu partnerstwa publiczno-prywatnego. </w:t>
            </w:r>
            <w:r w:rsidR="000E4DFC">
              <w:rPr>
                <w:rFonts w:ascii="Arial" w:hAnsi="Arial" w:cs="Arial"/>
                <w:bCs/>
                <w:sz w:val="18"/>
                <w:szCs w:val="18"/>
              </w:rPr>
              <w:t xml:space="preserve">Każdy z </w:t>
            </w:r>
            <w:r w:rsidR="000C7AA5">
              <w:rPr>
                <w:rFonts w:ascii="Arial" w:hAnsi="Arial" w:cs="Arial"/>
                <w:bCs/>
                <w:sz w:val="18"/>
                <w:szCs w:val="18"/>
              </w:rPr>
              <w:t>ekspertów zaanga</w:t>
            </w:r>
            <w:r w:rsidR="000E4DFC">
              <w:rPr>
                <w:rFonts w:ascii="Arial" w:hAnsi="Arial" w:cs="Arial"/>
                <w:bCs/>
                <w:sz w:val="18"/>
                <w:szCs w:val="18"/>
              </w:rPr>
              <w:t>żow</w:t>
            </w:r>
            <w:r w:rsidR="000C7AA5">
              <w:rPr>
                <w:rFonts w:ascii="Arial" w:hAnsi="Arial" w:cs="Arial"/>
                <w:bCs/>
                <w:sz w:val="18"/>
                <w:szCs w:val="18"/>
              </w:rPr>
              <w:t>a</w:t>
            </w:r>
            <w:r w:rsidR="000E4DFC">
              <w:rPr>
                <w:rFonts w:ascii="Arial" w:hAnsi="Arial" w:cs="Arial"/>
                <w:bCs/>
                <w:sz w:val="18"/>
                <w:szCs w:val="18"/>
              </w:rPr>
              <w:t xml:space="preserve">nych </w:t>
            </w:r>
            <w:r w:rsidR="000C7AA5">
              <w:rPr>
                <w:rFonts w:ascii="Arial" w:hAnsi="Arial" w:cs="Arial"/>
                <w:bCs/>
                <w:sz w:val="18"/>
                <w:szCs w:val="18"/>
              </w:rPr>
              <w:t>w realizacj</w:t>
            </w:r>
            <w:r w:rsidR="000E4DFC">
              <w:rPr>
                <w:rFonts w:ascii="Arial" w:hAnsi="Arial" w:cs="Arial"/>
                <w:bCs/>
                <w:sz w:val="18"/>
                <w:szCs w:val="18"/>
              </w:rPr>
              <w:t>ę</w:t>
            </w:r>
            <w:r w:rsidR="000C7AA5">
              <w:rPr>
                <w:rFonts w:ascii="Arial" w:hAnsi="Arial" w:cs="Arial"/>
                <w:bCs/>
                <w:sz w:val="18"/>
                <w:szCs w:val="18"/>
              </w:rPr>
              <w:t xml:space="preserve"> projektu</w:t>
            </w:r>
            <w:r w:rsidR="000E4DFC">
              <w:rPr>
                <w:rFonts w:ascii="Arial" w:hAnsi="Arial" w:cs="Arial"/>
                <w:bCs/>
                <w:sz w:val="18"/>
                <w:szCs w:val="18"/>
              </w:rPr>
              <w:t xml:space="preserve"> </w:t>
            </w:r>
            <w:r w:rsidR="000E4DFC">
              <w:rPr>
                <w:rFonts w:ascii="Arial" w:hAnsi="Arial" w:cs="Arial"/>
                <w:sz w:val="18"/>
                <w:szCs w:val="18"/>
              </w:rPr>
              <w:t xml:space="preserve"> musi </w:t>
            </w:r>
            <w:r w:rsidR="0042384B" w:rsidRPr="0042384B">
              <w:rPr>
                <w:rFonts w:ascii="Arial" w:hAnsi="Arial" w:cs="Arial"/>
                <w:sz w:val="18"/>
                <w:szCs w:val="18"/>
              </w:rPr>
              <w:t>posiada</w:t>
            </w:r>
            <w:r w:rsidR="000E4DFC">
              <w:rPr>
                <w:rFonts w:ascii="Arial" w:hAnsi="Arial" w:cs="Arial"/>
                <w:sz w:val="18"/>
                <w:szCs w:val="18"/>
              </w:rPr>
              <w:t>ć</w:t>
            </w:r>
            <w:r w:rsidR="0047753E">
              <w:rPr>
                <w:rFonts w:ascii="Arial" w:hAnsi="Arial" w:cs="Arial"/>
                <w:sz w:val="18"/>
                <w:szCs w:val="18"/>
              </w:rPr>
              <w:t xml:space="preserve"> </w:t>
            </w:r>
            <w:r w:rsidR="0042384B" w:rsidRPr="0042384B">
              <w:rPr>
                <w:rFonts w:ascii="Arial" w:hAnsi="Arial" w:cs="Arial"/>
                <w:bCs/>
                <w:sz w:val="18"/>
                <w:szCs w:val="18"/>
              </w:rPr>
              <w:t>wypracowan</w:t>
            </w:r>
            <w:r w:rsidR="000E4DFC">
              <w:rPr>
                <w:rFonts w:ascii="Arial" w:hAnsi="Arial" w:cs="Arial"/>
                <w:bCs/>
                <w:sz w:val="18"/>
                <w:szCs w:val="18"/>
              </w:rPr>
              <w:t>e</w:t>
            </w:r>
            <w:r w:rsidRPr="00D80A9F">
              <w:rPr>
                <w:rFonts w:ascii="Arial" w:eastAsia="Times New Roman" w:hAnsi="Arial" w:cs="Arial"/>
                <w:sz w:val="18"/>
                <w:szCs w:val="18"/>
                <w:lang w:eastAsia="pl-PL"/>
              </w:rPr>
              <w:t xml:space="preserve"> co najmniej 100 godzin </w:t>
            </w:r>
            <w:r w:rsidR="0042384B">
              <w:rPr>
                <w:rFonts w:ascii="Arial" w:hAnsi="Arial" w:cs="Arial"/>
                <w:bCs/>
                <w:sz w:val="18"/>
                <w:szCs w:val="18"/>
              </w:rPr>
              <w:t>dydaktycznych</w:t>
            </w:r>
            <w:r w:rsidR="000E4DFC">
              <w:rPr>
                <w:rFonts w:ascii="Arial" w:hAnsi="Arial" w:cs="Arial"/>
                <w:bCs/>
                <w:sz w:val="18"/>
                <w:szCs w:val="18"/>
              </w:rPr>
              <w:t>,</w:t>
            </w:r>
            <w:r w:rsidRPr="00D80A9F">
              <w:rPr>
                <w:rFonts w:ascii="Arial" w:eastAsia="Times New Roman" w:hAnsi="Arial" w:cs="Arial"/>
                <w:sz w:val="18"/>
                <w:szCs w:val="18"/>
                <w:lang w:eastAsia="pl-PL"/>
              </w:rPr>
              <w:t xml:space="preserve"> w okresie </w:t>
            </w:r>
            <w:r w:rsidR="0042384B" w:rsidRPr="0042384B">
              <w:rPr>
                <w:rFonts w:ascii="Arial" w:hAnsi="Arial" w:cs="Arial"/>
                <w:bCs/>
                <w:sz w:val="18"/>
                <w:szCs w:val="18"/>
              </w:rPr>
              <w:t>5</w:t>
            </w:r>
            <w:r w:rsidRPr="00D80A9F">
              <w:rPr>
                <w:rFonts w:ascii="Arial" w:eastAsia="Times New Roman" w:hAnsi="Arial" w:cs="Arial"/>
                <w:sz w:val="18"/>
                <w:szCs w:val="18"/>
                <w:lang w:eastAsia="pl-PL"/>
              </w:rPr>
              <w:t xml:space="preserve"> lat przed terminem złożenia wniosku z tematyki partnerstwa publiczno-prywatnego. </w:t>
            </w:r>
          </w:p>
        </w:tc>
      </w:tr>
      <w:tr w:rsidR="00F27172" w:rsidRPr="00D80A9F" w14:paraId="774441A1" w14:textId="77777777" w:rsidTr="00F04E54">
        <w:trPr>
          <w:gridBefore w:val="1"/>
          <w:wBefore w:w="5" w:type="pct"/>
          <w:jc w:val="center"/>
        </w:trPr>
        <w:tc>
          <w:tcPr>
            <w:tcW w:w="13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78BD3D6"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41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4A4ABC64" w14:textId="72B42912" w:rsidR="00D80A9F" w:rsidRPr="00D80A9F" w:rsidRDefault="00D80A9F" w:rsidP="00D80A9F">
            <w:pPr>
              <w:spacing w:before="120" w:after="120"/>
              <w:rPr>
                <w:rFonts w:ascii="Arial" w:hAnsi="Arial" w:cs="Arial"/>
                <w:sz w:val="18"/>
                <w:szCs w:val="18"/>
              </w:rPr>
            </w:pPr>
            <w:r w:rsidRPr="00D80A9F">
              <w:rPr>
                <w:rFonts w:ascii="Arial" w:hAnsi="Arial" w:cs="Arial"/>
                <w:sz w:val="18"/>
                <w:szCs w:val="18"/>
              </w:rPr>
              <w:t>Kryterium to gwarantuje wybór podmiotów</w:t>
            </w:r>
            <w:r w:rsidR="006E0DD9">
              <w:rPr>
                <w:rFonts w:ascii="Arial" w:hAnsi="Arial" w:cs="Arial"/>
                <w:sz w:val="18"/>
                <w:szCs w:val="18"/>
              </w:rPr>
              <w:t>, które zaangażują do realizacji projektu</w:t>
            </w:r>
            <w:r w:rsidRPr="00D80A9F">
              <w:rPr>
                <w:rFonts w:ascii="Arial" w:hAnsi="Arial" w:cs="Arial"/>
                <w:sz w:val="18"/>
                <w:szCs w:val="18"/>
              </w:rPr>
              <w:t xml:space="preserve">  doświadczony personel merytoryczny, co zapewni wysoką jakość oferowanych usług dla odbiorców wsparcia (przedsiębiorcy z sektora </w:t>
            </w:r>
            <w:r w:rsidR="00A07DAB">
              <w:rPr>
                <w:rFonts w:ascii="Arial" w:hAnsi="Arial" w:cs="Arial"/>
                <w:sz w:val="18"/>
                <w:szCs w:val="18"/>
              </w:rPr>
              <w:t>M</w:t>
            </w:r>
            <w:r w:rsidRPr="00D80A9F">
              <w:rPr>
                <w:rFonts w:ascii="Arial" w:hAnsi="Arial" w:cs="Arial"/>
                <w:sz w:val="18"/>
                <w:szCs w:val="18"/>
              </w:rPr>
              <w:t>MSP).</w:t>
            </w:r>
          </w:p>
          <w:p w14:paraId="302A27B7" w14:textId="77777777" w:rsidR="00D80A9F" w:rsidRPr="00D80A9F" w:rsidRDefault="00D80A9F" w:rsidP="00D80A9F">
            <w:pPr>
              <w:spacing w:before="120" w:after="120"/>
              <w:rPr>
                <w:rFonts w:ascii="Arial" w:hAnsi="Arial" w:cs="Arial"/>
                <w:sz w:val="18"/>
                <w:szCs w:val="18"/>
                <w:lang w:eastAsia="pl-PL"/>
              </w:rPr>
            </w:pPr>
            <w:r w:rsidRPr="00D80A9F">
              <w:rPr>
                <w:rFonts w:ascii="Arial" w:hAnsi="Arial" w:cs="Arial"/>
                <w:sz w:val="18"/>
                <w:szCs w:val="18"/>
                <w:lang w:eastAsia="pl-PL"/>
              </w:rPr>
              <w:t xml:space="preserve">Ocena w ramach tego kryterium dokonywana będzie w oparciu o załączone do  wniosku o </w:t>
            </w:r>
            <w:r w:rsidR="00F07C5B" w:rsidRPr="003C0E53">
              <w:rPr>
                <w:rFonts w:ascii="Arial" w:hAnsi="Arial" w:cs="Arial"/>
                <w:sz w:val="18"/>
                <w:szCs w:val="18"/>
                <w:lang w:eastAsia="pl-PL"/>
              </w:rPr>
              <w:t>dofina</w:t>
            </w:r>
            <w:r w:rsidR="002C6A67">
              <w:rPr>
                <w:rFonts w:ascii="Arial" w:hAnsi="Arial" w:cs="Arial"/>
                <w:sz w:val="18"/>
                <w:szCs w:val="18"/>
                <w:lang w:eastAsia="pl-PL"/>
              </w:rPr>
              <w:t>n</w:t>
            </w:r>
            <w:r w:rsidR="00F07C5B" w:rsidRPr="003C0E53">
              <w:rPr>
                <w:rFonts w:ascii="Arial" w:hAnsi="Arial" w:cs="Arial"/>
                <w:sz w:val="18"/>
                <w:szCs w:val="18"/>
                <w:lang w:eastAsia="pl-PL"/>
              </w:rPr>
              <w:t>sowanie</w:t>
            </w:r>
            <w:r w:rsidR="0047753E">
              <w:rPr>
                <w:rFonts w:ascii="Arial" w:hAnsi="Arial" w:cs="Arial"/>
                <w:sz w:val="18"/>
                <w:szCs w:val="18"/>
                <w:lang w:eastAsia="pl-PL"/>
              </w:rPr>
              <w:t xml:space="preserve"> </w:t>
            </w:r>
            <w:r w:rsidRPr="00D80A9F">
              <w:rPr>
                <w:rFonts w:ascii="Arial" w:hAnsi="Arial" w:cs="Arial"/>
                <w:sz w:val="18"/>
                <w:szCs w:val="18"/>
                <w:lang w:eastAsia="pl-PL"/>
              </w:rPr>
              <w:t>oświadczenie Wnioskodawcy</w:t>
            </w:r>
            <w:r w:rsidR="002C6A67">
              <w:rPr>
                <w:rFonts w:ascii="Arial" w:hAnsi="Arial" w:cs="Arial"/>
                <w:sz w:val="18"/>
                <w:szCs w:val="18"/>
                <w:lang w:eastAsia="pl-PL"/>
              </w:rPr>
              <w:t>, iż do</w:t>
            </w:r>
            <w:r w:rsidR="00F07C5B" w:rsidRPr="003C0E53">
              <w:rPr>
                <w:rFonts w:ascii="Arial" w:hAnsi="Arial" w:cs="Arial"/>
                <w:sz w:val="18"/>
                <w:szCs w:val="18"/>
                <w:lang w:eastAsia="pl-PL"/>
              </w:rPr>
              <w:t xml:space="preserve"> </w:t>
            </w:r>
            <w:r w:rsidR="002C6A67">
              <w:rPr>
                <w:rFonts w:ascii="Arial" w:hAnsi="Arial" w:cs="Arial"/>
                <w:sz w:val="18"/>
                <w:szCs w:val="18"/>
                <w:lang w:eastAsia="pl-PL"/>
              </w:rPr>
              <w:t>realizacji projektu</w:t>
            </w:r>
            <w:r w:rsidRPr="00D80A9F">
              <w:rPr>
                <w:rFonts w:ascii="Arial" w:hAnsi="Arial" w:cs="Arial"/>
                <w:sz w:val="18"/>
                <w:szCs w:val="18"/>
                <w:lang w:eastAsia="pl-PL"/>
              </w:rPr>
              <w:t xml:space="preserve">  </w:t>
            </w:r>
            <w:r w:rsidR="002C6A67">
              <w:rPr>
                <w:rFonts w:ascii="Arial" w:hAnsi="Arial" w:cs="Arial"/>
                <w:sz w:val="18"/>
                <w:szCs w:val="18"/>
                <w:lang w:eastAsia="pl-PL"/>
              </w:rPr>
              <w:t xml:space="preserve">zaangażuje </w:t>
            </w:r>
            <w:r w:rsidR="000E4DFC">
              <w:rPr>
                <w:rFonts w:ascii="Arial" w:hAnsi="Arial" w:cs="Arial"/>
                <w:sz w:val="18"/>
                <w:szCs w:val="18"/>
                <w:lang w:eastAsia="pl-PL"/>
              </w:rPr>
              <w:t xml:space="preserve">ekspertów </w:t>
            </w:r>
            <w:r w:rsidR="002042CC">
              <w:rPr>
                <w:rFonts w:ascii="Arial" w:hAnsi="Arial" w:cs="Arial"/>
                <w:sz w:val="18"/>
                <w:szCs w:val="18"/>
                <w:lang w:eastAsia="pl-PL"/>
              </w:rPr>
              <w:t xml:space="preserve">z </w:t>
            </w:r>
            <w:r w:rsidR="002042CC">
              <w:rPr>
                <w:rFonts w:ascii="Arial" w:hAnsi="Arial" w:cs="Arial"/>
                <w:sz w:val="18"/>
                <w:szCs w:val="18"/>
                <w:lang w:eastAsia="pl-PL"/>
              </w:rPr>
              <w:lastRenderedPageBreak/>
              <w:t>wymaganym</w:t>
            </w:r>
            <w:r w:rsidR="0047753E">
              <w:rPr>
                <w:rFonts w:ascii="Arial" w:hAnsi="Arial" w:cs="Arial"/>
                <w:sz w:val="18"/>
                <w:szCs w:val="18"/>
                <w:lang w:eastAsia="pl-PL"/>
              </w:rPr>
              <w:t xml:space="preserve"> </w:t>
            </w:r>
            <w:r w:rsidR="002042CC">
              <w:rPr>
                <w:rFonts w:ascii="Arial" w:hAnsi="Arial" w:cs="Arial"/>
                <w:sz w:val="18"/>
                <w:szCs w:val="18"/>
                <w:lang w:eastAsia="pl-PL"/>
              </w:rPr>
              <w:t>doświadczeniem</w:t>
            </w:r>
            <w:r w:rsidRPr="00D80A9F">
              <w:rPr>
                <w:rFonts w:ascii="Arial" w:hAnsi="Arial" w:cs="Arial"/>
                <w:sz w:val="18"/>
                <w:szCs w:val="18"/>
                <w:lang w:eastAsia="pl-PL"/>
              </w:rPr>
              <w:t>.</w:t>
            </w:r>
          </w:p>
          <w:p w14:paraId="5C4253B9" w14:textId="77777777" w:rsidR="00D80A9F" w:rsidRPr="00D80A9F" w:rsidRDefault="00D80A9F" w:rsidP="00D80A9F">
            <w:pPr>
              <w:spacing w:before="120" w:after="120"/>
              <w:rPr>
                <w:rFonts w:ascii="Arial" w:hAnsi="Arial" w:cs="Arial"/>
                <w:sz w:val="18"/>
                <w:szCs w:val="18"/>
              </w:rPr>
            </w:pPr>
            <w:r w:rsidRPr="00D80A9F">
              <w:rPr>
                <w:rFonts w:ascii="Arial" w:hAnsi="Arial" w:cs="Arial"/>
                <w:sz w:val="18"/>
                <w:szCs w:val="18"/>
                <w:lang w:eastAsia="pl-PL"/>
              </w:rPr>
              <w:t>CV zawodowe</w:t>
            </w:r>
            <w:r w:rsidR="00152686">
              <w:rPr>
                <w:rFonts w:ascii="Arial" w:hAnsi="Arial" w:cs="Arial"/>
                <w:sz w:val="18"/>
                <w:szCs w:val="18"/>
                <w:lang w:eastAsia="pl-PL"/>
              </w:rPr>
              <w:t xml:space="preserve"> ekspertów</w:t>
            </w:r>
            <w:r w:rsidRPr="00D80A9F">
              <w:rPr>
                <w:rFonts w:ascii="Arial" w:hAnsi="Arial" w:cs="Arial"/>
                <w:sz w:val="18"/>
                <w:szCs w:val="18"/>
                <w:lang w:eastAsia="pl-PL"/>
              </w:rPr>
              <w:t xml:space="preserve"> </w:t>
            </w:r>
            <w:r w:rsidRPr="00D80A9F">
              <w:rPr>
                <w:rFonts w:ascii="Arial" w:hAnsi="Arial" w:cs="Arial"/>
                <w:sz w:val="18"/>
                <w:szCs w:val="18"/>
              </w:rPr>
              <w:t xml:space="preserve">oraz dokumenty potwierdzające posiadane doświadczenie (np. referencje) </w:t>
            </w:r>
            <w:r w:rsidRPr="00D80A9F">
              <w:rPr>
                <w:rFonts w:ascii="Arial" w:hAnsi="Arial" w:cs="Arial"/>
                <w:sz w:val="18"/>
                <w:szCs w:val="18"/>
                <w:lang w:eastAsia="pl-PL"/>
              </w:rPr>
              <w:t>będą weryfikowane przed rozpoczęciem realizacji szkoleń.</w:t>
            </w:r>
          </w:p>
          <w:p w14:paraId="7792BB8B" w14:textId="77777777" w:rsidR="00D80A9F" w:rsidRPr="00D80A9F" w:rsidRDefault="00D80A9F" w:rsidP="00F04E54">
            <w:pPr>
              <w:spacing w:before="120" w:after="120"/>
              <w:ind w:left="57"/>
              <w:rPr>
                <w:rFonts w:ascii="Arial" w:hAnsi="Arial" w:cs="Arial"/>
                <w:sz w:val="18"/>
                <w:szCs w:val="18"/>
              </w:rPr>
            </w:pPr>
          </w:p>
        </w:tc>
        <w:tc>
          <w:tcPr>
            <w:tcW w:w="16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5331AD72"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lastRenderedPageBreak/>
              <w:t>Stosuje się do typu/typów (nr)</w:t>
            </w:r>
          </w:p>
        </w:tc>
        <w:tc>
          <w:tcPr>
            <w:tcW w:w="49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33D7C243"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1957D9" w14:paraId="7F90DCB8" w14:textId="77777777" w:rsidTr="00F04E54">
        <w:trPr>
          <w:gridBefore w:val="1"/>
          <w:wBefore w:w="5" w:type="pct"/>
          <w:trHeight w:val="656"/>
          <w:jc w:val="center"/>
        </w:trPr>
        <w:tc>
          <w:tcPr>
            <w:tcW w:w="4991"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1096ADA9" w14:textId="77777777" w:rsidR="001957D9" w:rsidRDefault="001957D9" w:rsidP="001F760D">
            <w:pPr>
              <w:numPr>
                <w:ilvl w:val="0"/>
                <w:numId w:val="25"/>
              </w:numPr>
              <w:autoSpaceDE w:val="0"/>
              <w:autoSpaceDN w:val="0"/>
              <w:adjustRightInd w:val="0"/>
              <w:spacing w:after="0" w:line="240" w:lineRule="auto"/>
              <w:rPr>
                <w:rFonts w:ascii="Arial" w:hAnsi="Arial" w:cs="Arial"/>
                <w:sz w:val="18"/>
                <w:szCs w:val="18"/>
              </w:rPr>
            </w:pPr>
            <w:r>
              <w:rPr>
                <w:rFonts w:ascii="Arial" w:hAnsi="Arial" w:cs="Arial"/>
                <w:sz w:val="18"/>
                <w:szCs w:val="18"/>
                <w:lang w:eastAsia="pl-PL"/>
              </w:rPr>
              <w:lastRenderedPageBreak/>
              <w:t xml:space="preserve">Podmiot/y wskazany/e jako </w:t>
            </w:r>
            <w:r w:rsidR="00380957">
              <w:rPr>
                <w:rFonts w:ascii="Arial" w:hAnsi="Arial" w:cs="Arial"/>
                <w:sz w:val="18"/>
                <w:szCs w:val="18"/>
                <w:lang w:eastAsia="pl-PL"/>
              </w:rPr>
              <w:t>wnioskodawca lub</w:t>
            </w:r>
            <w:r>
              <w:rPr>
                <w:rFonts w:ascii="Arial" w:hAnsi="Arial" w:cs="Arial"/>
                <w:sz w:val="18"/>
                <w:szCs w:val="18"/>
                <w:lang w:eastAsia="pl-PL"/>
              </w:rPr>
              <w:t xml:space="preserve"> partner/</w:t>
            </w:r>
            <w:proofErr w:type="spellStart"/>
            <w:r>
              <w:rPr>
                <w:rFonts w:ascii="Arial" w:hAnsi="Arial" w:cs="Arial"/>
                <w:sz w:val="18"/>
                <w:szCs w:val="18"/>
                <w:lang w:eastAsia="pl-PL"/>
              </w:rPr>
              <w:t>rzy</w:t>
            </w:r>
            <w:proofErr w:type="spellEnd"/>
            <w:r>
              <w:rPr>
                <w:rFonts w:ascii="Arial" w:hAnsi="Arial" w:cs="Arial"/>
                <w:sz w:val="18"/>
                <w:szCs w:val="18"/>
                <w:lang w:eastAsia="pl-PL"/>
              </w:rPr>
              <w:t xml:space="preserve"> występuje/ą tylko w jednym wniosku o dofinansowanie złożonym w ramach konkursu.</w:t>
            </w:r>
          </w:p>
        </w:tc>
      </w:tr>
      <w:tr w:rsidR="001957D9" w14:paraId="3F03A814" w14:textId="77777777" w:rsidTr="00F04E54">
        <w:trPr>
          <w:gridBefore w:val="1"/>
          <w:wBefore w:w="5" w:type="pct"/>
          <w:jc w:val="center"/>
        </w:trPr>
        <w:tc>
          <w:tcPr>
            <w:tcW w:w="13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370851D" w14:textId="77777777" w:rsidR="001957D9" w:rsidRDefault="001957D9" w:rsidP="001F760D">
            <w:pPr>
              <w:spacing w:before="120" w:after="120"/>
              <w:ind w:left="57"/>
              <w:jc w:val="center"/>
              <w:rPr>
                <w:rFonts w:ascii="Arial" w:hAnsi="Arial" w:cs="Arial"/>
                <w:sz w:val="18"/>
                <w:szCs w:val="18"/>
              </w:rPr>
            </w:pPr>
            <w:r>
              <w:rPr>
                <w:rFonts w:ascii="Arial" w:hAnsi="Arial" w:cs="Arial"/>
                <w:sz w:val="18"/>
                <w:szCs w:val="18"/>
              </w:rPr>
              <w:t>Uzasadnienie:</w:t>
            </w:r>
          </w:p>
        </w:tc>
        <w:tc>
          <w:tcPr>
            <w:tcW w:w="141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3EAF968E" w14:textId="77777777" w:rsidR="001957D9" w:rsidRDefault="001957D9" w:rsidP="001957D9">
            <w:pPr>
              <w:autoSpaceDE w:val="0"/>
              <w:autoSpaceDN w:val="0"/>
              <w:adjustRightInd w:val="0"/>
              <w:spacing w:after="0"/>
              <w:rPr>
                <w:rFonts w:ascii="Arial" w:hAnsi="Arial" w:cs="Arial"/>
                <w:sz w:val="18"/>
                <w:szCs w:val="18"/>
                <w:lang w:eastAsia="pl-PL"/>
              </w:rPr>
            </w:pPr>
          </w:p>
          <w:p w14:paraId="712FAA83" w14:textId="77777777" w:rsidR="001957D9" w:rsidRDefault="001957D9" w:rsidP="001957D9">
            <w:pPr>
              <w:autoSpaceDE w:val="0"/>
              <w:autoSpaceDN w:val="0"/>
              <w:adjustRightInd w:val="0"/>
              <w:spacing w:after="0"/>
              <w:rPr>
                <w:rFonts w:ascii="Arial" w:hAnsi="Arial" w:cs="Arial"/>
                <w:sz w:val="18"/>
                <w:szCs w:val="18"/>
                <w:lang w:eastAsia="pl-PL"/>
              </w:rPr>
            </w:pPr>
            <w:r>
              <w:rPr>
                <w:rFonts w:ascii="Arial" w:hAnsi="Arial" w:cs="Arial"/>
                <w:sz w:val="18"/>
                <w:szCs w:val="18"/>
                <w:lang w:eastAsia="pl-PL"/>
              </w:rPr>
              <w:t>Ograniczenie ma na celu zwiększenie liczby podmiotów, które będą aplikowały o środki.</w:t>
            </w:r>
          </w:p>
          <w:p w14:paraId="4CAD5721" w14:textId="77777777" w:rsidR="001957D9" w:rsidRDefault="001957D9" w:rsidP="001957D9">
            <w:pPr>
              <w:autoSpaceDE w:val="0"/>
              <w:autoSpaceDN w:val="0"/>
              <w:adjustRightInd w:val="0"/>
              <w:spacing w:after="0"/>
              <w:rPr>
                <w:rFonts w:ascii="Arial" w:hAnsi="Arial" w:cs="Arial"/>
                <w:sz w:val="18"/>
                <w:szCs w:val="18"/>
              </w:rPr>
            </w:pPr>
          </w:p>
        </w:tc>
        <w:tc>
          <w:tcPr>
            <w:tcW w:w="169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30F46A6D" w14:textId="77777777" w:rsidR="001957D9" w:rsidRDefault="001957D9" w:rsidP="001F760D">
            <w:pPr>
              <w:spacing w:before="120" w:after="120"/>
              <w:ind w:left="57"/>
              <w:jc w:val="center"/>
              <w:rPr>
                <w:rFonts w:ascii="Arial" w:hAnsi="Arial" w:cs="Arial"/>
                <w:sz w:val="18"/>
                <w:szCs w:val="18"/>
              </w:rPr>
            </w:pPr>
          </w:p>
        </w:tc>
        <w:tc>
          <w:tcPr>
            <w:tcW w:w="49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BA39E7B" w14:textId="77777777" w:rsidR="001957D9" w:rsidRDefault="001957D9" w:rsidP="001F760D">
            <w:pPr>
              <w:spacing w:before="120" w:after="120"/>
              <w:ind w:left="57"/>
              <w:jc w:val="center"/>
              <w:rPr>
                <w:rFonts w:ascii="Arial" w:hAnsi="Arial" w:cs="Arial"/>
                <w:sz w:val="18"/>
                <w:szCs w:val="18"/>
              </w:rPr>
            </w:pPr>
            <w:r>
              <w:rPr>
                <w:rFonts w:ascii="Arial" w:hAnsi="Arial" w:cs="Arial"/>
                <w:sz w:val="18"/>
                <w:szCs w:val="18"/>
              </w:rPr>
              <w:t>1</w:t>
            </w:r>
          </w:p>
        </w:tc>
      </w:tr>
      <w:tr w:rsidR="000E42E4" w14:paraId="6BA445FE" w14:textId="77777777" w:rsidTr="00F04E54">
        <w:trPr>
          <w:gridBefore w:val="1"/>
          <w:wBefore w:w="5" w:type="pct"/>
          <w:jc w:val="center"/>
        </w:trPr>
        <w:tc>
          <w:tcPr>
            <w:tcW w:w="4991" w:type="pct"/>
            <w:gridSpan w:val="19"/>
            <w:tcBorders>
              <w:top w:val="single" w:sz="6" w:space="0" w:color="auto"/>
              <w:left w:val="single" w:sz="12" w:space="0" w:color="auto"/>
              <w:bottom w:val="single" w:sz="12" w:space="0" w:color="auto"/>
              <w:right w:val="single" w:sz="12" w:space="0" w:color="auto"/>
            </w:tcBorders>
            <w:shd w:val="clear" w:color="auto" w:fill="FFFFFF"/>
            <w:vAlign w:val="center"/>
          </w:tcPr>
          <w:p w14:paraId="0A53E77A" w14:textId="77777777" w:rsidR="00E36DC7" w:rsidRDefault="000E42E4" w:rsidP="000E4DFC">
            <w:pPr>
              <w:numPr>
                <w:ilvl w:val="0"/>
                <w:numId w:val="25"/>
              </w:numPr>
              <w:autoSpaceDE w:val="0"/>
              <w:autoSpaceDN w:val="0"/>
              <w:adjustRightInd w:val="0"/>
              <w:spacing w:after="0" w:line="240" w:lineRule="auto"/>
              <w:rPr>
                <w:rFonts w:ascii="Arial" w:hAnsi="Arial" w:cs="Arial"/>
                <w:sz w:val="18"/>
                <w:szCs w:val="18"/>
                <w:lang w:eastAsia="pl-PL"/>
              </w:rPr>
            </w:pPr>
            <w:r>
              <w:rPr>
                <w:rFonts w:ascii="Arial" w:hAnsi="Arial" w:cs="Arial"/>
                <w:sz w:val="18"/>
                <w:szCs w:val="18"/>
                <w:lang w:eastAsia="pl-PL"/>
              </w:rPr>
              <w:t xml:space="preserve">Działania </w:t>
            </w:r>
            <w:r w:rsidR="000E4DFC">
              <w:rPr>
                <w:rFonts w:ascii="Arial" w:hAnsi="Arial" w:cs="Arial"/>
                <w:sz w:val="18"/>
                <w:szCs w:val="18"/>
                <w:lang w:eastAsia="pl-PL"/>
              </w:rPr>
              <w:t xml:space="preserve">merytoryczne </w:t>
            </w:r>
            <w:r>
              <w:rPr>
                <w:rFonts w:ascii="Arial" w:hAnsi="Arial" w:cs="Arial"/>
                <w:sz w:val="18"/>
                <w:szCs w:val="18"/>
                <w:lang w:eastAsia="pl-PL"/>
              </w:rPr>
              <w:t>w ramach projektu będą realizowane zgodnie z</w:t>
            </w:r>
            <w:r w:rsidR="000C7AA5">
              <w:rPr>
                <w:rFonts w:ascii="Arial" w:hAnsi="Arial" w:cs="Arial"/>
                <w:sz w:val="18"/>
                <w:szCs w:val="18"/>
                <w:lang w:eastAsia="pl-PL"/>
              </w:rPr>
              <w:t xml:space="preserve"> minimalnymi wymaganiami jakościowymi </w:t>
            </w:r>
            <w:r w:rsidR="000E4DFC">
              <w:rPr>
                <w:rFonts w:ascii="Arial" w:hAnsi="Arial" w:cs="Arial"/>
                <w:sz w:val="18"/>
                <w:szCs w:val="18"/>
                <w:lang w:eastAsia="pl-PL"/>
              </w:rPr>
              <w:t xml:space="preserve">dotyczącymi realizacji szkoleń </w:t>
            </w:r>
            <w:r w:rsidR="000C7AA5">
              <w:rPr>
                <w:rFonts w:ascii="Arial" w:hAnsi="Arial" w:cs="Arial"/>
                <w:sz w:val="18"/>
                <w:szCs w:val="18"/>
                <w:lang w:eastAsia="pl-PL"/>
              </w:rPr>
              <w:t>określonymi w Regulaminie konkursu</w:t>
            </w:r>
            <w:r w:rsidR="00E36DC7">
              <w:rPr>
                <w:rFonts w:ascii="Arial" w:hAnsi="Arial" w:cs="Arial"/>
                <w:sz w:val="18"/>
                <w:szCs w:val="18"/>
                <w:lang w:eastAsia="pl-PL"/>
              </w:rPr>
              <w:t xml:space="preserve"> zawierającymi</w:t>
            </w:r>
            <w:r w:rsidR="00A4421E">
              <w:rPr>
                <w:rFonts w:ascii="Arial" w:hAnsi="Arial" w:cs="Arial"/>
                <w:sz w:val="18"/>
                <w:szCs w:val="18"/>
                <w:lang w:eastAsia="pl-PL"/>
              </w:rPr>
              <w:t xml:space="preserve"> wymagania wobec</w:t>
            </w:r>
            <w:r w:rsidR="002E5BBE">
              <w:rPr>
                <w:rFonts w:ascii="Arial" w:hAnsi="Arial" w:cs="Arial"/>
                <w:sz w:val="18"/>
                <w:szCs w:val="18"/>
                <w:lang w:eastAsia="pl-PL"/>
              </w:rPr>
              <w:t>,</w:t>
            </w:r>
            <w:r w:rsidR="00A4421E">
              <w:rPr>
                <w:rFonts w:ascii="Arial" w:hAnsi="Arial" w:cs="Arial"/>
                <w:sz w:val="18"/>
                <w:szCs w:val="18"/>
                <w:lang w:eastAsia="pl-PL"/>
              </w:rPr>
              <w:t xml:space="preserve"> co najmniej</w:t>
            </w:r>
            <w:r w:rsidR="00E36DC7">
              <w:rPr>
                <w:rFonts w:ascii="Arial" w:hAnsi="Arial" w:cs="Arial"/>
                <w:sz w:val="18"/>
                <w:szCs w:val="18"/>
                <w:lang w:eastAsia="pl-PL"/>
              </w:rPr>
              <w:t>:</w:t>
            </w:r>
          </w:p>
          <w:p w14:paraId="4FE3EF7D" w14:textId="77777777" w:rsidR="00A4421E" w:rsidRDefault="00A4421E" w:rsidP="00F04E54">
            <w:pPr>
              <w:numPr>
                <w:ilvl w:val="0"/>
                <w:numId w:val="45"/>
              </w:numPr>
              <w:autoSpaceDE w:val="0"/>
              <w:autoSpaceDN w:val="0"/>
              <w:adjustRightInd w:val="0"/>
              <w:spacing w:after="0" w:line="240" w:lineRule="auto"/>
              <w:rPr>
                <w:rFonts w:ascii="Arial" w:hAnsi="Arial" w:cs="Arial"/>
                <w:sz w:val="18"/>
                <w:szCs w:val="18"/>
                <w:lang w:eastAsia="pl-PL"/>
              </w:rPr>
            </w:pPr>
            <w:r>
              <w:rPr>
                <w:rFonts w:ascii="Arial" w:hAnsi="Arial" w:cs="Arial"/>
                <w:sz w:val="18"/>
                <w:szCs w:val="18"/>
                <w:lang w:eastAsia="pl-PL"/>
              </w:rPr>
              <w:t>minimalnego zakresu tematycznego szkoleń,</w:t>
            </w:r>
          </w:p>
          <w:p w14:paraId="766762C7" w14:textId="77777777" w:rsidR="00A4421E" w:rsidRDefault="00A4421E" w:rsidP="00F04E54">
            <w:pPr>
              <w:numPr>
                <w:ilvl w:val="0"/>
                <w:numId w:val="45"/>
              </w:numPr>
              <w:autoSpaceDE w:val="0"/>
              <w:autoSpaceDN w:val="0"/>
              <w:adjustRightInd w:val="0"/>
              <w:spacing w:after="0" w:line="240" w:lineRule="auto"/>
              <w:rPr>
                <w:rFonts w:ascii="Arial" w:hAnsi="Arial" w:cs="Arial"/>
                <w:sz w:val="18"/>
                <w:szCs w:val="18"/>
                <w:lang w:eastAsia="pl-PL"/>
              </w:rPr>
            </w:pPr>
            <w:r>
              <w:rPr>
                <w:rFonts w:ascii="Arial" w:hAnsi="Arial" w:cs="Arial"/>
                <w:sz w:val="18"/>
                <w:szCs w:val="18"/>
                <w:lang w:eastAsia="pl-PL"/>
              </w:rPr>
              <w:t xml:space="preserve">trenerów prowadzących szkolenia, </w:t>
            </w:r>
          </w:p>
          <w:p w14:paraId="77455A5C" w14:textId="77777777" w:rsidR="00A4421E" w:rsidRDefault="00A4421E" w:rsidP="00F04E54">
            <w:pPr>
              <w:numPr>
                <w:ilvl w:val="0"/>
                <w:numId w:val="45"/>
              </w:numPr>
              <w:autoSpaceDE w:val="0"/>
              <w:autoSpaceDN w:val="0"/>
              <w:adjustRightInd w:val="0"/>
              <w:spacing w:after="0" w:line="240" w:lineRule="auto"/>
              <w:rPr>
                <w:rFonts w:ascii="Arial" w:hAnsi="Arial" w:cs="Arial"/>
                <w:sz w:val="18"/>
                <w:szCs w:val="18"/>
                <w:lang w:eastAsia="pl-PL"/>
              </w:rPr>
            </w:pPr>
            <w:r>
              <w:rPr>
                <w:rFonts w:ascii="Arial" w:hAnsi="Arial" w:cs="Arial"/>
                <w:sz w:val="18"/>
                <w:szCs w:val="18"/>
                <w:lang w:eastAsia="pl-PL"/>
              </w:rPr>
              <w:t xml:space="preserve">materiałów szkoleniowych przekazywanych uczestnikom szkolenia, </w:t>
            </w:r>
          </w:p>
          <w:p w14:paraId="3AA8752E" w14:textId="77777777" w:rsidR="000E42E4" w:rsidRPr="00A4421E" w:rsidRDefault="002E5BBE" w:rsidP="00F04E54">
            <w:pPr>
              <w:numPr>
                <w:ilvl w:val="0"/>
                <w:numId w:val="45"/>
              </w:numPr>
              <w:autoSpaceDE w:val="0"/>
              <w:autoSpaceDN w:val="0"/>
              <w:adjustRightInd w:val="0"/>
              <w:spacing w:after="0" w:line="240" w:lineRule="auto"/>
              <w:rPr>
                <w:rFonts w:ascii="Arial" w:hAnsi="Arial" w:cs="Arial"/>
                <w:sz w:val="18"/>
                <w:szCs w:val="18"/>
                <w:lang w:eastAsia="pl-PL"/>
              </w:rPr>
            </w:pPr>
            <w:r>
              <w:rPr>
                <w:rFonts w:ascii="Arial" w:hAnsi="Arial" w:cs="Arial"/>
                <w:sz w:val="18"/>
                <w:szCs w:val="18"/>
                <w:lang w:eastAsia="pl-PL"/>
              </w:rPr>
              <w:t>logistyki dotyczącej organizacji szkoleń</w:t>
            </w:r>
            <w:r w:rsidR="00A4421E">
              <w:rPr>
                <w:rFonts w:ascii="Arial" w:hAnsi="Arial" w:cs="Arial"/>
                <w:sz w:val="18"/>
                <w:szCs w:val="18"/>
                <w:lang w:eastAsia="pl-PL"/>
              </w:rPr>
              <w:t xml:space="preserve">. </w:t>
            </w:r>
            <w:r w:rsidR="000C7AA5" w:rsidRPr="00A4421E">
              <w:rPr>
                <w:rFonts w:ascii="Arial" w:hAnsi="Arial" w:cs="Arial"/>
                <w:sz w:val="18"/>
                <w:szCs w:val="18"/>
                <w:lang w:eastAsia="pl-PL"/>
              </w:rPr>
              <w:t xml:space="preserve"> </w:t>
            </w:r>
          </w:p>
        </w:tc>
      </w:tr>
      <w:tr w:rsidR="000E42E4" w14:paraId="7446D07E" w14:textId="77777777" w:rsidTr="00F04E54">
        <w:trPr>
          <w:gridBefore w:val="1"/>
          <w:wBefore w:w="5" w:type="pct"/>
          <w:jc w:val="center"/>
        </w:trPr>
        <w:tc>
          <w:tcPr>
            <w:tcW w:w="13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181E0AC6" w14:textId="77777777" w:rsidR="000E42E4" w:rsidRDefault="003363A3" w:rsidP="001F760D">
            <w:pPr>
              <w:spacing w:before="120" w:after="120"/>
              <w:ind w:left="57"/>
              <w:jc w:val="center"/>
              <w:rPr>
                <w:rFonts w:ascii="Arial" w:hAnsi="Arial" w:cs="Arial"/>
                <w:sz w:val="18"/>
                <w:szCs w:val="18"/>
              </w:rPr>
            </w:pPr>
            <w:r>
              <w:rPr>
                <w:rFonts w:ascii="Arial" w:hAnsi="Arial" w:cs="Arial"/>
                <w:sz w:val="18"/>
                <w:szCs w:val="18"/>
              </w:rPr>
              <w:t>Uzasadnienie:</w:t>
            </w:r>
          </w:p>
        </w:tc>
        <w:tc>
          <w:tcPr>
            <w:tcW w:w="141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53901E2D" w14:textId="77777777" w:rsidR="000E42E4" w:rsidRDefault="000E4DFC" w:rsidP="00F04E54">
            <w:pPr>
              <w:spacing w:before="120" w:after="120"/>
              <w:rPr>
                <w:rFonts w:ascii="Arial" w:hAnsi="Arial" w:cs="Arial"/>
                <w:sz w:val="18"/>
                <w:szCs w:val="18"/>
                <w:lang w:eastAsia="pl-PL"/>
              </w:rPr>
            </w:pPr>
            <w:r>
              <w:rPr>
                <w:rFonts w:ascii="Arial" w:hAnsi="Arial" w:cs="Arial"/>
                <w:sz w:val="18"/>
                <w:szCs w:val="18"/>
              </w:rPr>
              <w:t xml:space="preserve">Kryterium to </w:t>
            </w:r>
            <w:r w:rsidRPr="004D6895">
              <w:rPr>
                <w:rFonts w:ascii="Arial" w:hAnsi="Arial" w:cs="Arial"/>
                <w:sz w:val="18"/>
                <w:szCs w:val="18"/>
              </w:rPr>
              <w:t xml:space="preserve">gwarantuje </w:t>
            </w:r>
            <w:r w:rsidR="003363A3">
              <w:rPr>
                <w:rFonts w:ascii="Arial" w:hAnsi="Arial" w:cs="Arial"/>
                <w:sz w:val="18"/>
                <w:szCs w:val="18"/>
              </w:rPr>
              <w:t xml:space="preserve">wysoką jakość </w:t>
            </w:r>
            <w:r w:rsidRPr="004D6895">
              <w:rPr>
                <w:rFonts w:ascii="Arial" w:hAnsi="Arial" w:cs="Arial"/>
                <w:sz w:val="18"/>
                <w:szCs w:val="18"/>
              </w:rPr>
              <w:t xml:space="preserve">oferowanych </w:t>
            </w:r>
            <w:r w:rsidR="003363A3">
              <w:rPr>
                <w:rFonts w:ascii="Arial" w:hAnsi="Arial" w:cs="Arial"/>
                <w:sz w:val="18"/>
                <w:szCs w:val="18"/>
              </w:rPr>
              <w:t xml:space="preserve">w ramach projektu usług dla </w:t>
            </w:r>
            <w:r w:rsidRPr="004D6895">
              <w:rPr>
                <w:rFonts w:ascii="Arial" w:hAnsi="Arial" w:cs="Arial"/>
                <w:sz w:val="18"/>
                <w:szCs w:val="18"/>
              </w:rPr>
              <w:t xml:space="preserve">odbiorców wsparcia (przedsiębiorcy z sektora </w:t>
            </w:r>
            <w:r>
              <w:rPr>
                <w:rFonts w:ascii="Arial" w:hAnsi="Arial" w:cs="Arial"/>
                <w:sz w:val="18"/>
                <w:szCs w:val="18"/>
              </w:rPr>
              <w:t>M</w:t>
            </w:r>
            <w:r w:rsidRPr="004D6895">
              <w:rPr>
                <w:rFonts w:ascii="Arial" w:hAnsi="Arial" w:cs="Arial"/>
                <w:sz w:val="18"/>
                <w:szCs w:val="18"/>
              </w:rPr>
              <w:t>MSP).</w:t>
            </w:r>
          </w:p>
        </w:tc>
        <w:tc>
          <w:tcPr>
            <w:tcW w:w="16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5AE292CA" w14:textId="77777777" w:rsidR="000E42E4" w:rsidRDefault="000E42E4" w:rsidP="001F760D">
            <w:pPr>
              <w:spacing w:before="120" w:after="120"/>
              <w:ind w:left="57"/>
              <w:jc w:val="center"/>
              <w:rPr>
                <w:rFonts w:ascii="Arial" w:hAnsi="Arial" w:cs="Arial"/>
                <w:sz w:val="18"/>
                <w:szCs w:val="18"/>
              </w:rPr>
            </w:pPr>
          </w:p>
        </w:tc>
        <w:tc>
          <w:tcPr>
            <w:tcW w:w="49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4126458C" w14:textId="77777777" w:rsidR="000E42E4" w:rsidRDefault="003363A3" w:rsidP="001F760D">
            <w:pPr>
              <w:spacing w:before="120" w:after="120"/>
              <w:ind w:left="57"/>
              <w:jc w:val="center"/>
              <w:rPr>
                <w:rFonts w:ascii="Arial" w:hAnsi="Arial" w:cs="Arial"/>
                <w:sz w:val="18"/>
                <w:szCs w:val="18"/>
              </w:rPr>
            </w:pPr>
            <w:r>
              <w:rPr>
                <w:rFonts w:ascii="Arial" w:hAnsi="Arial" w:cs="Arial"/>
                <w:sz w:val="18"/>
                <w:szCs w:val="18"/>
              </w:rPr>
              <w:t>1</w:t>
            </w:r>
          </w:p>
        </w:tc>
      </w:tr>
      <w:tr w:rsidR="00D80A9F" w:rsidRPr="00D80A9F" w14:paraId="70C9FE6E" w14:textId="77777777" w:rsidTr="00F04E54">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14:paraId="5BB95A4C"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KRYTERIA PREMIUJĄCE</w:t>
            </w:r>
          </w:p>
        </w:tc>
      </w:tr>
      <w:tr w:rsidR="002F6BE0" w:rsidRPr="00D80A9F" w14:paraId="6E9D262A" w14:textId="77777777" w:rsidTr="00F04E54">
        <w:trPr>
          <w:gridBefore w:val="1"/>
          <w:wBefore w:w="5" w:type="pct"/>
          <w:jc w:val="center"/>
        </w:trPr>
        <w:tc>
          <w:tcPr>
            <w:tcW w:w="2804"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14:paraId="1032C696" w14:textId="22982DE8" w:rsidR="002F6BE0" w:rsidRPr="00D80A9F" w:rsidRDefault="002F6BE0" w:rsidP="005C53A9">
            <w:pPr>
              <w:numPr>
                <w:ilvl w:val="0"/>
                <w:numId w:val="52"/>
              </w:numPr>
              <w:spacing w:after="0"/>
              <w:rPr>
                <w:rFonts w:ascii="Arial" w:hAnsi="Arial" w:cs="Arial"/>
                <w:sz w:val="18"/>
                <w:szCs w:val="18"/>
              </w:rPr>
            </w:pPr>
            <w:r>
              <w:rPr>
                <w:rFonts w:ascii="Arial" w:hAnsi="Arial" w:cs="Arial"/>
                <w:sz w:val="18"/>
                <w:szCs w:val="18"/>
              </w:rPr>
              <w:t>Wnioskodawca zapewni w zespole ekspert</w:t>
            </w:r>
            <w:r w:rsidR="009C19C9">
              <w:rPr>
                <w:rFonts w:ascii="Arial" w:hAnsi="Arial" w:cs="Arial"/>
                <w:sz w:val="18"/>
                <w:szCs w:val="18"/>
              </w:rPr>
              <w:t>a</w:t>
            </w:r>
            <w:r w:rsidRPr="005C53A9">
              <w:rPr>
                <w:rFonts w:ascii="Arial" w:hAnsi="Arial" w:cs="Arial"/>
                <w:sz w:val="18"/>
                <w:szCs w:val="18"/>
              </w:rPr>
              <w:t>, który</w:t>
            </w:r>
            <w:r>
              <w:rPr>
                <w:rFonts w:ascii="Arial" w:hAnsi="Arial" w:cs="Arial"/>
                <w:sz w:val="18"/>
                <w:szCs w:val="18"/>
              </w:rPr>
              <w:t xml:space="preserve"> posiada praktyczne doświadczenie w realizacji przedsięwzięcia w partnerstwie publiczno-prywatnym</w:t>
            </w:r>
            <w:r w:rsidR="009C19C9">
              <w:rPr>
                <w:rFonts w:ascii="Arial" w:hAnsi="Arial" w:cs="Arial"/>
                <w:sz w:val="18"/>
                <w:szCs w:val="18"/>
              </w:rPr>
              <w:t>.</w:t>
            </w:r>
          </w:p>
        </w:tc>
        <w:tc>
          <w:tcPr>
            <w:tcW w:w="1694"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06F92F74" w14:textId="77777777" w:rsidR="002F6BE0" w:rsidRPr="00D80A9F" w:rsidRDefault="002F6BE0" w:rsidP="00D80A9F">
            <w:pPr>
              <w:spacing w:before="120" w:after="120"/>
              <w:ind w:left="57"/>
              <w:jc w:val="center"/>
              <w:rPr>
                <w:rFonts w:ascii="Arial" w:hAnsi="Arial" w:cs="Arial"/>
                <w:sz w:val="18"/>
                <w:szCs w:val="18"/>
              </w:rPr>
            </w:pPr>
            <w:r w:rsidRPr="00D80A9F">
              <w:rPr>
                <w:rFonts w:ascii="Arial" w:hAnsi="Arial" w:cs="Arial"/>
                <w:sz w:val="18"/>
                <w:szCs w:val="18"/>
              </w:rPr>
              <w:t>WAGA</w:t>
            </w:r>
          </w:p>
        </w:tc>
        <w:tc>
          <w:tcPr>
            <w:tcW w:w="494"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209E2925" w14:textId="77777777" w:rsidR="002F6BE0" w:rsidRDefault="002F6BE0" w:rsidP="00D80A9F">
            <w:pPr>
              <w:spacing w:before="120" w:after="120"/>
              <w:ind w:left="57"/>
              <w:jc w:val="center"/>
              <w:rPr>
                <w:rFonts w:ascii="Arial" w:hAnsi="Arial" w:cs="Arial"/>
                <w:sz w:val="18"/>
                <w:szCs w:val="18"/>
              </w:rPr>
            </w:pPr>
            <w:r>
              <w:rPr>
                <w:rFonts w:ascii="Arial" w:hAnsi="Arial" w:cs="Arial"/>
                <w:sz w:val="18"/>
                <w:szCs w:val="18"/>
              </w:rPr>
              <w:t>10</w:t>
            </w:r>
          </w:p>
        </w:tc>
      </w:tr>
      <w:tr w:rsidR="002F6BE0" w:rsidRPr="00D80A9F" w14:paraId="03527721" w14:textId="77777777" w:rsidTr="002F6BE0">
        <w:trPr>
          <w:gridBefore w:val="1"/>
          <w:wBefore w:w="5" w:type="pct"/>
          <w:jc w:val="center"/>
        </w:trPr>
        <w:tc>
          <w:tcPr>
            <w:tcW w:w="13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DCDFC2A" w14:textId="77777777" w:rsidR="002F6BE0" w:rsidRPr="00D80A9F" w:rsidRDefault="002F6BE0" w:rsidP="002F6BE0">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41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024FA81C" w14:textId="77777777" w:rsidR="002F6BE0" w:rsidRDefault="002F6BE0" w:rsidP="002F6BE0">
            <w:pPr>
              <w:spacing w:before="120" w:after="120"/>
              <w:rPr>
                <w:rFonts w:ascii="Arial" w:hAnsi="Arial" w:cs="Arial"/>
                <w:sz w:val="18"/>
                <w:szCs w:val="18"/>
              </w:rPr>
            </w:pPr>
            <w:r w:rsidRPr="00D80A9F">
              <w:rPr>
                <w:rFonts w:ascii="Arial" w:hAnsi="Arial" w:cs="Arial"/>
                <w:sz w:val="18"/>
                <w:szCs w:val="18"/>
              </w:rPr>
              <w:t xml:space="preserve">Kryterium to premiuje instytucje, </w:t>
            </w:r>
            <w:r w:rsidR="009C19C9">
              <w:rPr>
                <w:rFonts w:ascii="Arial" w:hAnsi="Arial" w:cs="Arial"/>
                <w:sz w:val="18"/>
                <w:szCs w:val="18"/>
              </w:rPr>
              <w:t>które zapewni</w:t>
            </w:r>
            <w:r w:rsidR="002D06DF">
              <w:rPr>
                <w:rFonts w:ascii="Arial" w:hAnsi="Arial" w:cs="Arial"/>
                <w:sz w:val="18"/>
                <w:szCs w:val="18"/>
              </w:rPr>
              <w:t xml:space="preserve">ą </w:t>
            </w:r>
            <w:r>
              <w:rPr>
                <w:rFonts w:ascii="Arial" w:hAnsi="Arial" w:cs="Arial"/>
                <w:sz w:val="18"/>
                <w:szCs w:val="18"/>
              </w:rPr>
              <w:t>wiedzę praktyczną uczestnikom seminariów. K</w:t>
            </w:r>
            <w:r w:rsidRPr="005C53A9">
              <w:rPr>
                <w:rFonts w:ascii="Arial" w:hAnsi="Arial" w:cs="Arial"/>
                <w:sz w:val="18"/>
                <w:szCs w:val="18"/>
              </w:rPr>
              <w:t>ryterium ma na celu uzyskanie jak największej skuteczności wsparcia oraz podniesienie jego jakości</w:t>
            </w:r>
            <w:r>
              <w:rPr>
                <w:rFonts w:ascii="Arial" w:hAnsi="Arial" w:cs="Arial"/>
                <w:sz w:val="18"/>
                <w:szCs w:val="18"/>
              </w:rPr>
              <w:t>.</w:t>
            </w:r>
          </w:p>
          <w:p w14:paraId="44F0ED46" w14:textId="77777777" w:rsidR="002F6BE0" w:rsidRPr="00D80A9F" w:rsidRDefault="002F6BE0" w:rsidP="009C19C9">
            <w:pPr>
              <w:spacing w:before="120" w:after="120"/>
              <w:rPr>
                <w:rFonts w:ascii="Arial" w:hAnsi="Arial" w:cs="Arial"/>
                <w:sz w:val="18"/>
                <w:szCs w:val="18"/>
              </w:rPr>
            </w:pPr>
            <w:r w:rsidRPr="00D80A9F">
              <w:rPr>
                <w:rFonts w:ascii="Arial" w:hAnsi="Arial" w:cs="Arial"/>
                <w:sz w:val="18"/>
                <w:szCs w:val="18"/>
              </w:rPr>
              <w:t>Ocena w ramach kryterium będzie dokonywana w oparciu o załączone do wniosku o dofinansowanie oświadczenie</w:t>
            </w:r>
            <w:r w:rsidR="009C19C9">
              <w:rPr>
                <w:rFonts w:ascii="Arial" w:hAnsi="Arial" w:cs="Arial"/>
                <w:sz w:val="18"/>
                <w:szCs w:val="18"/>
              </w:rPr>
              <w:t xml:space="preserve"> </w:t>
            </w:r>
            <w:r w:rsidRPr="00D80A9F">
              <w:rPr>
                <w:rFonts w:ascii="Arial" w:hAnsi="Arial" w:cs="Arial"/>
                <w:sz w:val="18"/>
                <w:szCs w:val="18"/>
              </w:rPr>
              <w:t xml:space="preserve">oraz dokumenty (np. </w:t>
            </w:r>
            <w:r>
              <w:rPr>
                <w:rFonts w:ascii="Arial" w:hAnsi="Arial" w:cs="Arial"/>
                <w:sz w:val="18"/>
                <w:szCs w:val="18"/>
              </w:rPr>
              <w:t>referencje).</w:t>
            </w:r>
          </w:p>
        </w:tc>
        <w:tc>
          <w:tcPr>
            <w:tcW w:w="169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9CB6BA0" w14:textId="77777777" w:rsidR="002F6BE0" w:rsidRPr="00D80A9F" w:rsidRDefault="002F6BE0" w:rsidP="002F6BE0">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49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BECB7C3" w14:textId="77777777" w:rsidR="002F6BE0" w:rsidRPr="00D80A9F" w:rsidRDefault="002F6BE0" w:rsidP="002F6BE0">
            <w:pPr>
              <w:spacing w:before="120" w:after="120"/>
              <w:ind w:left="57"/>
              <w:jc w:val="center"/>
              <w:rPr>
                <w:rFonts w:ascii="Arial" w:hAnsi="Arial" w:cs="Arial"/>
                <w:sz w:val="18"/>
                <w:szCs w:val="18"/>
              </w:rPr>
            </w:pPr>
            <w:r w:rsidRPr="00D80A9F">
              <w:rPr>
                <w:rFonts w:ascii="Arial" w:hAnsi="Arial" w:cs="Arial"/>
                <w:sz w:val="18"/>
                <w:szCs w:val="18"/>
              </w:rPr>
              <w:t>1</w:t>
            </w:r>
          </w:p>
        </w:tc>
      </w:tr>
      <w:tr w:rsidR="00F27172" w:rsidRPr="00D80A9F" w14:paraId="22D039FC" w14:textId="77777777" w:rsidTr="00F04E54">
        <w:trPr>
          <w:gridBefore w:val="1"/>
          <w:wBefore w:w="5" w:type="pct"/>
          <w:jc w:val="center"/>
        </w:trPr>
        <w:tc>
          <w:tcPr>
            <w:tcW w:w="2804"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14:paraId="0DB0E4D0" w14:textId="77777777" w:rsidR="00D80A9F" w:rsidRPr="00F04E54" w:rsidRDefault="00D80A9F" w:rsidP="005C53A9">
            <w:pPr>
              <w:numPr>
                <w:ilvl w:val="0"/>
                <w:numId w:val="52"/>
              </w:numPr>
              <w:spacing w:before="120" w:after="120"/>
              <w:rPr>
                <w:rFonts w:ascii="Arial" w:hAnsi="Arial" w:cs="Arial"/>
                <w:sz w:val="18"/>
                <w:szCs w:val="18"/>
              </w:rPr>
            </w:pPr>
            <w:r w:rsidRPr="00D80A9F">
              <w:rPr>
                <w:rFonts w:ascii="Arial" w:hAnsi="Arial" w:cs="Arial"/>
                <w:sz w:val="18"/>
                <w:szCs w:val="18"/>
              </w:rPr>
              <w:t xml:space="preserve">Wnioskodawca posiada udokumentowane doświadczenie, w okresie </w:t>
            </w:r>
            <w:r w:rsidR="0042384B" w:rsidRPr="002865DA">
              <w:rPr>
                <w:rFonts w:ascii="Arial" w:hAnsi="Arial" w:cs="Arial"/>
                <w:bCs/>
                <w:sz w:val="18"/>
                <w:szCs w:val="18"/>
              </w:rPr>
              <w:t>5</w:t>
            </w:r>
            <w:r w:rsidRPr="00D80A9F">
              <w:rPr>
                <w:rFonts w:ascii="Arial" w:hAnsi="Arial" w:cs="Arial"/>
                <w:sz w:val="18"/>
                <w:szCs w:val="18"/>
              </w:rPr>
              <w:t xml:space="preserve"> lat przed terminem złożenia wniosku, w </w:t>
            </w:r>
            <w:r w:rsidRPr="00D80A9F">
              <w:rPr>
                <w:rFonts w:ascii="Arial" w:hAnsi="Arial" w:cs="Arial"/>
                <w:sz w:val="18"/>
                <w:szCs w:val="18"/>
              </w:rPr>
              <w:lastRenderedPageBreak/>
              <w:t xml:space="preserve">realizacji szkoleń lub doradztwa z zakresu partnerstwa publiczno-prywatnego dla przedsiębiorców (i ich pracowników) w ramach których łączna liczba </w:t>
            </w:r>
            <w:r w:rsidR="0042384B" w:rsidRPr="00F0094B">
              <w:rPr>
                <w:rFonts w:ascii="Arial" w:hAnsi="Arial" w:cs="Arial"/>
                <w:bCs/>
                <w:sz w:val="18"/>
                <w:szCs w:val="18"/>
              </w:rPr>
              <w:t>zrealizowanych godzin dydaktycznych</w:t>
            </w:r>
            <w:r w:rsidRPr="00D80A9F">
              <w:rPr>
                <w:rFonts w:ascii="Arial" w:hAnsi="Arial" w:cs="Arial"/>
                <w:sz w:val="18"/>
                <w:szCs w:val="18"/>
              </w:rPr>
              <w:t xml:space="preserve"> nie była mniejsza niż </w:t>
            </w:r>
            <w:r w:rsidR="0042384B" w:rsidRPr="00F0094B">
              <w:rPr>
                <w:rFonts w:ascii="Arial" w:hAnsi="Arial" w:cs="Arial"/>
                <w:bCs/>
                <w:sz w:val="18"/>
                <w:szCs w:val="18"/>
              </w:rPr>
              <w:t>200</w:t>
            </w:r>
            <w:r w:rsidR="0042384B" w:rsidRPr="00F0094B">
              <w:rPr>
                <w:rFonts w:ascii="Arial" w:hAnsi="Arial" w:cs="Arial"/>
                <w:sz w:val="18"/>
                <w:szCs w:val="18"/>
              </w:rPr>
              <w:t>.</w:t>
            </w:r>
          </w:p>
        </w:tc>
        <w:tc>
          <w:tcPr>
            <w:tcW w:w="1694"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5646BF67"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lastRenderedPageBreak/>
              <w:t>WAGA</w:t>
            </w:r>
          </w:p>
        </w:tc>
        <w:tc>
          <w:tcPr>
            <w:tcW w:w="494"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7329B9F7" w14:textId="77777777" w:rsidR="00D80A9F" w:rsidRPr="00D80A9F" w:rsidRDefault="00E36DC7" w:rsidP="00D80A9F">
            <w:pPr>
              <w:spacing w:before="120" w:after="120"/>
              <w:ind w:left="57"/>
              <w:jc w:val="center"/>
              <w:rPr>
                <w:rFonts w:ascii="Arial" w:hAnsi="Arial" w:cs="Arial"/>
                <w:sz w:val="18"/>
                <w:szCs w:val="18"/>
              </w:rPr>
            </w:pPr>
            <w:r>
              <w:rPr>
                <w:rFonts w:ascii="Arial" w:hAnsi="Arial" w:cs="Arial"/>
                <w:sz w:val="18"/>
                <w:szCs w:val="18"/>
              </w:rPr>
              <w:t>5</w:t>
            </w:r>
          </w:p>
        </w:tc>
      </w:tr>
      <w:tr w:rsidR="00F27172" w:rsidRPr="00D80A9F" w14:paraId="4C244C65" w14:textId="77777777" w:rsidTr="00F04E54">
        <w:trPr>
          <w:gridBefore w:val="1"/>
          <w:wBefore w:w="5" w:type="pct"/>
          <w:jc w:val="center"/>
        </w:trPr>
        <w:tc>
          <w:tcPr>
            <w:tcW w:w="13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94D38C3"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lastRenderedPageBreak/>
              <w:t>Uzasadnienie:</w:t>
            </w:r>
          </w:p>
        </w:tc>
        <w:tc>
          <w:tcPr>
            <w:tcW w:w="141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12875DDF" w14:textId="77777777" w:rsidR="00D80A9F" w:rsidRPr="00D80A9F" w:rsidRDefault="00D80A9F" w:rsidP="00D80A9F">
            <w:pPr>
              <w:spacing w:before="120" w:after="120"/>
              <w:rPr>
                <w:rFonts w:ascii="Arial" w:hAnsi="Arial" w:cs="Arial"/>
                <w:sz w:val="18"/>
                <w:szCs w:val="18"/>
              </w:rPr>
            </w:pPr>
            <w:r w:rsidRPr="00D80A9F">
              <w:rPr>
                <w:rFonts w:ascii="Arial" w:hAnsi="Arial" w:cs="Arial"/>
                <w:sz w:val="18"/>
                <w:szCs w:val="18"/>
              </w:rPr>
              <w:t xml:space="preserve">Kryterium to premiuje instytucje, które posiadają doświadczenie w prowadzeniu </w:t>
            </w:r>
            <w:r w:rsidR="0042384B">
              <w:rPr>
                <w:rFonts w:ascii="Arial" w:hAnsi="Arial" w:cs="Arial"/>
                <w:sz w:val="18"/>
                <w:szCs w:val="18"/>
              </w:rPr>
              <w:t>działań edukacyjnych</w:t>
            </w:r>
            <w:r w:rsidRPr="00D80A9F">
              <w:rPr>
                <w:rFonts w:ascii="Arial" w:hAnsi="Arial" w:cs="Arial"/>
                <w:sz w:val="18"/>
                <w:szCs w:val="18"/>
              </w:rPr>
              <w:t xml:space="preserve"> z zakresu partnerstwa publiczno-prywatnego </w:t>
            </w:r>
            <w:r w:rsidR="00F34FA1">
              <w:rPr>
                <w:rFonts w:ascii="Arial" w:hAnsi="Arial" w:cs="Arial"/>
                <w:sz w:val="18"/>
                <w:szCs w:val="18"/>
              </w:rPr>
              <w:t>do</w:t>
            </w:r>
            <w:r w:rsidR="002C5982">
              <w:rPr>
                <w:rFonts w:ascii="Arial" w:hAnsi="Arial" w:cs="Arial"/>
                <w:sz w:val="18"/>
                <w:szCs w:val="18"/>
              </w:rPr>
              <w:t xml:space="preserve"> </w:t>
            </w:r>
            <w:r w:rsidRPr="00D80A9F">
              <w:rPr>
                <w:rFonts w:ascii="Arial" w:hAnsi="Arial" w:cs="Arial"/>
                <w:sz w:val="18"/>
                <w:szCs w:val="18"/>
              </w:rPr>
              <w:t xml:space="preserve">grupy docelowej wsparcia – przedsiębiorców MMSP i ich pracowników.  </w:t>
            </w:r>
          </w:p>
          <w:p w14:paraId="6E28DCFF" w14:textId="77777777" w:rsidR="00D80A9F" w:rsidRPr="00D80A9F" w:rsidRDefault="00D80A9F" w:rsidP="00655C8D">
            <w:pPr>
              <w:spacing w:before="120" w:after="120"/>
              <w:rPr>
                <w:rFonts w:ascii="Arial" w:hAnsi="Arial" w:cs="Arial"/>
                <w:sz w:val="18"/>
                <w:szCs w:val="18"/>
              </w:rPr>
            </w:pPr>
            <w:r w:rsidRPr="00D80A9F">
              <w:rPr>
                <w:rFonts w:ascii="Arial" w:hAnsi="Arial" w:cs="Arial"/>
                <w:sz w:val="18"/>
                <w:szCs w:val="18"/>
              </w:rPr>
              <w:t xml:space="preserve">Ocena w ramach kryterium będzie dokonywana w oparciu o załączone do wniosku o dofinansowanie oświadczenie Wnioskodawcy o posiadanym doświadczeniu oraz dokumenty (np. </w:t>
            </w:r>
            <w:r w:rsidR="0042384B">
              <w:rPr>
                <w:rFonts w:ascii="Arial" w:hAnsi="Arial" w:cs="Arial"/>
                <w:sz w:val="18"/>
                <w:szCs w:val="18"/>
              </w:rPr>
              <w:t>referencje).</w:t>
            </w:r>
          </w:p>
        </w:tc>
        <w:tc>
          <w:tcPr>
            <w:tcW w:w="169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30B30A30"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49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F9AAE79"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F27172" w:rsidRPr="00D80A9F" w14:paraId="2790DFF4" w14:textId="77777777" w:rsidTr="00F04E54">
        <w:trPr>
          <w:gridBefore w:val="1"/>
          <w:wBefore w:w="5" w:type="pct"/>
          <w:jc w:val="center"/>
        </w:trPr>
        <w:tc>
          <w:tcPr>
            <w:tcW w:w="2804"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14:paraId="2793A2DF" w14:textId="77777777" w:rsidR="00D80A9F" w:rsidRPr="00D80A9F" w:rsidRDefault="00D80A9F" w:rsidP="00F04E54">
            <w:pPr>
              <w:spacing w:after="120"/>
              <w:ind w:left="417"/>
              <w:contextualSpacing/>
              <w:rPr>
                <w:rFonts w:ascii="Arial" w:hAnsi="Arial" w:cs="Arial"/>
                <w:sz w:val="18"/>
                <w:szCs w:val="18"/>
              </w:rPr>
            </w:pPr>
          </w:p>
          <w:p w14:paraId="65DC193B" w14:textId="77777777" w:rsidR="00ED48E9" w:rsidRDefault="00D80A9F" w:rsidP="005C53A9">
            <w:pPr>
              <w:pStyle w:val="Akapitzlist"/>
              <w:numPr>
                <w:ilvl w:val="0"/>
                <w:numId w:val="52"/>
              </w:numPr>
              <w:spacing w:after="120" w:line="276" w:lineRule="auto"/>
              <w:contextualSpacing/>
              <w:rPr>
                <w:rFonts w:ascii="Arial" w:hAnsi="Arial" w:cs="Arial"/>
                <w:sz w:val="18"/>
                <w:szCs w:val="18"/>
              </w:rPr>
            </w:pPr>
            <w:r w:rsidRPr="00D80A9F">
              <w:rPr>
                <w:rFonts w:ascii="Arial" w:hAnsi="Arial" w:cs="Arial"/>
                <w:sz w:val="18"/>
                <w:szCs w:val="18"/>
              </w:rPr>
              <w:t xml:space="preserve">Kierownik projektu </w:t>
            </w:r>
            <w:r w:rsidR="00ED48E9" w:rsidRPr="00ED48E9">
              <w:rPr>
                <w:rFonts w:ascii="Arial" w:hAnsi="Arial" w:cs="Arial"/>
                <w:sz w:val="18"/>
                <w:szCs w:val="18"/>
              </w:rPr>
              <w:t>posiada udokumentowane doświadczenie w zarządzaniu zakończonym projektem</w:t>
            </w:r>
            <w:r w:rsidR="004370FB">
              <w:rPr>
                <w:rFonts w:ascii="Arial" w:hAnsi="Arial" w:cs="Arial"/>
                <w:sz w:val="18"/>
                <w:szCs w:val="18"/>
              </w:rPr>
              <w:t xml:space="preserve"> lub</w:t>
            </w:r>
            <w:r w:rsidRPr="00D80A9F">
              <w:rPr>
                <w:rFonts w:ascii="Arial" w:hAnsi="Arial" w:cs="Arial"/>
                <w:sz w:val="18"/>
                <w:szCs w:val="18"/>
              </w:rPr>
              <w:t xml:space="preserve"> projektami</w:t>
            </w:r>
            <w:r w:rsidR="00ED48E9" w:rsidRPr="00ED48E9">
              <w:rPr>
                <w:rFonts w:ascii="Arial" w:hAnsi="Arial" w:cs="Arial"/>
                <w:sz w:val="18"/>
                <w:szCs w:val="18"/>
              </w:rPr>
              <w:t>, których</w:t>
            </w:r>
            <w:r w:rsidR="003C6AC7">
              <w:rPr>
                <w:rFonts w:ascii="Arial" w:hAnsi="Arial" w:cs="Arial"/>
                <w:sz w:val="18"/>
                <w:szCs w:val="18"/>
              </w:rPr>
              <w:t xml:space="preserve"> łączna</w:t>
            </w:r>
            <w:r w:rsidR="00ED48E9" w:rsidRPr="00ED48E9">
              <w:rPr>
                <w:rFonts w:ascii="Arial" w:hAnsi="Arial" w:cs="Arial"/>
                <w:sz w:val="18"/>
                <w:szCs w:val="18"/>
              </w:rPr>
              <w:t xml:space="preserve"> wartość stanowi co najmniej 50% wartości złożonego wniosku o dofinansowanie </w:t>
            </w:r>
            <w:r w:rsidR="00ED48E9">
              <w:rPr>
                <w:rFonts w:ascii="Arial" w:hAnsi="Arial" w:cs="Arial"/>
                <w:sz w:val="18"/>
                <w:szCs w:val="18"/>
              </w:rPr>
              <w:t>oraz:</w:t>
            </w:r>
          </w:p>
          <w:p w14:paraId="47C0CC91" w14:textId="77777777" w:rsidR="00ED48E9" w:rsidRPr="00ED48E9" w:rsidRDefault="00ED48E9" w:rsidP="00ED48E9">
            <w:pPr>
              <w:pStyle w:val="Akapitzlist"/>
              <w:spacing w:after="120" w:line="276" w:lineRule="auto"/>
              <w:ind w:left="417"/>
              <w:contextualSpacing/>
              <w:rPr>
                <w:rFonts w:ascii="Arial" w:hAnsi="Arial" w:cs="Arial"/>
                <w:sz w:val="18"/>
                <w:szCs w:val="18"/>
              </w:rPr>
            </w:pPr>
            <w:r w:rsidRPr="00ED48E9">
              <w:rPr>
                <w:rFonts w:ascii="Arial" w:hAnsi="Arial" w:cs="Arial"/>
                <w:sz w:val="18"/>
                <w:szCs w:val="18"/>
              </w:rPr>
              <w:t>a) każdy z tych projektów skierowany był do przedsiębiorców,</w:t>
            </w:r>
          </w:p>
          <w:p w14:paraId="4A74B23D" w14:textId="77777777" w:rsidR="00ED48E9" w:rsidRDefault="00ED48E9" w:rsidP="00ED48E9">
            <w:pPr>
              <w:pStyle w:val="Akapitzlist"/>
              <w:spacing w:after="120" w:line="276" w:lineRule="auto"/>
              <w:ind w:left="417"/>
              <w:contextualSpacing/>
              <w:rPr>
                <w:rFonts w:ascii="Arial" w:hAnsi="Arial" w:cs="Arial"/>
                <w:sz w:val="18"/>
                <w:szCs w:val="18"/>
              </w:rPr>
            </w:pPr>
            <w:r>
              <w:rPr>
                <w:rFonts w:ascii="Arial" w:hAnsi="Arial" w:cs="Arial"/>
                <w:sz w:val="18"/>
                <w:szCs w:val="18"/>
              </w:rPr>
              <w:t>b</w:t>
            </w:r>
            <w:r w:rsidRPr="00ED48E9">
              <w:rPr>
                <w:rFonts w:ascii="Arial" w:hAnsi="Arial" w:cs="Arial"/>
                <w:sz w:val="18"/>
                <w:szCs w:val="18"/>
              </w:rPr>
              <w:t xml:space="preserve">) </w:t>
            </w:r>
            <w:r>
              <w:rPr>
                <w:rFonts w:ascii="Arial" w:hAnsi="Arial" w:cs="Arial"/>
                <w:sz w:val="18"/>
                <w:szCs w:val="18"/>
              </w:rPr>
              <w:t xml:space="preserve">każdy z tych projektów </w:t>
            </w:r>
            <w:r w:rsidRPr="00ED48E9">
              <w:rPr>
                <w:rFonts w:ascii="Arial" w:hAnsi="Arial" w:cs="Arial"/>
                <w:sz w:val="18"/>
                <w:szCs w:val="18"/>
              </w:rPr>
              <w:t>zakończył</w:t>
            </w:r>
            <w:r>
              <w:rPr>
                <w:rFonts w:ascii="Arial" w:hAnsi="Arial" w:cs="Arial"/>
                <w:sz w:val="18"/>
                <w:szCs w:val="18"/>
              </w:rPr>
              <w:t xml:space="preserve"> się</w:t>
            </w:r>
            <w:r w:rsidRPr="00ED48E9">
              <w:rPr>
                <w:rFonts w:ascii="Arial" w:hAnsi="Arial" w:cs="Arial"/>
                <w:sz w:val="18"/>
                <w:szCs w:val="18"/>
              </w:rPr>
              <w:t xml:space="preserve"> w ciągu ostatnich pięciu lat od term</w:t>
            </w:r>
            <w:r>
              <w:rPr>
                <w:rFonts w:ascii="Arial" w:hAnsi="Arial" w:cs="Arial"/>
                <w:sz w:val="18"/>
                <w:szCs w:val="18"/>
              </w:rPr>
              <w:t>inu rozpoczęcia naboru wniosków,</w:t>
            </w:r>
          </w:p>
          <w:p w14:paraId="79E6A6A6" w14:textId="77777777" w:rsidR="00D80A9F" w:rsidRPr="00D80A9F" w:rsidRDefault="00ED48E9" w:rsidP="00F04E54">
            <w:pPr>
              <w:pStyle w:val="Akapitzlist"/>
              <w:spacing w:after="120" w:line="276" w:lineRule="auto"/>
              <w:ind w:left="417"/>
              <w:contextualSpacing/>
              <w:rPr>
                <w:rFonts w:ascii="Arial" w:hAnsi="Arial" w:cs="Arial"/>
                <w:sz w:val="18"/>
                <w:szCs w:val="18"/>
              </w:rPr>
            </w:pPr>
            <w:r>
              <w:rPr>
                <w:rFonts w:ascii="Arial" w:hAnsi="Arial" w:cs="Arial"/>
                <w:sz w:val="18"/>
                <w:szCs w:val="18"/>
              </w:rPr>
              <w:t>c) co najmniej jeden z tych projektów dotyczył</w:t>
            </w:r>
            <w:r w:rsidR="00D80A9F" w:rsidRPr="00D80A9F">
              <w:rPr>
                <w:rFonts w:ascii="Arial" w:hAnsi="Arial" w:cs="Arial"/>
                <w:sz w:val="18"/>
                <w:szCs w:val="18"/>
              </w:rPr>
              <w:t xml:space="preserve"> partnerstwa publiczno-prywatnego.</w:t>
            </w:r>
          </w:p>
        </w:tc>
        <w:tc>
          <w:tcPr>
            <w:tcW w:w="1694"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14:paraId="20941C00" w14:textId="77777777" w:rsidR="00D80A9F" w:rsidRPr="00D80A9F" w:rsidRDefault="00D80A9F" w:rsidP="00D80A9F">
            <w:pPr>
              <w:spacing w:before="120" w:after="120"/>
              <w:ind w:left="26"/>
              <w:jc w:val="center"/>
              <w:rPr>
                <w:rFonts w:ascii="Arial" w:hAnsi="Arial" w:cs="Arial"/>
                <w:sz w:val="18"/>
                <w:szCs w:val="18"/>
              </w:rPr>
            </w:pPr>
            <w:r w:rsidRPr="00D80A9F">
              <w:rPr>
                <w:rFonts w:ascii="Arial" w:hAnsi="Arial" w:cs="Arial"/>
                <w:sz w:val="18"/>
                <w:szCs w:val="18"/>
              </w:rPr>
              <w:t>WAGA</w:t>
            </w:r>
          </w:p>
        </w:tc>
        <w:tc>
          <w:tcPr>
            <w:tcW w:w="494"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14:paraId="6D0302D7" w14:textId="77777777" w:rsidR="00D80A9F" w:rsidRPr="00D80A9F" w:rsidRDefault="002865DA" w:rsidP="00D80A9F">
            <w:pPr>
              <w:spacing w:before="120" w:after="120"/>
              <w:jc w:val="center"/>
              <w:rPr>
                <w:rFonts w:ascii="Arial" w:hAnsi="Arial" w:cs="Arial"/>
                <w:sz w:val="18"/>
                <w:szCs w:val="18"/>
              </w:rPr>
            </w:pPr>
            <w:r>
              <w:rPr>
                <w:rFonts w:ascii="Arial" w:hAnsi="Arial" w:cs="Arial"/>
                <w:sz w:val="18"/>
                <w:szCs w:val="18"/>
              </w:rPr>
              <w:t>5</w:t>
            </w:r>
          </w:p>
        </w:tc>
      </w:tr>
      <w:tr w:rsidR="00F27172" w:rsidRPr="00D80A9F" w14:paraId="2C11F38E" w14:textId="77777777" w:rsidTr="00F04E54">
        <w:trPr>
          <w:gridBefore w:val="1"/>
          <w:wBefore w:w="5" w:type="pct"/>
          <w:jc w:val="center"/>
        </w:trPr>
        <w:tc>
          <w:tcPr>
            <w:tcW w:w="13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BEC5234"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41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341A886E" w14:textId="77777777" w:rsidR="00D80A9F" w:rsidRPr="00D80A9F" w:rsidRDefault="00D80A9F" w:rsidP="00D80A9F">
            <w:pPr>
              <w:spacing w:before="120" w:after="120"/>
              <w:rPr>
                <w:rFonts w:ascii="Arial" w:hAnsi="Arial" w:cs="Arial"/>
                <w:sz w:val="18"/>
                <w:szCs w:val="18"/>
              </w:rPr>
            </w:pPr>
            <w:r w:rsidRPr="00D80A9F">
              <w:rPr>
                <w:rFonts w:ascii="Arial" w:hAnsi="Arial" w:cs="Arial"/>
                <w:sz w:val="18"/>
                <w:szCs w:val="18"/>
              </w:rPr>
              <w:t>Kryterium to premiuje projekty zarządzane przez osoby legitymujące się wiedzą w zakresie zarządzania projektami, co zagwarantuje sprawną i terminową realizację projektu oraz na wysokim poziomie merytorycznym.</w:t>
            </w:r>
          </w:p>
          <w:p w14:paraId="78F0C165" w14:textId="77777777" w:rsidR="00D80A9F" w:rsidRPr="00D80A9F" w:rsidRDefault="00D80A9F" w:rsidP="00D80A9F">
            <w:pPr>
              <w:spacing w:before="120" w:after="120"/>
              <w:rPr>
                <w:rFonts w:ascii="Arial" w:hAnsi="Arial" w:cs="Arial"/>
                <w:sz w:val="18"/>
                <w:szCs w:val="18"/>
                <w:lang w:eastAsia="pl-PL"/>
              </w:rPr>
            </w:pPr>
            <w:r w:rsidRPr="00D80A9F">
              <w:rPr>
                <w:rFonts w:ascii="Arial" w:hAnsi="Arial" w:cs="Arial"/>
                <w:sz w:val="18"/>
                <w:szCs w:val="18"/>
                <w:lang w:eastAsia="pl-PL"/>
              </w:rPr>
              <w:t xml:space="preserve">Ocena w ramach tego kryterium dokonywana będzie w oparciu o załączone do  wniosku o dofinasowanie oświadczenie Wnioskodawcy o dysponowaniu personelem o wskazanych wymaganiach. </w:t>
            </w:r>
          </w:p>
          <w:p w14:paraId="47382CF0" w14:textId="2238956D" w:rsidR="00D80A9F" w:rsidRPr="00D80A9F" w:rsidRDefault="00D80A9F" w:rsidP="00562F63">
            <w:pPr>
              <w:spacing w:before="120" w:after="120"/>
              <w:rPr>
                <w:rFonts w:ascii="Arial" w:hAnsi="Arial" w:cs="Arial"/>
                <w:sz w:val="18"/>
                <w:szCs w:val="18"/>
              </w:rPr>
            </w:pPr>
            <w:r w:rsidRPr="00D80A9F">
              <w:rPr>
                <w:rFonts w:ascii="Arial" w:hAnsi="Arial" w:cs="Arial"/>
                <w:sz w:val="18"/>
                <w:szCs w:val="18"/>
                <w:lang w:eastAsia="pl-PL"/>
              </w:rPr>
              <w:t xml:space="preserve">CV zawodowe Kierownika projektu </w:t>
            </w:r>
            <w:r w:rsidRPr="00D80A9F">
              <w:rPr>
                <w:rFonts w:ascii="Arial" w:hAnsi="Arial" w:cs="Arial"/>
                <w:sz w:val="18"/>
                <w:szCs w:val="18"/>
              </w:rPr>
              <w:t xml:space="preserve">oraz dokumenty potwierdzające posiadane </w:t>
            </w:r>
            <w:r w:rsidRPr="00D80A9F">
              <w:rPr>
                <w:rFonts w:ascii="Arial" w:hAnsi="Arial" w:cs="Arial"/>
                <w:sz w:val="18"/>
                <w:szCs w:val="18"/>
              </w:rPr>
              <w:lastRenderedPageBreak/>
              <w:t xml:space="preserve">doświadczenie (np. referencje) </w:t>
            </w:r>
            <w:r w:rsidRPr="00D80A9F">
              <w:rPr>
                <w:rFonts w:ascii="Arial" w:hAnsi="Arial" w:cs="Arial"/>
                <w:sz w:val="18"/>
                <w:szCs w:val="18"/>
                <w:lang w:eastAsia="pl-PL"/>
              </w:rPr>
              <w:t>będą weryfikowane przed rozpoczęciem realizacji projektu</w:t>
            </w:r>
            <w:r w:rsidR="00562F63">
              <w:rPr>
                <w:rFonts w:ascii="Arial" w:hAnsi="Arial" w:cs="Arial"/>
                <w:sz w:val="18"/>
                <w:szCs w:val="18"/>
                <w:lang w:eastAsia="pl-PL"/>
              </w:rPr>
              <w:t xml:space="preserve"> oraz w trakcie jego realizacji, tzn. że wymagania te są spełnione podczas realizacji całego projektu. </w:t>
            </w:r>
          </w:p>
        </w:tc>
        <w:tc>
          <w:tcPr>
            <w:tcW w:w="169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5120C6BB"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lastRenderedPageBreak/>
              <w:t>Stosuje się do typu/typów (nr)</w:t>
            </w:r>
          </w:p>
        </w:tc>
        <w:tc>
          <w:tcPr>
            <w:tcW w:w="49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174E213"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F27172" w:rsidRPr="00D80A9F" w14:paraId="28E241CF" w14:textId="77777777" w:rsidTr="00F04E54">
        <w:trPr>
          <w:gridBefore w:val="1"/>
          <w:wBefore w:w="5" w:type="pct"/>
          <w:jc w:val="center"/>
        </w:trPr>
        <w:tc>
          <w:tcPr>
            <w:tcW w:w="2804"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14:paraId="47B963C7" w14:textId="77777777" w:rsidR="00D80A9F" w:rsidRPr="00D80A9F" w:rsidRDefault="00D80A9F" w:rsidP="00F04E54">
            <w:pPr>
              <w:spacing w:after="120"/>
              <w:ind w:left="417"/>
              <w:contextualSpacing/>
              <w:rPr>
                <w:rFonts w:ascii="Arial" w:hAnsi="Arial" w:cs="Arial"/>
                <w:sz w:val="18"/>
                <w:szCs w:val="18"/>
              </w:rPr>
            </w:pPr>
          </w:p>
          <w:p w14:paraId="2E35B74A" w14:textId="42B3D89B" w:rsidR="00D80A9F" w:rsidRPr="00D80A9F" w:rsidRDefault="00D80A9F">
            <w:pPr>
              <w:numPr>
                <w:ilvl w:val="0"/>
                <w:numId w:val="52"/>
              </w:numPr>
              <w:spacing w:after="120"/>
              <w:contextualSpacing/>
              <w:rPr>
                <w:rFonts w:ascii="Arial" w:hAnsi="Arial" w:cs="Arial"/>
                <w:sz w:val="18"/>
                <w:szCs w:val="18"/>
              </w:rPr>
            </w:pPr>
            <w:r w:rsidRPr="00D80A9F">
              <w:rPr>
                <w:rFonts w:ascii="Arial" w:eastAsia="Times New Roman" w:hAnsi="Arial" w:cs="Arial"/>
                <w:sz w:val="18"/>
                <w:szCs w:val="18"/>
                <w:lang w:eastAsia="pl-PL"/>
              </w:rPr>
              <w:t xml:space="preserve">W skład personelu odpowiadającego za zarządzanie projektem </w:t>
            </w:r>
            <w:r w:rsidRPr="00CC2274">
              <w:rPr>
                <w:rFonts w:ascii="Arial" w:eastAsia="Times New Roman" w:hAnsi="Arial" w:cs="Arial"/>
                <w:sz w:val="18"/>
                <w:szCs w:val="18"/>
                <w:lang w:eastAsia="pl-PL"/>
              </w:rPr>
              <w:t>wchodzi osoba posiadająca</w:t>
            </w:r>
            <w:r w:rsidRPr="00D80A9F">
              <w:rPr>
                <w:rFonts w:ascii="Arial" w:eastAsia="Times New Roman" w:hAnsi="Arial" w:cs="Arial"/>
                <w:sz w:val="18"/>
                <w:szCs w:val="18"/>
                <w:lang w:eastAsia="pl-PL"/>
              </w:rPr>
              <w:t xml:space="preserve"> udokumentowane doświadczenie w realizacji co najmniej 1 projektu/usługi, w ramach którego/ej udzielana była pomoc publiczna / pomoc de </w:t>
            </w:r>
            <w:proofErr w:type="spellStart"/>
            <w:r w:rsidRPr="00D80A9F">
              <w:rPr>
                <w:rFonts w:ascii="Arial" w:eastAsia="Times New Roman" w:hAnsi="Arial" w:cs="Arial"/>
                <w:sz w:val="18"/>
                <w:szCs w:val="18"/>
                <w:lang w:eastAsia="pl-PL"/>
              </w:rPr>
              <w:t>minimis</w:t>
            </w:r>
            <w:proofErr w:type="spellEnd"/>
            <w:r w:rsidRPr="00D80A9F">
              <w:rPr>
                <w:rFonts w:ascii="Arial" w:eastAsia="Times New Roman" w:hAnsi="Arial" w:cs="Arial"/>
                <w:sz w:val="18"/>
                <w:szCs w:val="18"/>
                <w:lang w:eastAsia="pl-PL"/>
              </w:rPr>
              <w:t xml:space="preserve"> przedsiębiorcom.   </w:t>
            </w:r>
          </w:p>
        </w:tc>
        <w:tc>
          <w:tcPr>
            <w:tcW w:w="1694"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14:paraId="5DC55E3C" w14:textId="77777777" w:rsidR="00D80A9F" w:rsidRPr="00D80A9F" w:rsidRDefault="00D80A9F" w:rsidP="00F04E54">
            <w:pPr>
              <w:spacing w:before="120" w:after="120"/>
              <w:jc w:val="center"/>
              <w:rPr>
                <w:rFonts w:ascii="Arial" w:hAnsi="Arial" w:cs="Arial"/>
                <w:sz w:val="18"/>
                <w:szCs w:val="18"/>
              </w:rPr>
            </w:pPr>
            <w:r w:rsidRPr="00D80A9F">
              <w:rPr>
                <w:rFonts w:ascii="Arial" w:hAnsi="Arial" w:cs="Arial"/>
                <w:sz w:val="18"/>
                <w:szCs w:val="18"/>
              </w:rPr>
              <w:t>WAGA</w:t>
            </w:r>
          </w:p>
        </w:tc>
        <w:tc>
          <w:tcPr>
            <w:tcW w:w="494"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14:paraId="77BD0128" w14:textId="77777777" w:rsidR="00D80A9F" w:rsidRPr="00D80A9F" w:rsidRDefault="002865DA" w:rsidP="00D80A9F">
            <w:pPr>
              <w:spacing w:before="120" w:after="120"/>
              <w:jc w:val="center"/>
              <w:rPr>
                <w:rFonts w:ascii="Arial" w:hAnsi="Arial" w:cs="Arial"/>
                <w:sz w:val="18"/>
                <w:szCs w:val="18"/>
              </w:rPr>
            </w:pPr>
            <w:r>
              <w:rPr>
                <w:rFonts w:ascii="Arial" w:hAnsi="Arial" w:cs="Arial"/>
                <w:sz w:val="18"/>
                <w:szCs w:val="18"/>
              </w:rPr>
              <w:t>5</w:t>
            </w:r>
          </w:p>
        </w:tc>
      </w:tr>
      <w:tr w:rsidR="00F27172" w:rsidRPr="00D80A9F" w14:paraId="10B5C097" w14:textId="77777777" w:rsidTr="00F04E54">
        <w:trPr>
          <w:gridBefore w:val="1"/>
          <w:wBefore w:w="5" w:type="pct"/>
          <w:jc w:val="center"/>
        </w:trPr>
        <w:tc>
          <w:tcPr>
            <w:tcW w:w="13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0B0379CB"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41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1F642130" w14:textId="77777777" w:rsidR="00D80A9F" w:rsidRPr="00D80A9F" w:rsidRDefault="00D80A9F" w:rsidP="00D80A9F">
            <w:pPr>
              <w:spacing w:before="120" w:after="120"/>
              <w:ind w:left="57"/>
              <w:rPr>
                <w:rFonts w:ascii="Arial" w:hAnsi="Arial" w:cs="Arial"/>
                <w:sz w:val="18"/>
                <w:szCs w:val="18"/>
              </w:rPr>
            </w:pPr>
            <w:r w:rsidRPr="00D80A9F">
              <w:rPr>
                <w:rFonts w:ascii="Arial" w:hAnsi="Arial" w:cs="Arial"/>
                <w:sz w:val="18"/>
                <w:szCs w:val="18"/>
              </w:rPr>
              <w:t xml:space="preserve">Kryterium to premiuje projekty, w których skład personelu odpowiedzialnego za zarządzanie projektem wchodzi osoba </w:t>
            </w:r>
            <w:r w:rsidR="00717AD3" w:rsidRPr="00D80A9F">
              <w:rPr>
                <w:rFonts w:ascii="Arial" w:hAnsi="Arial" w:cs="Arial"/>
                <w:sz w:val="18"/>
                <w:szCs w:val="18"/>
              </w:rPr>
              <w:t>posiada</w:t>
            </w:r>
            <w:r w:rsidR="00717AD3">
              <w:rPr>
                <w:rFonts w:ascii="Arial" w:hAnsi="Arial" w:cs="Arial"/>
                <w:sz w:val="18"/>
                <w:szCs w:val="18"/>
              </w:rPr>
              <w:t xml:space="preserve">jąca </w:t>
            </w:r>
            <w:r w:rsidRPr="00D80A9F">
              <w:rPr>
                <w:rFonts w:ascii="Arial" w:hAnsi="Arial" w:cs="Arial"/>
                <w:sz w:val="18"/>
                <w:szCs w:val="18"/>
              </w:rPr>
              <w:t xml:space="preserve">doświadczenie w rozliczaniu pomocy de mini mis/publicznej przedsiębiorcom, co  zagwarantuje poprawne rozliczanie udzielanej przedsiębiorcom pomocy  de </w:t>
            </w:r>
            <w:proofErr w:type="spellStart"/>
            <w:r w:rsidRPr="00D80A9F">
              <w:rPr>
                <w:rFonts w:ascii="Arial" w:hAnsi="Arial" w:cs="Arial"/>
                <w:sz w:val="18"/>
                <w:szCs w:val="18"/>
              </w:rPr>
              <w:t>minimis</w:t>
            </w:r>
            <w:proofErr w:type="spellEnd"/>
            <w:r w:rsidRPr="00D80A9F">
              <w:rPr>
                <w:rFonts w:ascii="Arial" w:hAnsi="Arial" w:cs="Arial"/>
                <w:sz w:val="18"/>
                <w:szCs w:val="18"/>
              </w:rPr>
              <w:t xml:space="preserve"> i publicznej.</w:t>
            </w:r>
          </w:p>
          <w:p w14:paraId="5F59EA01" w14:textId="6B6FB7E0" w:rsidR="00D80A9F" w:rsidRPr="00D80A9F" w:rsidRDefault="00D80A9F" w:rsidP="00D80A9F">
            <w:pPr>
              <w:spacing w:before="120" w:after="120"/>
              <w:ind w:left="57"/>
              <w:rPr>
                <w:rFonts w:ascii="Arial" w:hAnsi="Arial" w:cs="Arial"/>
                <w:sz w:val="18"/>
                <w:szCs w:val="18"/>
                <w:lang w:eastAsia="pl-PL"/>
              </w:rPr>
            </w:pPr>
            <w:r w:rsidRPr="00D80A9F">
              <w:rPr>
                <w:rFonts w:ascii="Arial" w:hAnsi="Arial" w:cs="Arial"/>
                <w:sz w:val="18"/>
                <w:szCs w:val="18"/>
                <w:lang w:eastAsia="pl-PL"/>
              </w:rPr>
              <w:t xml:space="preserve">Ocena w ramach tego kryterium dokonywana będzie w oparciu o załączone do  wniosku o dofinasowanie oświadczenie Wnioskodawcy o </w:t>
            </w:r>
            <w:r w:rsidR="006E0DD9">
              <w:rPr>
                <w:rFonts w:ascii="Arial" w:hAnsi="Arial" w:cs="Arial"/>
                <w:sz w:val="18"/>
                <w:szCs w:val="18"/>
                <w:lang w:eastAsia="pl-PL"/>
              </w:rPr>
              <w:t xml:space="preserve">zaangażowaniu do realizacji projektu </w:t>
            </w:r>
            <w:r w:rsidR="006E0DD9" w:rsidRPr="00D80A9F">
              <w:rPr>
                <w:rFonts w:ascii="Arial" w:hAnsi="Arial" w:cs="Arial"/>
                <w:sz w:val="18"/>
                <w:szCs w:val="18"/>
                <w:lang w:eastAsia="pl-PL"/>
              </w:rPr>
              <w:t xml:space="preserve"> </w:t>
            </w:r>
            <w:r w:rsidRPr="00D80A9F">
              <w:rPr>
                <w:rFonts w:ascii="Arial" w:hAnsi="Arial" w:cs="Arial"/>
                <w:sz w:val="18"/>
                <w:szCs w:val="18"/>
                <w:lang w:eastAsia="pl-PL"/>
              </w:rPr>
              <w:t>personel</w:t>
            </w:r>
            <w:r w:rsidR="006E0DD9">
              <w:rPr>
                <w:rFonts w:ascii="Arial" w:hAnsi="Arial" w:cs="Arial"/>
                <w:sz w:val="18"/>
                <w:szCs w:val="18"/>
                <w:lang w:eastAsia="pl-PL"/>
              </w:rPr>
              <w:t>u</w:t>
            </w:r>
            <w:r w:rsidRPr="00D80A9F">
              <w:rPr>
                <w:rFonts w:ascii="Arial" w:hAnsi="Arial" w:cs="Arial"/>
                <w:sz w:val="18"/>
                <w:szCs w:val="18"/>
                <w:lang w:eastAsia="pl-PL"/>
              </w:rPr>
              <w:t xml:space="preserve"> o wskazanych wymaganiach.</w:t>
            </w:r>
          </w:p>
          <w:p w14:paraId="177311B7" w14:textId="77777777" w:rsidR="00D80A9F" w:rsidRPr="00D80A9F" w:rsidRDefault="00D80A9F" w:rsidP="00D80A9F">
            <w:pPr>
              <w:spacing w:before="120" w:after="120"/>
              <w:ind w:left="57"/>
              <w:rPr>
                <w:rFonts w:ascii="Arial" w:hAnsi="Arial" w:cs="Arial"/>
                <w:sz w:val="18"/>
                <w:szCs w:val="18"/>
              </w:rPr>
            </w:pPr>
            <w:r w:rsidRPr="00D80A9F">
              <w:rPr>
                <w:rFonts w:ascii="Arial" w:hAnsi="Arial" w:cs="Arial"/>
                <w:sz w:val="18"/>
                <w:szCs w:val="18"/>
              </w:rPr>
              <w:t xml:space="preserve">CV zawodowe tej osoby oraz dokumenty potwierdzające wymagane doświadczenie będą weryfikowane przed rozpoczęciem realizacji projektu. </w:t>
            </w:r>
          </w:p>
        </w:tc>
        <w:tc>
          <w:tcPr>
            <w:tcW w:w="16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347B5BCB"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49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7B7D4B11"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D80A9F" w:rsidRPr="00D80A9F" w14:paraId="467E28A6" w14:textId="77777777" w:rsidTr="00F04E54">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14:paraId="27AA2C9C"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b/>
                <w:sz w:val="18"/>
                <w:szCs w:val="18"/>
              </w:rPr>
              <w:t xml:space="preserve">KRYTERIA STRATEGICZNE </w:t>
            </w:r>
            <w:r w:rsidRPr="00D80A9F">
              <w:rPr>
                <w:rFonts w:ascii="Arial" w:hAnsi="Arial" w:cs="Arial"/>
                <w:i/>
                <w:sz w:val="16"/>
                <w:szCs w:val="16"/>
              </w:rPr>
              <w:t>(dotyczy konkursów z etapem oceny strategicznej)</w:t>
            </w:r>
          </w:p>
        </w:tc>
      </w:tr>
      <w:tr w:rsidR="00D80A9F" w:rsidRPr="00D80A9F" w14:paraId="67068AF4" w14:textId="77777777" w:rsidTr="00F04E54">
        <w:trPr>
          <w:jc w:val="center"/>
        </w:trPr>
        <w:tc>
          <w:tcPr>
            <w:tcW w:w="5000" w:type="pct"/>
            <w:gridSpan w:val="20"/>
            <w:tcBorders>
              <w:top w:val="single" w:sz="12" w:space="0" w:color="auto"/>
              <w:left w:val="single" w:sz="12" w:space="0" w:color="auto"/>
              <w:bottom w:val="single" w:sz="6" w:space="0" w:color="auto"/>
              <w:right w:val="single" w:sz="12" w:space="0" w:color="auto"/>
            </w:tcBorders>
            <w:shd w:val="clear" w:color="auto" w:fill="FFFFFF"/>
            <w:vAlign w:val="center"/>
          </w:tcPr>
          <w:p w14:paraId="70EA492F" w14:textId="77777777" w:rsidR="00D80A9F" w:rsidRPr="00D80A9F" w:rsidRDefault="00D80A9F" w:rsidP="009030DA">
            <w:pPr>
              <w:numPr>
                <w:ilvl w:val="0"/>
                <w:numId w:val="3"/>
              </w:numPr>
              <w:spacing w:before="120" w:after="120"/>
              <w:rPr>
                <w:rFonts w:ascii="Arial" w:hAnsi="Arial" w:cs="Arial"/>
                <w:sz w:val="18"/>
                <w:szCs w:val="18"/>
              </w:rPr>
            </w:pPr>
          </w:p>
        </w:tc>
      </w:tr>
      <w:tr w:rsidR="00F27172" w:rsidRPr="00D80A9F" w14:paraId="4E604697" w14:textId="77777777" w:rsidTr="00F04E54">
        <w:trPr>
          <w:gridBefore w:val="1"/>
          <w:wBefore w:w="5" w:type="pct"/>
          <w:jc w:val="center"/>
        </w:trPr>
        <w:tc>
          <w:tcPr>
            <w:tcW w:w="13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10DAEA7"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3601"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04F1E163" w14:textId="77777777" w:rsidR="00D80A9F" w:rsidRPr="00D80A9F" w:rsidRDefault="00D80A9F" w:rsidP="00D80A9F">
            <w:pPr>
              <w:spacing w:before="120" w:after="120"/>
              <w:ind w:left="57"/>
              <w:jc w:val="center"/>
              <w:rPr>
                <w:rFonts w:ascii="Arial" w:hAnsi="Arial" w:cs="Arial"/>
                <w:sz w:val="18"/>
                <w:szCs w:val="18"/>
              </w:rPr>
            </w:pPr>
          </w:p>
        </w:tc>
      </w:tr>
      <w:tr w:rsidR="00D80A9F" w:rsidRPr="00D80A9F" w14:paraId="15022A90" w14:textId="77777777" w:rsidTr="00F04E54">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14:paraId="5E80F9F6" w14:textId="77777777" w:rsidR="00D80A9F" w:rsidRPr="00D80A9F" w:rsidRDefault="00D80A9F" w:rsidP="00D80A9F">
            <w:pPr>
              <w:spacing w:before="120" w:after="120"/>
              <w:rPr>
                <w:rFonts w:ascii="Arial" w:hAnsi="Arial" w:cs="Arial"/>
                <w:sz w:val="18"/>
                <w:szCs w:val="18"/>
              </w:rPr>
            </w:pPr>
            <w:r w:rsidRPr="00D80A9F">
              <w:rPr>
                <w:rFonts w:ascii="Arial" w:hAnsi="Arial" w:cs="Arial"/>
                <w:sz w:val="18"/>
                <w:szCs w:val="18"/>
              </w:rPr>
              <w:t>…</w:t>
            </w:r>
          </w:p>
        </w:tc>
      </w:tr>
      <w:tr w:rsidR="00F27172" w:rsidRPr="00D80A9F" w14:paraId="14E19C2D" w14:textId="77777777" w:rsidTr="00F04E54">
        <w:trPr>
          <w:gridBefore w:val="1"/>
          <w:wBefore w:w="5" w:type="pct"/>
          <w:jc w:val="center"/>
        </w:trPr>
        <w:tc>
          <w:tcPr>
            <w:tcW w:w="13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F2781C6"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3601"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79AA49E4" w14:textId="77777777" w:rsidR="00D80A9F" w:rsidRPr="00D80A9F" w:rsidRDefault="00D80A9F" w:rsidP="00D80A9F">
            <w:pPr>
              <w:spacing w:before="120" w:after="120"/>
              <w:ind w:left="57"/>
              <w:jc w:val="center"/>
              <w:rPr>
                <w:rFonts w:ascii="Arial" w:hAnsi="Arial" w:cs="Arial"/>
                <w:sz w:val="18"/>
                <w:szCs w:val="18"/>
              </w:rPr>
            </w:pPr>
          </w:p>
        </w:tc>
      </w:tr>
      <w:tr w:rsidR="005301DF" w:rsidRPr="00D80A9F" w14:paraId="3117CDDF" w14:textId="77777777" w:rsidTr="00F04E54">
        <w:trPr>
          <w:cantSplit/>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E5B8B7"/>
            <w:vAlign w:val="center"/>
          </w:tcPr>
          <w:p w14:paraId="2E313700"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b/>
                <w:sz w:val="18"/>
                <w:szCs w:val="18"/>
              </w:rPr>
              <w:t xml:space="preserve"> ELEMENTY KONKURSU</w:t>
            </w:r>
          </w:p>
        </w:tc>
      </w:tr>
      <w:tr w:rsidR="00D80A9F" w:rsidRPr="00D80A9F" w14:paraId="6981ECD9" w14:textId="77777777" w:rsidTr="00AC7427">
        <w:trPr>
          <w:cantSplit/>
          <w:jc w:val="center"/>
        </w:trPr>
        <w:tc>
          <w:tcPr>
            <w:tcW w:w="5000" w:type="pct"/>
            <w:gridSpan w:val="20"/>
            <w:tcBorders>
              <w:top w:val="single" w:sz="12" w:space="0" w:color="auto"/>
              <w:left w:val="single" w:sz="12" w:space="0" w:color="auto"/>
              <w:bottom w:val="single" w:sz="6" w:space="0" w:color="auto"/>
              <w:right w:val="single" w:sz="12" w:space="0" w:color="auto"/>
            </w:tcBorders>
            <w:vAlign w:val="center"/>
          </w:tcPr>
          <w:p w14:paraId="7941B9CD" w14:textId="77777777" w:rsidR="00D80A9F" w:rsidRPr="00F04E54" w:rsidRDefault="00D80A9F" w:rsidP="009030DA">
            <w:pPr>
              <w:numPr>
                <w:ilvl w:val="0"/>
                <w:numId w:val="1"/>
              </w:numPr>
              <w:spacing w:before="120" w:after="120"/>
              <w:ind w:left="431" w:hanging="431"/>
            </w:pPr>
            <w:r w:rsidRPr="00D80A9F">
              <w:rPr>
                <w:rFonts w:ascii="Arial" w:hAnsi="Arial" w:cs="Arial"/>
                <w:sz w:val="18"/>
                <w:szCs w:val="18"/>
              </w:rPr>
              <w:lastRenderedPageBreak/>
              <w:t>Ocena formalna</w:t>
            </w:r>
          </w:p>
        </w:tc>
      </w:tr>
      <w:tr w:rsidR="00D80A9F" w:rsidRPr="00D80A9F" w14:paraId="115D55E9" w14:textId="77777777" w:rsidTr="00AC7427">
        <w:trPr>
          <w:cantSplit/>
          <w:jc w:val="center"/>
        </w:trPr>
        <w:tc>
          <w:tcPr>
            <w:tcW w:w="5000" w:type="pct"/>
            <w:gridSpan w:val="20"/>
            <w:tcBorders>
              <w:top w:val="single" w:sz="6" w:space="0" w:color="auto"/>
              <w:left w:val="single" w:sz="12" w:space="0" w:color="auto"/>
              <w:bottom w:val="single" w:sz="6" w:space="0" w:color="auto"/>
              <w:right w:val="single" w:sz="12" w:space="0" w:color="auto"/>
            </w:tcBorders>
            <w:vAlign w:val="center"/>
          </w:tcPr>
          <w:p w14:paraId="386838F1" w14:textId="77777777" w:rsidR="00D80A9F" w:rsidRPr="00F04E54" w:rsidRDefault="00D80A9F" w:rsidP="009030DA">
            <w:pPr>
              <w:numPr>
                <w:ilvl w:val="0"/>
                <w:numId w:val="1"/>
              </w:numPr>
              <w:spacing w:before="120" w:after="120"/>
              <w:ind w:left="431" w:hanging="431"/>
            </w:pPr>
            <w:r w:rsidRPr="00D80A9F">
              <w:rPr>
                <w:rFonts w:ascii="Arial" w:hAnsi="Arial" w:cs="Arial"/>
                <w:sz w:val="18"/>
                <w:szCs w:val="18"/>
              </w:rPr>
              <w:t>Ocena merytoryczna</w:t>
            </w:r>
          </w:p>
        </w:tc>
      </w:tr>
    </w:tbl>
    <w:p w14:paraId="44B595C0" w14:textId="77777777" w:rsidR="00D80A9F" w:rsidRPr="00F04E54" w:rsidRDefault="00D80A9F" w:rsidP="00F04E54">
      <w:pPr>
        <w:spacing w:after="0"/>
        <w:rPr>
          <w:rFonts w:ascii="Arial" w:hAnsi="Arial"/>
          <w:b/>
          <w:sz w:val="16"/>
        </w:rPr>
      </w:pPr>
    </w:p>
    <w:p w14:paraId="179C8C72" w14:textId="3CF1381A" w:rsidR="00D80A9F" w:rsidRPr="00F04E54" w:rsidRDefault="00C938FD" w:rsidP="00F04E54">
      <w:pPr>
        <w:spacing w:after="0"/>
        <w:rPr>
          <w:rFonts w:ascii="Arial" w:hAnsi="Arial"/>
          <w:b/>
          <w:sz w:val="16"/>
        </w:rPr>
      </w:pPr>
      <w:r>
        <w:rPr>
          <w:rFonts w:ascii="Arial" w:hAnsi="Arial" w:cs="Arial"/>
          <w:b/>
          <w:sz w:val="24"/>
          <w:szCs w:val="24"/>
        </w:rPr>
        <w:br w:type="page"/>
      </w:r>
    </w:p>
    <w:tbl>
      <w:tblPr>
        <w:tblW w:w="501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53"/>
        <w:gridCol w:w="679"/>
        <w:gridCol w:w="7"/>
        <w:gridCol w:w="633"/>
        <w:gridCol w:w="406"/>
        <w:gridCol w:w="249"/>
        <w:gridCol w:w="268"/>
        <w:gridCol w:w="156"/>
        <w:gridCol w:w="218"/>
        <w:gridCol w:w="544"/>
        <w:gridCol w:w="110"/>
        <w:gridCol w:w="9"/>
        <w:gridCol w:w="657"/>
        <w:gridCol w:w="642"/>
        <w:gridCol w:w="650"/>
        <w:gridCol w:w="590"/>
        <w:gridCol w:w="69"/>
        <w:gridCol w:w="648"/>
        <w:gridCol w:w="153"/>
        <w:gridCol w:w="39"/>
        <w:gridCol w:w="456"/>
        <w:gridCol w:w="572"/>
      </w:tblGrid>
      <w:tr w:rsidR="005301DF" w:rsidRPr="00D80A9F" w14:paraId="4A6B50EB" w14:textId="77777777" w:rsidTr="009030DA">
        <w:trPr>
          <w:trHeight w:val="386"/>
          <w:jc w:val="center"/>
        </w:trPr>
        <w:tc>
          <w:tcPr>
            <w:tcW w:w="2039"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14:paraId="6BC4A171" w14:textId="77777777" w:rsidR="00D80A9F" w:rsidRPr="00D80A9F" w:rsidRDefault="00D80A9F" w:rsidP="00D80A9F">
            <w:pPr>
              <w:spacing w:before="120" w:after="120" w:line="240" w:lineRule="auto"/>
              <w:jc w:val="center"/>
              <w:rPr>
                <w:rFonts w:ascii="Arial" w:hAnsi="Arial" w:cs="Arial"/>
                <w:b/>
                <w:sz w:val="20"/>
                <w:szCs w:val="20"/>
              </w:rPr>
            </w:pPr>
            <w:r w:rsidRPr="00D80A9F">
              <w:rPr>
                <w:rFonts w:ascii="Arial" w:hAnsi="Arial" w:cs="Arial"/>
                <w:b/>
                <w:sz w:val="24"/>
                <w:szCs w:val="24"/>
              </w:rPr>
              <w:lastRenderedPageBreak/>
              <w:br w:type="page"/>
            </w:r>
            <w:r w:rsidRPr="00D80A9F">
              <w:rPr>
                <w:rFonts w:ascii="Arial" w:hAnsi="Arial" w:cs="Arial"/>
                <w:b/>
                <w:sz w:val="24"/>
                <w:szCs w:val="24"/>
              </w:rPr>
              <w:br w:type="page"/>
            </w:r>
            <w:r w:rsidRPr="00D80A9F">
              <w:rPr>
                <w:rFonts w:ascii="Arial" w:hAnsi="Arial" w:cs="Arial"/>
                <w:b/>
                <w:sz w:val="24"/>
                <w:szCs w:val="24"/>
              </w:rPr>
              <w:br w:type="page"/>
            </w:r>
            <w:r w:rsidRPr="00D80A9F">
              <w:rPr>
                <w:rFonts w:ascii="Arial" w:hAnsi="Arial" w:cs="Arial"/>
                <w:b/>
                <w:sz w:val="20"/>
                <w:szCs w:val="20"/>
              </w:rPr>
              <w:t>DZIAŁANIE/PODDZIAŁANIE PO WER</w:t>
            </w:r>
          </w:p>
        </w:tc>
        <w:tc>
          <w:tcPr>
            <w:tcW w:w="2961" w:type="pct"/>
            <w:gridSpan w:val="15"/>
            <w:tcBorders>
              <w:top w:val="single" w:sz="12" w:space="0" w:color="auto"/>
              <w:left w:val="single" w:sz="2" w:space="0" w:color="auto"/>
              <w:bottom w:val="single" w:sz="12" w:space="0" w:color="auto"/>
              <w:right w:val="single" w:sz="12" w:space="0" w:color="auto"/>
            </w:tcBorders>
            <w:shd w:val="clear" w:color="auto" w:fill="FFFFFF"/>
            <w:vAlign w:val="center"/>
          </w:tcPr>
          <w:p w14:paraId="71725672" w14:textId="77777777" w:rsidR="00D80A9F" w:rsidRPr="00D80A9F" w:rsidRDefault="00D80A9F" w:rsidP="00D80A9F">
            <w:pPr>
              <w:spacing w:before="120" w:after="120"/>
              <w:jc w:val="center"/>
              <w:rPr>
                <w:rFonts w:ascii="Arial" w:hAnsi="Arial" w:cs="Arial"/>
                <w:b/>
                <w:sz w:val="18"/>
                <w:szCs w:val="18"/>
              </w:rPr>
            </w:pPr>
            <w:r w:rsidRPr="00D80A9F">
              <w:rPr>
                <w:rFonts w:ascii="Arial" w:hAnsi="Arial" w:cs="Arial"/>
                <w:sz w:val="18"/>
                <w:szCs w:val="18"/>
              </w:rPr>
              <w:t>Działanie 2.2 Wsparcie na rzecz zarządzania strategicznego przedsiębiorstw oraz budowy przewagi konkurencyjnej na rynku</w:t>
            </w:r>
          </w:p>
        </w:tc>
      </w:tr>
      <w:tr w:rsidR="00D80A9F" w:rsidRPr="00D80A9F" w14:paraId="77D2D5BB" w14:textId="77777777" w:rsidTr="00F04E54">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120C2ACE" w14:textId="77777777" w:rsidR="00D80A9F" w:rsidRPr="00D80A9F" w:rsidRDefault="00D80A9F" w:rsidP="00D80A9F">
            <w:pPr>
              <w:spacing w:before="120" w:after="120"/>
              <w:jc w:val="center"/>
              <w:rPr>
                <w:rFonts w:ascii="Arial" w:hAnsi="Arial" w:cs="Arial"/>
                <w:b/>
                <w:sz w:val="24"/>
                <w:szCs w:val="24"/>
              </w:rPr>
            </w:pPr>
            <w:r w:rsidRPr="00D80A9F">
              <w:rPr>
                <w:rFonts w:ascii="Arial" w:hAnsi="Arial" w:cs="Arial"/>
                <w:b/>
                <w:sz w:val="24"/>
                <w:szCs w:val="24"/>
              </w:rPr>
              <w:t>FISZKA KONKURSU</w:t>
            </w:r>
          </w:p>
        </w:tc>
      </w:tr>
      <w:tr w:rsidR="00D80A9F" w:rsidRPr="00D80A9F" w14:paraId="38062BAF" w14:textId="77777777" w:rsidTr="00F04E54">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6E5E7046" w14:textId="77777777" w:rsidR="00D80A9F" w:rsidRPr="00D80A9F" w:rsidRDefault="00D80A9F" w:rsidP="00D80A9F">
            <w:pPr>
              <w:spacing w:before="120" w:after="120"/>
              <w:jc w:val="center"/>
              <w:rPr>
                <w:rFonts w:ascii="Arial" w:hAnsi="Arial" w:cs="Arial"/>
                <w:b/>
                <w:sz w:val="18"/>
                <w:szCs w:val="18"/>
              </w:rPr>
            </w:pPr>
            <w:r w:rsidRPr="00D80A9F">
              <w:rPr>
                <w:rFonts w:ascii="Arial" w:hAnsi="Arial" w:cs="Arial"/>
                <w:b/>
                <w:sz w:val="18"/>
                <w:szCs w:val="18"/>
              </w:rPr>
              <w:t>PODSTAWOWE INFORMACJE O KONKURSIE</w:t>
            </w:r>
          </w:p>
        </w:tc>
      </w:tr>
      <w:tr w:rsidR="005301DF" w:rsidRPr="00D80A9F" w14:paraId="0EFEF463" w14:textId="77777777" w:rsidTr="009030DA">
        <w:trPr>
          <w:trHeight w:val="1994"/>
          <w:jc w:val="center"/>
        </w:trPr>
        <w:tc>
          <w:tcPr>
            <w:tcW w:w="834" w:type="pct"/>
            <w:tcBorders>
              <w:top w:val="single" w:sz="12" w:space="0" w:color="auto"/>
              <w:left w:val="single" w:sz="12" w:space="0" w:color="auto"/>
              <w:bottom w:val="single" w:sz="6" w:space="0" w:color="auto"/>
              <w:right w:val="single" w:sz="6" w:space="0" w:color="auto"/>
            </w:tcBorders>
            <w:shd w:val="clear" w:color="auto" w:fill="B6DDE8"/>
            <w:vAlign w:val="center"/>
          </w:tcPr>
          <w:p w14:paraId="5FC6B4F6" w14:textId="77777777" w:rsidR="00D80A9F" w:rsidRPr="00D80A9F" w:rsidRDefault="00D80A9F" w:rsidP="00D80A9F">
            <w:pPr>
              <w:spacing w:before="120" w:after="120"/>
              <w:jc w:val="center"/>
              <w:rPr>
                <w:rFonts w:ascii="Arial" w:hAnsi="Arial" w:cs="Arial"/>
                <w:b/>
                <w:sz w:val="18"/>
                <w:szCs w:val="18"/>
              </w:rPr>
            </w:pPr>
            <w:r w:rsidRPr="00D80A9F">
              <w:rPr>
                <w:rFonts w:ascii="Arial" w:hAnsi="Arial" w:cs="Arial"/>
                <w:sz w:val="18"/>
                <w:szCs w:val="18"/>
              </w:rPr>
              <w:t xml:space="preserve">Cel szczegółowy </w:t>
            </w:r>
            <w:r w:rsidRPr="00D80A9F">
              <w:rPr>
                <w:rFonts w:ascii="Arial" w:hAnsi="Arial" w:cs="Arial"/>
                <w:sz w:val="18"/>
                <w:szCs w:val="18"/>
              </w:rPr>
              <w:br/>
              <w:t xml:space="preserve">PO WER, </w:t>
            </w:r>
            <w:r w:rsidRPr="00D80A9F">
              <w:rPr>
                <w:rFonts w:ascii="Arial" w:hAnsi="Arial" w:cs="Arial"/>
                <w:sz w:val="18"/>
                <w:szCs w:val="18"/>
              </w:rPr>
              <w:br/>
              <w:t>w ramach którego realizowane będą projekty</w:t>
            </w:r>
            <w:r w:rsidRPr="00192EFA">
              <w:rPr>
                <w:rStyle w:val="Odwoanieprzypisudolnego"/>
                <w:rFonts w:ascii="Arial" w:hAnsi="Arial"/>
                <w:sz w:val="18"/>
              </w:rPr>
              <w:footnoteReference w:id="7"/>
            </w:r>
          </w:p>
        </w:tc>
        <w:tc>
          <w:tcPr>
            <w:tcW w:w="4166" w:type="pct"/>
            <w:gridSpan w:val="21"/>
            <w:tcBorders>
              <w:top w:val="single" w:sz="12" w:space="0" w:color="auto"/>
              <w:left w:val="single" w:sz="6" w:space="0" w:color="auto"/>
              <w:bottom w:val="single" w:sz="6" w:space="0" w:color="auto"/>
              <w:right w:val="single" w:sz="12" w:space="0" w:color="auto"/>
            </w:tcBorders>
            <w:shd w:val="clear" w:color="auto" w:fill="FFFFFF"/>
            <w:vAlign w:val="center"/>
          </w:tcPr>
          <w:p w14:paraId="651919C8" w14:textId="77777777" w:rsidR="00D80A9F" w:rsidRPr="00D80A9F" w:rsidRDefault="00D80A9F" w:rsidP="00D80A9F">
            <w:pPr>
              <w:spacing w:before="120" w:after="120"/>
              <w:rPr>
                <w:rFonts w:ascii="Arial" w:hAnsi="Arial" w:cs="Arial"/>
                <w:b/>
                <w:sz w:val="18"/>
                <w:szCs w:val="18"/>
              </w:rPr>
            </w:pPr>
            <w:r w:rsidRPr="00D80A9F">
              <w:rPr>
                <w:rFonts w:ascii="Arial" w:hAnsi="Arial" w:cs="Arial"/>
                <w:sz w:val="18"/>
                <w:szCs w:val="18"/>
              </w:rPr>
              <w:t>Wzrost liczby przedsiębiorstw, których pracownicy nabyli kompetencje w obszarach pozwalających na zdobycie przewagi konkurencyjnej na rynku</w:t>
            </w:r>
          </w:p>
        </w:tc>
      </w:tr>
      <w:tr w:rsidR="005301DF" w:rsidRPr="00D80A9F" w14:paraId="3EF5DBF5" w14:textId="77777777" w:rsidTr="009030DA">
        <w:trPr>
          <w:trHeight w:val="386"/>
          <w:jc w:val="center"/>
        </w:trPr>
        <w:tc>
          <w:tcPr>
            <w:tcW w:w="834" w:type="pct"/>
            <w:tcBorders>
              <w:top w:val="single" w:sz="6" w:space="0" w:color="auto"/>
              <w:left w:val="single" w:sz="12" w:space="0" w:color="auto"/>
              <w:bottom w:val="single" w:sz="6" w:space="0" w:color="auto"/>
              <w:right w:val="single" w:sz="6" w:space="0" w:color="auto"/>
            </w:tcBorders>
            <w:shd w:val="clear" w:color="auto" w:fill="B6DDE8"/>
            <w:vAlign w:val="center"/>
          </w:tcPr>
          <w:p w14:paraId="65F22E90"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sz w:val="18"/>
                <w:szCs w:val="18"/>
              </w:rPr>
              <w:t>Priorytet inwestycyjny</w:t>
            </w:r>
          </w:p>
        </w:tc>
        <w:tc>
          <w:tcPr>
            <w:tcW w:w="4166"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14:paraId="16F137C9" w14:textId="77777777" w:rsidR="00D80A9F" w:rsidRPr="00D80A9F" w:rsidRDefault="00D80A9F" w:rsidP="00D80A9F">
            <w:pPr>
              <w:spacing w:before="120" w:after="120"/>
              <w:rPr>
                <w:rFonts w:ascii="Arial" w:hAnsi="Arial" w:cs="Arial"/>
                <w:b/>
                <w:sz w:val="18"/>
                <w:szCs w:val="18"/>
              </w:rPr>
            </w:pPr>
            <w:r w:rsidRPr="00D80A9F">
              <w:rPr>
                <w:rFonts w:ascii="Arial" w:hAnsi="Arial" w:cs="Arial"/>
                <w:b/>
                <w:sz w:val="18"/>
                <w:szCs w:val="18"/>
              </w:rPr>
              <w:t>PI 8V Przystosowanie pracowników, przedsiębiorstw i przedsiębiorców do zmian</w:t>
            </w:r>
          </w:p>
        </w:tc>
      </w:tr>
      <w:tr w:rsidR="005301DF" w:rsidRPr="00D80A9F" w14:paraId="001D2538" w14:textId="77777777" w:rsidTr="009030DA">
        <w:trPr>
          <w:trHeight w:val="545"/>
          <w:jc w:val="center"/>
        </w:trPr>
        <w:tc>
          <w:tcPr>
            <w:tcW w:w="834" w:type="pct"/>
            <w:tcBorders>
              <w:top w:val="single" w:sz="6" w:space="0" w:color="auto"/>
              <w:left w:val="single" w:sz="12" w:space="0" w:color="auto"/>
            </w:tcBorders>
            <w:shd w:val="clear" w:color="auto" w:fill="B6DDE8"/>
            <w:vAlign w:val="center"/>
          </w:tcPr>
          <w:p w14:paraId="790419D8" w14:textId="77777777" w:rsidR="00D80A9F" w:rsidRPr="00D80A9F" w:rsidRDefault="00D80A9F" w:rsidP="00D80A9F">
            <w:pPr>
              <w:spacing w:after="0" w:line="240" w:lineRule="auto"/>
              <w:jc w:val="center"/>
              <w:rPr>
                <w:rFonts w:ascii="Arial" w:hAnsi="Arial" w:cs="Arial"/>
                <w:sz w:val="18"/>
                <w:szCs w:val="18"/>
              </w:rPr>
            </w:pPr>
            <w:r w:rsidRPr="00D80A9F">
              <w:rPr>
                <w:rFonts w:ascii="Arial" w:hAnsi="Arial" w:cs="Arial"/>
                <w:sz w:val="18"/>
                <w:szCs w:val="18"/>
              </w:rPr>
              <w:t>Lp. konkursu</w:t>
            </w:r>
          </w:p>
        </w:tc>
        <w:tc>
          <w:tcPr>
            <w:tcW w:w="365" w:type="pct"/>
            <w:tcBorders>
              <w:top w:val="single" w:sz="6" w:space="0" w:color="auto"/>
              <w:bottom w:val="single" w:sz="6" w:space="0" w:color="auto"/>
              <w:right w:val="single" w:sz="2" w:space="0" w:color="auto"/>
            </w:tcBorders>
            <w:vAlign w:val="center"/>
          </w:tcPr>
          <w:p w14:paraId="2D607D7D" w14:textId="77777777" w:rsidR="00D80A9F" w:rsidRPr="00D80A9F" w:rsidRDefault="00D80A9F" w:rsidP="00D80A9F">
            <w:pPr>
              <w:spacing w:after="0" w:line="240" w:lineRule="auto"/>
              <w:jc w:val="center"/>
              <w:rPr>
                <w:rFonts w:ascii="Arial" w:hAnsi="Arial" w:cs="Arial"/>
                <w:i/>
                <w:sz w:val="18"/>
                <w:szCs w:val="18"/>
              </w:rPr>
            </w:pPr>
            <w:r>
              <w:rPr>
                <w:rFonts w:ascii="Arial" w:hAnsi="Arial" w:cs="Arial"/>
                <w:i/>
                <w:sz w:val="18"/>
                <w:szCs w:val="18"/>
              </w:rPr>
              <w:t>2</w:t>
            </w:r>
          </w:p>
        </w:tc>
        <w:tc>
          <w:tcPr>
            <w:tcW w:w="1041" w:type="pct"/>
            <w:gridSpan w:val="7"/>
            <w:tcBorders>
              <w:top w:val="single" w:sz="2" w:space="0" w:color="auto"/>
              <w:left w:val="single" w:sz="2" w:space="0" w:color="auto"/>
              <w:bottom w:val="single" w:sz="2" w:space="0" w:color="auto"/>
              <w:right w:val="single" w:sz="2" w:space="0" w:color="auto"/>
            </w:tcBorders>
            <w:shd w:val="clear" w:color="auto" w:fill="B6DDE8"/>
            <w:vAlign w:val="center"/>
          </w:tcPr>
          <w:p w14:paraId="69BAEE5D" w14:textId="77777777" w:rsidR="00D80A9F" w:rsidRPr="00D80A9F" w:rsidDel="004D2A86" w:rsidRDefault="00D80A9F" w:rsidP="00D80A9F">
            <w:pPr>
              <w:spacing w:after="0" w:line="240" w:lineRule="auto"/>
              <w:jc w:val="center"/>
              <w:rPr>
                <w:rFonts w:ascii="Arial" w:hAnsi="Arial" w:cs="Arial"/>
                <w:sz w:val="16"/>
                <w:szCs w:val="16"/>
              </w:rPr>
            </w:pPr>
            <w:r w:rsidRPr="00D80A9F">
              <w:rPr>
                <w:rFonts w:ascii="Arial" w:hAnsi="Arial" w:cs="Arial"/>
                <w:sz w:val="18"/>
                <w:szCs w:val="18"/>
              </w:rPr>
              <w:t xml:space="preserve">Planowany kwartał ogłoszenia konkursu </w:t>
            </w:r>
          </w:p>
        </w:tc>
        <w:tc>
          <w:tcPr>
            <w:tcW w:w="35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3574A57" w14:textId="77777777" w:rsidR="00D80A9F" w:rsidRPr="00D80A9F" w:rsidDel="004D2A86"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I</w:t>
            </w:r>
          </w:p>
        </w:tc>
        <w:tc>
          <w:tcPr>
            <w:tcW w:w="35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6CBBC4F" w14:textId="77777777" w:rsidR="00D80A9F" w:rsidRPr="00D80A9F" w:rsidRDefault="00D80A9F" w:rsidP="00D80A9F">
            <w:pPr>
              <w:spacing w:after="0" w:line="240" w:lineRule="auto"/>
              <w:jc w:val="center"/>
              <w:rPr>
                <w:rFonts w:ascii="Arial" w:hAnsi="Arial" w:cs="Arial"/>
                <w:sz w:val="18"/>
                <w:szCs w:val="18"/>
              </w:rPr>
            </w:pPr>
          </w:p>
        </w:tc>
        <w:tc>
          <w:tcPr>
            <w:tcW w:w="345" w:type="pct"/>
            <w:tcBorders>
              <w:top w:val="single" w:sz="6" w:space="0" w:color="auto"/>
              <w:left w:val="single" w:sz="2" w:space="0" w:color="auto"/>
              <w:bottom w:val="single" w:sz="6" w:space="0" w:color="auto"/>
              <w:right w:val="single" w:sz="2" w:space="0" w:color="auto"/>
            </w:tcBorders>
            <w:shd w:val="clear" w:color="auto" w:fill="B6DDE8"/>
            <w:vAlign w:val="center"/>
          </w:tcPr>
          <w:p w14:paraId="5103C7DD"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II</w:t>
            </w:r>
          </w:p>
        </w:tc>
        <w:tc>
          <w:tcPr>
            <w:tcW w:w="349" w:type="pct"/>
            <w:tcBorders>
              <w:top w:val="single" w:sz="6" w:space="0" w:color="auto"/>
              <w:left w:val="single" w:sz="2" w:space="0" w:color="auto"/>
              <w:bottom w:val="single" w:sz="6" w:space="0" w:color="auto"/>
              <w:right w:val="single" w:sz="2" w:space="0" w:color="auto"/>
            </w:tcBorders>
            <w:shd w:val="clear" w:color="auto" w:fill="FFFFFF"/>
            <w:vAlign w:val="center"/>
          </w:tcPr>
          <w:p w14:paraId="191746B9" w14:textId="77777777" w:rsidR="00D80A9F" w:rsidRPr="00D80A9F" w:rsidRDefault="00D80A9F" w:rsidP="00D80A9F">
            <w:pPr>
              <w:spacing w:after="0" w:line="240" w:lineRule="auto"/>
              <w:jc w:val="center"/>
              <w:rPr>
                <w:rFonts w:ascii="Arial" w:hAnsi="Arial" w:cs="Arial"/>
                <w:sz w:val="18"/>
                <w:szCs w:val="18"/>
              </w:rPr>
            </w:pPr>
          </w:p>
        </w:tc>
        <w:tc>
          <w:tcPr>
            <w:tcW w:w="35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D00EE17"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III</w:t>
            </w: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14:paraId="17BABBC1" w14:textId="77777777" w:rsidR="00D80A9F" w:rsidRPr="00D80A9F" w:rsidRDefault="00D80A9F" w:rsidP="00D80A9F">
            <w:pPr>
              <w:spacing w:after="0" w:line="240" w:lineRule="auto"/>
              <w:jc w:val="center"/>
              <w:rPr>
                <w:rFonts w:ascii="Arial" w:hAnsi="Arial" w:cs="Arial"/>
                <w:sz w:val="18"/>
                <w:szCs w:val="18"/>
              </w:rPr>
            </w:pPr>
            <w:r w:rsidRPr="00D80A9F">
              <w:rPr>
                <w:rFonts w:ascii="Arial" w:hAnsi="Arial" w:cs="Arial"/>
                <w:sz w:val="18"/>
                <w:szCs w:val="18"/>
              </w:rPr>
              <w:t>X</w:t>
            </w:r>
          </w:p>
        </w:tc>
        <w:tc>
          <w:tcPr>
            <w:tcW w:w="34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71C194F5"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IV</w:t>
            </w:r>
          </w:p>
        </w:tc>
        <w:tc>
          <w:tcPr>
            <w:tcW w:w="307" w:type="pct"/>
            <w:tcBorders>
              <w:top w:val="single" w:sz="6" w:space="0" w:color="auto"/>
              <w:left w:val="single" w:sz="2" w:space="0" w:color="auto"/>
              <w:bottom w:val="single" w:sz="6" w:space="0" w:color="auto"/>
              <w:right w:val="single" w:sz="12" w:space="0" w:color="auto"/>
            </w:tcBorders>
            <w:shd w:val="clear" w:color="auto" w:fill="FFFFFF"/>
            <w:vAlign w:val="center"/>
          </w:tcPr>
          <w:p w14:paraId="2A7C5D89" w14:textId="77777777" w:rsidR="00D80A9F" w:rsidRPr="00D80A9F" w:rsidRDefault="00D80A9F" w:rsidP="00D80A9F">
            <w:pPr>
              <w:spacing w:after="0" w:line="240" w:lineRule="auto"/>
              <w:jc w:val="center"/>
              <w:rPr>
                <w:rFonts w:ascii="Arial" w:hAnsi="Arial" w:cs="Arial"/>
                <w:sz w:val="18"/>
                <w:szCs w:val="18"/>
              </w:rPr>
            </w:pPr>
          </w:p>
        </w:tc>
      </w:tr>
      <w:tr w:rsidR="005301DF" w:rsidRPr="00D80A9F" w14:paraId="50921DA4" w14:textId="77777777" w:rsidTr="009030DA">
        <w:trPr>
          <w:trHeight w:val="822"/>
          <w:jc w:val="center"/>
        </w:trPr>
        <w:tc>
          <w:tcPr>
            <w:tcW w:w="834" w:type="pct"/>
            <w:vMerge w:val="restart"/>
            <w:tcBorders>
              <w:top w:val="single" w:sz="2" w:space="0" w:color="auto"/>
              <w:left w:val="single" w:sz="12" w:space="0" w:color="auto"/>
              <w:right w:val="single" w:sz="2" w:space="0" w:color="auto"/>
            </w:tcBorders>
            <w:shd w:val="clear" w:color="auto" w:fill="B6DDE8"/>
            <w:vAlign w:val="center"/>
          </w:tcPr>
          <w:p w14:paraId="79297DA7" w14:textId="77777777" w:rsidR="00D80A9F" w:rsidRPr="00D80A9F" w:rsidRDefault="00D80A9F" w:rsidP="00D80A9F">
            <w:pPr>
              <w:spacing w:after="0" w:line="240" w:lineRule="auto"/>
              <w:jc w:val="center"/>
              <w:rPr>
                <w:rFonts w:ascii="Arial" w:hAnsi="Arial" w:cs="Arial"/>
                <w:b/>
                <w:sz w:val="18"/>
                <w:szCs w:val="18"/>
              </w:rPr>
            </w:pPr>
            <w:r w:rsidRPr="00D80A9F">
              <w:rPr>
                <w:rFonts w:ascii="Arial" w:hAnsi="Arial" w:cs="Arial"/>
                <w:sz w:val="18"/>
                <w:szCs w:val="18"/>
              </w:rPr>
              <w:t xml:space="preserve">Planowany miesiąc </w:t>
            </w:r>
            <w:r w:rsidRPr="00D80A9F">
              <w:rPr>
                <w:rFonts w:ascii="Arial" w:hAnsi="Arial" w:cs="Arial"/>
                <w:sz w:val="18"/>
                <w:szCs w:val="18"/>
              </w:rPr>
              <w:br/>
              <w:t>rozpoczęcia naboru wniosków o dofinansowanie</w:t>
            </w:r>
            <w:r w:rsidRPr="00192EFA">
              <w:rPr>
                <w:rStyle w:val="Odwoanieprzypisudolnego"/>
                <w:rFonts w:ascii="Arial" w:hAnsi="Arial"/>
                <w:sz w:val="18"/>
              </w:rPr>
              <w:footnoteReference w:id="8"/>
            </w:r>
          </w:p>
        </w:tc>
        <w:tc>
          <w:tcPr>
            <w:tcW w:w="365" w:type="pct"/>
            <w:tcBorders>
              <w:top w:val="single" w:sz="6" w:space="0" w:color="auto"/>
              <w:left w:val="single" w:sz="2" w:space="0" w:color="auto"/>
              <w:bottom w:val="single" w:sz="6" w:space="0" w:color="auto"/>
              <w:right w:val="single" w:sz="2" w:space="0" w:color="auto"/>
            </w:tcBorders>
            <w:shd w:val="clear" w:color="auto" w:fill="B6DDE8"/>
            <w:vAlign w:val="center"/>
          </w:tcPr>
          <w:p w14:paraId="47C6653B"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1</w:t>
            </w:r>
          </w:p>
        </w:tc>
        <w:tc>
          <w:tcPr>
            <w:tcW w:w="34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1267083"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2</w:t>
            </w: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AB71087"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3</w:t>
            </w:r>
          </w:p>
        </w:tc>
        <w:tc>
          <w:tcPr>
            <w:tcW w:w="34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3C01FB10"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4</w:t>
            </w:r>
          </w:p>
        </w:tc>
        <w:tc>
          <w:tcPr>
            <w:tcW w:w="35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3095D7E"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5</w:t>
            </w:r>
          </w:p>
        </w:tc>
        <w:tc>
          <w:tcPr>
            <w:tcW w:w="35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9548BF6"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6</w:t>
            </w:r>
          </w:p>
        </w:tc>
        <w:tc>
          <w:tcPr>
            <w:tcW w:w="345" w:type="pct"/>
            <w:tcBorders>
              <w:top w:val="single" w:sz="6" w:space="0" w:color="auto"/>
              <w:left w:val="single" w:sz="2" w:space="0" w:color="auto"/>
              <w:bottom w:val="single" w:sz="6" w:space="0" w:color="auto"/>
              <w:right w:val="single" w:sz="2" w:space="0" w:color="auto"/>
            </w:tcBorders>
            <w:shd w:val="clear" w:color="auto" w:fill="B6DDE8"/>
            <w:vAlign w:val="center"/>
          </w:tcPr>
          <w:p w14:paraId="0B8A0009"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7</w:t>
            </w:r>
          </w:p>
        </w:tc>
        <w:tc>
          <w:tcPr>
            <w:tcW w:w="349" w:type="pct"/>
            <w:tcBorders>
              <w:top w:val="single" w:sz="6" w:space="0" w:color="auto"/>
              <w:left w:val="single" w:sz="2" w:space="0" w:color="auto"/>
              <w:bottom w:val="single" w:sz="6" w:space="0" w:color="auto"/>
              <w:right w:val="single" w:sz="2" w:space="0" w:color="auto"/>
            </w:tcBorders>
            <w:shd w:val="clear" w:color="auto" w:fill="B6DDE8"/>
            <w:vAlign w:val="center"/>
          </w:tcPr>
          <w:p w14:paraId="48301E6E"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8</w:t>
            </w:r>
          </w:p>
        </w:tc>
        <w:tc>
          <w:tcPr>
            <w:tcW w:w="35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90C2E89"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9</w:t>
            </w:r>
          </w:p>
        </w:tc>
        <w:tc>
          <w:tcPr>
            <w:tcW w:w="348" w:type="pct"/>
            <w:tcBorders>
              <w:top w:val="single" w:sz="6" w:space="0" w:color="auto"/>
              <w:left w:val="single" w:sz="2" w:space="0" w:color="auto"/>
              <w:bottom w:val="single" w:sz="6" w:space="0" w:color="auto"/>
              <w:right w:val="single" w:sz="2" w:space="0" w:color="auto"/>
            </w:tcBorders>
            <w:shd w:val="clear" w:color="auto" w:fill="B6DDE8"/>
            <w:vAlign w:val="center"/>
          </w:tcPr>
          <w:p w14:paraId="63623009"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10</w:t>
            </w:r>
          </w:p>
        </w:tc>
        <w:tc>
          <w:tcPr>
            <w:tcW w:w="34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48D9A342"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11</w:t>
            </w:r>
          </w:p>
        </w:tc>
        <w:tc>
          <w:tcPr>
            <w:tcW w:w="307" w:type="pct"/>
            <w:tcBorders>
              <w:top w:val="single" w:sz="6" w:space="0" w:color="auto"/>
              <w:left w:val="single" w:sz="2" w:space="0" w:color="auto"/>
              <w:bottom w:val="single" w:sz="6" w:space="0" w:color="auto"/>
              <w:right w:val="single" w:sz="12" w:space="0" w:color="auto"/>
            </w:tcBorders>
            <w:shd w:val="clear" w:color="auto" w:fill="B6DDE8"/>
            <w:vAlign w:val="center"/>
          </w:tcPr>
          <w:p w14:paraId="6058FA95"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12</w:t>
            </w:r>
          </w:p>
        </w:tc>
      </w:tr>
      <w:tr w:rsidR="00F27172" w:rsidRPr="00D80A9F" w14:paraId="0DF361F6" w14:textId="77777777" w:rsidTr="009030DA">
        <w:trPr>
          <w:trHeight w:val="682"/>
          <w:jc w:val="center"/>
        </w:trPr>
        <w:tc>
          <w:tcPr>
            <w:tcW w:w="834" w:type="pct"/>
            <w:vMerge/>
            <w:tcBorders>
              <w:left w:val="single" w:sz="12" w:space="0" w:color="auto"/>
              <w:bottom w:val="single" w:sz="2" w:space="0" w:color="auto"/>
              <w:right w:val="single" w:sz="2" w:space="0" w:color="auto"/>
            </w:tcBorders>
            <w:shd w:val="clear" w:color="auto" w:fill="B6DDE8"/>
            <w:vAlign w:val="center"/>
          </w:tcPr>
          <w:p w14:paraId="1087EB8E" w14:textId="77777777" w:rsidR="00D80A9F" w:rsidRPr="00D80A9F" w:rsidRDefault="00D80A9F" w:rsidP="00D80A9F">
            <w:pPr>
              <w:spacing w:after="0" w:line="240" w:lineRule="auto"/>
              <w:jc w:val="center"/>
              <w:rPr>
                <w:rFonts w:ascii="Arial" w:hAnsi="Arial" w:cs="Arial"/>
                <w:sz w:val="18"/>
                <w:szCs w:val="18"/>
              </w:rPr>
            </w:pPr>
          </w:p>
        </w:tc>
        <w:tc>
          <w:tcPr>
            <w:tcW w:w="365" w:type="pct"/>
            <w:tcBorders>
              <w:top w:val="single" w:sz="6" w:space="0" w:color="auto"/>
              <w:left w:val="single" w:sz="2" w:space="0" w:color="auto"/>
              <w:bottom w:val="single" w:sz="6" w:space="0" w:color="auto"/>
              <w:right w:val="single" w:sz="2" w:space="0" w:color="auto"/>
            </w:tcBorders>
            <w:shd w:val="clear" w:color="auto" w:fill="FFFFFF"/>
            <w:vAlign w:val="center"/>
          </w:tcPr>
          <w:p w14:paraId="49646B4C" w14:textId="77777777" w:rsidR="00D80A9F" w:rsidRPr="00D80A9F" w:rsidRDefault="00D80A9F" w:rsidP="00D80A9F">
            <w:pPr>
              <w:spacing w:after="0" w:line="240" w:lineRule="auto"/>
              <w:rPr>
                <w:rFonts w:ascii="Arial" w:hAnsi="Arial" w:cs="Arial"/>
                <w:b/>
                <w:sz w:val="18"/>
                <w:szCs w:val="18"/>
              </w:rPr>
            </w:pPr>
          </w:p>
        </w:tc>
        <w:tc>
          <w:tcPr>
            <w:tcW w:w="34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C750BBE" w14:textId="77777777" w:rsidR="00D80A9F" w:rsidRPr="00D80A9F" w:rsidRDefault="00D80A9F" w:rsidP="00D80A9F">
            <w:pPr>
              <w:spacing w:after="0" w:line="240" w:lineRule="auto"/>
              <w:jc w:val="center"/>
              <w:rPr>
                <w:rFonts w:ascii="Arial" w:hAnsi="Arial" w:cs="Arial"/>
                <w:b/>
                <w:sz w:val="18"/>
                <w:szCs w:val="18"/>
              </w:rPr>
            </w:pPr>
          </w:p>
        </w:tc>
        <w:tc>
          <w:tcPr>
            <w:tcW w:w="35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150364B" w14:textId="77777777" w:rsidR="00D80A9F" w:rsidRPr="00D80A9F" w:rsidRDefault="00D80A9F" w:rsidP="00D80A9F">
            <w:pPr>
              <w:spacing w:after="0" w:line="240" w:lineRule="auto"/>
              <w:jc w:val="center"/>
              <w:rPr>
                <w:rFonts w:ascii="Arial" w:hAnsi="Arial" w:cs="Arial"/>
                <w:b/>
                <w:sz w:val="18"/>
                <w:szCs w:val="18"/>
              </w:rPr>
            </w:pPr>
          </w:p>
        </w:tc>
        <w:tc>
          <w:tcPr>
            <w:tcW w:w="345"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1D3F8C8D" w14:textId="77777777" w:rsidR="00D80A9F" w:rsidRPr="00D80A9F" w:rsidRDefault="00D80A9F" w:rsidP="00D80A9F">
            <w:pPr>
              <w:spacing w:after="0" w:line="240" w:lineRule="auto"/>
              <w:jc w:val="center"/>
              <w:rPr>
                <w:rFonts w:ascii="Arial" w:hAnsi="Arial" w:cs="Arial"/>
                <w:b/>
                <w:sz w:val="18"/>
                <w:szCs w:val="18"/>
              </w:rPr>
            </w:pPr>
          </w:p>
        </w:tc>
        <w:tc>
          <w:tcPr>
            <w:tcW w:w="35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9FFC4A2" w14:textId="77777777" w:rsidR="00D80A9F" w:rsidRPr="00D80A9F" w:rsidRDefault="00D80A9F" w:rsidP="00D80A9F">
            <w:pPr>
              <w:spacing w:after="0" w:line="240" w:lineRule="auto"/>
              <w:jc w:val="center"/>
              <w:rPr>
                <w:rFonts w:ascii="Arial" w:hAnsi="Arial" w:cs="Arial"/>
                <w:b/>
                <w:sz w:val="18"/>
                <w:szCs w:val="18"/>
              </w:rPr>
            </w:pPr>
          </w:p>
        </w:tc>
        <w:tc>
          <w:tcPr>
            <w:tcW w:w="35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427324C" w14:textId="77777777" w:rsidR="00D80A9F" w:rsidRPr="00D80A9F" w:rsidRDefault="00D80A9F" w:rsidP="00D80A9F">
            <w:pPr>
              <w:spacing w:after="0" w:line="240" w:lineRule="auto"/>
              <w:jc w:val="center"/>
              <w:rPr>
                <w:rFonts w:ascii="Arial" w:hAnsi="Arial" w:cs="Arial"/>
                <w:b/>
                <w:sz w:val="18"/>
                <w:szCs w:val="18"/>
              </w:rPr>
            </w:pPr>
          </w:p>
        </w:tc>
        <w:tc>
          <w:tcPr>
            <w:tcW w:w="345" w:type="pct"/>
            <w:tcBorders>
              <w:top w:val="single" w:sz="6" w:space="0" w:color="auto"/>
              <w:left w:val="single" w:sz="2" w:space="0" w:color="auto"/>
              <w:bottom w:val="single" w:sz="6" w:space="0" w:color="auto"/>
              <w:right w:val="single" w:sz="2" w:space="0" w:color="auto"/>
            </w:tcBorders>
            <w:shd w:val="clear" w:color="auto" w:fill="FFFFFF"/>
            <w:vAlign w:val="center"/>
          </w:tcPr>
          <w:p w14:paraId="7EC17754" w14:textId="77777777" w:rsidR="00D80A9F" w:rsidRPr="00D80A9F" w:rsidRDefault="00D80A9F" w:rsidP="00D80A9F">
            <w:pPr>
              <w:spacing w:after="0" w:line="240" w:lineRule="auto"/>
              <w:jc w:val="center"/>
              <w:rPr>
                <w:rFonts w:ascii="Arial" w:hAnsi="Arial" w:cs="Arial"/>
                <w:b/>
                <w:sz w:val="18"/>
                <w:szCs w:val="18"/>
              </w:rPr>
            </w:pPr>
          </w:p>
        </w:tc>
        <w:tc>
          <w:tcPr>
            <w:tcW w:w="349" w:type="pct"/>
            <w:tcBorders>
              <w:top w:val="single" w:sz="6" w:space="0" w:color="auto"/>
              <w:left w:val="single" w:sz="2" w:space="0" w:color="auto"/>
              <w:bottom w:val="single" w:sz="6" w:space="0" w:color="auto"/>
              <w:right w:val="single" w:sz="2" w:space="0" w:color="auto"/>
            </w:tcBorders>
            <w:shd w:val="clear" w:color="auto" w:fill="FFFFFF"/>
            <w:vAlign w:val="center"/>
          </w:tcPr>
          <w:p w14:paraId="5F0BDD08" w14:textId="77777777" w:rsidR="00D80A9F" w:rsidRPr="00D80A9F" w:rsidRDefault="00C60BA8" w:rsidP="00D80A9F">
            <w:pPr>
              <w:spacing w:after="0" w:line="240" w:lineRule="auto"/>
              <w:jc w:val="center"/>
              <w:rPr>
                <w:rFonts w:ascii="Arial" w:hAnsi="Arial" w:cs="Arial"/>
                <w:b/>
                <w:sz w:val="18"/>
                <w:szCs w:val="18"/>
              </w:rPr>
            </w:pPr>
            <w:r w:rsidRPr="00D80A9F">
              <w:rPr>
                <w:rFonts w:ascii="Arial" w:hAnsi="Arial" w:cs="Arial"/>
                <w:b/>
                <w:sz w:val="18"/>
                <w:szCs w:val="18"/>
              </w:rPr>
              <w:t>X</w:t>
            </w:r>
          </w:p>
        </w:tc>
        <w:tc>
          <w:tcPr>
            <w:tcW w:w="35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52B5E23" w14:textId="77777777" w:rsidR="00D80A9F" w:rsidRPr="00D80A9F" w:rsidRDefault="00D80A9F" w:rsidP="00D80A9F">
            <w:pPr>
              <w:spacing w:after="0" w:line="240" w:lineRule="auto"/>
              <w:jc w:val="center"/>
              <w:rPr>
                <w:rFonts w:ascii="Arial" w:hAnsi="Arial" w:cs="Arial"/>
                <w:b/>
                <w:sz w:val="18"/>
                <w:szCs w:val="18"/>
              </w:rPr>
            </w:pP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14:paraId="4BC74393" w14:textId="77777777" w:rsidR="00D80A9F" w:rsidRPr="00D80A9F" w:rsidRDefault="00D80A9F" w:rsidP="00D80A9F">
            <w:pPr>
              <w:spacing w:after="0" w:line="240" w:lineRule="auto"/>
              <w:jc w:val="center"/>
              <w:rPr>
                <w:rFonts w:ascii="Arial" w:hAnsi="Arial" w:cs="Arial"/>
                <w:b/>
                <w:sz w:val="18"/>
                <w:szCs w:val="18"/>
              </w:rPr>
            </w:pPr>
          </w:p>
        </w:tc>
        <w:tc>
          <w:tcPr>
            <w:tcW w:w="348"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36783698" w14:textId="77777777" w:rsidR="00D80A9F" w:rsidRPr="00D80A9F" w:rsidRDefault="00D80A9F" w:rsidP="00D80A9F">
            <w:pPr>
              <w:spacing w:after="0" w:line="240" w:lineRule="auto"/>
              <w:jc w:val="center"/>
              <w:rPr>
                <w:rFonts w:ascii="Arial" w:hAnsi="Arial" w:cs="Arial"/>
                <w:b/>
                <w:sz w:val="18"/>
                <w:szCs w:val="18"/>
              </w:rPr>
            </w:pPr>
          </w:p>
        </w:tc>
        <w:tc>
          <w:tcPr>
            <w:tcW w:w="307" w:type="pct"/>
            <w:tcBorders>
              <w:top w:val="single" w:sz="6" w:space="0" w:color="auto"/>
              <w:left w:val="single" w:sz="2" w:space="0" w:color="auto"/>
              <w:bottom w:val="single" w:sz="6" w:space="0" w:color="auto"/>
              <w:right w:val="single" w:sz="12" w:space="0" w:color="auto"/>
            </w:tcBorders>
            <w:shd w:val="clear" w:color="auto" w:fill="FFFFFF"/>
            <w:vAlign w:val="center"/>
          </w:tcPr>
          <w:p w14:paraId="3CD3370A" w14:textId="77777777" w:rsidR="00D80A9F" w:rsidRPr="00D80A9F" w:rsidRDefault="00D80A9F" w:rsidP="00D80A9F">
            <w:pPr>
              <w:spacing w:after="0" w:line="240" w:lineRule="auto"/>
              <w:jc w:val="center"/>
              <w:rPr>
                <w:rFonts w:ascii="Arial" w:hAnsi="Arial" w:cs="Arial"/>
                <w:b/>
                <w:sz w:val="18"/>
                <w:szCs w:val="18"/>
              </w:rPr>
            </w:pPr>
          </w:p>
        </w:tc>
      </w:tr>
      <w:tr w:rsidR="005301DF" w:rsidRPr="00D80A9F" w14:paraId="16ACB3DE" w14:textId="77777777" w:rsidTr="009030DA">
        <w:trPr>
          <w:trHeight w:val="682"/>
          <w:jc w:val="center"/>
        </w:trPr>
        <w:tc>
          <w:tcPr>
            <w:tcW w:w="834" w:type="pct"/>
            <w:tcBorders>
              <w:left w:val="single" w:sz="12" w:space="0" w:color="auto"/>
              <w:bottom w:val="single" w:sz="2" w:space="0" w:color="auto"/>
              <w:right w:val="single" w:sz="2" w:space="0" w:color="auto"/>
            </w:tcBorders>
            <w:shd w:val="clear" w:color="auto" w:fill="B6DDE8"/>
            <w:vAlign w:val="center"/>
          </w:tcPr>
          <w:p w14:paraId="4D01E05A" w14:textId="77777777" w:rsidR="00D80A9F" w:rsidRPr="00D80A9F" w:rsidRDefault="00D80A9F" w:rsidP="00F27172">
            <w:pPr>
              <w:spacing w:after="0" w:line="240" w:lineRule="auto"/>
              <w:jc w:val="center"/>
              <w:rPr>
                <w:rFonts w:ascii="Arial" w:hAnsi="Arial" w:cs="Arial"/>
                <w:sz w:val="18"/>
                <w:szCs w:val="18"/>
              </w:rPr>
            </w:pPr>
            <w:r w:rsidRPr="00D80A9F">
              <w:rPr>
                <w:rFonts w:ascii="Arial" w:hAnsi="Arial" w:cs="Arial"/>
                <w:sz w:val="18"/>
                <w:szCs w:val="18"/>
              </w:rPr>
              <w:t>Czy w ramach konkursu będą wybierane projekty grantowe?</w:t>
            </w:r>
          </w:p>
        </w:tc>
        <w:tc>
          <w:tcPr>
            <w:tcW w:w="1060"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5C08A932" w14:textId="77777777" w:rsidR="00D80A9F" w:rsidRPr="00D80A9F" w:rsidRDefault="00D80A9F" w:rsidP="006823C6">
            <w:pPr>
              <w:spacing w:after="0" w:line="240" w:lineRule="auto"/>
              <w:jc w:val="center"/>
              <w:rPr>
                <w:rFonts w:ascii="Arial" w:hAnsi="Arial" w:cs="Arial"/>
                <w:b/>
                <w:sz w:val="18"/>
                <w:szCs w:val="18"/>
              </w:rPr>
            </w:pPr>
            <w:r w:rsidRPr="00D80A9F">
              <w:rPr>
                <w:rFonts w:ascii="Arial" w:hAnsi="Arial" w:cs="Arial"/>
                <w:b/>
                <w:sz w:val="18"/>
                <w:szCs w:val="18"/>
              </w:rPr>
              <w:t xml:space="preserve">TAK </w:t>
            </w:r>
          </w:p>
        </w:tc>
        <w:tc>
          <w:tcPr>
            <w:tcW w:w="1054"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14:paraId="534FCE76" w14:textId="77777777" w:rsidR="00D80A9F" w:rsidRPr="00D80A9F" w:rsidRDefault="00D80A9F" w:rsidP="001777E9">
            <w:pPr>
              <w:spacing w:after="0" w:line="240" w:lineRule="auto"/>
              <w:jc w:val="center"/>
              <w:rPr>
                <w:rFonts w:ascii="Arial" w:hAnsi="Arial" w:cs="Arial"/>
                <w:b/>
                <w:sz w:val="18"/>
                <w:szCs w:val="18"/>
              </w:rPr>
            </w:pPr>
          </w:p>
        </w:tc>
        <w:tc>
          <w:tcPr>
            <w:tcW w:w="101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37B062E7" w14:textId="77777777" w:rsidR="00D80A9F" w:rsidRPr="00D80A9F" w:rsidRDefault="00D80A9F" w:rsidP="00FD59E7">
            <w:pPr>
              <w:spacing w:after="0" w:line="240" w:lineRule="auto"/>
              <w:jc w:val="center"/>
              <w:rPr>
                <w:rFonts w:ascii="Arial" w:hAnsi="Arial" w:cs="Arial"/>
                <w:b/>
                <w:sz w:val="18"/>
                <w:szCs w:val="18"/>
              </w:rPr>
            </w:pPr>
            <w:r w:rsidRPr="00D80A9F">
              <w:rPr>
                <w:rFonts w:ascii="Arial" w:hAnsi="Arial" w:cs="Arial"/>
                <w:b/>
                <w:sz w:val="18"/>
                <w:szCs w:val="18"/>
              </w:rPr>
              <w:t>NIE</w:t>
            </w:r>
          </w:p>
        </w:tc>
        <w:tc>
          <w:tcPr>
            <w:tcW w:w="1041"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14:paraId="04CF1030" w14:textId="77777777" w:rsidR="00D80A9F" w:rsidRPr="00D80A9F" w:rsidRDefault="000D7296" w:rsidP="00D41B38">
            <w:pPr>
              <w:spacing w:after="0" w:line="240" w:lineRule="auto"/>
              <w:jc w:val="center"/>
              <w:rPr>
                <w:rFonts w:ascii="Arial" w:hAnsi="Arial" w:cs="Arial"/>
                <w:b/>
                <w:sz w:val="18"/>
                <w:szCs w:val="18"/>
              </w:rPr>
            </w:pPr>
            <w:r>
              <w:rPr>
                <w:rFonts w:ascii="Arial" w:hAnsi="Arial" w:cs="Arial"/>
                <w:b/>
                <w:sz w:val="18"/>
                <w:szCs w:val="18"/>
              </w:rPr>
              <w:t>X</w:t>
            </w:r>
          </w:p>
        </w:tc>
      </w:tr>
      <w:tr w:rsidR="00D80A9F" w:rsidRPr="00D80A9F" w14:paraId="1B953169" w14:textId="77777777" w:rsidTr="00AC7427">
        <w:trPr>
          <w:jc w:val="center"/>
        </w:trPr>
        <w:tc>
          <w:tcPr>
            <w:tcW w:w="834" w:type="pct"/>
            <w:tcBorders>
              <w:top w:val="single" w:sz="6" w:space="0" w:color="auto"/>
              <w:left w:val="single" w:sz="12" w:space="0" w:color="auto"/>
              <w:bottom w:val="single" w:sz="6" w:space="0" w:color="auto"/>
            </w:tcBorders>
            <w:shd w:val="clear" w:color="auto" w:fill="B6DDE8"/>
            <w:vAlign w:val="center"/>
          </w:tcPr>
          <w:p w14:paraId="7A7D087D"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sz w:val="18"/>
                <w:szCs w:val="18"/>
              </w:rPr>
              <w:t>Planowana alokacja (PLN)</w:t>
            </w:r>
          </w:p>
        </w:tc>
        <w:tc>
          <w:tcPr>
            <w:tcW w:w="4166" w:type="pct"/>
            <w:gridSpan w:val="21"/>
            <w:tcBorders>
              <w:top w:val="single" w:sz="6" w:space="0" w:color="auto"/>
              <w:bottom w:val="single" w:sz="6" w:space="0" w:color="auto"/>
              <w:right w:val="single" w:sz="12" w:space="0" w:color="auto"/>
            </w:tcBorders>
            <w:vAlign w:val="center"/>
          </w:tcPr>
          <w:p w14:paraId="29BB9022" w14:textId="77777777" w:rsidR="00D80A9F" w:rsidRPr="00D80A9F" w:rsidRDefault="00D80A9F" w:rsidP="000D7296">
            <w:pPr>
              <w:ind w:left="57"/>
              <w:rPr>
                <w:rFonts w:ascii="Arial" w:hAnsi="Arial" w:cs="Arial"/>
                <w:b/>
                <w:sz w:val="18"/>
                <w:szCs w:val="18"/>
              </w:rPr>
            </w:pPr>
            <w:r w:rsidRPr="00D80A9F">
              <w:rPr>
                <w:rFonts w:ascii="Arial" w:hAnsi="Arial" w:cs="Arial"/>
                <w:b/>
                <w:sz w:val="18"/>
                <w:szCs w:val="18"/>
              </w:rPr>
              <w:t>3 000 000,00</w:t>
            </w:r>
          </w:p>
        </w:tc>
      </w:tr>
      <w:tr w:rsidR="00D80A9F" w:rsidRPr="00D80A9F" w14:paraId="09D60AD7" w14:textId="77777777" w:rsidTr="00192EFA">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B6DDE8"/>
            <w:vAlign w:val="center"/>
          </w:tcPr>
          <w:p w14:paraId="45954071"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Wymagany wkład własny beneficjenta</w:t>
            </w:r>
          </w:p>
        </w:tc>
      </w:tr>
      <w:tr w:rsidR="005301DF" w:rsidRPr="00D80A9F" w14:paraId="5175AB7A" w14:textId="77777777" w:rsidTr="009030DA">
        <w:trPr>
          <w:trHeight w:val="386"/>
          <w:jc w:val="center"/>
        </w:trPr>
        <w:tc>
          <w:tcPr>
            <w:tcW w:w="834" w:type="pct"/>
            <w:tcBorders>
              <w:top w:val="single" w:sz="6" w:space="0" w:color="auto"/>
              <w:left w:val="single" w:sz="12" w:space="0" w:color="auto"/>
              <w:bottom w:val="single" w:sz="6" w:space="0" w:color="auto"/>
            </w:tcBorders>
            <w:shd w:val="clear" w:color="auto" w:fill="B6DDE8"/>
            <w:vAlign w:val="center"/>
          </w:tcPr>
          <w:p w14:paraId="736AA122" w14:textId="77777777" w:rsidR="00D80A9F" w:rsidRPr="00D80A9F" w:rsidRDefault="00D80A9F" w:rsidP="00D80A9F">
            <w:pPr>
              <w:spacing w:before="120" w:after="120"/>
              <w:jc w:val="center"/>
              <w:rPr>
                <w:rFonts w:ascii="Arial" w:hAnsi="Arial" w:cs="Arial"/>
                <w:b/>
                <w:sz w:val="18"/>
                <w:szCs w:val="18"/>
              </w:rPr>
            </w:pPr>
            <w:r w:rsidRPr="00D80A9F">
              <w:rPr>
                <w:rFonts w:ascii="Arial" w:hAnsi="Arial" w:cs="Arial"/>
                <w:b/>
                <w:sz w:val="18"/>
                <w:szCs w:val="18"/>
              </w:rPr>
              <w:t xml:space="preserve">TAK </w:t>
            </w:r>
          </w:p>
        </w:tc>
        <w:tc>
          <w:tcPr>
            <w:tcW w:w="365" w:type="pct"/>
            <w:tcBorders>
              <w:top w:val="single" w:sz="6" w:space="0" w:color="auto"/>
              <w:bottom w:val="single" w:sz="6" w:space="0" w:color="auto"/>
              <w:right w:val="single" w:sz="6" w:space="0" w:color="auto"/>
            </w:tcBorders>
            <w:vAlign w:val="center"/>
          </w:tcPr>
          <w:p w14:paraId="5CB49D0C" w14:textId="77777777" w:rsidR="00D80A9F" w:rsidRPr="00D80A9F" w:rsidRDefault="00D80A9F" w:rsidP="00D80A9F">
            <w:pPr>
              <w:spacing w:before="120" w:after="120"/>
              <w:jc w:val="center"/>
              <w:rPr>
                <w:rFonts w:ascii="Arial" w:hAnsi="Arial" w:cs="Arial"/>
                <w:i/>
                <w:sz w:val="18"/>
                <w:szCs w:val="18"/>
              </w:rPr>
            </w:pPr>
            <w:r w:rsidRPr="00D80A9F">
              <w:rPr>
                <w:rFonts w:ascii="Arial" w:hAnsi="Arial" w:cs="Arial"/>
                <w:i/>
                <w:sz w:val="18"/>
                <w:szCs w:val="18"/>
              </w:rPr>
              <w:t>x</w:t>
            </w:r>
          </w:p>
        </w:tc>
        <w:tc>
          <w:tcPr>
            <w:tcW w:w="562" w:type="pct"/>
            <w:gridSpan w:val="3"/>
            <w:tcBorders>
              <w:top w:val="single" w:sz="6" w:space="0" w:color="auto"/>
              <w:bottom w:val="single" w:sz="6" w:space="0" w:color="auto"/>
              <w:right w:val="single" w:sz="6" w:space="0" w:color="auto"/>
            </w:tcBorders>
            <w:shd w:val="clear" w:color="auto" w:fill="B6DDE8"/>
            <w:vAlign w:val="center"/>
          </w:tcPr>
          <w:p w14:paraId="17F9AD67" w14:textId="77777777" w:rsidR="00D80A9F" w:rsidRPr="00D80A9F" w:rsidRDefault="00D80A9F" w:rsidP="00D80A9F">
            <w:pPr>
              <w:spacing w:before="120" w:after="120"/>
              <w:jc w:val="center"/>
              <w:rPr>
                <w:rFonts w:ascii="Arial" w:hAnsi="Arial" w:cs="Arial"/>
                <w:b/>
                <w:i/>
                <w:sz w:val="18"/>
                <w:szCs w:val="18"/>
              </w:rPr>
            </w:pPr>
            <w:r w:rsidRPr="00D80A9F">
              <w:rPr>
                <w:rFonts w:ascii="Arial" w:hAnsi="Arial" w:cs="Arial"/>
                <w:b/>
                <w:sz w:val="18"/>
                <w:szCs w:val="18"/>
              </w:rPr>
              <w:t>NIE</w:t>
            </w:r>
          </w:p>
        </w:tc>
        <w:tc>
          <w:tcPr>
            <w:tcW w:w="362" w:type="pct"/>
            <w:gridSpan w:val="3"/>
            <w:tcBorders>
              <w:top w:val="single" w:sz="6" w:space="0" w:color="auto"/>
              <w:bottom w:val="single" w:sz="6" w:space="0" w:color="auto"/>
              <w:right w:val="single" w:sz="6" w:space="0" w:color="auto"/>
            </w:tcBorders>
            <w:vAlign w:val="center"/>
          </w:tcPr>
          <w:p w14:paraId="607E0C4D" w14:textId="77777777" w:rsidR="00D80A9F" w:rsidRPr="00D80A9F" w:rsidRDefault="00D80A9F" w:rsidP="00D80A9F">
            <w:pPr>
              <w:spacing w:before="120" w:after="120"/>
              <w:jc w:val="center"/>
              <w:rPr>
                <w:rFonts w:ascii="Arial" w:hAnsi="Arial" w:cs="Arial"/>
                <w:i/>
                <w:sz w:val="18"/>
                <w:szCs w:val="18"/>
              </w:rPr>
            </w:pPr>
          </w:p>
        </w:tc>
        <w:tc>
          <w:tcPr>
            <w:tcW w:w="1837"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14:paraId="5EAAD58A"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sz w:val="18"/>
                <w:szCs w:val="18"/>
              </w:rPr>
              <w:t xml:space="preserve">Minimalny udział wkładu własnego </w:t>
            </w:r>
            <w:r w:rsidRPr="00D80A9F">
              <w:rPr>
                <w:rFonts w:ascii="Arial" w:hAnsi="Arial" w:cs="Arial"/>
                <w:sz w:val="18"/>
                <w:szCs w:val="18"/>
              </w:rPr>
              <w:br/>
              <w:t xml:space="preserve">w finansowaniu wydatków kwalifikowalnych projektu </w:t>
            </w:r>
          </w:p>
        </w:tc>
        <w:tc>
          <w:tcPr>
            <w:tcW w:w="1041"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5ACEFABB"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sz w:val="18"/>
                <w:szCs w:val="18"/>
              </w:rPr>
              <w:t>10%</w:t>
            </w:r>
          </w:p>
        </w:tc>
      </w:tr>
      <w:tr w:rsidR="00D80A9F" w:rsidRPr="00D80A9F" w14:paraId="0EE508AC" w14:textId="77777777" w:rsidTr="00AC7427">
        <w:trPr>
          <w:trHeight w:val="680"/>
          <w:jc w:val="center"/>
        </w:trPr>
        <w:tc>
          <w:tcPr>
            <w:tcW w:w="834" w:type="pct"/>
            <w:tcBorders>
              <w:top w:val="single" w:sz="6" w:space="0" w:color="auto"/>
              <w:left w:val="single" w:sz="12" w:space="0" w:color="auto"/>
              <w:bottom w:val="single" w:sz="6" w:space="0" w:color="auto"/>
            </w:tcBorders>
            <w:shd w:val="clear" w:color="auto" w:fill="B6DDE8"/>
            <w:vAlign w:val="center"/>
          </w:tcPr>
          <w:p w14:paraId="2A405577"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sz w:val="18"/>
                <w:szCs w:val="18"/>
              </w:rPr>
              <w:t xml:space="preserve">Typ/typy projektów przewidziane do realizacji w </w:t>
            </w:r>
            <w:r w:rsidRPr="00D80A9F">
              <w:rPr>
                <w:rFonts w:ascii="Arial" w:hAnsi="Arial" w:cs="Arial"/>
                <w:sz w:val="18"/>
                <w:szCs w:val="18"/>
              </w:rPr>
              <w:lastRenderedPageBreak/>
              <w:t>ramach konkursu</w:t>
            </w:r>
          </w:p>
        </w:tc>
        <w:tc>
          <w:tcPr>
            <w:tcW w:w="4166" w:type="pct"/>
            <w:gridSpan w:val="21"/>
            <w:tcBorders>
              <w:top w:val="single" w:sz="6" w:space="0" w:color="auto"/>
              <w:bottom w:val="single" w:sz="6" w:space="0" w:color="auto"/>
              <w:right w:val="single" w:sz="12" w:space="0" w:color="auto"/>
            </w:tcBorders>
            <w:vAlign w:val="center"/>
          </w:tcPr>
          <w:p w14:paraId="011B9086" w14:textId="77777777" w:rsidR="00D80A9F" w:rsidRPr="00D80A9F" w:rsidRDefault="00D80A9F" w:rsidP="00F04E54">
            <w:pPr>
              <w:numPr>
                <w:ilvl w:val="0"/>
                <w:numId w:val="41"/>
              </w:numPr>
              <w:spacing w:before="120" w:after="120"/>
              <w:rPr>
                <w:rFonts w:ascii="Arial" w:hAnsi="Arial" w:cs="Arial"/>
                <w:sz w:val="18"/>
                <w:szCs w:val="18"/>
              </w:rPr>
            </w:pPr>
            <w:r w:rsidRPr="00D80A9F">
              <w:rPr>
                <w:rFonts w:ascii="Arial" w:hAnsi="Arial" w:cs="Arial"/>
                <w:sz w:val="18"/>
                <w:szCs w:val="18"/>
              </w:rPr>
              <w:lastRenderedPageBreak/>
              <w:t xml:space="preserve">Działania szkoleniowe i/lub doradcze skierowane do przedstawicieli MMSP </w:t>
            </w:r>
            <w:r w:rsidR="00D31186">
              <w:rPr>
                <w:rFonts w:ascii="Arial" w:hAnsi="Arial" w:cs="Arial"/>
                <w:sz w:val="18"/>
                <w:szCs w:val="18"/>
              </w:rPr>
              <w:t xml:space="preserve">w </w:t>
            </w:r>
            <w:r w:rsidRPr="00D80A9F">
              <w:rPr>
                <w:rFonts w:ascii="Arial" w:hAnsi="Arial" w:cs="Arial"/>
                <w:sz w:val="18"/>
                <w:szCs w:val="18"/>
              </w:rPr>
              <w:t>zakresie:</w:t>
            </w:r>
          </w:p>
          <w:p w14:paraId="19841370" w14:textId="77777777" w:rsidR="00D80A9F" w:rsidRPr="00D80A9F" w:rsidRDefault="00D80A9F" w:rsidP="009030DA">
            <w:pPr>
              <w:numPr>
                <w:ilvl w:val="0"/>
                <w:numId w:val="16"/>
              </w:numPr>
              <w:spacing w:before="120" w:after="120"/>
              <w:rPr>
                <w:rFonts w:ascii="Arial" w:hAnsi="Arial" w:cs="Arial"/>
                <w:sz w:val="18"/>
                <w:szCs w:val="18"/>
              </w:rPr>
            </w:pPr>
            <w:r w:rsidRPr="00D80A9F">
              <w:rPr>
                <w:rFonts w:ascii="Arial" w:hAnsi="Arial" w:cs="Arial"/>
                <w:sz w:val="18"/>
                <w:szCs w:val="18"/>
              </w:rPr>
              <w:t xml:space="preserve">zasad realizacji przedsięwzięć w formule partnerstwa publiczno-prywatnego; </w:t>
            </w:r>
          </w:p>
          <w:p w14:paraId="7AEA7059" w14:textId="77777777" w:rsidR="00D80A9F" w:rsidRPr="00D80A9F" w:rsidRDefault="00D80A9F" w:rsidP="009030DA">
            <w:pPr>
              <w:numPr>
                <w:ilvl w:val="0"/>
                <w:numId w:val="16"/>
              </w:numPr>
              <w:spacing w:before="120" w:after="120"/>
              <w:rPr>
                <w:rFonts w:ascii="Arial" w:hAnsi="Arial" w:cs="Arial"/>
                <w:sz w:val="18"/>
                <w:szCs w:val="18"/>
              </w:rPr>
            </w:pPr>
            <w:r w:rsidRPr="00D80A9F">
              <w:rPr>
                <w:rFonts w:ascii="Arial" w:hAnsi="Arial" w:cs="Arial"/>
                <w:sz w:val="18"/>
                <w:szCs w:val="18"/>
              </w:rPr>
              <w:lastRenderedPageBreak/>
              <w:t>przygotowania oferty do przedsięwzięcia realizowanego w partnerstwie publiczno-prywatnego oraz procesu negocjacji (działanie realizowane w wiązce projektowej z PI 11i – działania skierowane do przedstawicieli administracji publicznej).</w:t>
            </w:r>
          </w:p>
        </w:tc>
      </w:tr>
      <w:tr w:rsidR="00D80A9F" w:rsidRPr="00D80A9F" w14:paraId="71890D42" w14:textId="77777777" w:rsidTr="00F04E54">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038A73CC"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b/>
                <w:sz w:val="18"/>
                <w:szCs w:val="18"/>
              </w:rPr>
              <w:lastRenderedPageBreak/>
              <w:t>ZAKŁADANE EFEKTY KONKURSU WYRAŻONE WSKAŹNIKAMI (W PODZIALE NA PŁEĆ I OGÓŁEM)</w:t>
            </w:r>
          </w:p>
        </w:tc>
      </w:tr>
      <w:tr w:rsidR="00D80A9F" w:rsidRPr="00D80A9F" w14:paraId="5B1DE5BD" w14:textId="77777777" w:rsidTr="00F04E54">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31CE8700"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WSKAŹNIKI REZULTATU</w:t>
            </w:r>
          </w:p>
        </w:tc>
      </w:tr>
      <w:tr w:rsidR="005301DF" w:rsidRPr="00D80A9F" w14:paraId="51536E3B" w14:textId="77777777" w:rsidTr="009030DA">
        <w:trPr>
          <w:trHeight w:val="567"/>
          <w:jc w:val="center"/>
        </w:trPr>
        <w:tc>
          <w:tcPr>
            <w:tcW w:w="2532" w:type="pct"/>
            <w:gridSpan w:val="10"/>
            <w:vMerge w:val="restart"/>
            <w:tcBorders>
              <w:top w:val="single" w:sz="12" w:space="0" w:color="auto"/>
              <w:left w:val="single" w:sz="12" w:space="0" w:color="auto"/>
              <w:right w:val="single" w:sz="6" w:space="0" w:color="auto"/>
            </w:tcBorders>
            <w:shd w:val="clear" w:color="auto" w:fill="B6DDE8"/>
            <w:vAlign w:val="center"/>
          </w:tcPr>
          <w:p w14:paraId="25035C3A"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Nazwa wskaźnika</w:t>
            </w:r>
          </w:p>
        </w:tc>
        <w:tc>
          <w:tcPr>
            <w:tcW w:w="2468"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0CF5EB60"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Wartość docelowa wskaźnika</w:t>
            </w:r>
          </w:p>
        </w:tc>
      </w:tr>
      <w:tr w:rsidR="005301DF" w:rsidRPr="00D80A9F" w14:paraId="6C3E671E" w14:textId="77777777" w:rsidTr="009030DA">
        <w:trPr>
          <w:trHeight w:val="567"/>
          <w:jc w:val="center"/>
        </w:trPr>
        <w:tc>
          <w:tcPr>
            <w:tcW w:w="2532" w:type="pct"/>
            <w:gridSpan w:val="10"/>
            <w:vMerge/>
            <w:tcBorders>
              <w:left w:val="single" w:sz="12" w:space="0" w:color="auto"/>
              <w:right w:val="single" w:sz="6" w:space="0" w:color="auto"/>
            </w:tcBorders>
            <w:shd w:val="clear" w:color="auto" w:fill="B6DDE8"/>
            <w:vAlign w:val="center"/>
          </w:tcPr>
          <w:p w14:paraId="08B8BBA8" w14:textId="77777777" w:rsidR="00D80A9F" w:rsidRPr="00D80A9F" w:rsidRDefault="00D80A9F" w:rsidP="00D80A9F">
            <w:pPr>
              <w:spacing w:before="120" w:after="120"/>
              <w:ind w:left="57"/>
              <w:jc w:val="center"/>
              <w:rPr>
                <w:rFonts w:ascii="Arial" w:hAnsi="Arial" w:cs="Arial"/>
                <w:b/>
                <w:sz w:val="18"/>
                <w:szCs w:val="18"/>
              </w:rPr>
            </w:pPr>
          </w:p>
        </w:tc>
        <w:tc>
          <w:tcPr>
            <w:tcW w:w="1428"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3203D6ED"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W podziale na</w:t>
            </w:r>
            <w:r w:rsidRPr="00192EFA">
              <w:rPr>
                <w:rStyle w:val="Odwoanieprzypisudolnego"/>
                <w:rFonts w:ascii="Arial" w:hAnsi="Arial"/>
                <w:sz w:val="18"/>
              </w:rPr>
              <w:footnoteReference w:id="9"/>
            </w:r>
            <w:r w:rsidRPr="00D80A9F">
              <w:rPr>
                <w:rFonts w:ascii="Arial" w:hAnsi="Arial" w:cs="Arial"/>
                <w:sz w:val="18"/>
                <w:szCs w:val="18"/>
              </w:rPr>
              <w:t>:</w:t>
            </w:r>
          </w:p>
        </w:tc>
        <w:tc>
          <w:tcPr>
            <w:tcW w:w="1041" w:type="pct"/>
            <w:gridSpan w:val="6"/>
            <w:vMerge w:val="restart"/>
            <w:tcBorders>
              <w:top w:val="single" w:sz="4" w:space="0" w:color="auto"/>
              <w:left w:val="single" w:sz="4" w:space="0" w:color="auto"/>
              <w:right w:val="single" w:sz="12" w:space="0" w:color="auto"/>
            </w:tcBorders>
            <w:shd w:val="clear" w:color="auto" w:fill="B6DDE8"/>
            <w:vAlign w:val="center"/>
          </w:tcPr>
          <w:p w14:paraId="58591318"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Ogółem w konkursie</w:t>
            </w:r>
          </w:p>
        </w:tc>
      </w:tr>
      <w:tr w:rsidR="005301DF" w:rsidRPr="00D80A9F" w14:paraId="3EAB4067" w14:textId="77777777" w:rsidTr="009030DA">
        <w:trPr>
          <w:trHeight w:val="567"/>
          <w:jc w:val="center"/>
        </w:trPr>
        <w:tc>
          <w:tcPr>
            <w:tcW w:w="2532" w:type="pct"/>
            <w:gridSpan w:val="10"/>
            <w:vMerge/>
            <w:tcBorders>
              <w:left w:val="single" w:sz="12" w:space="0" w:color="auto"/>
              <w:bottom w:val="single" w:sz="6" w:space="0" w:color="auto"/>
              <w:right w:val="single" w:sz="6" w:space="0" w:color="auto"/>
            </w:tcBorders>
            <w:shd w:val="clear" w:color="auto" w:fill="B6DDE8"/>
            <w:vAlign w:val="center"/>
          </w:tcPr>
          <w:p w14:paraId="3106DD37" w14:textId="77777777" w:rsidR="00D80A9F" w:rsidRPr="00D80A9F" w:rsidRDefault="00D80A9F" w:rsidP="00D80A9F">
            <w:pPr>
              <w:spacing w:before="120" w:after="120"/>
              <w:ind w:left="57"/>
              <w:jc w:val="center"/>
              <w:rPr>
                <w:rFonts w:ascii="Arial" w:hAnsi="Arial" w:cs="Arial"/>
                <w:b/>
                <w:sz w:val="18"/>
                <w:szCs w:val="18"/>
              </w:rPr>
            </w:pPr>
          </w:p>
        </w:tc>
        <w:tc>
          <w:tcPr>
            <w:tcW w:w="762"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6F614F6F"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Kobiety</w:t>
            </w:r>
          </w:p>
        </w:tc>
        <w:tc>
          <w:tcPr>
            <w:tcW w:w="666"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033147F8"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Mężczyzn</w:t>
            </w:r>
          </w:p>
        </w:tc>
        <w:tc>
          <w:tcPr>
            <w:tcW w:w="1041" w:type="pct"/>
            <w:gridSpan w:val="6"/>
            <w:vMerge/>
            <w:tcBorders>
              <w:left w:val="single" w:sz="4" w:space="0" w:color="auto"/>
              <w:bottom w:val="single" w:sz="6" w:space="0" w:color="auto"/>
              <w:right w:val="single" w:sz="12" w:space="0" w:color="auto"/>
            </w:tcBorders>
            <w:shd w:val="clear" w:color="auto" w:fill="B6DDE8"/>
            <w:vAlign w:val="center"/>
          </w:tcPr>
          <w:p w14:paraId="14A2A547" w14:textId="77777777" w:rsidR="00D80A9F" w:rsidRPr="00D80A9F" w:rsidRDefault="00D80A9F" w:rsidP="00D80A9F">
            <w:pPr>
              <w:spacing w:before="120" w:after="120"/>
              <w:ind w:left="57"/>
              <w:jc w:val="center"/>
              <w:rPr>
                <w:rFonts w:ascii="Arial" w:hAnsi="Arial" w:cs="Arial"/>
                <w:sz w:val="18"/>
                <w:szCs w:val="18"/>
              </w:rPr>
            </w:pPr>
          </w:p>
        </w:tc>
      </w:tr>
      <w:tr w:rsidR="005301DF" w:rsidRPr="00D80A9F" w14:paraId="0FD75DFE" w14:textId="77777777" w:rsidTr="009030DA">
        <w:trPr>
          <w:trHeight w:val="567"/>
          <w:jc w:val="center"/>
        </w:trPr>
        <w:tc>
          <w:tcPr>
            <w:tcW w:w="2532"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4AD29552" w14:textId="77777777" w:rsidR="00D80A9F" w:rsidRPr="00D80A9F" w:rsidRDefault="00ED7DE3" w:rsidP="006077B4">
            <w:pPr>
              <w:numPr>
                <w:ilvl w:val="0"/>
                <w:numId w:val="18"/>
              </w:numPr>
              <w:spacing w:before="120" w:after="120"/>
              <w:rPr>
                <w:rFonts w:ascii="Arial" w:hAnsi="Arial" w:cs="Arial"/>
                <w:b/>
                <w:sz w:val="18"/>
                <w:szCs w:val="18"/>
              </w:rPr>
            </w:pPr>
            <w:r w:rsidRPr="00601DC6">
              <w:rPr>
                <w:rFonts w:ascii="Arial" w:hAnsi="Arial" w:cs="Arial"/>
                <w:sz w:val="18"/>
                <w:szCs w:val="18"/>
              </w:rPr>
              <w:t xml:space="preserve">Liczba mikro, małych i średnich przedsiębiorstw, których </w:t>
            </w:r>
            <w:r>
              <w:rPr>
                <w:rFonts w:ascii="Arial" w:hAnsi="Arial" w:cs="Arial"/>
                <w:sz w:val="18"/>
                <w:szCs w:val="18"/>
              </w:rPr>
              <w:t>przedstawiciele nabyli wiedzę  dotyczącą przedsięwzięć realizowanych w formule partnerstwa publiczno-prywatnego</w:t>
            </w:r>
            <w:r w:rsidR="00950170">
              <w:rPr>
                <w:rFonts w:ascii="Arial" w:hAnsi="Arial" w:cs="Arial"/>
                <w:sz w:val="18"/>
                <w:szCs w:val="18"/>
              </w:rPr>
              <w:t xml:space="preserve"> </w:t>
            </w:r>
          </w:p>
        </w:tc>
        <w:tc>
          <w:tcPr>
            <w:tcW w:w="762"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0BB745D5" w14:textId="77777777" w:rsidR="00D80A9F" w:rsidRPr="00D80A9F" w:rsidRDefault="00D80A9F" w:rsidP="00D80A9F">
            <w:pPr>
              <w:spacing w:before="120" w:after="120"/>
              <w:ind w:left="57"/>
              <w:jc w:val="center"/>
              <w:rPr>
                <w:rFonts w:ascii="Arial" w:hAnsi="Arial" w:cs="Arial"/>
                <w:sz w:val="18"/>
                <w:szCs w:val="18"/>
              </w:rPr>
            </w:pPr>
          </w:p>
        </w:tc>
        <w:tc>
          <w:tcPr>
            <w:tcW w:w="666"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10FEA418" w14:textId="77777777" w:rsidR="00D80A9F" w:rsidRPr="00D80A9F" w:rsidRDefault="00D80A9F" w:rsidP="00D80A9F">
            <w:pPr>
              <w:spacing w:before="120" w:after="120"/>
              <w:ind w:left="57"/>
              <w:jc w:val="center"/>
              <w:rPr>
                <w:rFonts w:ascii="Arial" w:hAnsi="Arial" w:cs="Arial"/>
                <w:sz w:val="18"/>
                <w:szCs w:val="18"/>
              </w:rPr>
            </w:pPr>
          </w:p>
        </w:tc>
        <w:tc>
          <w:tcPr>
            <w:tcW w:w="1041" w:type="pct"/>
            <w:gridSpan w:val="6"/>
            <w:tcBorders>
              <w:top w:val="single" w:sz="6" w:space="0" w:color="auto"/>
              <w:left w:val="single" w:sz="4" w:space="0" w:color="auto"/>
              <w:bottom w:val="single" w:sz="6" w:space="0" w:color="auto"/>
              <w:right w:val="single" w:sz="12" w:space="0" w:color="auto"/>
            </w:tcBorders>
            <w:shd w:val="clear" w:color="auto" w:fill="FFFFFF"/>
            <w:vAlign w:val="center"/>
          </w:tcPr>
          <w:p w14:paraId="13E9EA8A" w14:textId="77777777" w:rsidR="00D80A9F" w:rsidRPr="00D80A9F" w:rsidRDefault="00D80A9F" w:rsidP="006077B4">
            <w:pPr>
              <w:spacing w:before="120" w:after="120"/>
              <w:ind w:left="57"/>
              <w:jc w:val="center"/>
              <w:rPr>
                <w:rFonts w:ascii="Arial" w:hAnsi="Arial" w:cs="Arial"/>
                <w:sz w:val="18"/>
                <w:szCs w:val="18"/>
              </w:rPr>
            </w:pPr>
            <w:r w:rsidRPr="00D80A9F">
              <w:rPr>
                <w:rFonts w:ascii="Arial" w:hAnsi="Arial" w:cs="Arial"/>
                <w:sz w:val="18"/>
                <w:szCs w:val="18"/>
              </w:rPr>
              <w:t xml:space="preserve">32 </w:t>
            </w:r>
          </w:p>
        </w:tc>
      </w:tr>
      <w:tr w:rsidR="00D80A9F" w:rsidRPr="00D80A9F" w14:paraId="593EE88F" w14:textId="77777777" w:rsidTr="00F04E54">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543D930B" w14:textId="77777777" w:rsidR="00D80A9F" w:rsidRPr="00D80A9F" w:rsidRDefault="00D80A9F" w:rsidP="00D80A9F">
            <w:pPr>
              <w:spacing w:before="120" w:after="120"/>
              <w:ind w:left="57"/>
              <w:jc w:val="center"/>
              <w:rPr>
                <w:rFonts w:ascii="Arial" w:hAnsi="Arial" w:cs="Arial"/>
                <w:b/>
                <w:sz w:val="18"/>
                <w:szCs w:val="18"/>
                <w:vertAlign w:val="superscript"/>
              </w:rPr>
            </w:pPr>
            <w:r w:rsidRPr="00D80A9F">
              <w:rPr>
                <w:rFonts w:ascii="Arial" w:hAnsi="Arial" w:cs="Arial"/>
                <w:b/>
                <w:sz w:val="18"/>
                <w:szCs w:val="18"/>
              </w:rPr>
              <w:t>WSKAŹNIKI PRODUKTU</w:t>
            </w:r>
          </w:p>
        </w:tc>
      </w:tr>
      <w:tr w:rsidR="005301DF" w:rsidRPr="00D80A9F" w14:paraId="4EFC2271" w14:textId="77777777" w:rsidTr="009030DA">
        <w:trPr>
          <w:trHeight w:val="567"/>
          <w:jc w:val="center"/>
        </w:trPr>
        <w:tc>
          <w:tcPr>
            <w:tcW w:w="2532" w:type="pct"/>
            <w:gridSpan w:val="10"/>
            <w:vMerge w:val="restart"/>
            <w:tcBorders>
              <w:top w:val="single" w:sz="12" w:space="0" w:color="auto"/>
              <w:left w:val="single" w:sz="12" w:space="0" w:color="auto"/>
              <w:right w:val="single" w:sz="6" w:space="0" w:color="auto"/>
            </w:tcBorders>
            <w:shd w:val="clear" w:color="auto" w:fill="B6DDE8"/>
            <w:vAlign w:val="center"/>
          </w:tcPr>
          <w:p w14:paraId="5D6C8E70"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Nazwa wskaźnika</w:t>
            </w:r>
          </w:p>
        </w:tc>
        <w:tc>
          <w:tcPr>
            <w:tcW w:w="2468"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28A14C62"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Wartość docelowa wskaźnika</w:t>
            </w:r>
          </w:p>
        </w:tc>
      </w:tr>
      <w:tr w:rsidR="005301DF" w:rsidRPr="00D80A9F" w14:paraId="04BDB032" w14:textId="77777777" w:rsidTr="009030DA">
        <w:trPr>
          <w:trHeight w:val="567"/>
          <w:jc w:val="center"/>
        </w:trPr>
        <w:tc>
          <w:tcPr>
            <w:tcW w:w="2532" w:type="pct"/>
            <w:gridSpan w:val="10"/>
            <w:vMerge/>
            <w:tcBorders>
              <w:left w:val="single" w:sz="12" w:space="0" w:color="auto"/>
              <w:right w:val="single" w:sz="6" w:space="0" w:color="auto"/>
            </w:tcBorders>
            <w:shd w:val="clear" w:color="auto" w:fill="B6DDE8"/>
            <w:vAlign w:val="center"/>
          </w:tcPr>
          <w:p w14:paraId="39C236E5" w14:textId="77777777" w:rsidR="00D80A9F" w:rsidRPr="00D80A9F" w:rsidRDefault="00D80A9F" w:rsidP="00D80A9F">
            <w:pPr>
              <w:spacing w:before="120" w:after="120"/>
              <w:ind w:left="57"/>
              <w:jc w:val="center"/>
              <w:rPr>
                <w:rFonts w:ascii="Arial" w:hAnsi="Arial" w:cs="Arial"/>
                <w:b/>
                <w:sz w:val="18"/>
                <w:szCs w:val="18"/>
              </w:rPr>
            </w:pPr>
          </w:p>
        </w:tc>
        <w:tc>
          <w:tcPr>
            <w:tcW w:w="1428"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6AC0D3F8"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W podziale na</w:t>
            </w:r>
            <w:r w:rsidRPr="00192EFA">
              <w:rPr>
                <w:rStyle w:val="Odwoanieprzypisudolnego"/>
                <w:rFonts w:ascii="Arial" w:hAnsi="Arial"/>
                <w:sz w:val="18"/>
              </w:rPr>
              <w:footnoteReference w:id="10"/>
            </w:r>
            <w:r w:rsidRPr="00D80A9F">
              <w:rPr>
                <w:rFonts w:ascii="Arial" w:hAnsi="Arial" w:cs="Arial"/>
                <w:sz w:val="18"/>
                <w:szCs w:val="18"/>
              </w:rPr>
              <w:t>:</w:t>
            </w:r>
          </w:p>
        </w:tc>
        <w:tc>
          <w:tcPr>
            <w:tcW w:w="1041" w:type="pct"/>
            <w:gridSpan w:val="6"/>
            <w:vMerge w:val="restart"/>
            <w:tcBorders>
              <w:top w:val="single" w:sz="4" w:space="0" w:color="auto"/>
              <w:left w:val="single" w:sz="4" w:space="0" w:color="auto"/>
              <w:right w:val="single" w:sz="12" w:space="0" w:color="auto"/>
            </w:tcBorders>
            <w:shd w:val="clear" w:color="auto" w:fill="B6DDE8"/>
            <w:vAlign w:val="center"/>
          </w:tcPr>
          <w:p w14:paraId="0290B6B3"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sz w:val="18"/>
                <w:szCs w:val="18"/>
              </w:rPr>
              <w:t>Ogółem w konkursie</w:t>
            </w:r>
          </w:p>
        </w:tc>
      </w:tr>
      <w:tr w:rsidR="005301DF" w:rsidRPr="00D80A9F" w14:paraId="0C07D223" w14:textId="77777777" w:rsidTr="009030DA">
        <w:trPr>
          <w:trHeight w:val="567"/>
          <w:jc w:val="center"/>
        </w:trPr>
        <w:tc>
          <w:tcPr>
            <w:tcW w:w="2532" w:type="pct"/>
            <w:gridSpan w:val="10"/>
            <w:vMerge/>
            <w:tcBorders>
              <w:left w:val="single" w:sz="12" w:space="0" w:color="auto"/>
              <w:bottom w:val="single" w:sz="6" w:space="0" w:color="auto"/>
              <w:right w:val="single" w:sz="6" w:space="0" w:color="auto"/>
            </w:tcBorders>
            <w:shd w:val="clear" w:color="auto" w:fill="B6DDE8"/>
            <w:vAlign w:val="center"/>
          </w:tcPr>
          <w:p w14:paraId="7C1D265C" w14:textId="77777777" w:rsidR="00D80A9F" w:rsidRPr="00D80A9F" w:rsidRDefault="00D80A9F" w:rsidP="00D80A9F">
            <w:pPr>
              <w:spacing w:before="120" w:after="120"/>
              <w:ind w:left="57"/>
              <w:jc w:val="center"/>
              <w:rPr>
                <w:rFonts w:ascii="Arial" w:hAnsi="Arial" w:cs="Arial"/>
                <w:b/>
                <w:sz w:val="18"/>
                <w:szCs w:val="18"/>
              </w:rPr>
            </w:pPr>
          </w:p>
        </w:tc>
        <w:tc>
          <w:tcPr>
            <w:tcW w:w="762"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0555911A"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Kobiety</w:t>
            </w:r>
          </w:p>
        </w:tc>
        <w:tc>
          <w:tcPr>
            <w:tcW w:w="666"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3EAC3630"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Mężczyzn</w:t>
            </w:r>
          </w:p>
        </w:tc>
        <w:tc>
          <w:tcPr>
            <w:tcW w:w="1041" w:type="pct"/>
            <w:gridSpan w:val="6"/>
            <w:vMerge/>
            <w:tcBorders>
              <w:left w:val="single" w:sz="4" w:space="0" w:color="auto"/>
              <w:bottom w:val="single" w:sz="6" w:space="0" w:color="auto"/>
              <w:right w:val="single" w:sz="12" w:space="0" w:color="auto"/>
            </w:tcBorders>
            <w:shd w:val="clear" w:color="auto" w:fill="B6DDE8"/>
            <w:vAlign w:val="center"/>
          </w:tcPr>
          <w:p w14:paraId="6FA79B90" w14:textId="77777777" w:rsidR="00D80A9F" w:rsidRPr="00D80A9F" w:rsidRDefault="00D80A9F" w:rsidP="00D80A9F">
            <w:pPr>
              <w:spacing w:before="120" w:after="120"/>
              <w:ind w:left="57"/>
              <w:jc w:val="center"/>
              <w:rPr>
                <w:rFonts w:ascii="Arial" w:hAnsi="Arial" w:cs="Arial"/>
                <w:b/>
                <w:sz w:val="18"/>
                <w:szCs w:val="18"/>
              </w:rPr>
            </w:pPr>
          </w:p>
        </w:tc>
      </w:tr>
      <w:tr w:rsidR="005301DF" w:rsidRPr="00D80A9F" w14:paraId="62FD8806" w14:textId="77777777" w:rsidTr="009030DA">
        <w:trPr>
          <w:trHeight w:val="567"/>
          <w:jc w:val="center"/>
        </w:trPr>
        <w:tc>
          <w:tcPr>
            <w:tcW w:w="2532"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23152EB5" w14:textId="77777777" w:rsidR="00D80A9F" w:rsidRPr="00D80A9F" w:rsidRDefault="00D80A9F" w:rsidP="009030DA">
            <w:pPr>
              <w:numPr>
                <w:ilvl w:val="0"/>
                <w:numId w:val="17"/>
              </w:numPr>
              <w:spacing w:before="120" w:after="120"/>
              <w:rPr>
                <w:rFonts w:ascii="Arial" w:hAnsi="Arial" w:cs="Arial"/>
                <w:sz w:val="18"/>
                <w:szCs w:val="18"/>
              </w:rPr>
            </w:pPr>
            <w:r w:rsidRPr="00D80A9F">
              <w:rPr>
                <w:rFonts w:ascii="Arial" w:hAnsi="Arial" w:cs="Arial"/>
                <w:sz w:val="18"/>
                <w:szCs w:val="18"/>
              </w:rPr>
              <w:t>Liczba mikroprzedsiębiorstw oraz małych i średnich przedsiębiorstw, których pracownicy zostali objęci wsparciem w zakresie realizacji przedsięwzięć  w formule partnerstwa publiczno-prywatnego</w:t>
            </w:r>
          </w:p>
        </w:tc>
        <w:tc>
          <w:tcPr>
            <w:tcW w:w="2468"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14:paraId="7EAD8CBF" w14:textId="77777777" w:rsidR="00D80A9F" w:rsidRPr="00D80A9F" w:rsidRDefault="00D80A9F" w:rsidP="006077B4">
            <w:pPr>
              <w:spacing w:before="120" w:after="120"/>
              <w:ind w:left="57"/>
              <w:jc w:val="center"/>
              <w:rPr>
                <w:rFonts w:ascii="Arial" w:hAnsi="Arial" w:cs="Arial"/>
                <w:sz w:val="18"/>
                <w:szCs w:val="18"/>
              </w:rPr>
            </w:pPr>
            <w:r w:rsidRPr="00D80A9F">
              <w:rPr>
                <w:rFonts w:ascii="Arial" w:hAnsi="Arial" w:cs="Arial"/>
                <w:sz w:val="18"/>
                <w:szCs w:val="18"/>
              </w:rPr>
              <w:t xml:space="preserve">50 </w:t>
            </w:r>
          </w:p>
        </w:tc>
      </w:tr>
      <w:tr w:rsidR="00D80A9F" w:rsidRPr="00D80A9F" w14:paraId="5D6D9B27" w14:textId="77777777" w:rsidTr="00F04E54">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33584C23"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SZCZEGÓŁOWE KRYTERIA WYBORU PROJEKTÓW</w:t>
            </w:r>
          </w:p>
        </w:tc>
      </w:tr>
      <w:tr w:rsidR="00D80A9F" w:rsidRPr="00D80A9F" w14:paraId="23F7ED6F" w14:textId="77777777" w:rsidTr="00F04E54">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50E60919"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 xml:space="preserve">KRYTERIA WARUNKUJĄCE </w:t>
            </w:r>
            <w:r w:rsidRPr="00D80A9F">
              <w:rPr>
                <w:rFonts w:ascii="Arial" w:hAnsi="Arial" w:cs="Arial"/>
                <w:i/>
                <w:sz w:val="16"/>
                <w:szCs w:val="16"/>
              </w:rPr>
              <w:t>(dotyczy konkursów z etapem preselekcji)</w:t>
            </w:r>
          </w:p>
        </w:tc>
      </w:tr>
      <w:tr w:rsidR="00D80A9F" w:rsidRPr="00D80A9F" w14:paraId="539DCB2E" w14:textId="77777777" w:rsidTr="00F04E54">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795C7DA2" w14:textId="77777777" w:rsidR="00D80A9F" w:rsidRPr="00D80A9F" w:rsidRDefault="00D80A9F" w:rsidP="00F04E54">
            <w:pPr>
              <w:numPr>
                <w:ilvl w:val="0"/>
                <w:numId w:val="10"/>
              </w:numPr>
              <w:spacing w:after="120"/>
              <w:contextualSpacing/>
              <w:rPr>
                <w:rFonts w:ascii="Arial" w:hAnsi="Arial" w:cs="Arial"/>
                <w:sz w:val="18"/>
                <w:szCs w:val="18"/>
              </w:rPr>
            </w:pPr>
            <w:r w:rsidRPr="00D80A9F">
              <w:rPr>
                <w:rFonts w:ascii="Arial" w:eastAsia="Times New Roman" w:hAnsi="Arial" w:cs="Arial"/>
                <w:sz w:val="18"/>
                <w:szCs w:val="18"/>
                <w:lang w:eastAsia="pl-PL"/>
              </w:rPr>
              <w:t xml:space="preserve"> </w:t>
            </w:r>
          </w:p>
          <w:p w14:paraId="6C4CA689" w14:textId="77777777" w:rsidR="00D80A9F" w:rsidRPr="00D80A9F" w:rsidRDefault="00D80A9F" w:rsidP="00D80A9F">
            <w:pPr>
              <w:spacing w:before="120" w:after="120"/>
              <w:ind w:left="57"/>
              <w:rPr>
                <w:rFonts w:ascii="Arial" w:hAnsi="Arial" w:cs="Arial"/>
                <w:sz w:val="18"/>
                <w:szCs w:val="18"/>
              </w:rPr>
            </w:pPr>
          </w:p>
        </w:tc>
      </w:tr>
      <w:tr w:rsidR="005301DF" w:rsidRPr="00D80A9F" w14:paraId="63013E27" w14:textId="77777777" w:rsidTr="009030DA">
        <w:trPr>
          <w:jc w:val="center"/>
        </w:trPr>
        <w:tc>
          <w:tcPr>
            <w:tcW w:w="119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78895D3"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sz w:val="18"/>
                <w:szCs w:val="18"/>
              </w:rPr>
              <w:t>Uzasadnienie:</w:t>
            </w:r>
          </w:p>
        </w:tc>
        <w:tc>
          <w:tcPr>
            <w:tcW w:w="3801" w:type="pct"/>
            <w:gridSpan w:val="20"/>
            <w:tcBorders>
              <w:top w:val="single" w:sz="6" w:space="0" w:color="auto"/>
              <w:left w:val="single" w:sz="6" w:space="0" w:color="auto"/>
              <w:bottom w:val="single" w:sz="6" w:space="0" w:color="auto"/>
              <w:right w:val="single" w:sz="12" w:space="0" w:color="auto"/>
            </w:tcBorders>
            <w:shd w:val="clear" w:color="auto" w:fill="FFFFFF"/>
            <w:vAlign w:val="center"/>
          </w:tcPr>
          <w:p w14:paraId="7DE8B1FD" w14:textId="77777777" w:rsidR="00D80A9F" w:rsidRPr="00D80A9F" w:rsidRDefault="00D80A9F" w:rsidP="00D80A9F">
            <w:pPr>
              <w:spacing w:before="120" w:after="120"/>
              <w:ind w:left="57"/>
              <w:rPr>
                <w:rFonts w:ascii="Arial" w:hAnsi="Arial" w:cs="Arial"/>
                <w:b/>
                <w:sz w:val="18"/>
                <w:szCs w:val="18"/>
              </w:rPr>
            </w:pPr>
          </w:p>
        </w:tc>
      </w:tr>
      <w:tr w:rsidR="00D80A9F" w:rsidRPr="00D80A9F" w14:paraId="24F9FD3D" w14:textId="77777777" w:rsidTr="00F04E54">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41BA5920" w14:textId="77777777" w:rsidR="00D80A9F" w:rsidRPr="00D80A9F" w:rsidRDefault="00D80A9F" w:rsidP="00D80A9F">
            <w:pPr>
              <w:spacing w:before="120" w:after="120"/>
              <w:ind w:left="57"/>
              <w:rPr>
                <w:rFonts w:ascii="Arial" w:hAnsi="Arial" w:cs="Arial"/>
                <w:sz w:val="18"/>
                <w:szCs w:val="18"/>
              </w:rPr>
            </w:pPr>
            <w:r w:rsidRPr="00D80A9F">
              <w:rPr>
                <w:rFonts w:ascii="Arial" w:hAnsi="Arial" w:cs="Arial"/>
                <w:sz w:val="18"/>
                <w:szCs w:val="18"/>
              </w:rPr>
              <w:t>…</w:t>
            </w:r>
          </w:p>
        </w:tc>
      </w:tr>
      <w:tr w:rsidR="005301DF" w:rsidRPr="00D80A9F" w14:paraId="58D8AF6D" w14:textId="77777777" w:rsidTr="009030DA">
        <w:trPr>
          <w:jc w:val="center"/>
        </w:trPr>
        <w:tc>
          <w:tcPr>
            <w:tcW w:w="1199"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2574D41F"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sz w:val="18"/>
                <w:szCs w:val="18"/>
              </w:rPr>
              <w:t>Uzasadnienie:</w:t>
            </w:r>
          </w:p>
        </w:tc>
        <w:tc>
          <w:tcPr>
            <w:tcW w:w="3801" w:type="pct"/>
            <w:gridSpan w:val="20"/>
            <w:tcBorders>
              <w:top w:val="single" w:sz="6" w:space="0" w:color="auto"/>
              <w:left w:val="single" w:sz="6" w:space="0" w:color="auto"/>
              <w:bottom w:val="single" w:sz="12" w:space="0" w:color="auto"/>
              <w:right w:val="single" w:sz="12" w:space="0" w:color="auto"/>
            </w:tcBorders>
            <w:shd w:val="clear" w:color="auto" w:fill="FFFFFF"/>
            <w:vAlign w:val="center"/>
          </w:tcPr>
          <w:p w14:paraId="0DFA5D44" w14:textId="77777777" w:rsidR="00D80A9F" w:rsidRPr="00D80A9F" w:rsidRDefault="00D80A9F" w:rsidP="00D80A9F">
            <w:pPr>
              <w:spacing w:before="120" w:after="120"/>
              <w:ind w:left="57"/>
              <w:jc w:val="center"/>
              <w:rPr>
                <w:rFonts w:ascii="Arial" w:hAnsi="Arial" w:cs="Arial"/>
                <w:b/>
                <w:sz w:val="18"/>
                <w:szCs w:val="18"/>
              </w:rPr>
            </w:pPr>
          </w:p>
        </w:tc>
      </w:tr>
      <w:tr w:rsidR="00D80A9F" w:rsidRPr="00D80A9F" w14:paraId="1761E4B7" w14:textId="77777777" w:rsidTr="00F04E54">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0BCECB82"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KRYTERIA DOSTĘPU</w:t>
            </w:r>
          </w:p>
        </w:tc>
      </w:tr>
      <w:tr w:rsidR="00D80A9F" w:rsidRPr="00D80A9F" w14:paraId="424F6C70" w14:textId="77777777" w:rsidTr="00F04E54">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218FF395" w14:textId="77777777" w:rsidR="00D80A9F" w:rsidRPr="00D80A9F" w:rsidRDefault="00D80A9F" w:rsidP="00F04E54">
            <w:pPr>
              <w:spacing w:after="120"/>
              <w:contextualSpacing/>
              <w:rPr>
                <w:rFonts w:ascii="Arial" w:hAnsi="Arial" w:cs="Arial"/>
                <w:sz w:val="18"/>
                <w:szCs w:val="18"/>
              </w:rPr>
            </w:pPr>
          </w:p>
          <w:p w14:paraId="2A807053" w14:textId="77777777" w:rsidR="00D80A9F" w:rsidRPr="00D80A9F" w:rsidRDefault="00D80A9F" w:rsidP="00F04E54">
            <w:pPr>
              <w:numPr>
                <w:ilvl w:val="0"/>
                <w:numId w:val="12"/>
              </w:numPr>
              <w:spacing w:after="120"/>
              <w:ind w:left="360"/>
              <w:contextualSpacing/>
              <w:rPr>
                <w:rFonts w:ascii="Arial" w:hAnsi="Arial" w:cs="Arial"/>
                <w:sz w:val="18"/>
                <w:szCs w:val="18"/>
              </w:rPr>
            </w:pPr>
            <w:r w:rsidRPr="00D80A9F">
              <w:rPr>
                <w:rFonts w:ascii="Arial" w:hAnsi="Arial" w:cs="Arial"/>
                <w:sz w:val="18"/>
                <w:szCs w:val="18"/>
              </w:rPr>
              <w:lastRenderedPageBreak/>
              <w:t xml:space="preserve">Wnioskodawcą jest przedsiębiorca MMSP, który samodzielnie lub w partnerstwie (konsorcjum) z co najmniej 1 MMSP: </w:t>
            </w:r>
          </w:p>
          <w:p w14:paraId="1C61E7C9" w14:textId="77777777" w:rsidR="00D80A9F" w:rsidRPr="00D80A9F" w:rsidRDefault="00D80A9F" w:rsidP="00F04E54">
            <w:pPr>
              <w:numPr>
                <w:ilvl w:val="0"/>
                <w:numId w:val="11"/>
              </w:numPr>
              <w:spacing w:after="0" w:line="240" w:lineRule="auto"/>
              <w:ind w:firstLine="426"/>
              <w:contextualSpacing/>
              <w:rPr>
                <w:rFonts w:ascii="Arial" w:hAnsi="Arial" w:cs="Arial"/>
                <w:sz w:val="18"/>
                <w:szCs w:val="18"/>
              </w:rPr>
            </w:pPr>
            <w:r w:rsidRPr="00D80A9F">
              <w:rPr>
                <w:rFonts w:ascii="Arial" w:hAnsi="Arial" w:cs="Arial"/>
                <w:sz w:val="18"/>
                <w:szCs w:val="18"/>
              </w:rPr>
              <w:t xml:space="preserve">planuje przystąpienie do przedsięwzięcia planowanego do realizacji w formule </w:t>
            </w:r>
            <w:proofErr w:type="spellStart"/>
            <w:r w:rsidRPr="00D80A9F">
              <w:rPr>
                <w:rFonts w:ascii="Arial" w:hAnsi="Arial" w:cs="Arial"/>
                <w:sz w:val="18"/>
                <w:szCs w:val="18"/>
              </w:rPr>
              <w:t>ppp</w:t>
            </w:r>
            <w:proofErr w:type="spellEnd"/>
            <w:r w:rsidRPr="00D80A9F">
              <w:rPr>
                <w:rFonts w:ascii="Arial" w:hAnsi="Arial" w:cs="Arial"/>
                <w:sz w:val="18"/>
                <w:szCs w:val="18"/>
              </w:rPr>
              <w:t xml:space="preserve"> </w:t>
            </w:r>
          </w:p>
          <w:p w14:paraId="7305D65E" w14:textId="77777777" w:rsidR="00D80A9F" w:rsidRPr="00D80A9F" w:rsidRDefault="00D80A9F" w:rsidP="00F04E54">
            <w:pPr>
              <w:spacing w:after="0" w:line="240" w:lineRule="auto"/>
              <w:ind w:left="426"/>
              <w:contextualSpacing/>
              <w:rPr>
                <w:rFonts w:ascii="Arial" w:hAnsi="Arial" w:cs="Arial"/>
                <w:sz w:val="18"/>
                <w:szCs w:val="18"/>
              </w:rPr>
            </w:pPr>
            <w:r w:rsidRPr="00D80A9F">
              <w:rPr>
                <w:rFonts w:ascii="Arial" w:hAnsi="Arial" w:cs="Arial"/>
                <w:sz w:val="18"/>
                <w:szCs w:val="18"/>
              </w:rPr>
              <w:t xml:space="preserve">lub </w:t>
            </w:r>
          </w:p>
          <w:p w14:paraId="41FDD7DF" w14:textId="77777777" w:rsidR="00D80A9F" w:rsidRPr="00EA44E6" w:rsidRDefault="00D80A9F" w:rsidP="00F04E54">
            <w:pPr>
              <w:numPr>
                <w:ilvl w:val="1"/>
                <w:numId w:val="13"/>
              </w:numPr>
              <w:spacing w:after="0" w:line="240" w:lineRule="auto"/>
              <w:ind w:hanging="284"/>
              <w:contextualSpacing/>
              <w:rPr>
                <w:rFonts w:ascii="Arial" w:hAnsi="Arial" w:cs="Arial"/>
                <w:sz w:val="18"/>
                <w:szCs w:val="18"/>
              </w:rPr>
            </w:pPr>
            <w:r w:rsidRPr="00D80A9F">
              <w:rPr>
                <w:rFonts w:ascii="Arial" w:hAnsi="Arial" w:cs="Arial"/>
                <w:sz w:val="18"/>
                <w:szCs w:val="18"/>
              </w:rPr>
              <w:t xml:space="preserve">złożył wniosek o dopuszczenie do dialogu konkurencyjnego / o udzielenie koncesji i rozpoczął lub rozpocznie negocjacje z podmiotem publicznym. </w:t>
            </w:r>
          </w:p>
        </w:tc>
      </w:tr>
      <w:tr w:rsidR="005301DF" w:rsidRPr="00D80A9F" w14:paraId="70A0EEAF" w14:textId="77777777" w:rsidTr="00F04E54">
        <w:trPr>
          <w:jc w:val="center"/>
        </w:trPr>
        <w:tc>
          <w:tcPr>
            <w:tcW w:w="119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BFFEA23"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lastRenderedPageBreak/>
              <w:t>Uzasadnienie:</w:t>
            </w:r>
          </w:p>
        </w:tc>
        <w:tc>
          <w:tcPr>
            <w:tcW w:w="139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23C63EAC" w14:textId="77777777" w:rsidR="00D80A9F" w:rsidRPr="00D80A9F" w:rsidRDefault="00D80A9F" w:rsidP="00D80A9F">
            <w:pPr>
              <w:spacing w:before="120" w:after="120"/>
              <w:ind w:left="57"/>
              <w:rPr>
                <w:rFonts w:ascii="Arial" w:hAnsi="Arial" w:cs="Arial"/>
                <w:sz w:val="18"/>
                <w:szCs w:val="18"/>
              </w:rPr>
            </w:pPr>
            <w:r w:rsidRPr="00D80A9F">
              <w:rPr>
                <w:rFonts w:ascii="Arial" w:hAnsi="Arial" w:cs="Arial"/>
                <w:sz w:val="18"/>
                <w:szCs w:val="18"/>
              </w:rPr>
              <w:t xml:space="preserve">Wymóg złożenia wniosku o dofinansowanie przez przedsiębiorców, zainteresowanych udziałem w rynku </w:t>
            </w:r>
            <w:proofErr w:type="spellStart"/>
            <w:r w:rsidRPr="00D80A9F">
              <w:rPr>
                <w:rFonts w:ascii="Arial" w:hAnsi="Arial" w:cs="Arial"/>
                <w:sz w:val="18"/>
                <w:szCs w:val="18"/>
              </w:rPr>
              <w:t>ppp</w:t>
            </w:r>
            <w:proofErr w:type="spellEnd"/>
            <w:r w:rsidRPr="00D80A9F">
              <w:rPr>
                <w:rFonts w:ascii="Arial" w:hAnsi="Arial" w:cs="Arial"/>
                <w:sz w:val="18"/>
                <w:szCs w:val="18"/>
              </w:rPr>
              <w:t xml:space="preserve"> gwarantuje osiągnięcie celu budowania przewagi konkurencyjnej w tym właśnie obszarze przez MMSP.  </w:t>
            </w:r>
          </w:p>
          <w:p w14:paraId="075F0D00" w14:textId="77777777" w:rsidR="00D80A9F" w:rsidRPr="00D80A9F" w:rsidRDefault="00D80A9F" w:rsidP="00D80A9F">
            <w:pPr>
              <w:spacing w:before="120" w:after="120"/>
              <w:ind w:left="57"/>
              <w:rPr>
                <w:rFonts w:ascii="Arial" w:hAnsi="Arial" w:cs="Arial"/>
                <w:sz w:val="18"/>
                <w:szCs w:val="18"/>
              </w:rPr>
            </w:pPr>
            <w:r w:rsidRPr="00D80A9F">
              <w:rPr>
                <w:rFonts w:ascii="Arial" w:hAnsi="Arial" w:cs="Arial"/>
                <w:sz w:val="18"/>
                <w:szCs w:val="18"/>
              </w:rPr>
              <w:t xml:space="preserve">Ocena spełnienia kryterium będzie dokonywana na podstawie zapisów we wniosku o dofinansowanie oraz załączonej dokumentacji (tj.: </w:t>
            </w:r>
            <w:r w:rsidR="00156577">
              <w:rPr>
                <w:rFonts w:ascii="Arial" w:hAnsi="Arial" w:cs="Arial"/>
                <w:sz w:val="18"/>
                <w:szCs w:val="18"/>
              </w:rPr>
              <w:t xml:space="preserve">wskazanie postępowania, w którym planowany jest udział, </w:t>
            </w:r>
            <w:r w:rsidRPr="00D80A9F">
              <w:rPr>
                <w:rFonts w:ascii="Arial" w:hAnsi="Arial" w:cs="Arial"/>
                <w:sz w:val="18"/>
                <w:szCs w:val="18"/>
              </w:rPr>
              <w:t>protokół oceny wniosków o dopuszczenie do udziału w dialogu konkurencyjnym, protokół  z otwarcia wniosków o zawarcie umowy koncesji). Szczegółowe wymagania dotyczące tej dokumentacji zostaną określone w Regulaminie konkursu.</w:t>
            </w:r>
          </w:p>
        </w:tc>
        <w:tc>
          <w:tcPr>
            <w:tcW w:w="1836"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64827B89"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573"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7CCA1BFF"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D80A9F" w:rsidRPr="00D80A9F" w14:paraId="1902CD49" w14:textId="77777777" w:rsidTr="00F04E54">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68F1A2E3" w14:textId="77777777" w:rsidR="00D80A9F" w:rsidRPr="00D80A9F" w:rsidRDefault="00D80A9F" w:rsidP="009030DA">
            <w:pPr>
              <w:numPr>
                <w:ilvl w:val="0"/>
                <w:numId w:val="12"/>
              </w:numPr>
              <w:spacing w:before="120" w:after="120"/>
              <w:rPr>
                <w:rFonts w:ascii="Arial" w:hAnsi="Arial" w:cs="Arial"/>
                <w:sz w:val="18"/>
                <w:szCs w:val="18"/>
              </w:rPr>
            </w:pPr>
            <w:r w:rsidRPr="00D80A9F">
              <w:rPr>
                <w:rFonts w:ascii="Arial" w:eastAsia="Times New Roman" w:hAnsi="Arial" w:cs="Arial"/>
                <w:sz w:val="18"/>
                <w:szCs w:val="18"/>
                <w:lang w:eastAsia="pl-PL"/>
              </w:rPr>
              <w:t>Okres realizacji projektu nie przekracza 36 miesięcy.</w:t>
            </w:r>
          </w:p>
        </w:tc>
      </w:tr>
      <w:tr w:rsidR="005301DF" w:rsidRPr="00D80A9F" w14:paraId="47170B05" w14:textId="77777777" w:rsidTr="00F04E54">
        <w:trPr>
          <w:jc w:val="center"/>
        </w:trPr>
        <w:tc>
          <w:tcPr>
            <w:tcW w:w="119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B8A35CD"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39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203EA981" w14:textId="77777777" w:rsidR="00D80A9F" w:rsidRPr="00D80A9F" w:rsidRDefault="00D80A9F" w:rsidP="00D80A9F">
            <w:pPr>
              <w:spacing w:before="120" w:after="120"/>
              <w:ind w:left="57"/>
              <w:rPr>
                <w:rFonts w:ascii="Arial" w:hAnsi="Arial" w:cs="Arial"/>
                <w:sz w:val="18"/>
                <w:szCs w:val="18"/>
              </w:rPr>
            </w:pPr>
            <w:r w:rsidRPr="00D80A9F">
              <w:rPr>
                <w:rFonts w:ascii="Arial" w:hAnsi="Arial" w:cs="Arial"/>
                <w:sz w:val="18"/>
                <w:szCs w:val="18"/>
              </w:rPr>
              <w:t xml:space="preserve">Wskazany okres realizacji projektu gwarantuje optymalny czas na pozyskanie przez Wnioskodawcę nowych kompetencji. </w:t>
            </w:r>
          </w:p>
        </w:tc>
        <w:tc>
          <w:tcPr>
            <w:tcW w:w="1836"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1EF97DE7"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573"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645FB7B2"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D80A9F" w:rsidRPr="00D80A9F" w14:paraId="7C2E8045" w14:textId="77777777" w:rsidTr="00F04E54">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5A0E931C" w14:textId="77777777" w:rsidR="00D80A9F" w:rsidRPr="00D80A9F" w:rsidRDefault="00D80A9F" w:rsidP="009030DA">
            <w:pPr>
              <w:numPr>
                <w:ilvl w:val="0"/>
                <w:numId w:val="12"/>
              </w:numPr>
              <w:spacing w:before="120" w:after="120"/>
              <w:rPr>
                <w:rFonts w:ascii="Arial" w:hAnsi="Arial" w:cs="Arial"/>
                <w:sz w:val="18"/>
                <w:szCs w:val="18"/>
              </w:rPr>
            </w:pPr>
            <w:r w:rsidRPr="00D80A9F">
              <w:rPr>
                <w:rFonts w:ascii="Arial" w:eastAsia="Times New Roman" w:hAnsi="Arial" w:cs="Arial"/>
                <w:sz w:val="18"/>
                <w:szCs w:val="18"/>
                <w:lang w:eastAsia="pl-PL"/>
              </w:rPr>
              <w:t>Data rozpoczęcia realizacji projektu nie jest późniejsza niż 6 miesięcy od ostatecznego terminu składania wniosków dla konkursu.</w:t>
            </w:r>
          </w:p>
        </w:tc>
      </w:tr>
      <w:tr w:rsidR="005301DF" w:rsidRPr="00D80A9F" w14:paraId="71DD356C" w14:textId="77777777" w:rsidTr="00F04E54">
        <w:trPr>
          <w:jc w:val="center"/>
        </w:trPr>
        <w:tc>
          <w:tcPr>
            <w:tcW w:w="1199"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1EFBD4E0"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39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14:paraId="3E2247F4" w14:textId="77777777" w:rsidR="00D80A9F" w:rsidRPr="00D80A9F" w:rsidRDefault="00D80A9F" w:rsidP="00D80A9F">
            <w:pPr>
              <w:spacing w:before="120" w:after="120"/>
              <w:ind w:left="57"/>
              <w:rPr>
                <w:rFonts w:ascii="Arial" w:hAnsi="Arial" w:cs="Arial"/>
                <w:sz w:val="18"/>
                <w:szCs w:val="18"/>
              </w:rPr>
            </w:pPr>
            <w:r w:rsidRPr="00D80A9F">
              <w:rPr>
                <w:rFonts w:ascii="Arial" w:hAnsi="Arial" w:cs="Arial"/>
                <w:sz w:val="18"/>
                <w:szCs w:val="18"/>
              </w:rPr>
              <w:t>Data rozpoczęcia realizacji projektu nie późniejsza niż 6 miesięcy od ostatniego dnia składania wniosków ma zapobiec składaniu projektów</w:t>
            </w:r>
            <w:r w:rsidR="00D31186">
              <w:rPr>
                <w:rFonts w:ascii="Arial" w:hAnsi="Arial" w:cs="Arial"/>
                <w:sz w:val="18"/>
                <w:szCs w:val="18"/>
              </w:rPr>
              <w:t>,</w:t>
            </w:r>
            <w:r w:rsidRPr="00D80A9F">
              <w:rPr>
                <w:rFonts w:ascii="Arial" w:hAnsi="Arial" w:cs="Arial"/>
                <w:sz w:val="18"/>
                <w:szCs w:val="18"/>
              </w:rPr>
              <w:t xml:space="preserve"> w których realizacja działań jest bardzo odległa. Sytuacja taka byłaby bardzo niekorzystna z punktu widzenia rozliczeń finansowych – generuje </w:t>
            </w:r>
            <w:r w:rsidRPr="00D80A9F">
              <w:rPr>
                <w:rFonts w:ascii="Arial" w:hAnsi="Arial" w:cs="Arial"/>
                <w:sz w:val="18"/>
                <w:szCs w:val="18"/>
              </w:rPr>
              <w:lastRenderedPageBreak/>
              <w:t>dodatkowe koszty po stronie zarządzania projektami.</w:t>
            </w:r>
          </w:p>
        </w:tc>
        <w:tc>
          <w:tcPr>
            <w:tcW w:w="1836"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442F266B"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lastRenderedPageBreak/>
              <w:t>Stosuje się do typu/typów (nr)</w:t>
            </w:r>
          </w:p>
        </w:tc>
        <w:tc>
          <w:tcPr>
            <w:tcW w:w="573"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5FE1BB59"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D80A9F" w:rsidRPr="00D80A9F" w14:paraId="09FA5C07" w14:textId="77777777" w:rsidTr="00F04E54">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4E57663F" w14:textId="77777777" w:rsidR="00D80A9F" w:rsidRPr="00D80A9F" w:rsidRDefault="00D80A9F" w:rsidP="009030DA">
            <w:pPr>
              <w:numPr>
                <w:ilvl w:val="0"/>
                <w:numId w:val="12"/>
              </w:numPr>
              <w:spacing w:before="120" w:after="120"/>
              <w:rPr>
                <w:rFonts w:ascii="Arial" w:hAnsi="Arial" w:cs="Arial"/>
                <w:sz w:val="18"/>
                <w:szCs w:val="18"/>
              </w:rPr>
            </w:pPr>
            <w:r w:rsidRPr="00D80A9F">
              <w:rPr>
                <w:rFonts w:ascii="Arial" w:eastAsia="Times New Roman" w:hAnsi="Arial" w:cs="Arial"/>
                <w:sz w:val="18"/>
                <w:szCs w:val="18"/>
                <w:lang w:eastAsia="pl-PL"/>
              </w:rPr>
              <w:lastRenderedPageBreak/>
              <w:t xml:space="preserve">Wnioskodawca złożył nie więcej niż </w:t>
            </w:r>
            <w:r w:rsidR="007A56B0">
              <w:rPr>
                <w:rFonts w:ascii="Arial" w:eastAsia="Times New Roman" w:hAnsi="Arial" w:cs="Arial"/>
                <w:sz w:val="18"/>
                <w:szCs w:val="18"/>
                <w:lang w:eastAsia="pl-PL"/>
              </w:rPr>
              <w:t>1</w:t>
            </w:r>
            <w:r w:rsidR="00E36DC7">
              <w:rPr>
                <w:rFonts w:ascii="Arial" w:eastAsia="Times New Roman" w:hAnsi="Arial" w:cs="Arial"/>
                <w:sz w:val="18"/>
                <w:szCs w:val="18"/>
                <w:lang w:eastAsia="pl-PL"/>
              </w:rPr>
              <w:t xml:space="preserve"> </w:t>
            </w:r>
            <w:r w:rsidR="00380083">
              <w:rPr>
                <w:rFonts w:ascii="Arial" w:eastAsia="Times New Roman" w:hAnsi="Arial" w:cs="Arial"/>
                <w:sz w:val="18"/>
                <w:szCs w:val="18"/>
                <w:lang w:eastAsia="pl-PL"/>
              </w:rPr>
              <w:t>wnios</w:t>
            </w:r>
            <w:r w:rsidR="007A56B0">
              <w:rPr>
                <w:rFonts w:ascii="Arial" w:eastAsia="Times New Roman" w:hAnsi="Arial" w:cs="Arial"/>
                <w:sz w:val="18"/>
                <w:szCs w:val="18"/>
                <w:lang w:eastAsia="pl-PL"/>
              </w:rPr>
              <w:t xml:space="preserve">ek </w:t>
            </w:r>
            <w:r w:rsidRPr="00D80A9F">
              <w:rPr>
                <w:rFonts w:ascii="Arial" w:eastAsia="Times New Roman" w:hAnsi="Arial" w:cs="Arial"/>
                <w:sz w:val="18"/>
                <w:szCs w:val="18"/>
                <w:lang w:eastAsia="pl-PL"/>
              </w:rPr>
              <w:t>o dofinansowanie w ramach konkursu.</w:t>
            </w:r>
          </w:p>
        </w:tc>
      </w:tr>
      <w:tr w:rsidR="00F27172" w:rsidRPr="00D80A9F" w14:paraId="6D483115" w14:textId="77777777" w:rsidTr="00F04E54">
        <w:trPr>
          <w:jc w:val="center"/>
        </w:trPr>
        <w:tc>
          <w:tcPr>
            <w:tcW w:w="1199"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4A9238D"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39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14:paraId="47C5BC1A" w14:textId="77777777" w:rsidR="00D80A9F" w:rsidRPr="00D80A9F" w:rsidRDefault="00281A79" w:rsidP="00D80A9F">
            <w:pPr>
              <w:spacing w:before="120" w:after="120"/>
              <w:rPr>
                <w:rFonts w:ascii="Arial" w:hAnsi="Arial" w:cs="Arial"/>
                <w:sz w:val="18"/>
                <w:szCs w:val="18"/>
              </w:rPr>
            </w:pPr>
            <w:r>
              <w:rPr>
                <w:rFonts w:ascii="Arial" w:hAnsi="Arial" w:cs="Arial"/>
                <w:sz w:val="18"/>
                <w:szCs w:val="18"/>
              </w:rPr>
              <w:t xml:space="preserve">Ograniczenie ma na celu zwiększenie liczby podmiotów, które będą aplikowały o środki. </w:t>
            </w:r>
          </w:p>
        </w:tc>
        <w:tc>
          <w:tcPr>
            <w:tcW w:w="1836"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07CE1029"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573"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074E98CA"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D80A9F" w:rsidRPr="00D80A9F" w14:paraId="7A8C935A" w14:textId="77777777" w:rsidTr="00F04E54">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FFFFFF"/>
            <w:vAlign w:val="center"/>
          </w:tcPr>
          <w:p w14:paraId="058FD936" w14:textId="77777777" w:rsidR="00D80A9F" w:rsidRPr="00D80A9F" w:rsidRDefault="00D80A9F" w:rsidP="009030DA">
            <w:pPr>
              <w:numPr>
                <w:ilvl w:val="0"/>
                <w:numId w:val="12"/>
              </w:numPr>
              <w:spacing w:before="120" w:after="120"/>
              <w:rPr>
                <w:rFonts w:ascii="Arial" w:hAnsi="Arial" w:cs="Arial"/>
                <w:sz w:val="18"/>
                <w:szCs w:val="18"/>
              </w:rPr>
            </w:pPr>
            <w:r w:rsidRPr="00D80A9F">
              <w:rPr>
                <w:rFonts w:ascii="Arial" w:eastAsia="Times New Roman" w:hAnsi="Arial" w:cs="Arial"/>
                <w:sz w:val="18"/>
                <w:szCs w:val="18"/>
                <w:lang w:eastAsia="pl-PL"/>
              </w:rPr>
              <w:t>Podmiot/y wskazany/e jako partner/</w:t>
            </w:r>
            <w:proofErr w:type="spellStart"/>
            <w:r w:rsidRPr="00D80A9F">
              <w:rPr>
                <w:rFonts w:ascii="Arial" w:eastAsia="Times New Roman" w:hAnsi="Arial" w:cs="Arial"/>
                <w:sz w:val="18"/>
                <w:szCs w:val="18"/>
                <w:lang w:eastAsia="pl-PL"/>
              </w:rPr>
              <w:t>rzy</w:t>
            </w:r>
            <w:proofErr w:type="spellEnd"/>
            <w:r w:rsidRPr="00D80A9F">
              <w:rPr>
                <w:rFonts w:ascii="Arial" w:eastAsia="Times New Roman" w:hAnsi="Arial" w:cs="Arial"/>
                <w:sz w:val="18"/>
                <w:szCs w:val="18"/>
                <w:lang w:eastAsia="pl-PL"/>
              </w:rPr>
              <w:t xml:space="preserve"> występuje/ą nie więcej niż w </w:t>
            </w:r>
            <w:r w:rsidR="00641491">
              <w:rPr>
                <w:rFonts w:ascii="Arial" w:eastAsia="Times New Roman" w:hAnsi="Arial" w:cs="Arial"/>
                <w:sz w:val="18"/>
                <w:szCs w:val="18"/>
                <w:lang w:eastAsia="pl-PL"/>
              </w:rPr>
              <w:t>1</w:t>
            </w:r>
            <w:r w:rsidR="00E36DC7">
              <w:rPr>
                <w:rFonts w:ascii="Arial" w:eastAsia="Times New Roman" w:hAnsi="Arial" w:cs="Arial"/>
                <w:sz w:val="18"/>
                <w:szCs w:val="18"/>
                <w:lang w:eastAsia="pl-PL"/>
              </w:rPr>
              <w:t xml:space="preserve"> </w:t>
            </w:r>
            <w:r w:rsidR="00380083">
              <w:rPr>
                <w:rFonts w:ascii="Arial" w:eastAsia="Times New Roman" w:hAnsi="Arial" w:cs="Arial"/>
                <w:sz w:val="18"/>
                <w:szCs w:val="18"/>
                <w:lang w:eastAsia="pl-PL"/>
              </w:rPr>
              <w:t>wniosk</w:t>
            </w:r>
            <w:r w:rsidR="00641491">
              <w:rPr>
                <w:rFonts w:ascii="Arial" w:eastAsia="Times New Roman" w:hAnsi="Arial" w:cs="Arial"/>
                <w:sz w:val="18"/>
                <w:szCs w:val="18"/>
                <w:lang w:eastAsia="pl-PL"/>
              </w:rPr>
              <w:t xml:space="preserve">u </w:t>
            </w:r>
            <w:r w:rsidRPr="00D80A9F">
              <w:rPr>
                <w:rFonts w:ascii="Arial" w:eastAsia="Times New Roman" w:hAnsi="Arial" w:cs="Arial"/>
                <w:sz w:val="18"/>
                <w:szCs w:val="18"/>
                <w:lang w:eastAsia="pl-PL"/>
              </w:rPr>
              <w:t>o dofinansowanie złożony</w:t>
            </w:r>
            <w:r w:rsidR="00380957">
              <w:rPr>
                <w:rFonts w:ascii="Arial" w:eastAsia="Times New Roman" w:hAnsi="Arial" w:cs="Arial"/>
                <w:sz w:val="18"/>
                <w:szCs w:val="18"/>
                <w:lang w:eastAsia="pl-PL"/>
              </w:rPr>
              <w:t>m</w:t>
            </w:r>
            <w:r w:rsidRPr="00D80A9F">
              <w:rPr>
                <w:rFonts w:ascii="Arial" w:eastAsia="Times New Roman" w:hAnsi="Arial" w:cs="Arial"/>
                <w:sz w:val="18"/>
                <w:szCs w:val="18"/>
                <w:lang w:eastAsia="pl-PL"/>
              </w:rPr>
              <w:t xml:space="preserve"> w ramach konkursu.</w:t>
            </w:r>
          </w:p>
        </w:tc>
      </w:tr>
      <w:tr w:rsidR="00F27172" w:rsidRPr="00D80A9F" w14:paraId="59CBC72B" w14:textId="77777777" w:rsidTr="00F04E54">
        <w:trPr>
          <w:jc w:val="center"/>
        </w:trPr>
        <w:tc>
          <w:tcPr>
            <w:tcW w:w="1203" w:type="pct"/>
            <w:gridSpan w:val="3"/>
            <w:tcBorders>
              <w:top w:val="single" w:sz="6" w:space="0" w:color="auto"/>
              <w:left w:val="single" w:sz="12" w:space="0" w:color="auto"/>
              <w:bottom w:val="single" w:sz="12" w:space="0" w:color="auto"/>
              <w:right w:val="single" w:sz="6" w:space="0" w:color="auto"/>
            </w:tcBorders>
            <w:shd w:val="clear" w:color="auto" w:fill="CCFFCC"/>
            <w:vAlign w:val="center"/>
          </w:tcPr>
          <w:p w14:paraId="7DFDE05F"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393"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14:paraId="0F95A64F" w14:textId="77777777" w:rsidR="00D80A9F" w:rsidRPr="00D80A9F" w:rsidRDefault="00281A79" w:rsidP="00D80A9F">
            <w:pPr>
              <w:spacing w:before="120" w:after="120"/>
              <w:rPr>
                <w:rFonts w:ascii="Arial" w:hAnsi="Arial" w:cs="Arial"/>
                <w:sz w:val="18"/>
                <w:szCs w:val="18"/>
              </w:rPr>
            </w:pPr>
            <w:r>
              <w:rPr>
                <w:rFonts w:ascii="Arial" w:hAnsi="Arial" w:cs="Arial"/>
                <w:sz w:val="18"/>
                <w:szCs w:val="18"/>
              </w:rPr>
              <w:t>Ograniczenie ma na celu zwiększenie liczby podmiotów, które będą aplikowały o środki.</w:t>
            </w:r>
          </w:p>
        </w:tc>
        <w:tc>
          <w:tcPr>
            <w:tcW w:w="1852"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7B19D9AC"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552"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9C0856F" w14:textId="77777777" w:rsidR="00D80A9F" w:rsidRPr="00D80A9F" w:rsidRDefault="00D80A9F" w:rsidP="00D80A9F">
            <w:pPr>
              <w:spacing w:before="120" w:after="120"/>
              <w:ind w:left="57"/>
              <w:jc w:val="center"/>
              <w:rPr>
                <w:rFonts w:ascii="Arial" w:hAnsi="Arial" w:cs="Arial"/>
                <w:sz w:val="18"/>
                <w:szCs w:val="18"/>
              </w:rPr>
            </w:pPr>
            <w:r w:rsidRPr="00D80A9F">
              <w:rPr>
                <w:rFonts w:cs="Calibri"/>
                <w:sz w:val="18"/>
                <w:szCs w:val="18"/>
              </w:rPr>
              <w:t>1</w:t>
            </w:r>
          </w:p>
        </w:tc>
      </w:tr>
      <w:tr w:rsidR="00D80A9F" w:rsidRPr="00D80A9F" w14:paraId="06ED2B93" w14:textId="77777777" w:rsidTr="00F04E54">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79A4A046" w14:textId="77777777" w:rsidR="00D80A9F" w:rsidRPr="00D80A9F" w:rsidRDefault="00D80A9F" w:rsidP="00F04E54">
            <w:pPr>
              <w:spacing w:after="120"/>
              <w:ind w:left="720"/>
              <w:contextualSpacing/>
              <w:rPr>
                <w:rFonts w:ascii="Arial" w:hAnsi="Arial" w:cs="Arial"/>
                <w:sz w:val="18"/>
                <w:szCs w:val="18"/>
              </w:rPr>
            </w:pPr>
          </w:p>
          <w:p w14:paraId="3BA58D99" w14:textId="77777777" w:rsidR="00D80A9F" w:rsidRPr="00D80A9F" w:rsidRDefault="00D80A9F" w:rsidP="009030DA">
            <w:pPr>
              <w:numPr>
                <w:ilvl w:val="0"/>
                <w:numId w:val="12"/>
              </w:numPr>
              <w:spacing w:before="120" w:after="120"/>
              <w:contextualSpacing/>
              <w:rPr>
                <w:rFonts w:ascii="Arial" w:hAnsi="Arial" w:cs="Arial"/>
                <w:sz w:val="18"/>
                <w:szCs w:val="18"/>
              </w:rPr>
            </w:pPr>
            <w:r w:rsidRPr="00D80A9F">
              <w:rPr>
                <w:rFonts w:ascii="Arial" w:hAnsi="Arial" w:cs="Arial"/>
                <w:sz w:val="18"/>
                <w:szCs w:val="18"/>
              </w:rPr>
              <w:t>Projekt zakłada realizację działań doradczych skierowanych do przedstawicieli MMSP z zakresie przygotowania oferty do przedsięwzięcia realizowanego w p</w:t>
            </w:r>
            <w:r w:rsidR="00D31186">
              <w:rPr>
                <w:rFonts w:ascii="Arial" w:hAnsi="Arial" w:cs="Arial"/>
                <w:sz w:val="18"/>
                <w:szCs w:val="18"/>
              </w:rPr>
              <w:t>artnerstwie publiczno-prywatnym</w:t>
            </w:r>
            <w:r w:rsidRPr="00D80A9F">
              <w:rPr>
                <w:rFonts w:ascii="Arial" w:hAnsi="Arial" w:cs="Arial"/>
                <w:sz w:val="18"/>
                <w:szCs w:val="18"/>
              </w:rPr>
              <w:t xml:space="preserve"> oraz procesu negocjacji, w tym adekwatnie do potrzeb:</w:t>
            </w:r>
          </w:p>
          <w:p w14:paraId="5935FD46" w14:textId="77777777" w:rsidR="00D80A9F" w:rsidRPr="00D80A9F" w:rsidRDefault="00D80A9F" w:rsidP="009030DA">
            <w:pPr>
              <w:numPr>
                <w:ilvl w:val="0"/>
                <w:numId w:val="19"/>
              </w:numPr>
              <w:spacing w:before="120" w:after="120"/>
              <w:ind w:left="1068"/>
              <w:rPr>
                <w:rFonts w:ascii="Arial" w:hAnsi="Arial" w:cs="Arial"/>
                <w:sz w:val="18"/>
                <w:szCs w:val="18"/>
              </w:rPr>
            </w:pPr>
            <w:r w:rsidRPr="00D80A9F">
              <w:rPr>
                <w:rFonts w:ascii="Arial" w:hAnsi="Arial" w:cs="Arial"/>
                <w:sz w:val="18"/>
                <w:szCs w:val="18"/>
              </w:rPr>
              <w:t>działań doradczych w zakresie diagnozy potrzeb przedsiębiorstwa/ partnerstwa (konsorcjum) na etapie budowania partnerstwa (konsorcjum) w celu wspólnego złożenia wniosku o dopuszczenie do dialogu konkurencyjnego / wniosku o udzielenie koncesji; lub</w:t>
            </w:r>
          </w:p>
          <w:p w14:paraId="07424657" w14:textId="77777777" w:rsidR="00D80A9F" w:rsidRPr="00D80A9F" w:rsidRDefault="00D80A9F" w:rsidP="00F04E54">
            <w:pPr>
              <w:numPr>
                <w:ilvl w:val="0"/>
                <w:numId w:val="19"/>
              </w:numPr>
              <w:spacing w:after="0"/>
              <w:ind w:left="1068"/>
              <w:contextualSpacing/>
              <w:rPr>
                <w:rFonts w:ascii="Arial" w:hAnsi="Arial" w:cs="Arial"/>
                <w:sz w:val="18"/>
                <w:szCs w:val="18"/>
              </w:rPr>
            </w:pPr>
            <w:r w:rsidRPr="00D80A9F">
              <w:rPr>
                <w:rFonts w:ascii="Arial" w:eastAsia="Times New Roman" w:hAnsi="Arial" w:cs="Arial"/>
                <w:sz w:val="18"/>
                <w:szCs w:val="18"/>
                <w:lang w:eastAsia="pl-PL"/>
              </w:rPr>
              <w:t xml:space="preserve">działań doradczych prowadzących do przygotowania przedsiębiorstwa /partnerstwa (konsorcjum) do udziału w negocjacjach w ramach konkretnego postępowania na wybór partnera prywatnego /koncesjonariusza do przedsięwzięcia </w:t>
            </w:r>
            <w:proofErr w:type="spellStart"/>
            <w:r w:rsidRPr="00D80A9F">
              <w:rPr>
                <w:rFonts w:ascii="Arial" w:eastAsia="Times New Roman" w:hAnsi="Arial" w:cs="Arial"/>
                <w:sz w:val="18"/>
                <w:szCs w:val="18"/>
                <w:lang w:eastAsia="pl-PL"/>
              </w:rPr>
              <w:t>ppp</w:t>
            </w:r>
            <w:proofErr w:type="spellEnd"/>
            <w:r w:rsidRPr="00D80A9F">
              <w:rPr>
                <w:rFonts w:ascii="Arial" w:eastAsia="Times New Roman" w:hAnsi="Arial" w:cs="Arial"/>
                <w:sz w:val="18"/>
                <w:szCs w:val="18"/>
                <w:lang w:eastAsia="pl-PL"/>
              </w:rPr>
              <w:t>; lub</w:t>
            </w:r>
          </w:p>
          <w:p w14:paraId="14913E44" w14:textId="77777777" w:rsidR="00D80A9F" w:rsidRPr="00D80A9F" w:rsidRDefault="00D80A9F" w:rsidP="00F04E54">
            <w:pPr>
              <w:spacing w:after="0"/>
              <w:ind w:left="1068"/>
              <w:contextualSpacing/>
              <w:rPr>
                <w:rFonts w:ascii="Arial" w:hAnsi="Arial" w:cs="Arial"/>
                <w:sz w:val="18"/>
                <w:szCs w:val="18"/>
              </w:rPr>
            </w:pPr>
          </w:p>
          <w:p w14:paraId="230E7532" w14:textId="77777777" w:rsidR="00D80A9F" w:rsidRPr="00D80A9F" w:rsidRDefault="00D80A9F" w:rsidP="00F04E54">
            <w:pPr>
              <w:numPr>
                <w:ilvl w:val="0"/>
                <w:numId w:val="19"/>
              </w:numPr>
              <w:spacing w:after="0"/>
              <w:ind w:left="1068"/>
              <w:contextualSpacing/>
              <w:rPr>
                <w:rFonts w:ascii="Arial" w:hAnsi="Arial" w:cs="Arial"/>
                <w:sz w:val="18"/>
                <w:szCs w:val="18"/>
              </w:rPr>
            </w:pPr>
            <w:r w:rsidRPr="00D80A9F">
              <w:rPr>
                <w:rFonts w:ascii="Arial" w:eastAsia="Times New Roman" w:hAnsi="Arial" w:cs="Arial"/>
                <w:sz w:val="18"/>
                <w:szCs w:val="18"/>
                <w:lang w:eastAsia="pl-PL"/>
              </w:rPr>
              <w:t>działań doradczych prowadzących do przygotowania oferty w konkretnym postępowaniu na wybór partnera prywatnego/koncesjonariusza.</w:t>
            </w:r>
          </w:p>
          <w:p w14:paraId="7CB2C55E" w14:textId="77777777" w:rsidR="00581362" w:rsidRDefault="00581362" w:rsidP="00F04E54">
            <w:pPr>
              <w:autoSpaceDE w:val="0"/>
              <w:autoSpaceDN w:val="0"/>
              <w:spacing w:after="0" w:line="240" w:lineRule="auto"/>
              <w:rPr>
                <w:rFonts w:ascii="Arial" w:hAnsi="Arial" w:cs="Arial"/>
                <w:sz w:val="18"/>
                <w:szCs w:val="18"/>
              </w:rPr>
            </w:pPr>
          </w:p>
          <w:p w14:paraId="714AAEEA" w14:textId="77777777" w:rsidR="00D80A9F" w:rsidRPr="00D80A9F" w:rsidRDefault="00D80A9F" w:rsidP="00F04E54">
            <w:pPr>
              <w:autoSpaceDE w:val="0"/>
              <w:autoSpaceDN w:val="0"/>
              <w:spacing w:after="0" w:line="240" w:lineRule="auto"/>
              <w:ind w:left="708"/>
              <w:rPr>
                <w:rFonts w:ascii="Arial" w:hAnsi="Arial" w:cs="Arial"/>
                <w:sz w:val="18"/>
                <w:szCs w:val="18"/>
              </w:rPr>
            </w:pPr>
            <w:r w:rsidRPr="00D80A9F">
              <w:rPr>
                <w:rFonts w:ascii="Arial" w:eastAsia="Times New Roman" w:hAnsi="Arial" w:cs="Arial"/>
                <w:sz w:val="18"/>
                <w:szCs w:val="18"/>
                <w:lang w:eastAsia="pl-PL"/>
              </w:rPr>
              <w:t xml:space="preserve">Projekt może dotyczyć jednego, dwóch, jak i wszystkich wskazanych działań. </w:t>
            </w:r>
          </w:p>
          <w:p w14:paraId="59254C4E" w14:textId="77777777" w:rsidR="00D80A9F" w:rsidRPr="00D80A9F" w:rsidRDefault="00D80A9F" w:rsidP="00F04E54">
            <w:pPr>
              <w:spacing w:after="0"/>
              <w:ind w:left="1068"/>
              <w:contextualSpacing/>
              <w:rPr>
                <w:rFonts w:ascii="Arial" w:hAnsi="Arial" w:cs="Arial"/>
                <w:sz w:val="18"/>
                <w:szCs w:val="18"/>
              </w:rPr>
            </w:pPr>
          </w:p>
        </w:tc>
      </w:tr>
      <w:tr w:rsidR="005301DF" w:rsidRPr="00D80A9F" w14:paraId="0214D491" w14:textId="77777777" w:rsidTr="00F04E54">
        <w:trPr>
          <w:jc w:val="center"/>
        </w:trPr>
        <w:tc>
          <w:tcPr>
            <w:tcW w:w="1199"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3AD54B5"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39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14:paraId="3B978756" w14:textId="77777777" w:rsidR="00D80A9F" w:rsidRPr="00D80A9F" w:rsidRDefault="00D80A9F" w:rsidP="00D80A9F">
            <w:pPr>
              <w:spacing w:before="120" w:after="120"/>
              <w:rPr>
                <w:rFonts w:ascii="Arial" w:hAnsi="Arial" w:cs="Arial"/>
                <w:sz w:val="18"/>
                <w:szCs w:val="18"/>
              </w:rPr>
            </w:pPr>
            <w:r w:rsidRPr="00D80A9F">
              <w:rPr>
                <w:rFonts w:ascii="Arial" w:hAnsi="Arial" w:cs="Arial"/>
                <w:sz w:val="18"/>
                <w:szCs w:val="18"/>
              </w:rPr>
              <w:t xml:space="preserve">Wskazane kryterium pozwoli w sposób pełny odpowiedzieć na potrzeby rynku i zrealizować cel inwestycyjny PO WER.  </w:t>
            </w:r>
          </w:p>
          <w:p w14:paraId="3F2FB114" w14:textId="77777777" w:rsidR="00D80A9F" w:rsidRPr="00D80A9F" w:rsidRDefault="00D80A9F" w:rsidP="00D80A9F">
            <w:pPr>
              <w:spacing w:before="120" w:after="120"/>
              <w:rPr>
                <w:rFonts w:ascii="Arial" w:hAnsi="Arial" w:cs="Arial"/>
                <w:sz w:val="18"/>
                <w:szCs w:val="18"/>
              </w:rPr>
            </w:pPr>
            <w:r w:rsidRPr="00D80A9F">
              <w:rPr>
                <w:rFonts w:ascii="Arial" w:hAnsi="Arial" w:cs="Arial"/>
                <w:sz w:val="18"/>
                <w:szCs w:val="18"/>
              </w:rPr>
              <w:t xml:space="preserve">W Regulaminie konkursu zostanie doprecyzowany zakres doradztwa adekwatnie do potrzeb i stopnia zaangażowania Wnioskodawcy i partnera/ów (konsorcjum) w konkretne postępowania na wybór partnera prywatnego.  </w:t>
            </w:r>
          </w:p>
          <w:p w14:paraId="23A92701" w14:textId="77777777" w:rsidR="00D80A9F" w:rsidRPr="00D80A9F" w:rsidRDefault="00D80A9F" w:rsidP="006077B4">
            <w:pPr>
              <w:spacing w:before="120" w:after="120"/>
              <w:rPr>
                <w:rFonts w:ascii="Arial" w:hAnsi="Arial" w:cs="Arial"/>
                <w:sz w:val="18"/>
                <w:szCs w:val="18"/>
              </w:rPr>
            </w:pPr>
            <w:r w:rsidRPr="00D80A9F">
              <w:rPr>
                <w:rFonts w:ascii="Arial" w:hAnsi="Arial" w:cs="Arial"/>
                <w:sz w:val="18"/>
                <w:szCs w:val="18"/>
              </w:rPr>
              <w:t>W ramach prowadzonej przez PARP ewaluacji, badany będzie udział przedsiębiorców objętych wsparciem na rynku inwestycji/usług realizowanych w formule partnerstwa publiczno-</w:t>
            </w:r>
            <w:r w:rsidRPr="00D80A9F">
              <w:rPr>
                <w:rFonts w:ascii="Arial" w:hAnsi="Arial" w:cs="Arial"/>
                <w:sz w:val="18"/>
                <w:szCs w:val="18"/>
              </w:rPr>
              <w:lastRenderedPageBreak/>
              <w:t>prywatnego.</w:t>
            </w:r>
          </w:p>
        </w:tc>
        <w:tc>
          <w:tcPr>
            <w:tcW w:w="1836"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2B4A29EE"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lastRenderedPageBreak/>
              <w:t>Stosuje się do typu/typów (nr)</w:t>
            </w:r>
          </w:p>
        </w:tc>
        <w:tc>
          <w:tcPr>
            <w:tcW w:w="573"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57375DC3"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3363A3" w14:paraId="66DD0C04" w14:textId="77777777" w:rsidTr="003363A3">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auto"/>
            <w:vAlign w:val="center"/>
          </w:tcPr>
          <w:p w14:paraId="742B602A" w14:textId="77777777" w:rsidR="002C18F0" w:rsidRPr="002C18F0" w:rsidRDefault="003363A3" w:rsidP="002C18F0">
            <w:pPr>
              <w:numPr>
                <w:ilvl w:val="0"/>
                <w:numId w:val="12"/>
              </w:numPr>
              <w:spacing w:before="120" w:after="120"/>
              <w:contextualSpacing/>
              <w:rPr>
                <w:rFonts w:ascii="Arial" w:hAnsi="Arial" w:cs="Arial"/>
                <w:sz w:val="18"/>
                <w:szCs w:val="18"/>
              </w:rPr>
            </w:pPr>
            <w:r>
              <w:rPr>
                <w:rFonts w:ascii="Arial" w:hAnsi="Arial" w:cs="Arial"/>
                <w:sz w:val="18"/>
                <w:szCs w:val="18"/>
              </w:rPr>
              <w:lastRenderedPageBreak/>
              <w:t xml:space="preserve">Działania merytoryczne w ramach projektu będą realizowane zgodnie z minimalnymi wymaganiami jakościowymi dotyczącymi realizacji </w:t>
            </w:r>
            <w:r w:rsidR="00E36DC7">
              <w:rPr>
                <w:rFonts w:ascii="Arial" w:hAnsi="Arial" w:cs="Arial"/>
                <w:sz w:val="18"/>
                <w:szCs w:val="18"/>
              </w:rPr>
              <w:t xml:space="preserve">doradztwa </w:t>
            </w:r>
            <w:r>
              <w:rPr>
                <w:rFonts w:ascii="Arial" w:hAnsi="Arial" w:cs="Arial"/>
                <w:sz w:val="18"/>
                <w:szCs w:val="18"/>
              </w:rPr>
              <w:t>okr</w:t>
            </w:r>
            <w:r w:rsidR="002C18F0">
              <w:rPr>
                <w:rFonts w:ascii="Arial" w:hAnsi="Arial" w:cs="Arial"/>
                <w:sz w:val="18"/>
                <w:szCs w:val="18"/>
              </w:rPr>
              <w:t xml:space="preserve">eślonymi w Regulaminie konkursu, </w:t>
            </w:r>
            <w:r w:rsidR="002C18F0" w:rsidRPr="002C18F0">
              <w:rPr>
                <w:rFonts w:ascii="Arial" w:hAnsi="Arial" w:cs="Arial"/>
                <w:sz w:val="18"/>
                <w:szCs w:val="18"/>
                <w:lang w:eastAsia="pl-PL"/>
              </w:rPr>
              <w:t>zawierającymi wymagania wobec</w:t>
            </w:r>
            <w:r w:rsidR="002E5BBE">
              <w:rPr>
                <w:rFonts w:ascii="Arial" w:hAnsi="Arial" w:cs="Arial"/>
                <w:sz w:val="18"/>
                <w:szCs w:val="18"/>
                <w:lang w:eastAsia="pl-PL"/>
              </w:rPr>
              <w:t>,</w:t>
            </w:r>
            <w:r w:rsidR="002C18F0" w:rsidRPr="002C18F0">
              <w:rPr>
                <w:rFonts w:ascii="Arial" w:hAnsi="Arial" w:cs="Arial"/>
                <w:sz w:val="18"/>
                <w:szCs w:val="18"/>
                <w:lang w:eastAsia="pl-PL"/>
              </w:rPr>
              <w:t xml:space="preserve"> co najmniej:</w:t>
            </w:r>
          </w:p>
          <w:p w14:paraId="3F1532E1" w14:textId="77777777" w:rsidR="002C18F0" w:rsidRDefault="002C18F0" w:rsidP="002C18F0">
            <w:pPr>
              <w:numPr>
                <w:ilvl w:val="0"/>
                <w:numId w:val="45"/>
              </w:numPr>
              <w:autoSpaceDE w:val="0"/>
              <w:autoSpaceDN w:val="0"/>
              <w:adjustRightInd w:val="0"/>
              <w:spacing w:after="0" w:line="240" w:lineRule="auto"/>
              <w:rPr>
                <w:rFonts w:ascii="Arial" w:hAnsi="Arial" w:cs="Arial"/>
                <w:sz w:val="18"/>
                <w:szCs w:val="18"/>
                <w:lang w:eastAsia="pl-PL"/>
              </w:rPr>
            </w:pPr>
            <w:r>
              <w:rPr>
                <w:rFonts w:ascii="Arial" w:hAnsi="Arial" w:cs="Arial"/>
                <w:sz w:val="18"/>
                <w:szCs w:val="18"/>
                <w:lang w:eastAsia="pl-PL"/>
              </w:rPr>
              <w:t xml:space="preserve">określenia celów świadczonego doradztwa,  </w:t>
            </w:r>
          </w:p>
          <w:p w14:paraId="2B4DC9D1" w14:textId="77777777" w:rsidR="002C18F0" w:rsidRDefault="00281A79" w:rsidP="002C18F0">
            <w:pPr>
              <w:numPr>
                <w:ilvl w:val="0"/>
                <w:numId w:val="45"/>
              </w:numPr>
              <w:autoSpaceDE w:val="0"/>
              <w:autoSpaceDN w:val="0"/>
              <w:adjustRightInd w:val="0"/>
              <w:spacing w:after="0" w:line="240" w:lineRule="auto"/>
              <w:rPr>
                <w:rFonts w:ascii="Arial" w:hAnsi="Arial" w:cs="Arial"/>
                <w:sz w:val="18"/>
                <w:szCs w:val="18"/>
                <w:lang w:eastAsia="pl-PL"/>
              </w:rPr>
            </w:pPr>
            <w:r>
              <w:rPr>
                <w:rFonts w:ascii="Arial" w:hAnsi="Arial" w:cs="Arial"/>
                <w:sz w:val="18"/>
                <w:szCs w:val="18"/>
                <w:lang w:eastAsia="pl-PL"/>
              </w:rPr>
              <w:t xml:space="preserve">doświadczenia </w:t>
            </w:r>
            <w:r w:rsidR="002C18F0">
              <w:rPr>
                <w:rFonts w:ascii="Arial" w:hAnsi="Arial" w:cs="Arial"/>
                <w:sz w:val="18"/>
                <w:szCs w:val="18"/>
                <w:lang w:eastAsia="pl-PL"/>
              </w:rPr>
              <w:t xml:space="preserve">doradców świadczących doradztwo, </w:t>
            </w:r>
          </w:p>
          <w:p w14:paraId="624415DD" w14:textId="77777777" w:rsidR="002C18F0" w:rsidRDefault="002C18F0" w:rsidP="002C18F0">
            <w:pPr>
              <w:numPr>
                <w:ilvl w:val="0"/>
                <w:numId w:val="45"/>
              </w:numPr>
              <w:autoSpaceDE w:val="0"/>
              <w:autoSpaceDN w:val="0"/>
              <w:adjustRightInd w:val="0"/>
              <w:spacing w:after="0" w:line="240" w:lineRule="auto"/>
              <w:rPr>
                <w:rFonts w:ascii="Arial" w:hAnsi="Arial" w:cs="Arial"/>
                <w:sz w:val="18"/>
                <w:szCs w:val="18"/>
              </w:rPr>
            </w:pPr>
            <w:r>
              <w:rPr>
                <w:rFonts w:ascii="Arial" w:hAnsi="Arial" w:cs="Arial"/>
                <w:sz w:val="18"/>
                <w:szCs w:val="18"/>
                <w:lang w:eastAsia="pl-PL"/>
              </w:rPr>
              <w:t>dokumentów powstałych w wyniku świadczonego doradztwa</w:t>
            </w:r>
            <w:r w:rsidR="00281A79" w:rsidRPr="003D4000">
              <w:rPr>
                <w:rFonts w:ascii="Arial" w:hAnsi="Arial" w:cs="Arial"/>
                <w:sz w:val="18"/>
                <w:szCs w:val="18"/>
                <w:lang w:eastAsia="pl-PL"/>
              </w:rPr>
              <w:t xml:space="preserve"> (np. </w:t>
            </w:r>
            <w:r w:rsidR="003D4000" w:rsidRPr="003D4000">
              <w:rPr>
                <w:rFonts w:ascii="Arial" w:hAnsi="Arial" w:cs="Arial"/>
                <w:sz w:val="18"/>
                <w:szCs w:val="18"/>
                <w:lang w:eastAsia="pl-PL"/>
              </w:rPr>
              <w:t xml:space="preserve">rekomendowana </w:t>
            </w:r>
            <w:r w:rsidR="00281A79" w:rsidRPr="003D4000">
              <w:rPr>
                <w:rFonts w:ascii="Arial" w:hAnsi="Arial" w:cs="Arial"/>
                <w:sz w:val="18"/>
                <w:szCs w:val="18"/>
                <w:lang w:eastAsia="pl-PL"/>
              </w:rPr>
              <w:t xml:space="preserve">struktura przedsięwzięcia </w:t>
            </w:r>
            <w:proofErr w:type="spellStart"/>
            <w:r w:rsidR="00281A79" w:rsidRPr="003D4000">
              <w:rPr>
                <w:rFonts w:ascii="Arial" w:hAnsi="Arial" w:cs="Arial"/>
                <w:sz w:val="18"/>
                <w:szCs w:val="18"/>
                <w:lang w:eastAsia="pl-PL"/>
              </w:rPr>
              <w:t>ppp</w:t>
            </w:r>
            <w:proofErr w:type="spellEnd"/>
            <w:r w:rsidR="003D4000" w:rsidRPr="003D4000">
              <w:rPr>
                <w:rFonts w:ascii="Arial" w:hAnsi="Arial" w:cs="Arial"/>
                <w:sz w:val="18"/>
                <w:szCs w:val="18"/>
                <w:lang w:eastAsia="pl-PL"/>
              </w:rPr>
              <w:t>,</w:t>
            </w:r>
            <w:r w:rsidR="003D4000">
              <w:rPr>
                <w:rFonts w:ascii="Arial" w:hAnsi="Arial" w:cs="Arial"/>
                <w:sz w:val="18"/>
                <w:szCs w:val="18"/>
                <w:lang w:eastAsia="pl-PL"/>
              </w:rPr>
              <w:t xml:space="preserve"> </w:t>
            </w:r>
            <w:r w:rsidR="003D4000" w:rsidRPr="003D4000">
              <w:rPr>
                <w:rFonts w:ascii="Arial" w:hAnsi="Arial" w:cs="Arial"/>
                <w:sz w:val="18"/>
                <w:szCs w:val="18"/>
                <w:lang w:eastAsia="pl-PL"/>
              </w:rPr>
              <w:t>analizy prawne</w:t>
            </w:r>
            <w:r w:rsidR="003D4000">
              <w:rPr>
                <w:rFonts w:ascii="Arial" w:hAnsi="Arial" w:cs="Arial"/>
                <w:sz w:val="18"/>
                <w:szCs w:val="18"/>
                <w:lang w:eastAsia="pl-PL"/>
              </w:rPr>
              <w:t>/finansowe/</w:t>
            </w:r>
            <w:r w:rsidR="003D4000" w:rsidRPr="003D4000">
              <w:rPr>
                <w:rFonts w:ascii="Arial" w:hAnsi="Arial" w:cs="Arial"/>
                <w:sz w:val="18"/>
                <w:szCs w:val="18"/>
                <w:lang w:eastAsia="pl-PL"/>
              </w:rPr>
              <w:t xml:space="preserve">techniczne) </w:t>
            </w:r>
            <w:r w:rsidRPr="003D4000">
              <w:rPr>
                <w:rFonts w:ascii="Arial" w:hAnsi="Arial" w:cs="Arial"/>
                <w:sz w:val="18"/>
                <w:szCs w:val="18"/>
                <w:lang w:eastAsia="pl-PL"/>
              </w:rPr>
              <w:t xml:space="preserve">  </w:t>
            </w:r>
          </w:p>
          <w:p w14:paraId="6907AF4D" w14:textId="77777777" w:rsidR="00752604" w:rsidRDefault="00752604" w:rsidP="00F04E54">
            <w:pPr>
              <w:autoSpaceDE w:val="0"/>
              <w:autoSpaceDN w:val="0"/>
              <w:adjustRightInd w:val="0"/>
              <w:spacing w:after="0" w:line="240" w:lineRule="auto"/>
              <w:rPr>
                <w:rFonts w:ascii="Arial" w:hAnsi="Arial" w:cs="Arial"/>
                <w:sz w:val="18"/>
                <w:szCs w:val="18"/>
              </w:rPr>
            </w:pPr>
          </w:p>
        </w:tc>
      </w:tr>
      <w:tr w:rsidR="005301DF" w14:paraId="49F08E45" w14:textId="77777777" w:rsidTr="00F04E54">
        <w:trPr>
          <w:jc w:val="center"/>
        </w:trPr>
        <w:tc>
          <w:tcPr>
            <w:tcW w:w="1199"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922D6A3" w14:textId="77777777" w:rsidR="003363A3" w:rsidRDefault="003363A3" w:rsidP="00CA4957">
            <w:pPr>
              <w:spacing w:before="120" w:after="120"/>
              <w:ind w:left="57"/>
              <w:jc w:val="center"/>
              <w:rPr>
                <w:rFonts w:ascii="Arial" w:hAnsi="Arial" w:cs="Arial"/>
                <w:sz w:val="18"/>
                <w:szCs w:val="18"/>
              </w:rPr>
            </w:pPr>
            <w:r>
              <w:rPr>
                <w:rFonts w:ascii="Arial" w:hAnsi="Arial" w:cs="Arial"/>
                <w:sz w:val="18"/>
                <w:szCs w:val="18"/>
              </w:rPr>
              <w:t>Uzasadnienie:</w:t>
            </w:r>
          </w:p>
        </w:tc>
        <w:tc>
          <w:tcPr>
            <w:tcW w:w="139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14:paraId="5890F53E" w14:textId="77777777" w:rsidR="003363A3" w:rsidRDefault="003363A3" w:rsidP="003363A3">
            <w:pPr>
              <w:spacing w:before="120" w:after="120"/>
              <w:rPr>
                <w:rFonts w:ascii="Arial" w:hAnsi="Arial" w:cs="Arial"/>
                <w:sz w:val="18"/>
                <w:szCs w:val="18"/>
              </w:rPr>
            </w:pPr>
            <w:r>
              <w:rPr>
                <w:rFonts w:ascii="Arial" w:hAnsi="Arial" w:cs="Arial"/>
                <w:sz w:val="18"/>
                <w:szCs w:val="18"/>
              </w:rPr>
              <w:t xml:space="preserve">Kryterium to </w:t>
            </w:r>
            <w:r w:rsidRPr="004D6895">
              <w:rPr>
                <w:rFonts w:ascii="Arial" w:hAnsi="Arial" w:cs="Arial"/>
                <w:sz w:val="18"/>
                <w:szCs w:val="18"/>
              </w:rPr>
              <w:t xml:space="preserve">gwarantuje </w:t>
            </w:r>
            <w:r>
              <w:rPr>
                <w:rFonts w:ascii="Arial" w:hAnsi="Arial" w:cs="Arial"/>
                <w:sz w:val="18"/>
                <w:szCs w:val="18"/>
              </w:rPr>
              <w:t xml:space="preserve">wysoką jakość </w:t>
            </w:r>
            <w:r w:rsidRPr="004D6895">
              <w:rPr>
                <w:rFonts w:ascii="Arial" w:hAnsi="Arial" w:cs="Arial"/>
                <w:sz w:val="18"/>
                <w:szCs w:val="18"/>
              </w:rPr>
              <w:t xml:space="preserve">oferowanych </w:t>
            </w:r>
            <w:r>
              <w:rPr>
                <w:rFonts w:ascii="Arial" w:hAnsi="Arial" w:cs="Arial"/>
                <w:sz w:val="18"/>
                <w:szCs w:val="18"/>
              </w:rPr>
              <w:t xml:space="preserve">w ramach projektu usług dla </w:t>
            </w:r>
            <w:r w:rsidRPr="004D6895">
              <w:rPr>
                <w:rFonts w:ascii="Arial" w:hAnsi="Arial" w:cs="Arial"/>
                <w:sz w:val="18"/>
                <w:szCs w:val="18"/>
              </w:rPr>
              <w:t xml:space="preserve">odbiorców wsparcia (przedsiębiorcy z sektora </w:t>
            </w:r>
            <w:r>
              <w:rPr>
                <w:rFonts w:ascii="Arial" w:hAnsi="Arial" w:cs="Arial"/>
                <w:sz w:val="18"/>
                <w:szCs w:val="18"/>
              </w:rPr>
              <w:t>M</w:t>
            </w:r>
            <w:r w:rsidRPr="004D6895">
              <w:rPr>
                <w:rFonts w:ascii="Arial" w:hAnsi="Arial" w:cs="Arial"/>
                <w:sz w:val="18"/>
                <w:szCs w:val="18"/>
              </w:rPr>
              <w:t>MSP).</w:t>
            </w:r>
          </w:p>
          <w:p w14:paraId="4C1D370C" w14:textId="77777777" w:rsidR="003363A3" w:rsidRDefault="00752604" w:rsidP="00B440F9">
            <w:pPr>
              <w:spacing w:before="120" w:after="120"/>
              <w:rPr>
                <w:rFonts w:ascii="Arial" w:hAnsi="Arial" w:cs="Arial"/>
                <w:sz w:val="18"/>
                <w:szCs w:val="18"/>
              </w:rPr>
            </w:pPr>
            <w:r>
              <w:rPr>
                <w:rFonts w:ascii="Arial" w:hAnsi="Arial" w:cs="Arial"/>
                <w:sz w:val="18"/>
                <w:szCs w:val="18"/>
              </w:rPr>
              <w:t>Jakość doradztwa będzie oceniana w czasie kontroli realizacji projektu.</w:t>
            </w:r>
          </w:p>
        </w:tc>
        <w:tc>
          <w:tcPr>
            <w:tcW w:w="1836"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17D593F0" w14:textId="77777777" w:rsidR="003363A3" w:rsidRDefault="003363A3" w:rsidP="00CA4957">
            <w:pPr>
              <w:spacing w:before="120" w:after="120"/>
              <w:ind w:left="57"/>
              <w:jc w:val="center"/>
              <w:rPr>
                <w:rFonts w:ascii="Arial" w:hAnsi="Arial" w:cs="Arial"/>
                <w:sz w:val="18"/>
                <w:szCs w:val="18"/>
              </w:rPr>
            </w:pPr>
          </w:p>
        </w:tc>
        <w:tc>
          <w:tcPr>
            <w:tcW w:w="573"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77992A16" w14:textId="77777777" w:rsidR="003363A3" w:rsidRDefault="003363A3" w:rsidP="00CA4957">
            <w:pPr>
              <w:spacing w:before="120" w:after="120"/>
              <w:ind w:left="57"/>
              <w:jc w:val="center"/>
              <w:rPr>
                <w:rFonts w:ascii="Arial" w:hAnsi="Arial" w:cs="Arial"/>
                <w:sz w:val="18"/>
                <w:szCs w:val="18"/>
              </w:rPr>
            </w:pPr>
            <w:r>
              <w:rPr>
                <w:rFonts w:ascii="Arial" w:hAnsi="Arial" w:cs="Arial"/>
                <w:sz w:val="18"/>
                <w:szCs w:val="18"/>
              </w:rPr>
              <w:t>1</w:t>
            </w:r>
          </w:p>
        </w:tc>
      </w:tr>
      <w:tr w:rsidR="00D80A9F" w:rsidRPr="00D80A9F" w14:paraId="7C438605" w14:textId="77777777" w:rsidTr="00F04E54">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2C8EC5B5"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KRYTERIA PREMIUJĄCE</w:t>
            </w:r>
          </w:p>
        </w:tc>
      </w:tr>
      <w:tr w:rsidR="005301DF" w:rsidRPr="00D80A9F" w14:paraId="0FE942A3" w14:textId="77777777" w:rsidTr="00F04E54">
        <w:trPr>
          <w:jc w:val="center"/>
        </w:trPr>
        <w:tc>
          <w:tcPr>
            <w:tcW w:w="2591" w:type="pct"/>
            <w:gridSpan w:val="11"/>
            <w:tcBorders>
              <w:top w:val="single" w:sz="12" w:space="0" w:color="auto"/>
              <w:left w:val="single" w:sz="12" w:space="0" w:color="auto"/>
              <w:bottom w:val="single" w:sz="6" w:space="0" w:color="auto"/>
              <w:right w:val="single" w:sz="4" w:space="0" w:color="auto"/>
            </w:tcBorders>
            <w:shd w:val="clear" w:color="auto" w:fill="FFFFFF"/>
            <w:vAlign w:val="center"/>
          </w:tcPr>
          <w:p w14:paraId="457962C8" w14:textId="77777777" w:rsidR="00D80A9F" w:rsidRPr="00D80A9F" w:rsidRDefault="00D80A9F" w:rsidP="00F04E54">
            <w:pPr>
              <w:spacing w:after="120"/>
              <w:contextualSpacing/>
              <w:rPr>
                <w:rFonts w:ascii="Arial" w:hAnsi="Arial" w:cs="Arial"/>
                <w:sz w:val="18"/>
                <w:szCs w:val="18"/>
              </w:rPr>
            </w:pPr>
          </w:p>
          <w:p w14:paraId="5CCF5AF6" w14:textId="77777777" w:rsidR="00D80A9F" w:rsidRPr="00D80A9F" w:rsidRDefault="00D80A9F" w:rsidP="00F04E54">
            <w:pPr>
              <w:numPr>
                <w:ilvl w:val="0"/>
                <w:numId w:val="14"/>
              </w:numPr>
              <w:spacing w:after="120"/>
              <w:contextualSpacing/>
              <w:rPr>
                <w:rFonts w:ascii="Arial" w:hAnsi="Arial" w:cs="Arial"/>
                <w:sz w:val="18"/>
                <w:szCs w:val="18"/>
              </w:rPr>
            </w:pPr>
            <w:r w:rsidRPr="00D80A9F">
              <w:rPr>
                <w:rFonts w:ascii="Arial" w:hAnsi="Arial" w:cs="Arial"/>
                <w:sz w:val="18"/>
                <w:szCs w:val="18"/>
              </w:rPr>
              <w:t>Wnioskodawca złożył wniosek o dofinansowanie z co najmniej 1 partnerem z sektora MMSP (konsorcjum).</w:t>
            </w:r>
          </w:p>
        </w:tc>
        <w:tc>
          <w:tcPr>
            <w:tcW w:w="1836" w:type="pct"/>
            <w:gridSpan w:val="8"/>
            <w:tcBorders>
              <w:top w:val="single" w:sz="12" w:space="0" w:color="auto"/>
              <w:left w:val="single" w:sz="4" w:space="0" w:color="auto"/>
              <w:bottom w:val="single" w:sz="6" w:space="0" w:color="auto"/>
              <w:right w:val="single" w:sz="4" w:space="0" w:color="auto"/>
            </w:tcBorders>
            <w:shd w:val="clear" w:color="auto" w:fill="CCFFCC"/>
            <w:vAlign w:val="center"/>
          </w:tcPr>
          <w:p w14:paraId="19E17413"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WAGA</w:t>
            </w:r>
          </w:p>
        </w:tc>
        <w:tc>
          <w:tcPr>
            <w:tcW w:w="573" w:type="pct"/>
            <w:gridSpan w:val="3"/>
            <w:tcBorders>
              <w:top w:val="single" w:sz="12" w:space="0" w:color="auto"/>
              <w:left w:val="single" w:sz="4" w:space="0" w:color="auto"/>
              <w:bottom w:val="single" w:sz="6" w:space="0" w:color="auto"/>
              <w:right w:val="single" w:sz="12" w:space="0" w:color="auto"/>
            </w:tcBorders>
            <w:shd w:val="clear" w:color="auto" w:fill="FFFFFF"/>
            <w:vAlign w:val="center"/>
          </w:tcPr>
          <w:p w14:paraId="792EB52C" w14:textId="77777777" w:rsidR="00D80A9F" w:rsidRPr="00D80A9F" w:rsidRDefault="00E36DC7" w:rsidP="00D80A9F">
            <w:pPr>
              <w:spacing w:before="120" w:after="120"/>
              <w:ind w:left="57"/>
              <w:jc w:val="center"/>
              <w:rPr>
                <w:rFonts w:ascii="Arial" w:hAnsi="Arial" w:cs="Arial"/>
                <w:sz w:val="18"/>
                <w:szCs w:val="18"/>
              </w:rPr>
            </w:pPr>
            <w:r>
              <w:rPr>
                <w:rFonts w:ascii="Arial" w:hAnsi="Arial" w:cs="Arial"/>
                <w:sz w:val="18"/>
                <w:szCs w:val="18"/>
              </w:rPr>
              <w:t>5</w:t>
            </w:r>
          </w:p>
        </w:tc>
      </w:tr>
      <w:tr w:rsidR="005301DF" w:rsidRPr="00D80A9F" w14:paraId="34FA42A4" w14:textId="77777777" w:rsidTr="00F04E54">
        <w:trPr>
          <w:jc w:val="center"/>
        </w:trPr>
        <w:tc>
          <w:tcPr>
            <w:tcW w:w="119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2AE1F31"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39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6CEF4236" w14:textId="77777777" w:rsidR="00D80A9F" w:rsidRPr="00D80A9F" w:rsidRDefault="00D80A9F" w:rsidP="00D80A9F">
            <w:pPr>
              <w:spacing w:before="120" w:after="120"/>
              <w:rPr>
                <w:rFonts w:ascii="Arial" w:hAnsi="Arial" w:cs="Arial"/>
                <w:sz w:val="18"/>
                <w:szCs w:val="18"/>
              </w:rPr>
            </w:pPr>
            <w:r w:rsidRPr="00D80A9F">
              <w:rPr>
                <w:rFonts w:ascii="Arial" w:hAnsi="Arial" w:cs="Arial"/>
                <w:sz w:val="18"/>
                <w:szCs w:val="18"/>
              </w:rPr>
              <w:t xml:space="preserve">Kryterium premiuje projekty partnerskie. Jest to odpowiedź na potrzebny rynku </w:t>
            </w:r>
            <w:proofErr w:type="spellStart"/>
            <w:r w:rsidRPr="00D80A9F">
              <w:rPr>
                <w:rFonts w:ascii="Arial" w:hAnsi="Arial" w:cs="Arial"/>
                <w:sz w:val="18"/>
                <w:szCs w:val="18"/>
              </w:rPr>
              <w:t>ppp</w:t>
            </w:r>
            <w:proofErr w:type="spellEnd"/>
            <w:r w:rsidRPr="00D80A9F">
              <w:rPr>
                <w:rFonts w:ascii="Arial" w:hAnsi="Arial" w:cs="Arial"/>
                <w:sz w:val="18"/>
                <w:szCs w:val="18"/>
              </w:rPr>
              <w:t xml:space="preserve">, gdzie diagnozuje się brak kompetencji pojedynczego przedsiębiorstwa do realizacji przedsięwzięcia </w:t>
            </w:r>
            <w:proofErr w:type="spellStart"/>
            <w:r w:rsidRPr="00D80A9F">
              <w:rPr>
                <w:rFonts w:ascii="Arial" w:hAnsi="Arial" w:cs="Arial"/>
                <w:sz w:val="18"/>
                <w:szCs w:val="18"/>
              </w:rPr>
              <w:t>ppp</w:t>
            </w:r>
            <w:proofErr w:type="spellEnd"/>
            <w:r w:rsidRPr="00D80A9F">
              <w:rPr>
                <w:rFonts w:ascii="Arial" w:hAnsi="Arial" w:cs="Arial"/>
                <w:sz w:val="18"/>
                <w:szCs w:val="18"/>
              </w:rPr>
              <w:t xml:space="preserve"> w całym cyklu realizacji takiego projektu (różne fazy realizacji w trakcie wieloletniego kontraktu). Premiowanie projektów partnerskich kształtuje umiejętność współpracy długoterminowej z innym /innymi podmiotem/</w:t>
            </w:r>
            <w:proofErr w:type="spellStart"/>
            <w:r w:rsidRPr="00D80A9F">
              <w:rPr>
                <w:rFonts w:ascii="Arial" w:hAnsi="Arial" w:cs="Arial"/>
                <w:sz w:val="18"/>
                <w:szCs w:val="18"/>
              </w:rPr>
              <w:t>ami</w:t>
            </w:r>
            <w:proofErr w:type="spellEnd"/>
            <w:r w:rsidRPr="00D80A9F">
              <w:rPr>
                <w:rFonts w:ascii="Arial" w:hAnsi="Arial" w:cs="Arial"/>
                <w:sz w:val="18"/>
                <w:szCs w:val="18"/>
              </w:rPr>
              <w:t xml:space="preserve"> co także diagnozowane jest jako deficyt kompetencyjny sektora MMSP.</w:t>
            </w:r>
          </w:p>
        </w:tc>
        <w:tc>
          <w:tcPr>
            <w:tcW w:w="1836"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31CC004A"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573"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7A33EC39"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5301DF" w:rsidRPr="00D80A9F" w14:paraId="499E5E09" w14:textId="77777777" w:rsidTr="00F04E54">
        <w:trPr>
          <w:jc w:val="center"/>
        </w:trPr>
        <w:tc>
          <w:tcPr>
            <w:tcW w:w="2591" w:type="pct"/>
            <w:gridSpan w:val="11"/>
            <w:tcBorders>
              <w:top w:val="single" w:sz="6" w:space="0" w:color="auto"/>
              <w:left w:val="single" w:sz="12" w:space="0" w:color="auto"/>
              <w:bottom w:val="single" w:sz="6" w:space="0" w:color="auto"/>
              <w:right w:val="single" w:sz="4" w:space="0" w:color="auto"/>
            </w:tcBorders>
            <w:shd w:val="clear" w:color="auto" w:fill="FFFFFF"/>
            <w:vAlign w:val="center"/>
          </w:tcPr>
          <w:p w14:paraId="7FDB51D6" w14:textId="77777777" w:rsidR="00D80A9F" w:rsidRPr="00D80A9F" w:rsidRDefault="00B440F9" w:rsidP="00192EFA">
            <w:pPr>
              <w:numPr>
                <w:ilvl w:val="0"/>
                <w:numId w:val="14"/>
              </w:numPr>
              <w:spacing w:before="120" w:after="120"/>
              <w:rPr>
                <w:rFonts w:ascii="Arial" w:hAnsi="Arial" w:cs="Arial"/>
                <w:sz w:val="18"/>
                <w:szCs w:val="18"/>
              </w:rPr>
            </w:pPr>
            <w:r w:rsidRPr="00913789">
              <w:rPr>
                <w:rFonts w:ascii="Arial" w:hAnsi="Arial" w:cs="Arial"/>
                <w:sz w:val="18"/>
                <w:szCs w:val="18"/>
              </w:rPr>
              <w:t xml:space="preserve">Wnioskodawca </w:t>
            </w:r>
            <w:r w:rsidR="00156577">
              <w:rPr>
                <w:rFonts w:ascii="Arial" w:hAnsi="Arial" w:cs="Arial"/>
                <w:sz w:val="18"/>
                <w:szCs w:val="18"/>
              </w:rPr>
              <w:t xml:space="preserve">brał udział w </w:t>
            </w:r>
            <w:r w:rsidR="00142B84">
              <w:rPr>
                <w:rFonts w:ascii="Arial" w:hAnsi="Arial" w:cs="Arial"/>
                <w:sz w:val="18"/>
                <w:szCs w:val="18"/>
              </w:rPr>
              <w:t xml:space="preserve">szkoleniach </w:t>
            </w:r>
            <w:r w:rsidR="007D2D71">
              <w:rPr>
                <w:rFonts w:ascii="Arial" w:hAnsi="Arial" w:cs="Arial"/>
                <w:sz w:val="18"/>
                <w:szCs w:val="18"/>
              </w:rPr>
              <w:t xml:space="preserve">ogólnych lub dedykowanych </w:t>
            </w:r>
            <w:r w:rsidR="00142B84">
              <w:rPr>
                <w:rFonts w:ascii="Arial" w:hAnsi="Arial" w:cs="Arial"/>
                <w:sz w:val="18"/>
                <w:szCs w:val="18"/>
              </w:rPr>
              <w:t xml:space="preserve">(dofinansowanych w ramach </w:t>
            </w:r>
            <w:r w:rsidR="004F0B3E">
              <w:rPr>
                <w:rFonts w:ascii="Arial" w:hAnsi="Arial" w:cs="Arial"/>
                <w:sz w:val="18"/>
                <w:szCs w:val="18"/>
              </w:rPr>
              <w:t>EFS</w:t>
            </w:r>
            <w:r w:rsidR="00142B84">
              <w:rPr>
                <w:rFonts w:ascii="Arial" w:hAnsi="Arial" w:cs="Arial"/>
                <w:sz w:val="18"/>
                <w:szCs w:val="18"/>
              </w:rPr>
              <w:t xml:space="preserve">) </w:t>
            </w:r>
            <w:r w:rsidR="00156577">
              <w:rPr>
                <w:rFonts w:ascii="Arial" w:hAnsi="Arial" w:cs="Arial"/>
                <w:sz w:val="18"/>
                <w:szCs w:val="18"/>
              </w:rPr>
              <w:t xml:space="preserve"> z zakresu </w:t>
            </w:r>
            <w:r w:rsidR="00247985">
              <w:rPr>
                <w:rFonts w:ascii="Arial" w:hAnsi="Arial" w:cs="Arial"/>
                <w:sz w:val="18"/>
                <w:szCs w:val="18"/>
              </w:rPr>
              <w:t xml:space="preserve">zasad realizacji przedsięwzięć w formule </w:t>
            </w:r>
            <w:r w:rsidR="00156577">
              <w:rPr>
                <w:rFonts w:ascii="Arial" w:hAnsi="Arial" w:cs="Arial"/>
                <w:sz w:val="18"/>
                <w:szCs w:val="18"/>
              </w:rPr>
              <w:t>partnerstwa publiczno-prywatnego</w:t>
            </w:r>
            <w:r w:rsidR="007D2D71">
              <w:rPr>
                <w:rFonts w:ascii="Arial" w:hAnsi="Arial" w:cs="Arial"/>
                <w:sz w:val="18"/>
                <w:szCs w:val="18"/>
              </w:rPr>
              <w:t xml:space="preserve">. </w:t>
            </w:r>
          </w:p>
        </w:tc>
        <w:tc>
          <w:tcPr>
            <w:tcW w:w="1836" w:type="pct"/>
            <w:gridSpan w:val="8"/>
            <w:tcBorders>
              <w:top w:val="single" w:sz="6" w:space="0" w:color="auto"/>
              <w:left w:val="single" w:sz="4" w:space="0" w:color="auto"/>
              <w:bottom w:val="single" w:sz="6" w:space="0" w:color="auto"/>
              <w:right w:val="single" w:sz="4" w:space="0" w:color="auto"/>
            </w:tcBorders>
            <w:shd w:val="clear" w:color="auto" w:fill="CCFFCC"/>
            <w:vAlign w:val="center"/>
          </w:tcPr>
          <w:p w14:paraId="1BDF6ACB" w14:textId="77777777" w:rsidR="00D80A9F" w:rsidRPr="00D80A9F" w:rsidRDefault="00D80A9F" w:rsidP="00D80A9F">
            <w:pPr>
              <w:spacing w:before="120" w:after="120"/>
              <w:ind w:left="26"/>
              <w:jc w:val="center"/>
              <w:rPr>
                <w:rFonts w:ascii="Arial" w:hAnsi="Arial" w:cs="Arial"/>
                <w:sz w:val="18"/>
                <w:szCs w:val="18"/>
              </w:rPr>
            </w:pPr>
            <w:r w:rsidRPr="00D80A9F">
              <w:rPr>
                <w:rFonts w:ascii="Arial" w:hAnsi="Arial" w:cs="Arial"/>
                <w:sz w:val="18"/>
                <w:szCs w:val="18"/>
              </w:rPr>
              <w:t>WAGA</w:t>
            </w:r>
          </w:p>
        </w:tc>
        <w:tc>
          <w:tcPr>
            <w:tcW w:w="573"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14:paraId="65109E86" w14:textId="77777777" w:rsidR="00D80A9F" w:rsidRPr="00D80A9F" w:rsidRDefault="00E36DC7" w:rsidP="00D80A9F">
            <w:pPr>
              <w:spacing w:before="120" w:after="120"/>
              <w:ind w:left="417"/>
              <w:rPr>
                <w:rFonts w:ascii="Arial" w:hAnsi="Arial" w:cs="Arial"/>
                <w:sz w:val="18"/>
                <w:szCs w:val="18"/>
              </w:rPr>
            </w:pPr>
            <w:r>
              <w:rPr>
                <w:rFonts w:ascii="Arial" w:hAnsi="Arial" w:cs="Arial"/>
                <w:sz w:val="18"/>
                <w:szCs w:val="18"/>
              </w:rPr>
              <w:t>5</w:t>
            </w:r>
          </w:p>
        </w:tc>
      </w:tr>
      <w:tr w:rsidR="005301DF" w:rsidRPr="00D80A9F" w14:paraId="6D231140" w14:textId="77777777" w:rsidTr="00F04E54">
        <w:trPr>
          <w:jc w:val="center"/>
        </w:trPr>
        <w:tc>
          <w:tcPr>
            <w:tcW w:w="119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B8A5390"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39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64B4A269" w14:textId="77777777" w:rsidR="00D80A9F" w:rsidRPr="00D80A9F" w:rsidRDefault="00D80A9F" w:rsidP="00D41B38">
            <w:pPr>
              <w:spacing w:before="120" w:after="120"/>
              <w:ind w:left="57"/>
              <w:rPr>
                <w:rFonts w:ascii="Arial" w:hAnsi="Arial" w:cs="Arial"/>
                <w:sz w:val="18"/>
                <w:szCs w:val="18"/>
              </w:rPr>
            </w:pPr>
            <w:r w:rsidRPr="00D80A9F">
              <w:rPr>
                <w:rFonts w:ascii="Arial" w:hAnsi="Arial" w:cs="Arial"/>
                <w:sz w:val="18"/>
                <w:szCs w:val="18"/>
              </w:rPr>
              <w:t xml:space="preserve">Kryterium premiuje projekty przedsiębiorców z sektora MMSP, którzy </w:t>
            </w:r>
            <w:r w:rsidR="00D5485C">
              <w:rPr>
                <w:rFonts w:ascii="Arial" w:hAnsi="Arial" w:cs="Arial"/>
                <w:sz w:val="18"/>
                <w:szCs w:val="18"/>
              </w:rPr>
              <w:t>pozyskali wiedzę teoretyczną z zakresu partnerstwa publiczno-</w:t>
            </w:r>
            <w:r w:rsidR="006077B4">
              <w:rPr>
                <w:rFonts w:ascii="Arial" w:hAnsi="Arial" w:cs="Arial"/>
                <w:sz w:val="18"/>
                <w:szCs w:val="18"/>
              </w:rPr>
              <w:t>prywatnego</w:t>
            </w:r>
            <w:r w:rsidRPr="00D80A9F">
              <w:rPr>
                <w:rFonts w:ascii="Arial" w:hAnsi="Arial" w:cs="Arial"/>
                <w:sz w:val="18"/>
                <w:szCs w:val="18"/>
              </w:rPr>
              <w:t xml:space="preserve"> w </w:t>
            </w:r>
            <w:r w:rsidR="00D5485C">
              <w:rPr>
                <w:rFonts w:ascii="Arial" w:hAnsi="Arial" w:cs="Arial"/>
                <w:sz w:val="18"/>
                <w:szCs w:val="18"/>
              </w:rPr>
              <w:lastRenderedPageBreak/>
              <w:t>danym obszarze.</w:t>
            </w:r>
            <w:r w:rsidRPr="00D80A9F">
              <w:rPr>
                <w:rFonts w:ascii="Arial" w:hAnsi="Arial" w:cs="Arial"/>
                <w:sz w:val="18"/>
                <w:szCs w:val="18"/>
              </w:rPr>
              <w:t xml:space="preserve"> </w:t>
            </w:r>
          </w:p>
        </w:tc>
        <w:tc>
          <w:tcPr>
            <w:tcW w:w="1836"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00C793F4"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lastRenderedPageBreak/>
              <w:t>Stosuje się do typu/typów (nr)</w:t>
            </w:r>
          </w:p>
        </w:tc>
        <w:tc>
          <w:tcPr>
            <w:tcW w:w="573"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0383AA25"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D80A9F" w:rsidRPr="00D80A9F" w14:paraId="0E01FEBC" w14:textId="77777777" w:rsidTr="00F04E54">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7559B858"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b/>
                <w:sz w:val="18"/>
                <w:szCs w:val="18"/>
              </w:rPr>
              <w:lastRenderedPageBreak/>
              <w:t xml:space="preserve">KRYTERIA STRATEGICZNE </w:t>
            </w:r>
            <w:r w:rsidRPr="00D80A9F">
              <w:rPr>
                <w:rFonts w:ascii="Arial" w:hAnsi="Arial" w:cs="Arial"/>
                <w:i/>
                <w:sz w:val="16"/>
                <w:szCs w:val="16"/>
              </w:rPr>
              <w:t>(dotyczy konkursów z etapem oceny strategicznej)</w:t>
            </w:r>
          </w:p>
        </w:tc>
      </w:tr>
      <w:tr w:rsidR="00D80A9F" w:rsidRPr="00D80A9F" w14:paraId="03A43512" w14:textId="77777777" w:rsidTr="00F04E54">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7D962206" w14:textId="77777777" w:rsidR="00D80A9F" w:rsidRPr="00D80A9F" w:rsidRDefault="00D80A9F" w:rsidP="00D80A9F">
            <w:pPr>
              <w:spacing w:before="120" w:after="120"/>
              <w:ind w:left="417"/>
              <w:rPr>
                <w:rFonts w:ascii="Arial" w:hAnsi="Arial" w:cs="Arial"/>
                <w:sz w:val="18"/>
                <w:szCs w:val="18"/>
              </w:rPr>
            </w:pPr>
            <w:r w:rsidRPr="00D80A9F">
              <w:rPr>
                <w:rFonts w:ascii="Arial" w:hAnsi="Arial" w:cs="Arial"/>
                <w:sz w:val="18"/>
                <w:szCs w:val="18"/>
              </w:rPr>
              <w:t>1.</w:t>
            </w:r>
          </w:p>
        </w:tc>
      </w:tr>
      <w:tr w:rsidR="005301DF" w:rsidRPr="00D80A9F" w14:paraId="7171BEE5" w14:textId="77777777" w:rsidTr="009030DA">
        <w:trPr>
          <w:jc w:val="center"/>
        </w:trPr>
        <w:tc>
          <w:tcPr>
            <w:tcW w:w="119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D94B4CD"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3801" w:type="pct"/>
            <w:gridSpan w:val="20"/>
            <w:tcBorders>
              <w:top w:val="single" w:sz="6" w:space="0" w:color="auto"/>
              <w:left w:val="single" w:sz="6" w:space="0" w:color="auto"/>
              <w:bottom w:val="single" w:sz="6" w:space="0" w:color="auto"/>
              <w:right w:val="single" w:sz="12" w:space="0" w:color="auto"/>
            </w:tcBorders>
            <w:shd w:val="clear" w:color="auto" w:fill="FFFFFF"/>
            <w:vAlign w:val="center"/>
          </w:tcPr>
          <w:p w14:paraId="5CE8FE54" w14:textId="77777777" w:rsidR="00D80A9F" w:rsidRPr="00D80A9F" w:rsidRDefault="00D80A9F" w:rsidP="00D80A9F">
            <w:pPr>
              <w:spacing w:before="120" w:after="120"/>
              <w:ind w:left="57"/>
              <w:jc w:val="center"/>
              <w:rPr>
                <w:rFonts w:ascii="Arial" w:hAnsi="Arial" w:cs="Arial"/>
                <w:sz w:val="18"/>
                <w:szCs w:val="18"/>
              </w:rPr>
            </w:pPr>
          </w:p>
        </w:tc>
      </w:tr>
      <w:tr w:rsidR="00D80A9F" w:rsidRPr="00D80A9F" w14:paraId="4BFE10DC" w14:textId="77777777" w:rsidTr="00F04E54">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33B543FD" w14:textId="77777777" w:rsidR="00D80A9F" w:rsidRPr="00D80A9F" w:rsidRDefault="00D80A9F" w:rsidP="00D80A9F">
            <w:pPr>
              <w:spacing w:before="120" w:after="120"/>
              <w:rPr>
                <w:rFonts w:ascii="Arial" w:hAnsi="Arial" w:cs="Arial"/>
                <w:sz w:val="18"/>
                <w:szCs w:val="18"/>
              </w:rPr>
            </w:pPr>
            <w:r w:rsidRPr="00D80A9F">
              <w:rPr>
                <w:rFonts w:ascii="Arial" w:hAnsi="Arial" w:cs="Arial"/>
                <w:sz w:val="18"/>
                <w:szCs w:val="18"/>
              </w:rPr>
              <w:t>…</w:t>
            </w:r>
          </w:p>
        </w:tc>
      </w:tr>
      <w:tr w:rsidR="005301DF" w:rsidRPr="00D80A9F" w14:paraId="2FF066A9" w14:textId="77777777" w:rsidTr="009030DA">
        <w:trPr>
          <w:jc w:val="center"/>
        </w:trPr>
        <w:tc>
          <w:tcPr>
            <w:tcW w:w="119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CD99A7E"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3801" w:type="pct"/>
            <w:gridSpan w:val="20"/>
            <w:tcBorders>
              <w:top w:val="single" w:sz="6" w:space="0" w:color="auto"/>
              <w:left w:val="single" w:sz="6" w:space="0" w:color="auto"/>
              <w:bottom w:val="single" w:sz="6" w:space="0" w:color="auto"/>
              <w:right w:val="single" w:sz="12" w:space="0" w:color="auto"/>
            </w:tcBorders>
            <w:shd w:val="clear" w:color="auto" w:fill="FFFFFF"/>
            <w:vAlign w:val="center"/>
          </w:tcPr>
          <w:p w14:paraId="7308B40E" w14:textId="77777777" w:rsidR="00D80A9F" w:rsidRPr="00D80A9F" w:rsidRDefault="00D80A9F" w:rsidP="00D80A9F">
            <w:pPr>
              <w:spacing w:before="120" w:after="120"/>
              <w:ind w:left="57"/>
              <w:jc w:val="center"/>
              <w:rPr>
                <w:rFonts w:ascii="Arial" w:hAnsi="Arial" w:cs="Arial"/>
                <w:sz w:val="18"/>
                <w:szCs w:val="18"/>
              </w:rPr>
            </w:pPr>
          </w:p>
        </w:tc>
      </w:tr>
      <w:tr w:rsidR="005301DF" w:rsidRPr="00D80A9F" w14:paraId="5B4E82DD" w14:textId="77777777" w:rsidTr="00F04E54">
        <w:trPr>
          <w:cantSplit/>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E5B8B7"/>
            <w:vAlign w:val="center"/>
          </w:tcPr>
          <w:p w14:paraId="349F38B0"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b/>
                <w:sz w:val="18"/>
                <w:szCs w:val="18"/>
              </w:rPr>
              <w:t xml:space="preserve"> ELEMENTY KONKURSU</w:t>
            </w:r>
            <w:r w:rsidRPr="00192EFA">
              <w:rPr>
                <w:rStyle w:val="Odwoanieprzypisudolnego"/>
                <w:rFonts w:ascii="Arial" w:hAnsi="Arial"/>
                <w:b/>
                <w:sz w:val="18"/>
              </w:rPr>
              <w:footnoteReference w:id="11"/>
            </w:r>
            <w:r w:rsidRPr="00D80A9F">
              <w:rPr>
                <w:rFonts w:ascii="Arial" w:hAnsi="Arial" w:cs="Arial"/>
                <w:b/>
                <w:sz w:val="18"/>
                <w:szCs w:val="18"/>
              </w:rPr>
              <w:t xml:space="preserve"> </w:t>
            </w:r>
          </w:p>
        </w:tc>
      </w:tr>
      <w:tr w:rsidR="00D80A9F" w:rsidRPr="00D80A9F" w14:paraId="75E19CE0" w14:textId="77777777" w:rsidTr="00AC7427">
        <w:trPr>
          <w:cantSplit/>
          <w:jc w:val="center"/>
        </w:trPr>
        <w:tc>
          <w:tcPr>
            <w:tcW w:w="5000" w:type="pct"/>
            <w:gridSpan w:val="22"/>
            <w:tcBorders>
              <w:top w:val="single" w:sz="12" w:space="0" w:color="auto"/>
              <w:left w:val="single" w:sz="12" w:space="0" w:color="auto"/>
              <w:bottom w:val="single" w:sz="6" w:space="0" w:color="auto"/>
              <w:right w:val="single" w:sz="12" w:space="0" w:color="auto"/>
            </w:tcBorders>
            <w:vAlign w:val="center"/>
          </w:tcPr>
          <w:p w14:paraId="6DFF4AB3" w14:textId="77777777" w:rsidR="00D80A9F" w:rsidRPr="00F04E54" w:rsidRDefault="00D80A9F" w:rsidP="009030DA">
            <w:pPr>
              <w:numPr>
                <w:ilvl w:val="0"/>
                <w:numId w:val="15"/>
              </w:numPr>
              <w:spacing w:before="120" w:after="120"/>
            </w:pPr>
            <w:r w:rsidRPr="00D80A9F">
              <w:rPr>
                <w:rFonts w:ascii="Arial" w:hAnsi="Arial" w:cs="Arial"/>
                <w:sz w:val="18"/>
                <w:szCs w:val="18"/>
              </w:rPr>
              <w:t>Ocena formalna</w:t>
            </w:r>
          </w:p>
        </w:tc>
      </w:tr>
      <w:tr w:rsidR="00D80A9F" w:rsidRPr="00D80A9F" w14:paraId="657EB88C" w14:textId="77777777" w:rsidTr="00AC7427">
        <w:trPr>
          <w:cantSplit/>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tcPr>
          <w:p w14:paraId="6B4C3449" w14:textId="77777777" w:rsidR="00D80A9F" w:rsidRPr="00F04E54" w:rsidRDefault="00D80A9F" w:rsidP="009030DA">
            <w:pPr>
              <w:numPr>
                <w:ilvl w:val="0"/>
                <w:numId w:val="15"/>
              </w:numPr>
              <w:spacing w:before="120" w:after="120"/>
            </w:pPr>
            <w:r w:rsidRPr="00D80A9F">
              <w:rPr>
                <w:rFonts w:ascii="Arial" w:hAnsi="Arial" w:cs="Arial"/>
                <w:sz w:val="18"/>
                <w:szCs w:val="18"/>
              </w:rPr>
              <w:t>Ocena merytoryczna</w:t>
            </w:r>
          </w:p>
        </w:tc>
      </w:tr>
    </w:tbl>
    <w:p w14:paraId="497ABF94" w14:textId="77777777" w:rsidR="00EA2E0C" w:rsidRDefault="00EA2E0C" w:rsidP="00F04E54">
      <w:pPr>
        <w:jc w:val="center"/>
      </w:pPr>
    </w:p>
    <w:p w14:paraId="0514801D" w14:textId="77777777" w:rsidR="00EA2E0C" w:rsidRDefault="00EA2E0C" w:rsidP="00F04E54">
      <w:pPr>
        <w:jc w:val="center"/>
      </w:pPr>
    </w:p>
    <w:p w14:paraId="7E8388DC" w14:textId="77777777" w:rsidR="00EA2E0C" w:rsidRDefault="00EA2E0C" w:rsidP="00F04E54">
      <w:pPr>
        <w:jc w:val="center"/>
      </w:pPr>
    </w:p>
    <w:p w14:paraId="17266632" w14:textId="77777777" w:rsidR="00EA2E0C" w:rsidRDefault="00EA2E0C" w:rsidP="00F04E54">
      <w:pPr>
        <w:jc w:val="center"/>
      </w:pPr>
    </w:p>
    <w:p w14:paraId="372B52D3" w14:textId="77777777" w:rsidR="00192EFA" w:rsidRDefault="00192EFA" w:rsidP="00F04E54">
      <w:pPr>
        <w:jc w:val="center"/>
      </w:pPr>
    </w:p>
    <w:p w14:paraId="14152725" w14:textId="77777777" w:rsidR="00EA2E0C" w:rsidRDefault="00EA2E0C" w:rsidP="00F04E54">
      <w:pPr>
        <w:jc w:val="center"/>
      </w:pPr>
    </w:p>
    <w:p w14:paraId="0A8B7CA7" w14:textId="77777777" w:rsidR="00B61E1B" w:rsidRDefault="00B61E1B" w:rsidP="00F04E54">
      <w:pPr>
        <w:jc w:val="center"/>
      </w:pPr>
    </w:p>
    <w:p w14:paraId="2439CDB7" w14:textId="77777777" w:rsidR="00B61E1B" w:rsidRDefault="00B61E1B" w:rsidP="00F04E54">
      <w:pPr>
        <w:jc w:val="center"/>
      </w:pPr>
    </w:p>
    <w:p w14:paraId="58959E0D" w14:textId="77777777" w:rsidR="00B61E1B" w:rsidRDefault="00B61E1B" w:rsidP="00F04E54">
      <w:pPr>
        <w:jc w:val="center"/>
      </w:pPr>
    </w:p>
    <w:p w14:paraId="7EDD37E1" w14:textId="77777777" w:rsidR="00B61E1B" w:rsidRDefault="00B61E1B" w:rsidP="00F04E54">
      <w:pPr>
        <w:jc w:val="center"/>
      </w:pPr>
    </w:p>
    <w:p w14:paraId="07B5A6CE" w14:textId="77777777" w:rsidR="00B61E1B" w:rsidRDefault="00B61E1B" w:rsidP="00F04E54">
      <w:pPr>
        <w:jc w:val="center"/>
      </w:pPr>
    </w:p>
    <w:p w14:paraId="5ECCEE3F" w14:textId="77777777" w:rsidR="00B61E1B" w:rsidRPr="00F04E54" w:rsidRDefault="00B61E1B" w:rsidP="00F04E54">
      <w:pPr>
        <w:jc w:val="center"/>
      </w:pPr>
    </w:p>
    <w:p w14:paraId="76DCD6AD" w14:textId="77777777" w:rsidR="00D80A9F" w:rsidRDefault="00D80A9F" w:rsidP="00F04E54">
      <w:pPr>
        <w:tabs>
          <w:tab w:val="left" w:pos="3969"/>
        </w:tabs>
        <w:spacing w:before="240" w:after="240"/>
        <w:rPr>
          <w:rFonts w:ascii="Arial" w:hAnsi="Arial" w:cs="Arial"/>
          <w:b/>
          <w:sz w:val="24"/>
          <w:szCs w:val="24"/>
        </w:rPr>
      </w:pPr>
    </w:p>
    <w:p w14:paraId="003A582C" w14:textId="77777777" w:rsidR="00DC3C85" w:rsidRDefault="00DC3C85" w:rsidP="00F04E54">
      <w:pPr>
        <w:tabs>
          <w:tab w:val="left" w:pos="3969"/>
        </w:tabs>
        <w:spacing w:before="240" w:after="240"/>
        <w:rPr>
          <w:rFonts w:ascii="Arial" w:hAnsi="Arial" w:cs="Arial"/>
          <w:b/>
          <w:sz w:val="24"/>
          <w:szCs w:val="24"/>
        </w:rPr>
      </w:pPr>
    </w:p>
    <w:tbl>
      <w:tblPr>
        <w:tblW w:w="501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05"/>
        <w:gridCol w:w="345"/>
        <w:gridCol w:w="325"/>
        <w:gridCol w:w="636"/>
        <w:gridCol w:w="404"/>
        <w:gridCol w:w="246"/>
        <w:gridCol w:w="277"/>
        <w:gridCol w:w="143"/>
        <w:gridCol w:w="218"/>
        <w:gridCol w:w="544"/>
        <w:gridCol w:w="106"/>
        <w:gridCol w:w="629"/>
        <w:gridCol w:w="24"/>
        <w:gridCol w:w="640"/>
        <w:gridCol w:w="648"/>
        <w:gridCol w:w="588"/>
        <w:gridCol w:w="67"/>
        <w:gridCol w:w="646"/>
        <w:gridCol w:w="207"/>
        <w:gridCol w:w="437"/>
        <w:gridCol w:w="566"/>
        <w:gridCol w:w="7"/>
      </w:tblGrid>
      <w:tr w:rsidR="00F27172" w14:paraId="76B6FA83" w14:textId="77777777" w:rsidTr="00F04E54">
        <w:trPr>
          <w:trHeight w:val="386"/>
          <w:jc w:val="center"/>
        </w:trPr>
        <w:tc>
          <w:tcPr>
            <w:tcW w:w="2062"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14:paraId="1124AB5A" w14:textId="77777777" w:rsidR="00D80A9F" w:rsidRPr="00EE4DC5" w:rsidRDefault="00D80A9F" w:rsidP="009030DA">
            <w:pPr>
              <w:spacing w:before="120" w:after="120" w:line="240" w:lineRule="auto"/>
              <w:jc w:val="center"/>
              <w:rPr>
                <w:rFonts w:ascii="Arial" w:hAnsi="Arial" w:cs="Arial"/>
                <w:b/>
                <w:sz w:val="20"/>
                <w:szCs w:val="20"/>
              </w:rPr>
            </w:pPr>
            <w:r w:rsidRPr="00EE4DC5">
              <w:rPr>
                <w:rFonts w:ascii="Arial" w:hAnsi="Arial" w:cs="Arial"/>
                <w:b/>
                <w:sz w:val="20"/>
                <w:szCs w:val="20"/>
              </w:rPr>
              <w:t>DZIAŁANIE</w:t>
            </w:r>
            <w:r w:rsidRPr="00E25443">
              <w:rPr>
                <w:rFonts w:ascii="Arial" w:hAnsi="Arial" w:cs="Arial"/>
                <w:b/>
                <w:sz w:val="20"/>
                <w:szCs w:val="20"/>
              </w:rPr>
              <w:t>/</w:t>
            </w:r>
            <w:r w:rsidRPr="00EE4DC5">
              <w:rPr>
                <w:rFonts w:ascii="Arial" w:hAnsi="Arial" w:cs="Arial"/>
                <w:b/>
                <w:sz w:val="20"/>
                <w:szCs w:val="20"/>
              </w:rPr>
              <w:t>PODDZIAŁANIE PO WER</w:t>
            </w:r>
          </w:p>
        </w:tc>
        <w:tc>
          <w:tcPr>
            <w:tcW w:w="2938" w:type="pct"/>
            <w:gridSpan w:val="15"/>
            <w:tcBorders>
              <w:top w:val="single" w:sz="12" w:space="0" w:color="auto"/>
              <w:left w:val="single" w:sz="2" w:space="0" w:color="auto"/>
              <w:bottom w:val="single" w:sz="12" w:space="0" w:color="auto"/>
              <w:right w:val="single" w:sz="12" w:space="0" w:color="auto"/>
            </w:tcBorders>
            <w:shd w:val="clear" w:color="auto" w:fill="FFFFFF"/>
            <w:vAlign w:val="center"/>
          </w:tcPr>
          <w:p w14:paraId="46CE62F4" w14:textId="77777777" w:rsidR="00D80A9F" w:rsidRPr="00F04E54" w:rsidRDefault="00D80A9F" w:rsidP="00F04E54">
            <w:pPr>
              <w:spacing w:before="120" w:after="120"/>
              <w:jc w:val="center"/>
              <w:rPr>
                <w:rFonts w:ascii="Arial" w:hAnsi="Arial"/>
                <w:b/>
                <w:sz w:val="18"/>
              </w:rPr>
            </w:pPr>
            <w:r w:rsidRPr="00717CDE">
              <w:rPr>
                <w:rFonts w:ascii="Arial" w:hAnsi="Arial" w:cs="Arial"/>
                <w:b/>
                <w:sz w:val="18"/>
                <w:szCs w:val="18"/>
              </w:rPr>
              <w:t>Działanie 2.2 Wsparcie na rzecz zarządzania strategicznego przedsiębiorstw oraz budowy przewagi konkurencyjnej na rynku</w:t>
            </w:r>
          </w:p>
        </w:tc>
      </w:tr>
      <w:tr w:rsidR="00D80A9F" w14:paraId="1E05DD11" w14:textId="77777777" w:rsidTr="009030DA">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64B5658E" w14:textId="77777777" w:rsidR="00D80A9F" w:rsidRDefault="00D80A9F" w:rsidP="009030DA">
            <w:pPr>
              <w:spacing w:before="120" w:after="120"/>
              <w:jc w:val="center"/>
              <w:rPr>
                <w:rFonts w:ascii="Arial" w:hAnsi="Arial" w:cs="Arial"/>
                <w:b/>
                <w:sz w:val="24"/>
                <w:szCs w:val="24"/>
              </w:rPr>
            </w:pPr>
            <w:r>
              <w:rPr>
                <w:rFonts w:ascii="Arial" w:hAnsi="Arial" w:cs="Arial"/>
                <w:b/>
                <w:sz w:val="24"/>
                <w:szCs w:val="24"/>
              </w:rPr>
              <w:lastRenderedPageBreak/>
              <w:t>FISZKA KONKURSU</w:t>
            </w:r>
          </w:p>
        </w:tc>
      </w:tr>
      <w:tr w:rsidR="00D80A9F" w14:paraId="0022F9EF" w14:textId="77777777" w:rsidTr="009030DA">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61FE9EE7" w14:textId="77777777" w:rsidR="00D80A9F" w:rsidRDefault="00D80A9F" w:rsidP="009030DA">
            <w:pPr>
              <w:spacing w:before="120" w:after="120"/>
              <w:jc w:val="center"/>
              <w:rPr>
                <w:rFonts w:ascii="Arial" w:hAnsi="Arial" w:cs="Arial"/>
                <w:b/>
                <w:sz w:val="18"/>
                <w:szCs w:val="18"/>
              </w:rPr>
            </w:pPr>
            <w:r>
              <w:rPr>
                <w:rFonts w:ascii="Arial" w:hAnsi="Arial" w:cs="Arial"/>
                <w:b/>
                <w:sz w:val="18"/>
                <w:szCs w:val="18"/>
              </w:rPr>
              <w:t>PODSTAWOWE INFORMACJE O KONKURSIE</w:t>
            </w:r>
          </w:p>
        </w:tc>
      </w:tr>
      <w:tr w:rsidR="00D80A9F" w14:paraId="4B16FB04" w14:textId="77777777" w:rsidTr="00F04E54">
        <w:trPr>
          <w:trHeight w:val="1994"/>
          <w:jc w:val="center"/>
        </w:trPr>
        <w:tc>
          <w:tcPr>
            <w:tcW w:w="861" w:type="pct"/>
            <w:tcBorders>
              <w:top w:val="single" w:sz="12" w:space="0" w:color="auto"/>
              <w:left w:val="single" w:sz="12" w:space="0" w:color="auto"/>
              <w:bottom w:val="single" w:sz="6" w:space="0" w:color="auto"/>
              <w:right w:val="single" w:sz="6" w:space="0" w:color="auto"/>
            </w:tcBorders>
            <w:shd w:val="clear" w:color="auto" w:fill="B6DDE8"/>
            <w:vAlign w:val="center"/>
          </w:tcPr>
          <w:p w14:paraId="58DAFC85" w14:textId="77777777" w:rsidR="00D80A9F" w:rsidRDefault="00D80A9F" w:rsidP="009030DA">
            <w:pPr>
              <w:spacing w:before="120" w:after="120"/>
              <w:jc w:val="center"/>
              <w:rPr>
                <w:rFonts w:ascii="Arial" w:hAnsi="Arial" w:cs="Arial"/>
                <w:b/>
                <w:sz w:val="18"/>
                <w:szCs w:val="18"/>
              </w:rPr>
            </w:pPr>
            <w:r>
              <w:rPr>
                <w:rFonts w:ascii="Arial" w:hAnsi="Arial" w:cs="Arial"/>
                <w:sz w:val="18"/>
                <w:szCs w:val="18"/>
              </w:rPr>
              <w:t xml:space="preserve">Cel szczegółowy </w:t>
            </w:r>
            <w:r>
              <w:rPr>
                <w:rFonts w:ascii="Arial" w:hAnsi="Arial" w:cs="Arial"/>
                <w:sz w:val="18"/>
                <w:szCs w:val="18"/>
              </w:rPr>
              <w:br/>
              <w:t xml:space="preserve">PO WER, </w:t>
            </w:r>
            <w:r>
              <w:rPr>
                <w:rFonts w:ascii="Arial" w:hAnsi="Arial" w:cs="Arial"/>
                <w:sz w:val="18"/>
                <w:szCs w:val="18"/>
              </w:rPr>
              <w:br/>
              <w:t>w ramach którego realizowane będą projekty</w:t>
            </w:r>
            <w:r>
              <w:rPr>
                <w:rStyle w:val="Odwoanieprzypisudolnego"/>
                <w:rFonts w:ascii="Arial" w:hAnsi="Arial" w:cs="Arial"/>
                <w:sz w:val="18"/>
                <w:szCs w:val="18"/>
              </w:rPr>
              <w:footnoteReference w:id="12"/>
            </w:r>
          </w:p>
        </w:tc>
        <w:tc>
          <w:tcPr>
            <w:tcW w:w="4139" w:type="pct"/>
            <w:gridSpan w:val="21"/>
            <w:tcBorders>
              <w:top w:val="single" w:sz="12" w:space="0" w:color="auto"/>
              <w:left w:val="single" w:sz="6" w:space="0" w:color="auto"/>
              <w:bottom w:val="single" w:sz="6" w:space="0" w:color="auto"/>
              <w:right w:val="single" w:sz="12" w:space="0" w:color="auto"/>
            </w:tcBorders>
            <w:shd w:val="clear" w:color="auto" w:fill="FFFFFF"/>
            <w:vAlign w:val="center"/>
          </w:tcPr>
          <w:p w14:paraId="64166B15" w14:textId="77777777" w:rsidR="00D80A9F" w:rsidRDefault="00D80A9F" w:rsidP="009030DA">
            <w:pPr>
              <w:spacing w:before="120" w:after="120"/>
              <w:rPr>
                <w:rFonts w:ascii="Arial" w:hAnsi="Arial" w:cs="Arial"/>
                <w:b/>
                <w:sz w:val="18"/>
                <w:szCs w:val="18"/>
              </w:rPr>
            </w:pPr>
            <w:r w:rsidRPr="00717CDE">
              <w:rPr>
                <w:rFonts w:ascii="Arial" w:hAnsi="Arial" w:cs="Arial"/>
                <w:b/>
                <w:sz w:val="18"/>
                <w:szCs w:val="18"/>
              </w:rPr>
              <w:t>Wzrost liczby MMSP wykorzystujących wsparcie partnerów społecznych przy realizacji działań wspierających rozwój przedsiębiorstwa, w tym pozwalających na efektywne wykorzystanie podmiotowych systemów finansowania w regionach</w:t>
            </w:r>
          </w:p>
        </w:tc>
      </w:tr>
      <w:tr w:rsidR="00D80A9F" w14:paraId="10E8B133" w14:textId="77777777" w:rsidTr="00F04E54">
        <w:trPr>
          <w:trHeight w:val="386"/>
          <w:jc w:val="center"/>
        </w:trPr>
        <w:tc>
          <w:tcPr>
            <w:tcW w:w="861" w:type="pct"/>
            <w:tcBorders>
              <w:top w:val="single" w:sz="6" w:space="0" w:color="auto"/>
              <w:left w:val="single" w:sz="12" w:space="0" w:color="auto"/>
              <w:bottom w:val="single" w:sz="6" w:space="0" w:color="auto"/>
              <w:right w:val="single" w:sz="6" w:space="0" w:color="auto"/>
            </w:tcBorders>
            <w:shd w:val="clear" w:color="auto" w:fill="B6DDE8"/>
            <w:vAlign w:val="center"/>
          </w:tcPr>
          <w:p w14:paraId="4BA8A1FE" w14:textId="77777777" w:rsidR="00D80A9F" w:rsidRDefault="00D80A9F" w:rsidP="009030DA">
            <w:pPr>
              <w:spacing w:before="120" w:after="120"/>
              <w:jc w:val="center"/>
              <w:rPr>
                <w:rFonts w:ascii="Arial" w:hAnsi="Arial" w:cs="Arial"/>
                <w:sz w:val="18"/>
                <w:szCs w:val="18"/>
              </w:rPr>
            </w:pPr>
            <w:r>
              <w:rPr>
                <w:rFonts w:ascii="Arial" w:hAnsi="Arial" w:cs="Arial"/>
                <w:sz w:val="18"/>
                <w:szCs w:val="18"/>
              </w:rPr>
              <w:t>Priorytet inwestycyjny</w:t>
            </w:r>
          </w:p>
        </w:tc>
        <w:tc>
          <w:tcPr>
            <w:tcW w:w="4139"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14:paraId="1F5B6970" w14:textId="77777777" w:rsidR="00D80A9F" w:rsidRDefault="00D80A9F" w:rsidP="009030DA">
            <w:pPr>
              <w:spacing w:before="120" w:after="120"/>
              <w:rPr>
                <w:rFonts w:ascii="Arial" w:hAnsi="Arial" w:cs="Arial"/>
                <w:b/>
                <w:sz w:val="18"/>
                <w:szCs w:val="18"/>
              </w:rPr>
            </w:pPr>
            <w:r w:rsidRPr="00717CDE">
              <w:rPr>
                <w:rFonts w:ascii="Arial" w:hAnsi="Arial" w:cs="Arial"/>
                <w:b/>
                <w:sz w:val="18"/>
                <w:szCs w:val="18"/>
              </w:rPr>
              <w:t xml:space="preserve">Priorytet 8v. </w:t>
            </w:r>
            <w:r w:rsidR="00E9790D">
              <w:rPr>
                <w:rFonts w:ascii="Arial" w:hAnsi="Arial" w:cs="Arial"/>
                <w:b/>
                <w:sz w:val="18"/>
                <w:szCs w:val="18"/>
              </w:rPr>
              <w:t>P</w:t>
            </w:r>
            <w:r>
              <w:rPr>
                <w:rFonts w:ascii="Arial" w:hAnsi="Arial" w:cs="Arial"/>
                <w:b/>
                <w:sz w:val="18"/>
                <w:szCs w:val="18"/>
              </w:rPr>
              <w:t>rzystosowanie</w:t>
            </w:r>
            <w:r w:rsidRPr="00717CDE">
              <w:rPr>
                <w:rFonts w:ascii="Arial" w:hAnsi="Arial" w:cs="Arial"/>
                <w:b/>
                <w:sz w:val="18"/>
                <w:szCs w:val="18"/>
              </w:rPr>
              <w:t xml:space="preserve"> pracowników, przedsiębiorstw</w:t>
            </w:r>
            <w:r>
              <w:rPr>
                <w:rFonts w:ascii="Arial" w:hAnsi="Arial" w:cs="Arial"/>
                <w:b/>
                <w:sz w:val="18"/>
                <w:szCs w:val="18"/>
              </w:rPr>
              <w:t xml:space="preserve"> </w:t>
            </w:r>
            <w:r w:rsidRPr="00717CDE">
              <w:rPr>
                <w:rFonts w:ascii="Arial" w:hAnsi="Arial" w:cs="Arial"/>
                <w:b/>
                <w:sz w:val="18"/>
                <w:szCs w:val="18"/>
              </w:rPr>
              <w:t>i przedsiębiorców do zmian</w:t>
            </w:r>
          </w:p>
        </w:tc>
      </w:tr>
      <w:tr w:rsidR="00D80A9F" w14:paraId="45AB7C24" w14:textId="77777777" w:rsidTr="00F04E54">
        <w:trPr>
          <w:trHeight w:val="545"/>
          <w:jc w:val="center"/>
        </w:trPr>
        <w:tc>
          <w:tcPr>
            <w:tcW w:w="861" w:type="pct"/>
            <w:tcBorders>
              <w:top w:val="single" w:sz="6" w:space="0" w:color="auto"/>
              <w:left w:val="single" w:sz="12" w:space="0" w:color="auto"/>
            </w:tcBorders>
            <w:shd w:val="clear" w:color="auto" w:fill="B6DDE8"/>
            <w:vAlign w:val="center"/>
          </w:tcPr>
          <w:p w14:paraId="49E2BE41" w14:textId="77777777" w:rsidR="00D80A9F" w:rsidRPr="0061333E" w:rsidRDefault="00D80A9F" w:rsidP="009030DA">
            <w:pPr>
              <w:spacing w:after="0" w:line="240" w:lineRule="auto"/>
              <w:jc w:val="center"/>
              <w:rPr>
                <w:rFonts w:ascii="Arial" w:hAnsi="Arial" w:cs="Arial"/>
                <w:sz w:val="18"/>
                <w:szCs w:val="18"/>
              </w:rPr>
            </w:pPr>
            <w:r w:rsidRPr="0061333E">
              <w:rPr>
                <w:rFonts w:ascii="Arial" w:hAnsi="Arial" w:cs="Arial"/>
                <w:sz w:val="18"/>
                <w:szCs w:val="18"/>
              </w:rPr>
              <w:t xml:space="preserve">Lp. </w:t>
            </w:r>
            <w:r>
              <w:rPr>
                <w:rFonts w:ascii="Arial" w:hAnsi="Arial" w:cs="Arial"/>
                <w:sz w:val="18"/>
                <w:szCs w:val="18"/>
              </w:rPr>
              <w:t>konkursu</w:t>
            </w:r>
          </w:p>
        </w:tc>
        <w:tc>
          <w:tcPr>
            <w:tcW w:w="361" w:type="pct"/>
            <w:gridSpan w:val="2"/>
            <w:tcBorders>
              <w:top w:val="single" w:sz="6" w:space="0" w:color="auto"/>
              <w:bottom w:val="single" w:sz="6" w:space="0" w:color="auto"/>
              <w:right w:val="single" w:sz="2" w:space="0" w:color="auto"/>
            </w:tcBorders>
            <w:vAlign w:val="center"/>
          </w:tcPr>
          <w:p w14:paraId="1AA99D74" w14:textId="77777777" w:rsidR="00D80A9F" w:rsidRPr="00DD57B7" w:rsidRDefault="00D80A9F" w:rsidP="009030DA">
            <w:pPr>
              <w:spacing w:after="0" w:line="240" w:lineRule="auto"/>
              <w:jc w:val="center"/>
              <w:rPr>
                <w:rFonts w:ascii="Arial" w:hAnsi="Arial" w:cs="Arial"/>
                <w:i/>
                <w:sz w:val="18"/>
                <w:szCs w:val="18"/>
              </w:rPr>
            </w:pPr>
            <w:r>
              <w:rPr>
                <w:rFonts w:ascii="Arial" w:hAnsi="Arial" w:cs="Arial"/>
                <w:i/>
                <w:sz w:val="18"/>
                <w:szCs w:val="18"/>
              </w:rPr>
              <w:t>3</w:t>
            </w:r>
          </w:p>
        </w:tc>
        <w:tc>
          <w:tcPr>
            <w:tcW w:w="1034"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780A3CCF" w14:textId="77777777" w:rsidR="00D80A9F" w:rsidRPr="00217EE6" w:rsidDel="004D2A86" w:rsidRDefault="00D80A9F" w:rsidP="009030DA">
            <w:pPr>
              <w:spacing w:after="0" w:line="240" w:lineRule="auto"/>
              <w:jc w:val="center"/>
              <w:rPr>
                <w:rFonts w:ascii="Arial" w:hAnsi="Arial" w:cs="Arial"/>
                <w:sz w:val="16"/>
                <w:szCs w:val="16"/>
              </w:rPr>
            </w:pPr>
            <w:r w:rsidRPr="00125C2F">
              <w:rPr>
                <w:rFonts w:ascii="Arial" w:hAnsi="Arial" w:cs="Arial"/>
                <w:sz w:val="18"/>
                <w:szCs w:val="18"/>
              </w:rPr>
              <w:t>Planowany kwartał ogłoszenia konkursu</w:t>
            </w:r>
            <w:r w:rsidRPr="00101815">
              <w:rPr>
                <w:rFonts w:ascii="Arial" w:hAnsi="Arial" w:cs="Arial"/>
                <w:sz w:val="18"/>
                <w:szCs w:val="18"/>
              </w:rPr>
              <w:t xml:space="preserve"> </w:t>
            </w:r>
          </w:p>
        </w:tc>
        <w:tc>
          <w:tcPr>
            <w:tcW w:w="34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BCBD0F4" w14:textId="77777777" w:rsidR="00D80A9F" w:rsidRPr="00EE4DC5" w:rsidDel="004D2A86"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I</w:t>
            </w:r>
          </w:p>
        </w:tc>
        <w:tc>
          <w:tcPr>
            <w:tcW w:w="35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51BEEF2" w14:textId="77777777" w:rsidR="00D80A9F" w:rsidRPr="00EE4DC5" w:rsidRDefault="00D80A9F" w:rsidP="009030DA">
            <w:pPr>
              <w:spacing w:after="0" w:line="240" w:lineRule="auto"/>
              <w:jc w:val="center"/>
              <w:rPr>
                <w:rFonts w:ascii="Arial" w:hAnsi="Arial" w:cs="Arial"/>
                <w:sz w:val="18"/>
                <w:szCs w:val="18"/>
              </w:rPr>
            </w:pPr>
          </w:p>
        </w:tc>
        <w:tc>
          <w:tcPr>
            <w:tcW w:w="344" w:type="pct"/>
            <w:tcBorders>
              <w:top w:val="single" w:sz="6" w:space="0" w:color="auto"/>
              <w:left w:val="single" w:sz="2" w:space="0" w:color="auto"/>
              <w:bottom w:val="single" w:sz="6" w:space="0" w:color="auto"/>
              <w:right w:val="single" w:sz="2" w:space="0" w:color="auto"/>
            </w:tcBorders>
            <w:shd w:val="clear" w:color="auto" w:fill="B6DDE8"/>
            <w:vAlign w:val="center"/>
          </w:tcPr>
          <w:p w14:paraId="6BAA6645"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II</w:t>
            </w: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14:paraId="0322534A" w14:textId="77777777" w:rsidR="00D80A9F" w:rsidRPr="00EE4DC5" w:rsidRDefault="00D80A9F" w:rsidP="009030DA">
            <w:pPr>
              <w:spacing w:after="0" w:line="240" w:lineRule="auto"/>
              <w:jc w:val="center"/>
              <w:rPr>
                <w:rFonts w:ascii="Arial" w:hAnsi="Arial" w:cs="Arial"/>
                <w:sz w:val="18"/>
                <w:szCs w:val="18"/>
              </w:rPr>
            </w:pP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6E1F8DA"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III</w:t>
            </w: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14:paraId="36149B2A" w14:textId="77777777" w:rsidR="00D80A9F" w:rsidRPr="00EE4DC5" w:rsidRDefault="00EF769E" w:rsidP="009030DA">
            <w:pPr>
              <w:spacing w:after="0" w:line="240" w:lineRule="auto"/>
              <w:jc w:val="center"/>
              <w:rPr>
                <w:rFonts w:ascii="Arial" w:hAnsi="Arial" w:cs="Arial"/>
                <w:sz w:val="18"/>
                <w:szCs w:val="18"/>
              </w:rPr>
            </w:pPr>
            <w:r>
              <w:rPr>
                <w:rFonts w:ascii="Arial" w:hAnsi="Arial" w:cs="Arial"/>
                <w:sz w:val="18"/>
                <w:szCs w:val="18"/>
              </w:rPr>
              <w:t>x</w:t>
            </w:r>
          </w:p>
        </w:tc>
        <w:tc>
          <w:tcPr>
            <w:tcW w:w="34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F916E2D"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IV</w:t>
            </w:r>
          </w:p>
        </w:tc>
        <w:tc>
          <w:tcPr>
            <w:tcW w:w="307"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193C9EF9" w14:textId="77777777" w:rsidR="00D80A9F" w:rsidRPr="00EE4DC5" w:rsidRDefault="00D80A9F" w:rsidP="009030DA">
            <w:pPr>
              <w:spacing w:after="0" w:line="240" w:lineRule="auto"/>
              <w:jc w:val="center"/>
              <w:rPr>
                <w:rFonts w:ascii="Arial" w:hAnsi="Arial" w:cs="Arial"/>
                <w:sz w:val="18"/>
                <w:szCs w:val="18"/>
              </w:rPr>
            </w:pPr>
          </w:p>
        </w:tc>
      </w:tr>
      <w:tr w:rsidR="00F04E54" w14:paraId="7F9C9155" w14:textId="77777777" w:rsidTr="00F04E54">
        <w:trPr>
          <w:trHeight w:val="822"/>
          <w:jc w:val="center"/>
        </w:trPr>
        <w:tc>
          <w:tcPr>
            <w:tcW w:w="861" w:type="pct"/>
            <w:vMerge w:val="restart"/>
            <w:tcBorders>
              <w:top w:val="single" w:sz="2" w:space="0" w:color="auto"/>
              <w:left w:val="single" w:sz="12" w:space="0" w:color="auto"/>
              <w:right w:val="single" w:sz="2" w:space="0" w:color="auto"/>
            </w:tcBorders>
            <w:shd w:val="clear" w:color="auto" w:fill="B6DDE8"/>
            <w:vAlign w:val="center"/>
          </w:tcPr>
          <w:p w14:paraId="5EC64811" w14:textId="77777777" w:rsidR="00D80A9F" w:rsidRDefault="00D80A9F" w:rsidP="009030DA">
            <w:pPr>
              <w:spacing w:after="0" w:line="240" w:lineRule="auto"/>
              <w:jc w:val="center"/>
              <w:rPr>
                <w:rFonts w:ascii="Arial" w:hAnsi="Arial" w:cs="Arial"/>
                <w:b/>
                <w:sz w:val="18"/>
                <w:szCs w:val="18"/>
              </w:rPr>
            </w:pPr>
            <w:r w:rsidRPr="0061333E">
              <w:rPr>
                <w:rFonts w:ascii="Arial" w:hAnsi="Arial" w:cs="Arial"/>
                <w:sz w:val="18"/>
                <w:szCs w:val="18"/>
              </w:rPr>
              <w:t xml:space="preserve">Planowany </w:t>
            </w:r>
            <w:r>
              <w:rPr>
                <w:rFonts w:ascii="Arial" w:hAnsi="Arial" w:cs="Arial"/>
                <w:sz w:val="18"/>
                <w:szCs w:val="18"/>
              </w:rPr>
              <w:t xml:space="preserve">miesiąc </w:t>
            </w:r>
            <w:r>
              <w:rPr>
                <w:rFonts w:ascii="Arial" w:hAnsi="Arial" w:cs="Arial"/>
                <w:sz w:val="18"/>
                <w:szCs w:val="18"/>
              </w:rPr>
              <w:br/>
              <w:t>rozpoczęcia naboru wniosków o dofinansowanie</w:t>
            </w:r>
            <w:r>
              <w:rPr>
                <w:rStyle w:val="Odwoanieprzypisudolnego"/>
                <w:rFonts w:ascii="Arial" w:hAnsi="Arial" w:cs="Arial"/>
                <w:sz w:val="18"/>
                <w:szCs w:val="18"/>
              </w:rPr>
              <w:footnoteReference w:id="13"/>
            </w:r>
          </w:p>
        </w:tc>
        <w:tc>
          <w:tcPr>
            <w:tcW w:w="36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7C7AFF4"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1</w:t>
            </w:r>
          </w:p>
        </w:tc>
        <w:tc>
          <w:tcPr>
            <w:tcW w:w="342" w:type="pct"/>
            <w:tcBorders>
              <w:top w:val="single" w:sz="6" w:space="0" w:color="auto"/>
              <w:left w:val="single" w:sz="2" w:space="0" w:color="auto"/>
              <w:bottom w:val="single" w:sz="6" w:space="0" w:color="auto"/>
              <w:right w:val="single" w:sz="2" w:space="0" w:color="auto"/>
            </w:tcBorders>
            <w:shd w:val="clear" w:color="auto" w:fill="B6DDE8"/>
            <w:vAlign w:val="center"/>
          </w:tcPr>
          <w:p w14:paraId="42B6268A"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2</w:t>
            </w:r>
          </w:p>
        </w:tc>
        <w:tc>
          <w:tcPr>
            <w:tcW w:w="34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0F1628F"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3</w:t>
            </w:r>
          </w:p>
        </w:tc>
        <w:tc>
          <w:tcPr>
            <w:tcW w:w="34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275EED67"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4</w:t>
            </w:r>
          </w:p>
        </w:tc>
        <w:tc>
          <w:tcPr>
            <w:tcW w:w="34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FC66001"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5</w:t>
            </w:r>
          </w:p>
        </w:tc>
        <w:tc>
          <w:tcPr>
            <w:tcW w:w="35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85E1386"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6</w:t>
            </w:r>
          </w:p>
        </w:tc>
        <w:tc>
          <w:tcPr>
            <w:tcW w:w="344" w:type="pct"/>
            <w:tcBorders>
              <w:top w:val="single" w:sz="6" w:space="0" w:color="auto"/>
              <w:left w:val="single" w:sz="2" w:space="0" w:color="auto"/>
              <w:bottom w:val="single" w:sz="6" w:space="0" w:color="auto"/>
              <w:right w:val="single" w:sz="2" w:space="0" w:color="auto"/>
            </w:tcBorders>
            <w:shd w:val="clear" w:color="auto" w:fill="B6DDE8"/>
            <w:vAlign w:val="center"/>
          </w:tcPr>
          <w:p w14:paraId="4C2003F9"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7</w:t>
            </w:r>
          </w:p>
        </w:tc>
        <w:tc>
          <w:tcPr>
            <w:tcW w:w="348" w:type="pct"/>
            <w:tcBorders>
              <w:top w:val="single" w:sz="6" w:space="0" w:color="auto"/>
              <w:left w:val="single" w:sz="2" w:space="0" w:color="auto"/>
              <w:bottom w:val="single" w:sz="6" w:space="0" w:color="auto"/>
              <w:right w:val="single" w:sz="2" w:space="0" w:color="auto"/>
            </w:tcBorders>
            <w:shd w:val="clear" w:color="auto" w:fill="B6DDE8"/>
            <w:vAlign w:val="center"/>
          </w:tcPr>
          <w:p w14:paraId="034550E3"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8</w:t>
            </w: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53CB762"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9</w:t>
            </w:r>
          </w:p>
        </w:tc>
        <w:tc>
          <w:tcPr>
            <w:tcW w:w="347" w:type="pct"/>
            <w:tcBorders>
              <w:top w:val="single" w:sz="6" w:space="0" w:color="auto"/>
              <w:left w:val="single" w:sz="2" w:space="0" w:color="auto"/>
              <w:bottom w:val="single" w:sz="6" w:space="0" w:color="auto"/>
              <w:right w:val="single" w:sz="2" w:space="0" w:color="auto"/>
            </w:tcBorders>
            <w:shd w:val="clear" w:color="auto" w:fill="B6DDE8"/>
            <w:vAlign w:val="center"/>
          </w:tcPr>
          <w:p w14:paraId="5553F6CE"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10</w:t>
            </w:r>
          </w:p>
        </w:tc>
        <w:tc>
          <w:tcPr>
            <w:tcW w:w="34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1302344"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11</w:t>
            </w:r>
          </w:p>
        </w:tc>
        <w:tc>
          <w:tcPr>
            <w:tcW w:w="307"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14:paraId="7EC5A6CA"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12</w:t>
            </w:r>
          </w:p>
        </w:tc>
      </w:tr>
      <w:tr w:rsidR="00F04E54" w14:paraId="7D0AE2D7" w14:textId="77777777" w:rsidTr="00F04E54">
        <w:trPr>
          <w:trHeight w:val="682"/>
          <w:jc w:val="center"/>
        </w:trPr>
        <w:tc>
          <w:tcPr>
            <w:tcW w:w="861" w:type="pct"/>
            <w:vMerge/>
            <w:tcBorders>
              <w:left w:val="single" w:sz="12" w:space="0" w:color="auto"/>
              <w:bottom w:val="single" w:sz="2" w:space="0" w:color="auto"/>
              <w:right w:val="single" w:sz="2" w:space="0" w:color="auto"/>
            </w:tcBorders>
            <w:shd w:val="clear" w:color="auto" w:fill="B6DDE8"/>
            <w:vAlign w:val="center"/>
          </w:tcPr>
          <w:p w14:paraId="3480771F" w14:textId="77777777" w:rsidR="00D80A9F" w:rsidRPr="0061333E" w:rsidRDefault="00D80A9F" w:rsidP="009030DA">
            <w:pPr>
              <w:spacing w:after="0" w:line="240" w:lineRule="auto"/>
              <w:jc w:val="center"/>
              <w:rPr>
                <w:rFonts w:ascii="Arial" w:hAnsi="Arial" w:cs="Arial"/>
                <w:sz w:val="18"/>
                <w:szCs w:val="18"/>
              </w:rPr>
            </w:pPr>
          </w:p>
        </w:tc>
        <w:tc>
          <w:tcPr>
            <w:tcW w:w="36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F66A2E0" w14:textId="77777777" w:rsidR="00D80A9F" w:rsidRDefault="00D80A9F" w:rsidP="009030DA">
            <w:pPr>
              <w:spacing w:after="0" w:line="240" w:lineRule="auto"/>
              <w:rPr>
                <w:rFonts w:ascii="Arial" w:hAnsi="Arial" w:cs="Arial"/>
                <w:b/>
                <w:sz w:val="18"/>
                <w:szCs w:val="18"/>
              </w:rPr>
            </w:pP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14:paraId="5F833135" w14:textId="77777777" w:rsidR="00D80A9F" w:rsidRDefault="00D80A9F" w:rsidP="009030DA">
            <w:pPr>
              <w:spacing w:after="0" w:line="240" w:lineRule="auto"/>
              <w:jc w:val="center"/>
              <w:rPr>
                <w:rFonts w:ascii="Arial" w:hAnsi="Arial" w:cs="Arial"/>
                <w:b/>
                <w:sz w:val="18"/>
                <w:szCs w:val="18"/>
              </w:rPr>
            </w:pPr>
          </w:p>
        </w:tc>
        <w:tc>
          <w:tcPr>
            <w:tcW w:w="34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703A32F" w14:textId="77777777" w:rsidR="00D80A9F" w:rsidRDefault="00D80A9F" w:rsidP="009030DA">
            <w:pPr>
              <w:spacing w:after="0" w:line="240" w:lineRule="auto"/>
              <w:jc w:val="center"/>
              <w:rPr>
                <w:rFonts w:ascii="Arial" w:hAnsi="Arial" w:cs="Arial"/>
                <w:b/>
                <w:sz w:val="18"/>
                <w:szCs w:val="18"/>
              </w:rPr>
            </w:pPr>
          </w:p>
        </w:tc>
        <w:tc>
          <w:tcPr>
            <w:tcW w:w="343"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71980F3F" w14:textId="77777777" w:rsidR="00D80A9F" w:rsidRDefault="00D80A9F" w:rsidP="009030DA">
            <w:pPr>
              <w:spacing w:after="0" w:line="240" w:lineRule="auto"/>
              <w:jc w:val="center"/>
              <w:rPr>
                <w:rFonts w:ascii="Arial" w:hAnsi="Arial" w:cs="Arial"/>
                <w:b/>
                <w:sz w:val="18"/>
                <w:szCs w:val="18"/>
              </w:rPr>
            </w:pPr>
          </w:p>
        </w:tc>
        <w:tc>
          <w:tcPr>
            <w:tcW w:w="34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18DE788" w14:textId="77777777" w:rsidR="00D80A9F" w:rsidRDefault="00D80A9F" w:rsidP="009030DA">
            <w:pPr>
              <w:spacing w:after="0" w:line="240" w:lineRule="auto"/>
              <w:jc w:val="center"/>
              <w:rPr>
                <w:rFonts w:ascii="Arial" w:hAnsi="Arial" w:cs="Arial"/>
                <w:b/>
                <w:sz w:val="18"/>
                <w:szCs w:val="18"/>
              </w:rPr>
            </w:pPr>
          </w:p>
        </w:tc>
        <w:tc>
          <w:tcPr>
            <w:tcW w:w="35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BF85227" w14:textId="77777777" w:rsidR="00D80A9F" w:rsidRDefault="00D80A9F" w:rsidP="009030DA">
            <w:pPr>
              <w:spacing w:after="0" w:line="240" w:lineRule="auto"/>
              <w:jc w:val="center"/>
              <w:rPr>
                <w:rFonts w:ascii="Arial" w:hAnsi="Arial" w:cs="Arial"/>
                <w:b/>
                <w:sz w:val="18"/>
                <w:szCs w:val="18"/>
              </w:rPr>
            </w:pPr>
          </w:p>
        </w:tc>
        <w:tc>
          <w:tcPr>
            <w:tcW w:w="344" w:type="pct"/>
            <w:tcBorders>
              <w:top w:val="single" w:sz="6" w:space="0" w:color="auto"/>
              <w:left w:val="single" w:sz="2" w:space="0" w:color="auto"/>
              <w:bottom w:val="single" w:sz="6" w:space="0" w:color="auto"/>
              <w:right w:val="single" w:sz="2" w:space="0" w:color="auto"/>
            </w:tcBorders>
            <w:shd w:val="clear" w:color="auto" w:fill="FFFFFF"/>
            <w:vAlign w:val="center"/>
          </w:tcPr>
          <w:p w14:paraId="307484DA" w14:textId="77777777" w:rsidR="00D80A9F" w:rsidRDefault="00D80A9F" w:rsidP="009030DA">
            <w:pPr>
              <w:spacing w:after="0" w:line="240" w:lineRule="auto"/>
              <w:jc w:val="center"/>
              <w:rPr>
                <w:rFonts w:ascii="Arial" w:hAnsi="Arial" w:cs="Arial"/>
                <w:b/>
                <w:sz w:val="18"/>
                <w:szCs w:val="18"/>
              </w:rPr>
            </w:pP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14:paraId="01195B38" w14:textId="77777777" w:rsidR="00D80A9F" w:rsidRDefault="00D80A9F" w:rsidP="009030DA">
            <w:pPr>
              <w:spacing w:after="0" w:line="240" w:lineRule="auto"/>
              <w:jc w:val="center"/>
              <w:rPr>
                <w:rFonts w:ascii="Arial" w:hAnsi="Arial" w:cs="Arial"/>
                <w:b/>
                <w:sz w:val="18"/>
                <w:szCs w:val="18"/>
              </w:rPr>
            </w:pPr>
          </w:p>
        </w:tc>
        <w:tc>
          <w:tcPr>
            <w:tcW w:w="35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4CD136A" w14:textId="77777777" w:rsidR="00D80A9F" w:rsidRDefault="00D80A9F" w:rsidP="009030DA">
            <w:pPr>
              <w:spacing w:after="0" w:line="240" w:lineRule="auto"/>
              <w:jc w:val="center"/>
              <w:rPr>
                <w:rFonts w:ascii="Arial" w:hAnsi="Arial" w:cs="Arial"/>
                <w:b/>
                <w:sz w:val="18"/>
                <w:szCs w:val="18"/>
              </w:rPr>
            </w:pP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14:paraId="0A6E9976" w14:textId="77777777" w:rsidR="00D80A9F" w:rsidRDefault="00EF769E" w:rsidP="009030DA">
            <w:pPr>
              <w:spacing w:after="0" w:line="240" w:lineRule="auto"/>
              <w:jc w:val="center"/>
              <w:rPr>
                <w:rFonts w:ascii="Arial" w:hAnsi="Arial" w:cs="Arial"/>
                <w:b/>
                <w:sz w:val="18"/>
                <w:szCs w:val="18"/>
              </w:rPr>
            </w:pPr>
            <w:r>
              <w:rPr>
                <w:rFonts w:ascii="Arial" w:hAnsi="Arial" w:cs="Arial"/>
                <w:b/>
                <w:sz w:val="18"/>
                <w:szCs w:val="18"/>
              </w:rPr>
              <w:t>x</w:t>
            </w:r>
          </w:p>
        </w:tc>
        <w:tc>
          <w:tcPr>
            <w:tcW w:w="34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001FB8A" w14:textId="77777777" w:rsidR="00D80A9F" w:rsidRDefault="00D80A9F" w:rsidP="009030DA">
            <w:pPr>
              <w:spacing w:after="0" w:line="240" w:lineRule="auto"/>
              <w:jc w:val="center"/>
              <w:rPr>
                <w:rFonts w:ascii="Arial" w:hAnsi="Arial" w:cs="Arial"/>
                <w:b/>
                <w:sz w:val="18"/>
                <w:szCs w:val="18"/>
              </w:rPr>
            </w:pPr>
          </w:p>
        </w:tc>
        <w:tc>
          <w:tcPr>
            <w:tcW w:w="307"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771BB565" w14:textId="77777777" w:rsidR="00D80A9F" w:rsidRDefault="00D80A9F" w:rsidP="009030DA">
            <w:pPr>
              <w:spacing w:after="0" w:line="240" w:lineRule="auto"/>
              <w:jc w:val="center"/>
              <w:rPr>
                <w:rFonts w:ascii="Arial" w:hAnsi="Arial" w:cs="Arial"/>
                <w:b/>
                <w:sz w:val="18"/>
                <w:szCs w:val="18"/>
              </w:rPr>
            </w:pPr>
          </w:p>
        </w:tc>
      </w:tr>
      <w:tr w:rsidR="00D80A9F" w14:paraId="30EAF1B9" w14:textId="77777777" w:rsidTr="00F04E54">
        <w:trPr>
          <w:trHeight w:val="682"/>
          <w:jc w:val="center"/>
        </w:trPr>
        <w:tc>
          <w:tcPr>
            <w:tcW w:w="861" w:type="pct"/>
            <w:tcBorders>
              <w:left w:val="single" w:sz="12" w:space="0" w:color="auto"/>
              <w:bottom w:val="single" w:sz="2" w:space="0" w:color="auto"/>
              <w:right w:val="single" w:sz="2" w:space="0" w:color="auto"/>
            </w:tcBorders>
            <w:shd w:val="clear" w:color="auto" w:fill="B6DDE8"/>
            <w:vAlign w:val="center"/>
          </w:tcPr>
          <w:p w14:paraId="25AD5BC0" w14:textId="77777777" w:rsidR="00D80A9F" w:rsidRPr="0061333E" w:rsidRDefault="00D80A9F" w:rsidP="009030DA">
            <w:pPr>
              <w:spacing w:after="0" w:line="240" w:lineRule="auto"/>
              <w:jc w:val="center"/>
              <w:rPr>
                <w:rFonts w:ascii="Arial" w:hAnsi="Arial" w:cs="Arial"/>
                <w:sz w:val="18"/>
                <w:szCs w:val="18"/>
              </w:rPr>
            </w:pPr>
            <w:r>
              <w:rPr>
                <w:rFonts w:ascii="Arial" w:hAnsi="Arial" w:cs="Arial"/>
                <w:sz w:val="18"/>
                <w:szCs w:val="18"/>
              </w:rPr>
              <w:t>Czy w ramach konkursu będą wybierane projekty grantowe?</w:t>
            </w:r>
          </w:p>
        </w:tc>
        <w:tc>
          <w:tcPr>
            <w:tcW w:w="1052"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06A5A228" w14:textId="77777777" w:rsidR="00D80A9F" w:rsidRPr="007D0EDC" w:rsidRDefault="00D80A9F" w:rsidP="009030DA">
            <w:pPr>
              <w:spacing w:after="0" w:line="240" w:lineRule="auto"/>
              <w:jc w:val="center"/>
              <w:rPr>
                <w:rFonts w:ascii="Arial" w:hAnsi="Arial" w:cs="Arial"/>
                <w:b/>
                <w:sz w:val="18"/>
                <w:szCs w:val="18"/>
              </w:rPr>
            </w:pPr>
            <w:r w:rsidRPr="00EE4DC5">
              <w:rPr>
                <w:rFonts w:ascii="Arial" w:hAnsi="Arial" w:cs="Arial"/>
                <w:b/>
                <w:sz w:val="18"/>
                <w:szCs w:val="18"/>
              </w:rPr>
              <w:t xml:space="preserve">TAK </w:t>
            </w:r>
          </w:p>
        </w:tc>
        <w:tc>
          <w:tcPr>
            <w:tcW w:w="1043"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14:paraId="1B4A7DFF" w14:textId="77777777" w:rsidR="00D80A9F" w:rsidRDefault="00D80A9F" w:rsidP="009030DA">
            <w:pPr>
              <w:spacing w:after="0" w:line="240" w:lineRule="auto"/>
              <w:jc w:val="center"/>
              <w:rPr>
                <w:rFonts w:ascii="Arial" w:hAnsi="Arial" w:cs="Arial"/>
                <w:b/>
                <w:sz w:val="18"/>
                <w:szCs w:val="18"/>
              </w:rPr>
            </w:pPr>
          </w:p>
        </w:tc>
        <w:tc>
          <w:tcPr>
            <w:tcW w:w="100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13D07296" w14:textId="77777777" w:rsidR="00D80A9F" w:rsidRPr="007D0EDC" w:rsidRDefault="00D80A9F" w:rsidP="009030DA">
            <w:pPr>
              <w:spacing w:after="0" w:line="240" w:lineRule="auto"/>
              <w:jc w:val="center"/>
              <w:rPr>
                <w:rFonts w:ascii="Arial" w:hAnsi="Arial" w:cs="Arial"/>
                <w:b/>
                <w:sz w:val="18"/>
                <w:szCs w:val="18"/>
              </w:rPr>
            </w:pPr>
            <w:r w:rsidRPr="00EE4DC5">
              <w:rPr>
                <w:rFonts w:ascii="Arial" w:hAnsi="Arial" w:cs="Arial"/>
                <w:b/>
                <w:sz w:val="18"/>
                <w:szCs w:val="18"/>
              </w:rPr>
              <w:t>NIE</w:t>
            </w:r>
          </w:p>
        </w:tc>
        <w:tc>
          <w:tcPr>
            <w:tcW w:w="1036"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14:paraId="3EC89AE4" w14:textId="77777777" w:rsidR="00D80A9F" w:rsidRDefault="00D80A9F" w:rsidP="009030DA">
            <w:pPr>
              <w:spacing w:after="0" w:line="240" w:lineRule="auto"/>
              <w:jc w:val="center"/>
              <w:rPr>
                <w:rFonts w:ascii="Arial" w:hAnsi="Arial" w:cs="Arial"/>
                <w:b/>
                <w:sz w:val="18"/>
                <w:szCs w:val="18"/>
              </w:rPr>
            </w:pPr>
            <w:r>
              <w:rPr>
                <w:rFonts w:ascii="Arial" w:hAnsi="Arial" w:cs="Arial"/>
                <w:b/>
                <w:sz w:val="18"/>
                <w:szCs w:val="18"/>
              </w:rPr>
              <w:t>x</w:t>
            </w:r>
          </w:p>
        </w:tc>
      </w:tr>
      <w:tr w:rsidR="00D80A9F" w14:paraId="54BDF78E" w14:textId="77777777" w:rsidTr="00F04E54">
        <w:trPr>
          <w:jc w:val="center"/>
        </w:trPr>
        <w:tc>
          <w:tcPr>
            <w:tcW w:w="861" w:type="pct"/>
            <w:tcBorders>
              <w:top w:val="single" w:sz="6" w:space="0" w:color="auto"/>
              <w:left w:val="single" w:sz="12" w:space="0" w:color="auto"/>
              <w:bottom w:val="single" w:sz="6" w:space="0" w:color="auto"/>
            </w:tcBorders>
            <w:shd w:val="clear" w:color="auto" w:fill="B6DDE8"/>
            <w:vAlign w:val="center"/>
          </w:tcPr>
          <w:p w14:paraId="40481854" w14:textId="77777777" w:rsidR="00D80A9F" w:rsidRDefault="00D80A9F" w:rsidP="009030DA">
            <w:pPr>
              <w:spacing w:before="120" w:after="120"/>
              <w:jc w:val="center"/>
              <w:rPr>
                <w:rFonts w:ascii="Arial" w:hAnsi="Arial" w:cs="Arial"/>
                <w:sz w:val="18"/>
                <w:szCs w:val="18"/>
              </w:rPr>
            </w:pPr>
            <w:r>
              <w:rPr>
                <w:rFonts w:ascii="Arial" w:hAnsi="Arial" w:cs="Arial"/>
                <w:sz w:val="18"/>
                <w:szCs w:val="18"/>
              </w:rPr>
              <w:t>Planowana alokacja (PLN)</w:t>
            </w:r>
          </w:p>
        </w:tc>
        <w:tc>
          <w:tcPr>
            <w:tcW w:w="4139" w:type="pct"/>
            <w:gridSpan w:val="21"/>
            <w:tcBorders>
              <w:top w:val="single" w:sz="6" w:space="0" w:color="auto"/>
              <w:bottom w:val="single" w:sz="6" w:space="0" w:color="auto"/>
              <w:right w:val="single" w:sz="12" w:space="0" w:color="auto"/>
            </w:tcBorders>
            <w:vAlign w:val="center"/>
          </w:tcPr>
          <w:p w14:paraId="28DA2B5B" w14:textId="77777777" w:rsidR="00D80A9F" w:rsidRPr="00496EDB" w:rsidRDefault="00D80A9F" w:rsidP="00E9790D">
            <w:pPr>
              <w:ind w:left="57"/>
              <w:rPr>
                <w:rFonts w:ascii="Arial" w:hAnsi="Arial" w:cs="Arial"/>
                <w:b/>
                <w:sz w:val="18"/>
                <w:szCs w:val="18"/>
              </w:rPr>
            </w:pPr>
            <w:r w:rsidRPr="00717CDE">
              <w:rPr>
                <w:rFonts w:ascii="Arial" w:hAnsi="Arial" w:cs="Arial"/>
                <w:b/>
                <w:sz w:val="18"/>
                <w:szCs w:val="18"/>
              </w:rPr>
              <w:t xml:space="preserve">33 533 125,00 </w:t>
            </w:r>
          </w:p>
        </w:tc>
      </w:tr>
      <w:tr w:rsidR="00D80A9F" w14:paraId="1CE4A57E" w14:textId="77777777" w:rsidTr="009030DA">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B6DDE8"/>
            <w:vAlign w:val="center"/>
          </w:tcPr>
          <w:p w14:paraId="16CEF6F4" w14:textId="77777777" w:rsidR="00D80A9F" w:rsidRPr="004F1561" w:rsidRDefault="00D80A9F" w:rsidP="009030DA">
            <w:pPr>
              <w:spacing w:before="120" w:after="120"/>
              <w:ind w:left="57"/>
              <w:jc w:val="center"/>
              <w:rPr>
                <w:rFonts w:ascii="Arial" w:hAnsi="Arial" w:cs="Arial"/>
                <w:sz w:val="18"/>
                <w:szCs w:val="18"/>
              </w:rPr>
            </w:pPr>
            <w:r w:rsidRPr="00082D54">
              <w:rPr>
                <w:rFonts w:ascii="Arial" w:hAnsi="Arial" w:cs="Arial"/>
                <w:sz w:val="18"/>
                <w:szCs w:val="18"/>
              </w:rPr>
              <w:t xml:space="preserve">Wymagany wkład własny </w:t>
            </w:r>
            <w:r w:rsidRPr="004F1561">
              <w:rPr>
                <w:rFonts w:ascii="Arial" w:hAnsi="Arial" w:cs="Arial"/>
                <w:sz w:val="18"/>
                <w:szCs w:val="18"/>
              </w:rPr>
              <w:t>beneficjenta</w:t>
            </w:r>
          </w:p>
        </w:tc>
      </w:tr>
      <w:tr w:rsidR="00D80A9F" w14:paraId="557A2CE8" w14:textId="77777777" w:rsidTr="00F04E54">
        <w:trPr>
          <w:trHeight w:val="386"/>
          <w:jc w:val="center"/>
        </w:trPr>
        <w:tc>
          <w:tcPr>
            <w:tcW w:w="861" w:type="pct"/>
            <w:tcBorders>
              <w:top w:val="single" w:sz="6" w:space="0" w:color="auto"/>
              <w:left w:val="single" w:sz="12" w:space="0" w:color="auto"/>
              <w:bottom w:val="single" w:sz="6" w:space="0" w:color="auto"/>
            </w:tcBorders>
            <w:shd w:val="clear" w:color="auto" w:fill="B6DDE8"/>
            <w:vAlign w:val="center"/>
          </w:tcPr>
          <w:p w14:paraId="0AAD84C1" w14:textId="77777777" w:rsidR="00D80A9F" w:rsidRPr="00EE4DC5" w:rsidRDefault="00D80A9F" w:rsidP="009030DA">
            <w:pPr>
              <w:spacing w:before="120" w:after="120"/>
              <w:jc w:val="center"/>
              <w:rPr>
                <w:rFonts w:ascii="Arial" w:hAnsi="Arial" w:cs="Arial"/>
                <w:b/>
                <w:sz w:val="18"/>
                <w:szCs w:val="18"/>
              </w:rPr>
            </w:pPr>
            <w:r w:rsidRPr="00EE4DC5">
              <w:rPr>
                <w:rFonts w:ascii="Arial" w:hAnsi="Arial" w:cs="Arial"/>
                <w:b/>
                <w:sz w:val="18"/>
                <w:szCs w:val="18"/>
              </w:rPr>
              <w:t xml:space="preserve">TAK </w:t>
            </w:r>
          </w:p>
        </w:tc>
        <w:tc>
          <w:tcPr>
            <w:tcW w:w="361" w:type="pct"/>
            <w:gridSpan w:val="2"/>
            <w:tcBorders>
              <w:top w:val="single" w:sz="6" w:space="0" w:color="auto"/>
              <w:bottom w:val="single" w:sz="6" w:space="0" w:color="auto"/>
              <w:right w:val="single" w:sz="6" w:space="0" w:color="auto"/>
            </w:tcBorders>
            <w:vAlign w:val="center"/>
          </w:tcPr>
          <w:p w14:paraId="3DCA9982" w14:textId="77777777" w:rsidR="00D80A9F" w:rsidRPr="00793CCD" w:rsidRDefault="00D80A9F" w:rsidP="009030DA">
            <w:pPr>
              <w:spacing w:before="120" w:after="120"/>
              <w:jc w:val="center"/>
              <w:rPr>
                <w:rFonts w:ascii="Arial" w:hAnsi="Arial" w:cs="Arial"/>
                <w:i/>
                <w:sz w:val="18"/>
                <w:szCs w:val="18"/>
              </w:rPr>
            </w:pPr>
            <w:r>
              <w:rPr>
                <w:rFonts w:ascii="Arial" w:hAnsi="Arial" w:cs="Arial"/>
                <w:i/>
                <w:sz w:val="18"/>
                <w:szCs w:val="18"/>
              </w:rPr>
              <w:t>X</w:t>
            </w:r>
          </w:p>
        </w:tc>
        <w:tc>
          <w:tcPr>
            <w:tcW w:w="559" w:type="pct"/>
            <w:gridSpan w:val="2"/>
            <w:tcBorders>
              <w:top w:val="single" w:sz="6" w:space="0" w:color="auto"/>
              <w:bottom w:val="single" w:sz="6" w:space="0" w:color="auto"/>
              <w:right w:val="single" w:sz="6" w:space="0" w:color="auto"/>
            </w:tcBorders>
            <w:shd w:val="clear" w:color="auto" w:fill="B6DDE8"/>
            <w:vAlign w:val="center"/>
          </w:tcPr>
          <w:p w14:paraId="206FEF50" w14:textId="77777777" w:rsidR="00D80A9F" w:rsidRPr="00EE4DC5" w:rsidRDefault="00D80A9F" w:rsidP="009030DA">
            <w:pPr>
              <w:spacing w:before="120" w:after="120"/>
              <w:jc w:val="center"/>
              <w:rPr>
                <w:rFonts w:ascii="Arial" w:hAnsi="Arial" w:cs="Arial"/>
                <w:b/>
                <w:i/>
                <w:sz w:val="18"/>
                <w:szCs w:val="18"/>
              </w:rPr>
            </w:pPr>
            <w:r w:rsidRPr="00EE4DC5">
              <w:rPr>
                <w:rFonts w:ascii="Arial" w:hAnsi="Arial" w:cs="Arial"/>
                <w:b/>
                <w:sz w:val="18"/>
                <w:szCs w:val="18"/>
              </w:rPr>
              <w:t>NIE</w:t>
            </w:r>
          </w:p>
        </w:tc>
        <w:tc>
          <w:tcPr>
            <w:tcW w:w="358" w:type="pct"/>
            <w:gridSpan w:val="3"/>
            <w:tcBorders>
              <w:top w:val="single" w:sz="6" w:space="0" w:color="auto"/>
              <w:bottom w:val="single" w:sz="6" w:space="0" w:color="auto"/>
              <w:right w:val="single" w:sz="6" w:space="0" w:color="auto"/>
            </w:tcBorders>
            <w:vAlign w:val="center"/>
          </w:tcPr>
          <w:p w14:paraId="013C96CD" w14:textId="77777777" w:rsidR="00D80A9F" w:rsidRPr="00793CCD" w:rsidRDefault="00D80A9F" w:rsidP="009030DA">
            <w:pPr>
              <w:spacing w:before="120" w:after="120"/>
              <w:jc w:val="center"/>
              <w:rPr>
                <w:rFonts w:ascii="Arial" w:hAnsi="Arial" w:cs="Arial"/>
                <w:i/>
                <w:sz w:val="18"/>
                <w:szCs w:val="18"/>
              </w:rPr>
            </w:pPr>
          </w:p>
        </w:tc>
        <w:tc>
          <w:tcPr>
            <w:tcW w:w="1825"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14:paraId="0C71D592" w14:textId="77777777" w:rsidR="00D80A9F" w:rsidRPr="00082D54" w:rsidRDefault="00D80A9F" w:rsidP="009030DA">
            <w:pPr>
              <w:spacing w:before="120" w:after="120"/>
              <w:jc w:val="center"/>
              <w:rPr>
                <w:rFonts w:ascii="Arial" w:hAnsi="Arial" w:cs="Arial"/>
                <w:sz w:val="18"/>
                <w:szCs w:val="18"/>
              </w:rPr>
            </w:pPr>
            <w:r>
              <w:rPr>
                <w:rFonts w:ascii="Arial" w:hAnsi="Arial" w:cs="Arial"/>
                <w:sz w:val="18"/>
                <w:szCs w:val="18"/>
              </w:rPr>
              <w:t xml:space="preserve">Minimalny udział wkładu własnego </w:t>
            </w:r>
            <w:r>
              <w:rPr>
                <w:rFonts w:ascii="Arial" w:hAnsi="Arial" w:cs="Arial"/>
                <w:sz w:val="18"/>
                <w:szCs w:val="18"/>
              </w:rPr>
              <w:br/>
              <w:t xml:space="preserve">w finansowaniu wydatków kwalifikowalnych projektu </w:t>
            </w:r>
          </w:p>
        </w:tc>
        <w:tc>
          <w:tcPr>
            <w:tcW w:w="1036"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061B0421" w14:textId="77777777" w:rsidR="00D80A9F" w:rsidRPr="004F1561" w:rsidRDefault="00D80A9F" w:rsidP="009030DA">
            <w:pPr>
              <w:spacing w:before="120" w:after="120"/>
              <w:jc w:val="center"/>
              <w:rPr>
                <w:rFonts w:ascii="Arial" w:hAnsi="Arial" w:cs="Arial"/>
                <w:sz w:val="18"/>
                <w:szCs w:val="18"/>
              </w:rPr>
            </w:pPr>
            <w:r>
              <w:rPr>
                <w:rFonts w:ascii="Arial" w:hAnsi="Arial" w:cs="Arial"/>
                <w:sz w:val="18"/>
                <w:szCs w:val="18"/>
              </w:rPr>
              <w:t>10 %</w:t>
            </w:r>
          </w:p>
        </w:tc>
      </w:tr>
      <w:tr w:rsidR="005301DF" w14:paraId="7576A2BA" w14:textId="77777777" w:rsidTr="00F04E54">
        <w:trPr>
          <w:trHeight w:val="680"/>
          <w:jc w:val="center"/>
        </w:trPr>
        <w:tc>
          <w:tcPr>
            <w:tcW w:w="861" w:type="pct"/>
            <w:vMerge w:val="restart"/>
            <w:tcBorders>
              <w:top w:val="single" w:sz="6" w:space="0" w:color="auto"/>
              <w:left w:val="single" w:sz="12" w:space="0" w:color="auto"/>
              <w:bottom w:val="single" w:sz="6" w:space="0" w:color="auto"/>
            </w:tcBorders>
            <w:shd w:val="clear" w:color="auto" w:fill="B6DDE8"/>
            <w:vAlign w:val="center"/>
          </w:tcPr>
          <w:p w14:paraId="4B19AA58" w14:textId="77777777" w:rsidR="00D80A9F" w:rsidRDefault="00D80A9F" w:rsidP="009030DA">
            <w:pPr>
              <w:spacing w:before="120" w:after="120"/>
              <w:jc w:val="center"/>
              <w:rPr>
                <w:rFonts w:ascii="Arial" w:hAnsi="Arial" w:cs="Arial"/>
                <w:sz w:val="18"/>
                <w:szCs w:val="18"/>
              </w:rPr>
            </w:pPr>
            <w:r>
              <w:rPr>
                <w:rFonts w:ascii="Arial" w:hAnsi="Arial" w:cs="Arial"/>
                <w:sz w:val="18"/>
                <w:szCs w:val="18"/>
              </w:rPr>
              <w:t>Typ/typy projektów przewidziane do realizacji w ramach konkursu</w:t>
            </w:r>
          </w:p>
        </w:tc>
        <w:tc>
          <w:tcPr>
            <w:tcW w:w="4139" w:type="pct"/>
            <w:gridSpan w:val="21"/>
            <w:tcBorders>
              <w:top w:val="single" w:sz="6" w:space="0" w:color="auto"/>
              <w:bottom w:val="single" w:sz="6" w:space="0" w:color="auto"/>
              <w:right w:val="single" w:sz="12" w:space="0" w:color="auto"/>
            </w:tcBorders>
            <w:vAlign w:val="center"/>
          </w:tcPr>
          <w:p w14:paraId="32A8BCE6" w14:textId="77777777" w:rsidR="00D80A9F" w:rsidRPr="00717CDE" w:rsidRDefault="00D80A9F" w:rsidP="009030DA">
            <w:pPr>
              <w:spacing w:before="120" w:after="120"/>
              <w:ind w:left="57"/>
              <w:rPr>
                <w:rFonts w:ascii="Arial" w:hAnsi="Arial" w:cs="Arial"/>
                <w:sz w:val="18"/>
                <w:szCs w:val="18"/>
              </w:rPr>
            </w:pPr>
            <w:r w:rsidRPr="00717CDE">
              <w:rPr>
                <w:rFonts w:ascii="Arial" w:hAnsi="Arial" w:cs="Arial"/>
                <w:sz w:val="18"/>
                <w:szCs w:val="18"/>
              </w:rPr>
              <w:t xml:space="preserve">1. Realizacja przez partnerów społecznych działań mających na celu opracowanie analizy potrzeb rozwojowych przedsiębiorstw sektora MMSP (z uwzględnieniem pracowników w niekorzystnej sytuacji na rynku pracy), którzy nie posiadają planu lub strategii rozwoju, w tym m. in.: </w:t>
            </w:r>
          </w:p>
          <w:p w14:paraId="0E638F9C" w14:textId="77777777" w:rsidR="00D80A9F" w:rsidRPr="00717CDE" w:rsidRDefault="00D80A9F" w:rsidP="009030DA">
            <w:pPr>
              <w:spacing w:before="120" w:after="120"/>
              <w:ind w:left="57"/>
              <w:rPr>
                <w:rFonts w:ascii="Arial" w:hAnsi="Arial" w:cs="Arial"/>
                <w:sz w:val="18"/>
                <w:szCs w:val="18"/>
              </w:rPr>
            </w:pPr>
          </w:p>
          <w:p w14:paraId="1C891529" w14:textId="77777777" w:rsidR="00D80A9F" w:rsidRPr="00717CDE" w:rsidRDefault="00D80A9F" w:rsidP="009030DA">
            <w:pPr>
              <w:numPr>
                <w:ilvl w:val="0"/>
                <w:numId w:val="26"/>
              </w:numPr>
              <w:spacing w:before="120" w:after="120"/>
              <w:rPr>
                <w:rFonts w:ascii="Arial" w:hAnsi="Arial" w:cs="Arial"/>
                <w:sz w:val="18"/>
                <w:szCs w:val="18"/>
              </w:rPr>
            </w:pPr>
            <w:r w:rsidRPr="00717CDE">
              <w:rPr>
                <w:rFonts w:ascii="Arial" w:hAnsi="Arial" w:cs="Arial"/>
                <w:sz w:val="18"/>
                <w:szCs w:val="18"/>
              </w:rPr>
              <w:t>Identyfikacja potencjalnych odbiorców wsparcia:</w:t>
            </w:r>
          </w:p>
          <w:p w14:paraId="51FD964B" w14:textId="77777777" w:rsidR="00D80A9F" w:rsidRPr="00717CDE" w:rsidRDefault="00D80A9F" w:rsidP="009030DA">
            <w:pPr>
              <w:numPr>
                <w:ilvl w:val="0"/>
                <w:numId w:val="27"/>
              </w:numPr>
              <w:spacing w:before="120" w:after="120"/>
              <w:rPr>
                <w:rFonts w:ascii="Arial" w:hAnsi="Arial" w:cs="Arial"/>
                <w:sz w:val="18"/>
                <w:szCs w:val="18"/>
              </w:rPr>
            </w:pPr>
            <w:r w:rsidRPr="00717CDE">
              <w:rPr>
                <w:rFonts w:ascii="Arial" w:hAnsi="Arial" w:cs="Arial"/>
                <w:sz w:val="18"/>
                <w:szCs w:val="18"/>
              </w:rPr>
              <w:lastRenderedPageBreak/>
              <w:t>na poziomie indywidualnych przedsiębiorstw</w:t>
            </w:r>
          </w:p>
          <w:p w14:paraId="087B9144" w14:textId="77777777" w:rsidR="00D80A9F" w:rsidRPr="00192EFA" w:rsidRDefault="00D80A9F" w:rsidP="00F04E54">
            <w:pPr>
              <w:numPr>
                <w:ilvl w:val="0"/>
                <w:numId w:val="27"/>
              </w:numPr>
              <w:spacing w:before="120" w:after="120"/>
              <w:rPr>
                <w:rFonts w:ascii="Arial" w:hAnsi="Arial" w:cs="Arial"/>
                <w:sz w:val="18"/>
                <w:szCs w:val="18"/>
              </w:rPr>
            </w:pPr>
            <w:r w:rsidRPr="00717CDE">
              <w:rPr>
                <w:rFonts w:ascii="Arial" w:hAnsi="Arial" w:cs="Arial"/>
                <w:sz w:val="18"/>
                <w:szCs w:val="18"/>
              </w:rPr>
              <w:t>na poziomie grup przedsiębiorstw, np. branż, terytoriów, grup kooperujących w ramach łańcucha dostaw, klastrów lub w odniesieniu do inteligentnych specjalizacji;</w:t>
            </w:r>
          </w:p>
          <w:p w14:paraId="0780A543" w14:textId="77777777" w:rsidR="00D80A9F" w:rsidRPr="00717CDE" w:rsidRDefault="00D80A9F" w:rsidP="009030DA">
            <w:pPr>
              <w:numPr>
                <w:ilvl w:val="0"/>
                <w:numId w:val="26"/>
              </w:numPr>
              <w:spacing w:before="120" w:after="120"/>
              <w:rPr>
                <w:rFonts w:ascii="Arial" w:hAnsi="Arial" w:cs="Arial"/>
                <w:sz w:val="18"/>
                <w:szCs w:val="18"/>
              </w:rPr>
            </w:pPr>
            <w:r w:rsidRPr="00717CDE">
              <w:rPr>
                <w:rFonts w:ascii="Arial" w:hAnsi="Arial" w:cs="Arial"/>
                <w:sz w:val="18"/>
                <w:szCs w:val="18"/>
              </w:rPr>
              <w:t>Opracowanie analizy potrzeb rozwojowych MMSP:</w:t>
            </w:r>
          </w:p>
          <w:p w14:paraId="6D50C0B9" w14:textId="77777777" w:rsidR="00D80A9F" w:rsidRPr="00717CDE" w:rsidRDefault="00D80A9F" w:rsidP="009030DA">
            <w:pPr>
              <w:numPr>
                <w:ilvl w:val="0"/>
                <w:numId w:val="28"/>
              </w:numPr>
              <w:spacing w:before="120" w:after="120"/>
              <w:rPr>
                <w:rFonts w:ascii="Arial" w:hAnsi="Arial" w:cs="Arial"/>
                <w:sz w:val="18"/>
                <w:szCs w:val="18"/>
              </w:rPr>
            </w:pPr>
            <w:r w:rsidRPr="00717CDE">
              <w:rPr>
                <w:rFonts w:ascii="Arial" w:hAnsi="Arial" w:cs="Arial"/>
                <w:sz w:val="18"/>
                <w:szCs w:val="18"/>
              </w:rPr>
              <w:t>na poziomie indywidualnych przedsiębiorstw</w:t>
            </w:r>
          </w:p>
          <w:p w14:paraId="4DFE5AB0" w14:textId="77777777" w:rsidR="00D80A9F" w:rsidRPr="00192EFA" w:rsidRDefault="00D80A9F" w:rsidP="00F04E54">
            <w:pPr>
              <w:numPr>
                <w:ilvl w:val="0"/>
                <w:numId w:val="28"/>
              </w:numPr>
              <w:spacing w:before="120" w:after="120"/>
              <w:rPr>
                <w:rFonts w:ascii="Arial" w:hAnsi="Arial" w:cs="Arial"/>
                <w:sz w:val="18"/>
                <w:szCs w:val="18"/>
              </w:rPr>
            </w:pPr>
            <w:r w:rsidRPr="00717CDE">
              <w:rPr>
                <w:rFonts w:ascii="Arial" w:hAnsi="Arial" w:cs="Arial"/>
                <w:sz w:val="18"/>
                <w:szCs w:val="18"/>
              </w:rPr>
              <w:t>na poziomie grup przedsiębiorstw, np. branż, terytoriów, grup kooperujących w ramach łańcucha dostaw, klastrów lub w odniesieniu do inteligentnych specjalizacji;</w:t>
            </w:r>
          </w:p>
          <w:p w14:paraId="31E9F7EB" w14:textId="77777777" w:rsidR="00D80A9F" w:rsidRPr="00717CDE" w:rsidRDefault="00D80A9F" w:rsidP="009030DA">
            <w:pPr>
              <w:numPr>
                <w:ilvl w:val="0"/>
                <w:numId w:val="26"/>
              </w:numPr>
              <w:spacing w:before="120" w:after="120"/>
              <w:rPr>
                <w:rFonts w:ascii="Arial" w:hAnsi="Arial" w:cs="Arial"/>
                <w:sz w:val="18"/>
                <w:szCs w:val="18"/>
              </w:rPr>
            </w:pPr>
            <w:r w:rsidRPr="00717CDE">
              <w:rPr>
                <w:rFonts w:ascii="Arial" w:hAnsi="Arial" w:cs="Arial"/>
                <w:sz w:val="18"/>
                <w:szCs w:val="18"/>
              </w:rPr>
              <w:t>Przygotowanie propozycji planów rozwojowych określających zakres działań niezbędnych do zaspokojenia zidentyfikowanych potrzeb rozwojowych oraz monitoring i doradztwo w zakresie ich wdrożenia:</w:t>
            </w:r>
          </w:p>
          <w:p w14:paraId="77D8AE03" w14:textId="77777777" w:rsidR="00D80A9F" w:rsidRPr="00717CDE" w:rsidRDefault="00D80A9F" w:rsidP="009030DA">
            <w:pPr>
              <w:numPr>
                <w:ilvl w:val="0"/>
                <w:numId w:val="29"/>
              </w:numPr>
              <w:spacing w:before="120" w:after="120"/>
              <w:rPr>
                <w:rFonts w:ascii="Arial" w:hAnsi="Arial" w:cs="Arial"/>
                <w:sz w:val="18"/>
                <w:szCs w:val="18"/>
              </w:rPr>
            </w:pPr>
            <w:r w:rsidRPr="00717CDE">
              <w:rPr>
                <w:rFonts w:ascii="Arial" w:hAnsi="Arial" w:cs="Arial"/>
                <w:sz w:val="18"/>
                <w:szCs w:val="18"/>
              </w:rPr>
              <w:t>na poziomie indywidualnych przedsiębiorstw, w tym poprzez wskazanie możliwości i zasad wykorzystania podmiotowych systemów finansowania dla dalszego rozwoju przedsiębiorstwa oraz informowanie instytucji odpowiedzialnych za wdrażanie podmiotowych systemów finansowania w regionach o zdiagnozowanym popycie przedsiębiorstw</w:t>
            </w:r>
          </w:p>
          <w:p w14:paraId="4E989968" w14:textId="77777777" w:rsidR="00D80A9F" w:rsidRPr="00717CDE" w:rsidRDefault="00D80A9F" w:rsidP="009030DA">
            <w:pPr>
              <w:numPr>
                <w:ilvl w:val="0"/>
                <w:numId w:val="29"/>
              </w:numPr>
              <w:spacing w:before="120" w:after="120"/>
              <w:rPr>
                <w:rFonts w:ascii="Arial" w:hAnsi="Arial" w:cs="Arial"/>
                <w:sz w:val="18"/>
                <w:szCs w:val="18"/>
              </w:rPr>
            </w:pPr>
            <w:r w:rsidRPr="00717CDE">
              <w:rPr>
                <w:rFonts w:ascii="Arial" w:hAnsi="Arial" w:cs="Arial"/>
                <w:sz w:val="18"/>
                <w:szCs w:val="18"/>
              </w:rPr>
              <w:t xml:space="preserve"> na poziomie grup przedsiębiorstw, np. branż, terytoriów, grup kooperujących w ramach łańcucha dostaw, klastrów lub w odniesieniu do inteligentnych specjalizacji, w tym:</w:t>
            </w:r>
          </w:p>
          <w:p w14:paraId="4F420F69" w14:textId="77777777" w:rsidR="00D80A9F" w:rsidRPr="00717CDE" w:rsidRDefault="00D80A9F" w:rsidP="009030DA">
            <w:pPr>
              <w:numPr>
                <w:ilvl w:val="0"/>
                <w:numId w:val="30"/>
              </w:numPr>
              <w:spacing w:before="120" w:after="120"/>
              <w:rPr>
                <w:rFonts w:ascii="Arial" w:hAnsi="Arial" w:cs="Arial"/>
                <w:sz w:val="18"/>
                <w:szCs w:val="18"/>
              </w:rPr>
            </w:pPr>
            <w:r w:rsidRPr="00717CDE">
              <w:rPr>
                <w:rFonts w:ascii="Arial" w:hAnsi="Arial" w:cs="Arial"/>
                <w:sz w:val="18"/>
                <w:szCs w:val="18"/>
              </w:rPr>
              <w:t>identyfikacja minimalnych parametrów usług rozwojowych adekwatnych do potrzeb danej grupy przedsiębiorstw i popytu przez nich zgłoszonego (w tym identyfikacja celów, zakresu tematycznego, optymalnych form realizacji usług, czasu niezbędnego do osiągnięcia zakładanych celów)</w:t>
            </w:r>
          </w:p>
          <w:p w14:paraId="345606D0" w14:textId="77777777" w:rsidR="00D80A9F" w:rsidRPr="00192EFA" w:rsidRDefault="00D80A9F" w:rsidP="00F04E54">
            <w:pPr>
              <w:numPr>
                <w:ilvl w:val="0"/>
                <w:numId w:val="30"/>
              </w:numPr>
              <w:spacing w:before="120" w:after="120"/>
              <w:rPr>
                <w:rFonts w:ascii="Arial" w:hAnsi="Arial" w:cs="Arial"/>
                <w:sz w:val="18"/>
                <w:szCs w:val="18"/>
              </w:rPr>
            </w:pPr>
            <w:r w:rsidRPr="00717CDE">
              <w:rPr>
                <w:rFonts w:ascii="Arial" w:hAnsi="Arial" w:cs="Arial"/>
                <w:sz w:val="18"/>
                <w:szCs w:val="18"/>
              </w:rPr>
              <w:t>identyfikacja potencjalnych dostawców usług rozwojowych (w RUR lub poza RUR, jeżeli usługa o odpowiednich parametrach nie została wprowadzona do RUR) oraz przekazywanie potencjalnym dostawcom informacji o zdiagnozowanym popycie;</w:t>
            </w:r>
          </w:p>
          <w:p w14:paraId="635020F8" w14:textId="77777777" w:rsidR="00D80A9F" w:rsidRPr="00717CDE" w:rsidRDefault="00D80A9F" w:rsidP="009030DA">
            <w:pPr>
              <w:numPr>
                <w:ilvl w:val="0"/>
                <w:numId w:val="26"/>
              </w:numPr>
              <w:spacing w:before="120" w:after="120"/>
              <w:rPr>
                <w:rFonts w:ascii="Arial" w:hAnsi="Arial" w:cs="Arial"/>
                <w:sz w:val="18"/>
                <w:szCs w:val="18"/>
              </w:rPr>
            </w:pPr>
            <w:r w:rsidRPr="00717CDE">
              <w:rPr>
                <w:rFonts w:ascii="Arial" w:hAnsi="Arial" w:cs="Arial"/>
                <w:sz w:val="18"/>
                <w:szCs w:val="18"/>
              </w:rPr>
              <w:t>Analiza faktycznej dostępności usług rozwojowych dla MMSP w ramach podmiotowych systemów finansowania i - o ile dotyczy - podejmowanie działań interwencyjnych;</w:t>
            </w:r>
          </w:p>
          <w:p w14:paraId="140DA7E8" w14:textId="77777777" w:rsidR="00D80A9F" w:rsidRPr="00717CDE" w:rsidRDefault="00D80A9F" w:rsidP="009030DA">
            <w:pPr>
              <w:numPr>
                <w:ilvl w:val="0"/>
                <w:numId w:val="26"/>
              </w:numPr>
              <w:spacing w:before="120" w:after="120"/>
              <w:rPr>
                <w:rFonts w:ascii="Arial" w:hAnsi="Arial" w:cs="Arial"/>
                <w:sz w:val="18"/>
                <w:szCs w:val="18"/>
              </w:rPr>
            </w:pPr>
            <w:r w:rsidRPr="00717CDE">
              <w:rPr>
                <w:rFonts w:ascii="Arial" w:hAnsi="Arial" w:cs="Arial"/>
                <w:sz w:val="18"/>
                <w:szCs w:val="18"/>
              </w:rPr>
              <w:t>Upowszechnianie wśród interesariuszy wiedzy o zdiagnozowanych potrzebach lub barierach rozwojowych, które wykraczają poza bezpośredni zakres wsparcia w RUR i podejmowanie działań wdrożeniowych lub interwencji koniecznych do ich zaspokojenia (</w:t>
            </w:r>
            <w:proofErr w:type="spellStart"/>
            <w:r w:rsidRPr="00717CDE">
              <w:rPr>
                <w:rFonts w:ascii="Arial" w:hAnsi="Arial" w:cs="Arial"/>
                <w:sz w:val="18"/>
                <w:szCs w:val="18"/>
              </w:rPr>
              <w:t>mainstreaming</w:t>
            </w:r>
            <w:proofErr w:type="spellEnd"/>
            <w:r w:rsidRPr="00717CDE">
              <w:rPr>
                <w:rFonts w:ascii="Arial" w:hAnsi="Arial" w:cs="Arial"/>
                <w:sz w:val="18"/>
                <w:szCs w:val="18"/>
              </w:rPr>
              <w:t xml:space="preserve"> potrzeb rozwojowych).</w:t>
            </w:r>
          </w:p>
          <w:p w14:paraId="6AEF32A4" w14:textId="77777777" w:rsidR="00D80A9F" w:rsidRDefault="00D80A9F" w:rsidP="009030DA">
            <w:pPr>
              <w:spacing w:before="120" w:after="120"/>
              <w:ind w:left="57"/>
              <w:rPr>
                <w:rFonts w:ascii="Arial" w:hAnsi="Arial" w:cs="Arial"/>
                <w:sz w:val="18"/>
                <w:szCs w:val="18"/>
              </w:rPr>
            </w:pPr>
            <w:r w:rsidRPr="00717CDE">
              <w:rPr>
                <w:rFonts w:ascii="Arial" w:hAnsi="Arial" w:cs="Arial"/>
                <w:sz w:val="18"/>
                <w:szCs w:val="18"/>
              </w:rPr>
              <w:t>Badanie wdrażania i realizacji przez firmy planów rozwojowych zostanie także przeprowadzone przez PARP.</w:t>
            </w:r>
          </w:p>
        </w:tc>
      </w:tr>
      <w:tr w:rsidR="005301DF" w14:paraId="678DCAF5" w14:textId="77777777" w:rsidTr="00F04E54">
        <w:trPr>
          <w:trHeight w:val="680"/>
          <w:jc w:val="center"/>
        </w:trPr>
        <w:tc>
          <w:tcPr>
            <w:tcW w:w="861" w:type="pct"/>
            <w:vMerge/>
            <w:tcBorders>
              <w:top w:val="single" w:sz="6" w:space="0" w:color="auto"/>
              <w:left w:val="single" w:sz="12" w:space="0" w:color="auto"/>
              <w:bottom w:val="single" w:sz="6" w:space="0" w:color="auto"/>
            </w:tcBorders>
            <w:shd w:val="clear" w:color="auto" w:fill="B6DDE8"/>
            <w:vAlign w:val="center"/>
          </w:tcPr>
          <w:p w14:paraId="634DC22A" w14:textId="77777777" w:rsidR="00D80A9F" w:rsidRDefault="00D80A9F" w:rsidP="009030DA">
            <w:pPr>
              <w:spacing w:before="120" w:after="120"/>
              <w:jc w:val="center"/>
              <w:rPr>
                <w:rFonts w:ascii="Arial" w:hAnsi="Arial" w:cs="Arial"/>
                <w:sz w:val="18"/>
                <w:szCs w:val="18"/>
              </w:rPr>
            </w:pPr>
          </w:p>
        </w:tc>
        <w:tc>
          <w:tcPr>
            <w:tcW w:w="4139" w:type="pct"/>
            <w:gridSpan w:val="21"/>
            <w:tcBorders>
              <w:top w:val="single" w:sz="6" w:space="0" w:color="auto"/>
              <w:bottom w:val="single" w:sz="6" w:space="0" w:color="auto"/>
              <w:right w:val="single" w:sz="12" w:space="0" w:color="auto"/>
            </w:tcBorders>
            <w:vAlign w:val="center"/>
          </w:tcPr>
          <w:p w14:paraId="391EA431" w14:textId="77777777" w:rsidR="00D80A9F" w:rsidRDefault="00D80A9F" w:rsidP="009030DA">
            <w:pPr>
              <w:spacing w:before="120" w:after="120"/>
              <w:ind w:left="57"/>
              <w:rPr>
                <w:rFonts w:ascii="Arial" w:hAnsi="Arial" w:cs="Arial"/>
                <w:sz w:val="18"/>
                <w:szCs w:val="18"/>
              </w:rPr>
            </w:pPr>
            <w:r>
              <w:rPr>
                <w:rFonts w:ascii="Arial" w:hAnsi="Arial" w:cs="Arial"/>
                <w:sz w:val="18"/>
                <w:szCs w:val="18"/>
              </w:rPr>
              <w:t>2.</w:t>
            </w:r>
          </w:p>
        </w:tc>
      </w:tr>
      <w:tr w:rsidR="005301DF" w14:paraId="1EB07634" w14:textId="77777777" w:rsidTr="00F04E54">
        <w:trPr>
          <w:trHeight w:val="680"/>
          <w:jc w:val="center"/>
        </w:trPr>
        <w:tc>
          <w:tcPr>
            <w:tcW w:w="861" w:type="pct"/>
            <w:vMerge/>
            <w:tcBorders>
              <w:top w:val="single" w:sz="6" w:space="0" w:color="auto"/>
              <w:left w:val="single" w:sz="12" w:space="0" w:color="auto"/>
              <w:bottom w:val="single" w:sz="6" w:space="0" w:color="auto"/>
            </w:tcBorders>
            <w:shd w:val="clear" w:color="auto" w:fill="B6DDE8"/>
            <w:vAlign w:val="center"/>
          </w:tcPr>
          <w:p w14:paraId="45B00D11" w14:textId="77777777" w:rsidR="00D80A9F" w:rsidRDefault="00D80A9F" w:rsidP="009030DA">
            <w:pPr>
              <w:spacing w:before="120" w:after="120"/>
              <w:jc w:val="center"/>
              <w:rPr>
                <w:rFonts w:ascii="Arial" w:hAnsi="Arial" w:cs="Arial"/>
                <w:sz w:val="18"/>
                <w:szCs w:val="18"/>
              </w:rPr>
            </w:pPr>
          </w:p>
        </w:tc>
        <w:tc>
          <w:tcPr>
            <w:tcW w:w="4139" w:type="pct"/>
            <w:gridSpan w:val="21"/>
            <w:tcBorders>
              <w:top w:val="single" w:sz="6" w:space="0" w:color="auto"/>
              <w:bottom w:val="single" w:sz="6" w:space="0" w:color="auto"/>
              <w:right w:val="single" w:sz="12" w:space="0" w:color="auto"/>
            </w:tcBorders>
            <w:vAlign w:val="center"/>
          </w:tcPr>
          <w:p w14:paraId="0DF22CE1" w14:textId="77777777" w:rsidR="00D80A9F" w:rsidRDefault="00D80A9F" w:rsidP="009030DA">
            <w:pPr>
              <w:spacing w:before="120" w:after="120"/>
              <w:ind w:left="57"/>
              <w:rPr>
                <w:rFonts w:ascii="Arial" w:hAnsi="Arial" w:cs="Arial"/>
                <w:sz w:val="18"/>
                <w:szCs w:val="18"/>
              </w:rPr>
            </w:pPr>
            <w:r>
              <w:rPr>
                <w:rFonts w:ascii="Arial" w:hAnsi="Arial" w:cs="Arial"/>
                <w:sz w:val="18"/>
                <w:szCs w:val="18"/>
              </w:rPr>
              <w:t>3.</w:t>
            </w:r>
          </w:p>
        </w:tc>
      </w:tr>
      <w:tr w:rsidR="005301DF" w14:paraId="7A35E04D" w14:textId="77777777" w:rsidTr="00F04E54">
        <w:trPr>
          <w:trHeight w:val="680"/>
          <w:jc w:val="center"/>
        </w:trPr>
        <w:tc>
          <w:tcPr>
            <w:tcW w:w="861" w:type="pct"/>
            <w:vMerge/>
            <w:tcBorders>
              <w:top w:val="single" w:sz="6" w:space="0" w:color="auto"/>
              <w:left w:val="single" w:sz="12" w:space="0" w:color="auto"/>
              <w:bottom w:val="single" w:sz="12" w:space="0" w:color="auto"/>
            </w:tcBorders>
            <w:shd w:val="clear" w:color="auto" w:fill="B6DDE8"/>
            <w:vAlign w:val="center"/>
          </w:tcPr>
          <w:p w14:paraId="72B360C9" w14:textId="77777777" w:rsidR="00D80A9F" w:rsidRDefault="00D80A9F" w:rsidP="009030DA">
            <w:pPr>
              <w:spacing w:before="120" w:after="120"/>
              <w:jc w:val="center"/>
              <w:rPr>
                <w:rFonts w:ascii="Arial" w:hAnsi="Arial" w:cs="Arial"/>
                <w:sz w:val="18"/>
                <w:szCs w:val="18"/>
              </w:rPr>
            </w:pPr>
          </w:p>
        </w:tc>
        <w:tc>
          <w:tcPr>
            <w:tcW w:w="4139" w:type="pct"/>
            <w:gridSpan w:val="21"/>
            <w:tcBorders>
              <w:top w:val="single" w:sz="6" w:space="0" w:color="auto"/>
              <w:bottom w:val="single" w:sz="12" w:space="0" w:color="auto"/>
              <w:right w:val="single" w:sz="12" w:space="0" w:color="auto"/>
            </w:tcBorders>
            <w:vAlign w:val="center"/>
          </w:tcPr>
          <w:p w14:paraId="6694EC30" w14:textId="77777777" w:rsidR="00D80A9F" w:rsidRDefault="00D80A9F" w:rsidP="009030DA">
            <w:pPr>
              <w:spacing w:before="120" w:after="120"/>
              <w:ind w:left="57"/>
              <w:rPr>
                <w:rFonts w:ascii="Arial" w:hAnsi="Arial" w:cs="Arial"/>
                <w:sz w:val="18"/>
                <w:szCs w:val="18"/>
              </w:rPr>
            </w:pPr>
            <w:r>
              <w:rPr>
                <w:rFonts w:ascii="Arial" w:hAnsi="Arial" w:cs="Arial"/>
                <w:sz w:val="18"/>
                <w:szCs w:val="18"/>
              </w:rPr>
              <w:t>…</w:t>
            </w:r>
          </w:p>
        </w:tc>
      </w:tr>
      <w:tr w:rsidR="00D80A9F" w14:paraId="6F049619" w14:textId="77777777" w:rsidTr="009030DA">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7FEAD544" w14:textId="77777777" w:rsidR="00D80A9F" w:rsidRDefault="00D80A9F" w:rsidP="009030DA">
            <w:pPr>
              <w:spacing w:before="120" w:after="120"/>
              <w:ind w:left="57"/>
              <w:jc w:val="center"/>
              <w:rPr>
                <w:rFonts w:ascii="Arial" w:hAnsi="Arial" w:cs="Arial"/>
                <w:sz w:val="18"/>
                <w:szCs w:val="18"/>
              </w:rPr>
            </w:pPr>
            <w:r>
              <w:rPr>
                <w:rFonts w:ascii="Arial" w:hAnsi="Arial" w:cs="Arial"/>
                <w:b/>
                <w:sz w:val="18"/>
                <w:szCs w:val="18"/>
              </w:rPr>
              <w:t>ZAKŁADANE EFEKTY KONKURSU WYRAŻONE WSKAŹNIKAMI (W PODZIALE NA PŁEĆ I OGÓŁEM)</w:t>
            </w:r>
          </w:p>
        </w:tc>
      </w:tr>
      <w:tr w:rsidR="00D80A9F" w14:paraId="63A56DDA" w14:textId="77777777" w:rsidTr="009030DA">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1DFF3BCA" w14:textId="77777777" w:rsidR="00D80A9F" w:rsidRDefault="00D80A9F" w:rsidP="009030DA">
            <w:pPr>
              <w:spacing w:before="120" w:after="120"/>
              <w:ind w:left="57"/>
              <w:jc w:val="center"/>
              <w:rPr>
                <w:rFonts w:ascii="Arial" w:hAnsi="Arial" w:cs="Arial"/>
                <w:b/>
                <w:sz w:val="18"/>
                <w:szCs w:val="18"/>
              </w:rPr>
            </w:pPr>
            <w:r>
              <w:rPr>
                <w:rFonts w:ascii="Arial" w:hAnsi="Arial" w:cs="Arial"/>
                <w:b/>
                <w:sz w:val="18"/>
                <w:szCs w:val="18"/>
              </w:rPr>
              <w:t>WSKAŹNIKI REZULTATU</w:t>
            </w:r>
          </w:p>
        </w:tc>
      </w:tr>
      <w:tr w:rsidR="00A75684" w14:paraId="73B9331E" w14:textId="77777777" w:rsidTr="00F04E54">
        <w:trPr>
          <w:trHeight w:val="567"/>
          <w:jc w:val="center"/>
        </w:trPr>
        <w:tc>
          <w:tcPr>
            <w:tcW w:w="2548" w:type="pct"/>
            <w:gridSpan w:val="10"/>
            <w:vMerge w:val="restart"/>
            <w:tcBorders>
              <w:top w:val="single" w:sz="12" w:space="0" w:color="auto"/>
              <w:left w:val="single" w:sz="12" w:space="0" w:color="auto"/>
              <w:right w:val="single" w:sz="6" w:space="0" w:color="auto"/>
            </w:tcBorders>
            <w:shd w:val="clear" w:color="auto" w:fill="B6DDE8"/>
            <w:vAlign w:val="center"/>
          </w:tcPr>
          <w:p w14:paraId="5C742A3F" w14:textId="77777777" w:rsidR="00D80A9F" w:rsidRPr="00496EDB" w:rsidRDefault="00D80A9F" w:rsidP="009030DA">
            <w:pPr>
              <w:spacing w:before="120" w:after="120"/>
              <w:ind w:left="57"/>
              <w:jc w:val="center"/>
              <w:rPr>
                <w:rFonts w:ascii="Arial" w:hAnsi="Arial" w:cs="Arial"/>
                <w:b/>
                <w:sz w:val="18"/>
                <w:szCs w:val="18"/>
              </w:rPr>
            </w:pPr>
            <w:r>
              <w:rPr>
                <w:rFonts w:ascii="Arial" w:hAnsi="Arial" w:cs="Arial"/>
                <w:b/>
                <w:sz w:val="18"/>
                <w:szCs w:val="18"/>
              </w:rPr>
              <w:t>Nazwa wskaźnika</w:t>
            </w:r>
          </w:p>
        </w:tc>
        <w:tc>
          <w:tcPr>
            <w:tcW w:w="2452"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6F859BDC" w14:textId="77777777" w:rsidR="00D80A9F" w:rsidRPr="00496EDB" w:rsidRDefault="00D80A9F" w:rsidP="009030DA">
            <w:pPr>
              <w:spacing w:before="120" w:after="120"/>
              <w:ind w:left="57"/>
              <w:jc w:val="center"/>
              <w:rPr>
                <w:rFonts w:ascii="Arial" w:hAnsi="Arial" w:cs="Arial"/>
                <w:b/>
                <w:sz w:val="18"/>
                <w:szCs w:val="18"/>
              </w:rPr>
            </w:pPr>
            <w:r>
              <w:rPr>
                <w:rFonts w:ascii="Arial" w:hAnsi="Arial" w:cs="Arial"/>
                <w:b/>
                <w:sz w:val="18"/>
                <w:szCs w:val="18"/>
              </w:rPr>
              <w:t>Wartość docelowa wskaźnika</w:t>
            </w:r>
          </w:p>
        </w:tc>
      </w:tr>
      <w:tr w:rsidR="00A75684" w:rsidRPr="00052D43" w14:paraId="1EBB0A32" w14:textId="77777777" w:rsidTr="00F04E54">
        <w:trPr>
          <w:trHeight w:val="567"/>
          <w:jc w:val="center"/>
        </w:trPr>
        <w:tc>
          <w:tcPr>
            <w:tcW w:w="2548" w:type="pct"/>
            <w:gridSpan w:val="10"/>
            <w:vMerge/>
            <w:tcBorders>
              <w:left w:val="single" w:sz="12" w:space="0" w:color="auto"/>
              <w:right w:val="single" w:sz="6" w:space="0" w:color="auto"/>
            </w:tcBorders>
            <w:shd w:val="clear" w:color="auto" w:fill="B6DDE8"/>
            <w:vAlign w:val="center"/>
          </w:tcPr>
          <w:p w14:paraId="22EAEAD4" w14:textId="77777777" w:rsidR="00D80A9F" w:rsidRDefault="00D80A9F" w:rsidP="009030DA">
            <w:pPr>
              <w:spacing w:before="120" w:after="120"/>
              <w:ind w:left="57"/>
              <w:jc w:val="center"/>
              <w:rPr>
                <w:rFonts w:ascii="Arial" w:hAnsi="Arial" w:cs="Arial"/>
                <w:b/>
                <w:sz w:val="18"/>
                <w:szCs w:val="18"/>
              </w:rPr>
            </w:pPr>
          </w:p>
        </w:tc>
        <w:tc>
          <w:tcPr>
            <w:tcW w:w="1415"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293F9445" w14:textId="77777777" w:rsidR="00D80A9F" w:rsidRPr="00052D43" w:rsidRDefault="00D80A9F" w:rsidP="009030DA">
            <w:pPr>
              <w:spacing w:before="120" w:after="120"/>
              <w:ind w:left="57"/>
              <w:jc w:val="center"/>
              <w:rPr>
                <w:rFonts w:ascii="Arial" w:hAnsi="Arial" w:cs="Arial"/>
                <w:sz w:val="18"/>
                <w:szCs w:val="18"/>
              </w:rPr>
            </w:pPr>
            <w:r w:rsidRPr="00052D43">
              <w:rPr>
                <w:rFonts w:ascii="Arial" w:hAnsi="Arial" w:cs="Arial"/>
                <w:sz w:val="18"/>
                <w:szCs w:val="18"/>
              </w:rPr>
              <w:t>W podziale na</w:t>
            </w:r>
            <w:r>
              <w:rPr>
                <w:rStyle w:val="Odwoanieprzypisudolnego"/>
                <w:rFonts w:ascii="Arial" w:hAnsi="Arial" w:cs="Arial"/>
                <w:sz w:val="18"/>
                <w:szCs w:val="18"/>
              </w:rPr>
              <w:footnoteReference w:id="14"/>
            </w:r>
            <w:r w:rsidRPr="00052D43">
              <w:rPr>
                <w:rFonts w:ascii="Arial" w:hAnsi="Arial" w:cs="Arial"/>
                <w:sz w:val="18"/>
                <w:szCs w:val="18"/>
              </w:rPr>
              <w:t>:</w:t>
            </w:r>
          </w:p>
        </w:tc>
        <w:tc>
          <w:tcPr>
            <w:tcW w:w="1036" w:type="pct"/>
            <w:gridSpan w:val="6"/>
            <w:vMerge w:val="restart"/>
            <w:tcBorders>
              <w:top w:val="single" w:sz="4" w:space="0" w:color="auto"/>
              <w:left w:val="single" w:sz="4" w:space="0" w:color="auto"/>
              <w:right w:val="single" w:sz="12" w:space="0" w:color="auto"/>
            </w:tcBorders>
            <w:shd w:val="clear" w:color="auto" w:fill="B6DDE8"/>
            <w:vAlign w:val="center"/>
          </w:tcPr>
          <w:p w14:paraId="0727D8F6" w14:textId="77777777" w:rsidR="00D80A9F" w:rsidRPr="00052D43" w:rsidRDefault="00D80A9F" w:rsidP="009030DA">
            <w:pPr>
              <w:spacing w:before="120" w:after="120"/>
              <w:ind w:left="57"/>
              <w:jc w:val="center"/>
              <w:rPr>
                <w:rFonts w:ascii="Arial" w:hAnsi="Arial" w:cs="Arial"/>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A75684" w:rsidRPr="00052D43" w14:paraId="1D02794B" w14:textId="77777777" w:rsidTr="00F04E54">
        <w:trPr>
          <w:trHeight w:val="567"/>
          <w:jc w:val="center"/>
        </w:trPr>
        <w:tc>
          <w:tcPr>
            <w:tcW w:w="2548" w:type="pct"/>
            <w:gridSpan w:val="10"/>
            <w:vMerge/>
            <w:tcBorders>
              <w:left w:val="single" w:sz="12" w:space="0" w:color="auto"/>
              <w:bottom w:val="single" w:sz="6" w:space="0" w:color="auto"/>
              <w:right w:val="single" w:sz="6" w:space="0" w:color="auto"/>
            </w:tcBorders>
            <w:shd w:val="clear" w:color="auto" w:fill="B6DDE8"/>
            <w:vAlign w:val="center"/>
          </w:tcPr>
          <w:p w14:paraId="0882D5D1" w14:textId="77777777" w:rsidR="00D80A9F" w:rsidRDefault="00D80A9F" w:rsidP="009030DA">
            <w:pPr>
              <w:spacing w:before="120" w:after="120"/>
              <w:ind w:left="57"/>
              <w:jc w:val="center"/>
              <w:rPr>
                <w:rFonts w:ascii="Arial" w:hAnsi="Arial" w:cs="Arial"/>
                <w:b/>
                <w:sz w:val="18"/>
                <w:szCs w:val="18"/>
              </w:rPr>
            </w:pPr>
          </w:p>
        </w:tc>
        <w:tc>
          <w:tcPr>
            <w:tcW w:w="752"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1E516880" w14:textId="77777777" w:rsidR="00D80A9F" w:rsidRPr="00052D43" w:rsidRDefault="00D80A9F" w:rsidP="009030DA">
            <w:pPr>
              <w:spacing w:before="120" w:after="120"/>
              <w:ind w:left="57"/>
              <w:jc w:val="center"/>
              <w:rPr>
                <w:rFonts w:ascii="Arial" w:hAnsi="Arial" w:cs="Arial"/>
                <w:sz w:val="18"/>
                <w:szCs w:val="18"/>
              </w:rPr>
            </w:pPr>
            <w:r w:rsidRPr="00052D43">
              <w:rPr>
                <w:rFonts w:ascii="Arial" w:hAnsi="Arial" w:cs="Arial"/>
                <w:sz w:val="18"/>
                <w:szCs w:val="18"/>
              </w:rPr>
              <w:t>Kobiety</w:t>
            </w:r>
          </w:p>
        </w:tc>
        <w:tc>
          <w:tcPr>
            <w:tcW w:w="664"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3422CB78" w14:textId="77777777" w:rsidR="00D80A9F" w:rsidRPr="00052D43" w:rsidRDefault="00D80A9F" w:rsidP="009030DA">
            <w:pPr>
              <w:spacing w:before="120" w:after="120"/>
              <w:ind w:left="57"/>
              <w:jc w:val="center"/>
              <w:rPr>
                <w:rFonts w:ascii="Arial" w:hAnsi="Arial" w:cs="Arial"/>
                <w:sz w:val="18"/>
                <w:szCs w:val="18"/>
              </w:rPr>
            </w:pPr>
            <w:r w:rsidRPr="00052D43">
              <w:rPr>
                <w:rFonts w:ascii="Arial" w:hAnsi="Arial" w:cs="Arial"/>
                <w:sz w:val="18"/>
                <w:szCs w:val="18"/>
              </w:rPr>
              <w:t>Mężczyzn</w:t>
            </w:r>
          </w:p>
        </w:tc>
        <w:tc>
          <w:tcPr>
            <w:tcW w:w="1036" w:type="pct"/>
            <w:gridSpan w:val="6"/>
            <w:vMerge/>
            <w:tcBorders>
              <w:left w:val="single" w:sz="4" w:space="0" w:color="auto"/>
              <w:bottom w:val="single" w:sz="6" w:space="0" w:color="auto"/>
              <w:right w:val="single" w:sz="12" w:space="0" w:color="auto"/>
            </w:tcBorders>
            <w:shd w:val="clear" w:color="auto" w:fill="B6DDE8"/>
            <w:vAlign w:val="center"/>
          </w:tcPr>
          <w:p w14:paraId="35E493AF" w14:textId="77777777" w:rsidR="00D80A9F" w:rsidRPr="00052D43" w:rsidRDefault="00D80A9F" w:rsidP="009030DA">
            <w:pPr>
              <w:spacing w:before="120" w:after="120"/>
              <w:ind w:left="57"/>
              <w:jc w:val="center"/>
              <w:rPr>
                <w:rFonts w:ascii="Arial" w:hAnsi="Arial" w:cs="Arial"/>
                <w:sz w:val="18"/>
                <w:szCs w:val="18"/>
              </w:rPr>
            </w:pPr>
          </w:p>
        </w:tc>
      </w:tr>
      <w:tr w:rsidR="00D80A9F" w:rsidRPr="00052D43" w14:paraId="6E0DADD6" w14:textId="77777777" w:rsidTr="00F04E54">
        <w:trPr>
          <w:trHeight w:val="567"/>
          <w:jc w:val="center"/>
        </w:trPr>
        <w:tc>
          <w:tcPr>
            <w:tcW w:w="2548"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02F3E820" w14:textId="77777777" w:rsidR="00D80A9F" w:rsidRDefault="00D80A9F" w:rsidP="009030DA">
            <w:pPr>
              <w:spacing w:before="120" w:after="120"/>
              <w:ind w:left="57"/>
              <w:rPr>
                <w:rFonts w:ascii="Arial" w:hAnsi="Arial" w:cs="Arial"/>
                <w:b/>
                <w:sz w:val="18"/>
                <w:szCs w:val="18"/>
              </w:rPr>
            </w:pPr>
            <w:r w:rsidRPr="00717CDE">
              <w:rPr>
                <w:rFonts w:ascii="Arial" w:hAnsi="Arial" w:cs="Arial"/>
                <w:sz w:val="18"/>
                <w:szCs w:val="18"/>
              </w:rPr>
              <w:t>1. Liczba mikro, małych i średnich przedsiębiorstw, które przy wsparciu partnerów społecznych opracowały analizę potrzeb rozwojowych swojej firmy</w:t>
            </w:r>
          </w:p>
        </w:tc>
        <w:tc>
          <w:tcPr>
            <w:tcW w:w="752"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621CB7BD" w14:textId="77777777" w:rsidR="00D80A9F" w:rsidRPr="00052D43" w:rsidRDefault="00D80A9F" w:rsidP="009030DA">
            <w:pPr>
              <w:spacing w:before="120" w:after="120"/>
              <w:ind w:left="57"/>
              <w:jc w:val="center"/>
              <w:rPr>
                <w:rFonts w:ascii="Arial" w:hAnsi="Arial" w:cs="Arial"/>
                <w:sz w:val="18"/>
                <w:szCs w:val="18"/>
              </w:rPr>
            </w:pPr>
          </w:p>
        </w:tc>
        <w:tc>
          <w:tcPr>
            <w:tcW w:w="66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02C1BCA3" w14:textId="77777777" w:rsidR="00D80A9F" w:rsidRPr="00052D43" w:rsidRDefault="00D80A9F" w:rsidP="009030DA">
            <w:pPr>
              <w:spacing w:before="120" w:after="120"/>
              <w:ind w:left="57"/>
              <w:jc w:val="center"/>
              <w:rPr>
                <w:rFonts w:ascii="Arial" w:hAnsi="Arial" w:cs="Arial"/>
                <w:sz w:val="18"/>
                <w:szCs w:val="18"/>
              </w:rPr>
            </w:pPr>
          </w:p>
        </w:tc>
        <w:tc>
          <w:tcPr>
            <w:tcW w:w="1036" w:type="pct"/>
            <w:gridSpan w:val="6"/>
            <w:tcBorders>
              <w:top w:val="single" w:sz="6" w:space="0" w:color="auto"/>
              <w:left w:val="single" w:sz="4" w:space="0" w:color="auto"/>
              <w:bottom w:val="single" w:sz="6" w:space="0" w:color="auto"/>
              <w:right w:val="single" w:sz="12" w:space="0" w:color="auto"/>
            </w:tcBorders>
            <w:shd w:val="clear" w:color="auto" w:fill="FFFFFF"/>
            <w:vAlign w:val="center"/>
          </w:tcPr>
          <w:p w14:paraId="5D6E5DB4" w14:textId="77777777" w:rsidR="00D80A9F" w:rsidRPr="00052D43" w:rsidRDefault="00D80A9F" w:rsidP="009030DA">
            <w:pPr>
              <w:spacing w:before="120" w:after="120"/>
              <w:ind w:left="57"/>
              <w:jc w:val="center"/>
              <w:rPr>
                <w:rFonts w:ascii="Arial" w:hAnsi="Arial" w:cs="Arial"/>
                <w:sz w:val="18"/>
                <w:szCs w:val="18"/>
              </w:rPr>
            </w:pPr>
            <w:r>
              <w:rPr>
                <w:rFonts w:ascii="Arial" w:hAnsi="Arial" w:cs="Arial"/>
                <w:sz w:val="18"/>
                <w:szCs w:val="18"/>
              </w:rPr>
              <w:t>1322</w:t>
            </w:r>
          </w:p>
        </w:tc>
      </w:tr>
      <w:tr w:rsidR="00D80A9F" w14:paraId="3FF672CD" w14:textId="77777777" w:rsidTr="009030DA">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1DD2EDB8" w14:textId="77777777" w:rsidR="00D80A9F" w:rsidRPr="004F1561" w:rsidRDefault="00D80A9F" w:rsidP="009030DA">
            <w:pPr>
              <w:spacing w:before="120" w:after="120"/>
              <w:ind w:left="57"/>
              <w:jc w:val="center"/>
              <w:rPr>
                <w:rFonts w:ascii="Arial" w:hAnsi="Arial" w:cs="Arial"/>
                <w:b/>
                <w:sz w:val="18"/>
                <w:szCs w:val="18"/>
                <w:vertAlign w:val="superscript"/>
              </w:rPr>
            </w:pPr>
            <w:r>
              <w:rPr>
                <w:rFonts w:ascii="Arial" w:hAnsi="Arial" w:cs="Arial"/>
                <w:b/>
                <w:sz w:val="18"/>
                <w:szCs w:val="18"/>
              </w:rPr>
              <w:t>WSKAŹNIKI PRODUKTU</w:t>
            </w:r>
          </w:p>
        </w:tc>
      </w:tr>
      <w:tr w:rsidR="00A75684" w14:paraId="528C9CFF" w14:textId="77777777" w:rsidTr="00F04E54">
        <w:trPr>
          <w:trHeight w:val="567"/>
          <w:jc w:val="center"/>
        </w:trPr>
        <w:tc>
          <w:tcPr>
            <w:tcW w:w="2548" w:type="pct"/>
            <w:gridSpan w:val="10"/>
            <w:vMerge w:val="restart"/>
            <w:tcBorders>
              <w:top w:val="single" w:sz="12" w:space="0" w:color="auto"/>
              <w:left w:val="single" w:sz="12" w:space="0" w:color="auto"/>
              <w:right w:val="single" w:sz="6" w:space="0" w:color="auto"/>
            </w:tcBorders>
            <w:shd w:val="clear" w:color="auto" w:fill="B6DDE8"/>
            <w:vAlign w:val="center"/>
          </w:tcPr>
          <w:p w14:paraId="6C9EFCD5" w14:textId="77777777" w:rsidR="00D80A9F" w:rsidRPr="00496EDB" w:rsidRDefault="00D80A9F" w:rsidP="009030DA">
            <w:pPr>
              <w:spacing w:before="120" w:after="120"/>
              <w:ind w:left="57"/>
              <w:jc w:val="center"/>
              <w:rPr>
                <w:rFonts w:ascii="Arial" w:hAnsi="Arial" w:cs="Arial"/>
                <w:b/>
                <w:sz w:val="18"/>
                <w:szCs w:val="18"/>
              </w:rPr>
            </w:pPr>
            <w:r>
              <w:rPr>
                <w:rFonts w:ascii="Arial" w:hAnsi="Arial" w:cs="Arial"/>
                <w:b/>
                <w:sz w:val="18"/>
                <w:szCs w:val="18"/>
              </w:rPr>
              <w:t>Nazwa wskaźnika</w:t>
            </w:r>
          </w:p>
        </w:tc>
        <w:tc>
          <w:tcPr>
            <w:tcW w:w="2452"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2A5679D5" w14:textId="77777777" w:rsidR="00D80A9F" w:rsidRPr="00496EDB" w:rsidRDefault="00D80A9F" w:rsidP="009030DA">
            <w:pPr>
              <w:spacing w:before="120" w:after="120"/>
              <w:ind w:left="57"/>
              <w:jc w:val="center"/>
              <w:rPr>
                <w:rFonts w:ascii="Arial" w:hAnsi="Arial" w:cs="Arial"/>
                <w:b/>
                <w:sz w:val="18"/>
                <w:szCs w:val="18"/>
              </w:rPr>
            </w:pPr>
            <w:r>
              <w:rPr>
                <w:rFonts w:ascii="Arial" w:hAnsi="Arial" w:cs="Arial"/>
                <w:b/>
                <w:sz w:val="18"/>
                <w:szCs w:val="18"/>
              </w:rPr>
              <w:t>Wartość docelowa wskaźnika</w:t>
            </w:r>
          </w:p>
        </w:tc>
      </w:tr>
      <w:tr w:rsidR="00A75684" w14:paraId="2E1FA461" w14:textId="77777777" w:rsidTr="00F04E54">
        <w:trPr>
          <w:trHeight w:val="567"/>
          <w:jc w:val="center"/>
        </w:trPr>
        <w:tc>
          <w:tcPr>
            <w:tcW w:w="2548" w:type="pct"/>
            <w:gridSpan w:val="10"/>
            <w:vMerge/>
            <w:tcBorders>
              <w:left w:val="single" w:sz="12" w:space="0" w:color="auto"/>
              <w:right w:val="single" w:sz="6" w:space="0" w:color="auto"/>
            </w:tcBorders>
            <w:shd w:val="clear" w:color="auto" w:fill="B6DDE8"/>
            <w:vAlign w:val="center"/>
          </w:tcPr>
          <w:p w14:paraId="776FBA73" w14:textId="77777777" w:rsidR="00D80A9F" w:rsidRDefault="00D80A9F" w:rsidP="009030DA">
            <w:pPr>
              <w:spacing w:before="120" w:after="120"/>
              <w:ind w:left="57"/>
              <w:jc w:val="center"/>
              <w:rPr>
                <w:rFonts w:ascii="Arial" w:hAnsi="Arial" w:cs="Arial"/>
                <w:b/>
                <w:sz w:val="18"/>
                <w:szCs w:val="18"/>
              </w:rPr>
            </w:pPr>
          </w:p>
        </w:tc>
        <w:tc>
          <w:tcPr>
            <w:tcW w:w="1415"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1450C97D" w14:textId="77777777" w:rsidR="00D80A9F" w:rsidRPr="00052D43" w:rsidRDefault="00D80A9F" w:rsidP="009030DA">
            <w:pPr>
              <w:spacing w:before="120" w:after="120"/>
              <w:ind w:left="57"/>
              <w:jc w:val="center"/>
              <w:rPr>
                <w:rFonts w:ascii="Arial" w:hAnsi="Arial" w:cs="Arial"/>
                <w:sz w:val="18"/>
                <w:szCs w:val="18"/>
              </w:rPr>
            </w:pPr>
            <w:r w:rsidRPr="00052D43">
              <w:rPr>
                <w:rFonts w:ascii="Arial" w:hAnsi="Arial" w:cs="Arial"/>
                <w:sz w:val="18"/>
                <w:szCs w:val="18"/>
              </w:rPr>
              <w:t>W podziale na</w:t>
            </w:r>
            <w:r>
              <w:rPr>
                <w:rStyle w:val="Odwoanieprzypisudolnego"/>
                <w:rFonts w:ascii="Arial" w:hAnsi="Arial" w:cs="Arial"/>
                <w:sz w:val="18"/>
                <w:szCs w:val="18"/>
              </w:rPr>
              <w:footnoteReference w:id="15"/>
            </w:r>
            <w:r w:rsidRPr="00052D43">
              <w:rPr>
                <w:rFonts w:ascii="Arial" w:hAnsi="Arial" w:cs="Arial"/>
                <w:sz w:val="18"/>
                <w:szCs w:val="18"/>
              </w:rPr>
              <w:t>:</w:t>
            </w:r>
          </w:p>
        </w:tc>
        <w:tc>
          <w:tcPr>
            <w:tcW w:w="1036" w:type="pct"/>
            <w:gridSpan w:val="6"/>
            <w:vMerge w:val="restart"/>
            <w:tcBorders>
              <w:top w:val="single" w:sz="4" w:space="0" w:color="auto"/>
              <w:left w:val="single" w:sz="4" w:space="0" w:color="auto"/>
              <w:right w:val="single" w:sz="12" w:space="0" w:color="auto"/>
            </w:tcBorders>
            <w:shd w:val="clear" w:color="auto" w:fill="B6DDE8"/>
            <w:vAlign w:val="center"/>
          </w:tcPr>
          <w:p w14:paraId="7A4E6FB0" w14:textId="77777777" w:rsidR="00D80A9F" w:rsidRDefault="00D80A9F" w:rsidP="009030DA">
            <w:pPr>
              <w:spacing w:before="120" w:after="120"/>
              <w:ind w:left="57"/>
              <w:jc w:val="center"/>
              <w:rPr>
                <w:rFonts w:ascii="Arial" w:hAnsi="Arial" w:cs="Arial"/>
                <w:b/>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A75684" w14:paraId="154E4F60" w14:textId="77777777" w:rsidTr="00F04E54">
        <w:trPr>
          <w:trHeight w:val="567"/>
          <w:jc w:val="center"/>
        </w:trPr>
        <w:tc>
          <w:tcPr>
            <w:tcW w:w="2548" w:type="pct"/>
            <w:gridSpan w:val="10"/>
            <w:vMerge/>
            <w:tcBorders>
              <w:left w:val="single" w:sz="12" w:space="0" w:color="auto"/>
              <w:bottom w:val="single" w:sz="6" w:space="0" w:color="auto"/>
              <w:right w:val="single" w:sz="6" w:space="0" w:color="auto"/>
            </w:tcBorders>
            <w:shd w:val="clear" w:color="auto" w:fill="B6DDE8"/>
            <w:vAlign w:val="center"/>
          </w:tcPr>
          <w:p w14:paraId="0EF1F761" w14:textId="77777777" w:rsidR="00D80A9F" w:rsidRDefault="00D80A9F" w:rsidP="009030DA">
            <w:pPr>
              <w:spacing w:before="120" w:after="120"/>
              <w:ind w:left="57"/>
              <w:jc w:val="center"/>
              <w:rPr>
                <w:rFonts w:ascii="Arial" w:hAnsi="Arial" w:cs="Arial"/>
                <w:b/>
                <w:sz w:val="18"/>
                <w:szCs w:val="18"/>
              </w:rPr>
            </w:pPr>
          </w:p>
        </w:tc>
        <w:tc>
          <w:tcPr>
            <w:tcW w:w="752"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73AC0B6B" w14:textId="77777777" w:rsidR="00D80A9F" w:rsidRPr="00052D43" w:rsidRDefault="00D80A9F" w:rsidP="009030DA">
            <w:pPr>
              <w:spacing w:before="120" w:after="120"/>
              <w:ind w:left="57"/>
              <w:jc w:val="center"/>
              <w:rPr>
                <w:rFonts w:ascii="Arial" w:hAnsi="Arial" w:cs="Arial"/>
                <w:sz w:val="18"/>
                <w:szCs w:val="18"/>
              </w:rPr>
            </w:pPr>
            <w:r>
              <w:rPr>
                <w:rFonts w:ascii="Arial" w:hAnsi="Arial" w:cs="Arial"/>
                <w:sz w:val="18"/>
                <w:szCs w:val="18"/>
              </w:rPr>
              <w:t>Kobiety</w:t>
            </w:r>
          </w:p>
        </w:tc>
        <w:tc>
          <w:tcPr>
            <w:tcW w:w="664"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2A3EF724" w14:textId="77777777" w:rsidR="00D80A9F" w:rsidRPr="00052D43" w:rsidRDefault="00D80A9F" w:rsidP="009030DA">
            <w:pPr>
              <w:spacing w:before="120" w:after="120"/>
              <w:ind w:left="57"/>
              <w:jc w:val="center"/>
              <w:rPr>
                <w:rFonts w:ascii="Arial" w:hAnsi="Arial" w:cs="Arial"/>
                <w:sz w:val="18"/>
                <w:szCs w:val="18"/>
              </w:rPr>
            </w:pPr>
            <w:r w:rsidRPr="00052D43">
              <w:rPr>
                <w:rFonts w:ascii="Arial" w:hAnsi="Arial" w:cs="Arial"/>
                <w:sz w:val="18"/>
                <w:szCs w:val="18"/>
              </w:rPr>
              <w:t>Mężczyzn</w:t>
            </w:r>
          </w:p>
        </w:tc>
        <w:tc>
          <w:tcPr>
            <w:tcW w:w="1036" w:type="pct"/>
            <w:gridSpan w:val="6"/>
            <w:vMerge/>
            <w:tcBorders>
              <w:left w:val="single" w:sz="4" w:space="0" w:color="auto"/>
              <w:bottom w:val="single" w:sz="6" w:space="0" w:color="auto"/>
              <w:right w:val="single" w:sz="12" w:space="0" w:color="auto"/>
            </w:tcBorders>
            <w:shd w:val="clear" w:color="auto" w:fill="B6DDE8"/>
            <w:vAlign w:val="center"/>
          </w:tcPr>
          <w:p w14:paraId="4C9BEFE0" w14:textId="77777777" w:rsidR="00D80A9F" w:rsidRDefault="00D80A9F" w:rsidP="009030DA">
            <w:pPr>
              <w:spacing w:before="120" w:after="120"/>
              <w:ind w:left="57"/>
              <w:jc w:val="center"/>
              <w:rPr>
                <w:rFonts w:ascii="Arial" w:hAnsi="Arial" w:cs="Arial"/>
                <w:b/>
                <w:sz w:val="18"/>
                <w:szCs w:val="18"/>
              </w:rPr>
            </w:pPr>
          </w:p>
        </w:tc>
      </w:tr>
      <w:tr w:rsidR="00D80A9F" w14:paraId="2FE82942" w14:textId="77777777" w:rsidTr="00F04E54">
        <w:trPr>
          <w:trHeight w:val="567"/>
          <w:jc w:val="center"/>
        </w:trPr>
        <w:tc>
          <w:tcPr>
            <w:tcW w:w="2548"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7847D809" w14:textId="77777777" w:rsidR="00D80A9F" w:rsidRPr="006921C8" w:rsidRDefault="00D80A9F" w:rsidP="009030DA">
            <w:pPr>
              <w:spacing w:before="120" w:after="120"/>
              <w:ind w:left="57"/>
              <w:rPr>
                <w:rFonts w:ascii="Arial" w:hAnsi="Arial" w:cs="Arial"/>
                <w:sz w:val="18"/>
                <w:szCs w:val="18"/>
              </w:rPr>
            </w:pPr>
            <w:r w:rsidRPr="00717CDE">
              <w:rPr>
                <w:rFonts w:ascii="Arial" w:hAnsi="Arial" w:cs="Arial"/>
                <w:sz w:val="18"/>
                <w:szCs w:val="18"/>
              </w:rPr>
              <w:t>1. Liczba mikro, małych i średnich przedsiębiorstw objętych wsparciem przez partnerów społecznych w zakresie opracowania analizy potrzeb rozwojowych</w:t>
            </w:r>
          </w:p>
        </w:tc>
        <w:tc>
          <w:tcPr>
            <w:tcW w:w="2452"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14:paraId="7737BA04" w14:textId="77777777" w:rsidR="00D80A9F" w:rsidRPr="008D11CB" w:rsidRDefault="00D80A9F" w:rsidP="009030DA">
            <w:pPr>
              <w:spacing w:before="120" w:after="120"/>
              <w:ind w:left="57"/>
              <w:jc w:val="center"/>
              <w:rPr>
                <w:rFonts w:ascii="Arial" w:hAnsi="Arial" w:cs="Arial"/>
                <w:sz w:val="18"/>
                <w:szCs w:val="18"/>
              </w:rPr>
            </w:pPr>
            <w:r w:rsidRPr="008D11CB">
              <w:rPr>
                <w:rFonts w:ascii="Arial" w:hAnsi="Arial" w:cs="Arial"/>
                <w:sz w:val="18"/>
                <w:szCs w:val="18"/>
              </w:rPr>
              <w:t>1653</w:t>
            </w:r>
          </w:p>
        </w:tc>
      </w:tr>
      <w:tr w:rsidR="00D80A9F" w14:paraId="6CE77F26" w14:textId="77777777" w:rsidTr="009030DA">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7883A1EA" w14:textId="77777777" w:rsidR="00D80A9F" w:rsidRPr="00496EDB" w:rsidRDefault="00D80A9F" w:rsidP="009030DA">
            <w:pPr>
              <w:spacing w:before="120" w:after="120"/>
              <w:ind w:left="57"/>
              <w:jc w:val="center"/>
              <w:rPr>
                <w:rFonts w:ascii="Arial" w:hAnsi="Arial" w:cs="Arial"/>
                <w:b/>
                <w:sz w:val="18"/>
                <w:szCs w:val="18"/>
              </w:rPr>
            </w:pPr>
            <w:r>
              <w:rPr>
                <w:rFonts w:ascii="Arial" w:hAnsi="Arial" w:cs="Arial"/>
                <w:b/>
                <w:sz w:val="18"/>
                <w:szCs w:val="18"/>
              </w:rPr>
              <w:t>SZCZEGÓŁOWE KRYTERIA WYBORU PROJEKTÓW</w:t>
            </w:r>
          </w:p>
        </w:tc>
      </w:tr>
      <w:tr w:rsidR="00D80A9F" w14:paraId="5EA7AF10" w14:textId="77777777" w:rsidTr="009030DA">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0805B970" w14:textId="77777777" w:rsidR="00D80A9F" w:rsidRPr="00746284" w:rsidRDefault="00D80A9F" w:rsidP="009030DA">
            <w:pPr>
              <w:spacing w:before="120" w:after="120"/>
              <w:ind w:left="57"/>
              <w:jc w:val="center"/>
              <w:rPr>
                <w:rFonts w:ascii="Arial" w:hAnsi="Arial" w:cs="Arial"/>
                <w:b/>
                <w:sz w:val="18"/>
                <w:szCs w:val="18"/>
              </w:rPr>
            </w:pPr>
            <w:r>
              <w:rPr>
                <w:rFonts w:ascii="Arial" w:hAnsi="Arial" w:cs="Arial"/>
                <w:b/>
                <w:sz w:val="18"/>
                <w:szCs w:val="18"/>
              </w:rPr>
              <w:t xml:space="preserve">KRYTERIA WARUNKUJĄCE </w:t>
            </w:r>
            <w:r w:rsidRPr="00011DA4">
              <w:rPr>
                <w:rFonts w:ascii="Arial" w:hAnsi="Arial" w:cs="Arial"/>
                <w:i/>
                <w:sz w:val="16"/>
                <w:szCs w:val="16"/>
              </w:rPr>
              <w:t>(dotyczy konkursów z etapem preselekcji)</w:t>
            </w:r>
          </w:p>
        </w:tc>
      </w:tr>
      <w:tr w:rsidR="00D80A9F" w14:paraId="65ED13E9" w14:textId="77777777" w:rsidTr="009030DA">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61F3ED8D" w14:textId="77777777" w:rsidR="00D80A9F" w:rsidRPr="00011DA4" w:rsidRDefault="00D80A9F" w:rsidP="009030DA">
            <w:pPr>
              <w:spacing w:before="120" w:after="120"/>
              <w:ind w:left="57"/>
              <w:rPr>
                <w:rFonts w:ascii="Arial" w:hAnsi="Arial" w:cs="Arial"/>
                <w:sz w:val="18"/>
                <w:szCs w:val="18"/>
              </w:rPr>
            </w:pPr>
            <w:r w:rsidRPr="00011DA4">
              <w:rPr>
                <w:rFonts w:ascii="Arial" w:hAnsi="Arial" w:cs="Arial"/>
                <w:sz w:val="18"/>
                <w:szCs w:val="18"/>
              </w:rPr>
              <w:t>1.</w:t>
            </w:r>
          </w:p>
        </w:tc>
      </w:tr>
      <w:tr w:rsidR="00D80A9F" w14:paraId="4E127F82" w14:textId="77777777" w:rsidTr="00F04E54">
        <w:trPr>
          <w:jc w:val="center"/>
        </w:trPr>
        <w:tc>
          <w:tcPr>
            <w:tcW w:w="1222"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5321BBBE" w14:textId="77777777" w:rsidR="00D80A9F" w:rsidRPr="00746284" w:rsidRDefault="00D80A9F" w:rsidP="009030DA">
            <w:pPr>
              <w:spacing w:before="120" w:after="120"/>
              <w:ind w:left="57"/>
              <w:jc w:val="center"/>
              <w:rPr>
                <w:rFonts w:ascii="Arial" w:hAnsi="Arial" w:cs="Arial"/>
                <w:b/>
                <w:sz w:val="18"/>
                <w:szCs w:val="18"/>
              </w:rPr>
            </w:pPr>
            <w:r>
              <w:rPr>
                <w:rFonts w:ascii="Arial" w:hAnsi="Arial" w:cs="Arial"/>
                <w:sz w:val="18"/>
                <w:szCs w:val="18"/>
              </w:rPr>
              <w:t>Uzasadnienie:</w:t>
            </w:r>
          </w:p>
        </w:tc>
        <w:tc>
          <w:tcPr>
            <w:tcW w:w="3778"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14:paraId="502C49A8" w14:textId="77777777" w:rsidR="00D80A9F" w:rsidRPr="00746284" w:rsidRDefault="00D80A9F" w:rsidP="009030DA">
            <w:pPr>
              <w:spacing w:before="120" w:after="120"/>
              <w:ind w:left="57"/>
              <w:jc w:val="center"/>
              <w:rPr>
                <w:rFonts w:ascii="Arial" w:hAnsi="Arial" w:cs="Arial"/>
                <w:b/>
                <w:sz w:val="18"/>
                <w:szCs w:val="18"/>
              </w:rPr>
            </w:pPr>
          </w:p>
        </w:tc>
      </w:tr>
      <w:tr w:rsidR="00D80A9F" w14:paraId="76A6C200" w14:textId="77777777" w:rsidTr="009030DA">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36B27106" w14:textId="77777777" w:rsidR="00D80A9F" w:rsidRPr="00011DA4" w:rsidRDefault="00D80A9F" w:rsidP="009030DA">
            <w:pPr>
              <w:spacing w:before="120" w:after="120"/>
              <w:ind w:left="57"/>
              <w:rPr>
                <w:rFonts w:ascii="Arial" w:hAnsi="Arial" w:cs="Arial"/>
                <w:sz w:val="18"/>
                <w:szCs w:val="18"/>
              </w:rPr>
            </w:pPr>
            <w:r w:rsidRPr="00011DA4">
              <w:rPr>
                <w:rFonts w:ascii="Arial" w:hAnsi="Arial" w:cs="Arial"/>
                <w:sz w:val="18"/>
                <w:szCs w:val="18"/>
              </w:rPr>
              <w:t>…</w:t>
            </w:r>
          </w:p>
        </w:tc>
      </w:tr>
      <w:tr w:rsidR="00D80A9F" w14:paraId="49EAF6D6" w14:textId="77777777" w:rsidTr="00F04E54">
        <w:trPr>
          <w:jc w:val="center"/>
        </w:trPr>
        <w:tc>
          <w:tcPr>
            <w:tcW w:w="1222" w:type="pct"/>
            <w:gridSpan w:val="3"/>
            <w:tcBorders>
              <w:top w:val="single" w:sz="6" w:space="0" w:color="auto"/>
              <w:left w:val="single" w:sz="12" w:space="0" w:color="auto"/>
              <w:bottom w:val="single" w:sz="12" w:space="0" w:color="auto"/>
              <w:right w:val="single" w:sz="6" w:space="0" w:color="auto"/>
            </w:tcBorders>
            <w:shd w:val="clear" w:color="auto" w:fill="CCFFCC"/>
            <w:vAlign w:val="center"/>
          </w:tcPr>
          <w:p w14:paraId="766D7D7F" w14:textId="77777777" w:rsidR="00D80A9F" w:rsidRPr="00746284" w:rsidRDefault="00D80A9F" w:rsidP="009030DA">
            <w:pPr>
              <w:spacing w:before="120" w:after="120"/>
              <w:ind w:left="57"/>
              <w:jc w:val="center"/>
              <w:rPr>
                <w:rFonts w:ascii="Arial" w:hAnsi="Arial" w:cs="Arial"/>
                <w:b/>
                <w:sz w:val="18"/>
                <w:szCs w:val="18"/>
              </w:rPr>
            </w:pPr>
            <w:r>
              <w:rPr>
                <w:rFonts w:ascii="Arial" w:hAnsi="Arial" w:cs="Arial"/>
                <w:sz w:val="18"/>
                <w:szCs w:val="18"/>
              </w:rPr>
              <w:t>Uzasadnienie:</w:t>
            </w:r>
          </w:p>
        </w:tc>
        <w:tc>
          <w:tcPr>
            <w:tcW w:w="3778" w:type="pct"/>
            <w:gridSpan w:val="19"/>
            <w:tcBorders>
              <w:top w:val="single" w:sz="6" w:space="0" w:color="auto"/>
              <w:left w:val="single" w:sz="6" w:space="0" w:color="auto"/>
              <w:bottom w:val="single" w:sz="12" w:space="0" w:color="auto"/>
              <w:right w:val="single" w:sz="12" w:space="0" w:color="auto"/>
            </w:tcBorders>
            <w:shd w:val="clear" w:color="auto" w:fill="FFFFFF"/>
            <w:vAlign w:val="center"/>
          </w:tcPr>
          <w:p w14:paraId="617468F2" w14:textId="77777777" w:rsidR="00D80A9F" w:rsidRPr="00746284" w:rsidRDefault="00D80A9F" w:rsidP="009030DA">
            <w:pPr>
              <w:spacing w:before="120" w:after="120"/>
              <w:ind w:left="57"/>
              <w:jc w:val="center"/>
              <w:rPr>
                <w:rFonts w:ascii="Arial" w:hAnsi="Arial" w:cs="Arial"/>
                <w:b/>
                <w:sz w:val="18"/>
                <w:szCs w:val="18"/>
              </w:rPr>
            </w:pPr>
          </w:p>
        </w:tc>
      </w:tr>
      <w:tr w:rsidR="00D80A9F" w:rsidRPr="00746284" w14:paraId="3197BD7B" w14:textId="77777777" w:rsidTr="00F04E54">
        <w:trPr>
          <w:gridAfter w:val="1"/>
          <w:wAfter w:w="3" w:type="pct"/>
          <w:jc w:val="center"/>
        </w:trPr>
        <w:tc>
          <w:tcPr>
            <w:tcW w:w="4997"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560C514C" w14:textId="77777777" w:rsidR="00D80A9F" w:rsidRPr="00746284" w:rsidRDefault="00D80A9F" w:rsidP="009030DA">
            <w:pPr>
              <w:spacing w:before="120" w:after="120"/>
              <w:ind w:left="57"/>
              <w:jc w:val="center"/>
              <w:rPr>
                <w:rFonts w:ascii="Arial" w:hAnsi="Arial" w:cs="Arial"/>
                <w:b/>
                <w:sz w:val="18"/>
                <w:szCs w:val="18"/>
              </w:rPr>
            </w:pPr>
            <w:r w:rsidRPr="00746284">
              <w:rPr>
                <w:rFonts w:ascii="Arial" w:hAnsi="Arial" w:cs="Arial"/>
                <w:b/>
                <w:sz w:val="18"/>
                <w:szCs w:val="18"/>
              </w:rPr>
              <w:t>KRYTERIA DOSTĘPU</w:t>
            </w:r>
          </w:p>
        </w:tc>
      </w:tr>
      <w:tr w:rsidR="00D80A9F" w14:paraId="0E78A495" w14:textId="77777777" w:rsidTr="00F04E54">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254CEE9A" w14:textId="77777777" w:rsidR="00D80A9F" w:rsidRDefault="00D80A9F" w:rsidP="009030DA">
            <w:pPr>
              <w:numPr>
                <w:ilvl w:val="0"/>
                <w:numId w:val="33"/>
              </w:numPr>
              <w:spacing w:before="120" w:after="120"/>
              <w:rPr>
                <w:rFonts w:ascii="Arial" w:hAnsi="Arial" w:cs="Arial"/>
                <w:sz w:val="18"/>
                <w:szCs w:val="18"/>
              </w:rPr>
            </w:pPr>
            <w:r>
              <w:rPr>
                <w:rFonts w:ascii="Arial" w:hAnsi="Arial" w:cs="Arial"/>
                <w:sz w:val="18"/>
                <w:szCs w:val="18"/>
              </w:rPr>
              <w:t xml:space="preserve">W projekcie przewidziano wszystkie następujące działania: </w:t>
            </w:r>
          </w:p>
          <w:p w14:paraId="136A5866" w14:textId="6FC94C2A" w:rsidR="00D80A9F" w:rsidRDefault="00D80A9F" w:rsidP="009030DA">
            <w:pPr>
              <w:numPr>
                <w:ilvl w:val="0"/>
                <w:numId w:val="31"/>
              </w:numPr>
              <w:spacing w:before="120" w:after="120"/>
              <w:rPr>
                <w:rFonts w:ascii="Arial" w:hAnsi="Arial" w:cs="Arial"/>
                <w:sz w:val="18"/>
                <w:szCs w:val="18"/>
              </w:rPr>
            </w:pPr>
            <w:r w:rsidRPr="001704C8">
              <w:rPr>
                <w:rFonts w:ascii="Arial" w:hAnsi="Arial" w:cs="Arial"/>
                <w:sz w:val="18"/>
                <w:szCs w:val="18"/>
              </w:rPr>
              <w:t>opracowanie analizy potrzeb rozwojowych MMSP (z uwzględnieniem pracowników w niekorzystnej sytuacji na rynku pracy</w:t>
            </w:r>
            <w:r>
              <w:rPr>
                <w:rFonts w:ascii="Arial" w:hAnsi="Arial" w:cs="Arial"/>
                <w:sz w:val="18"/>
                <w:szCs w:val="18"/>
              </w:rPr>
              <w:t>, w tym</w:t>
            </w:r>
            <w:r w:rsidRPr="001704C8">
              <w:rPr>
                <w:rFonts w:ascii="Arial" w:hAnsi="Arial" w:cs="Arial"/>
                <w:sz w:val="18"/>
                <w:szCs w:val="18"/>
              </w:rPr>
              <w:t xml:space="preserve"> </w:t>
            </w:r>
            <w:r>
              <w:rPr>
                <w:rFonts w:ascii="Arial" w:hAnsi="Arial" w:cs="Arial"/>
                <w:sz w:val="18"/>
                <w:szCs w:val="18"/>
              </w:rPr>
              <w:t xml:space="preserve">pracowników w wieku 45+ </w:t>
            </w:r>
            <w:r w:rsidRPr="001704C8">
              <w:rPr>
                <w:rFonts w:ascii="Arial" w:hAnsi="Arial" w:cs="Arial"/>
                <w:sz w:val="18"/>
                <w:szCs w:val="18"/>
              </w:rPr>
              <w:t>- o ile dotyczy), któr</w:t>
            </w:r>
            <w:r w:rsidR="009D38E6">
              <w:rPr>
                <w:rFonts w:ascii="Arial" w:hAnsi="Arial" w:cs="Arial"/>
                <w:sz w:val="18"/>
                <w:szCs w:val="18"/>
              </w:rPr>
              <w:t>e</w:t>
            </w:r>
            <w:r w:rsidRPr="001704C8">
              <w:rPr>
                <w:rFonts w:ascii="Arial" w:hAnsi="Arial" w:cs="Arial"/>
                <w:sz w:val="18"/>
                <w:szCs w:val="18"/>
              </w:rPr>
              <w:t xml:space="preserve"> nie posiadają planu lub strategii rozwoju</w:t>
            </w:r>
            <w:r>
              <w:rPr>
                <w:rFonts w:ascii="Arial" w:hAnsi="Arial" w:cs="Arial"/>
                <w:sz w:val="18"/>
                <w:szCs w:val="18"/>
              </w:rPr>
              <w:t>, w tym p</w:t>
            </w:r>
            <w:r w:rsidRPr="000C5FE6">
              <w:rPr>
                <w:rFonts w:ascii="Arial" w:hAnsi="Arial" w:cs="Arial"/>
                <w:sz w:val="18"/>
                <w:szCs w:val="18"/>
              </w:rPr>
              <w:t>rzygotowanie propozycji planów rozwojowych określających zakres działań niezbędnych do zaspokojenia zidentyfikowanych potrzeb rozwojowych</w:t>
            </w:r>
            <w:r>
              <w:rPr>
                <w:rFonts w:ascii="Arial" w:hAnsi="Arial" w:cs="Arial"/>
                <w:sz w:val="18"/>
                <w:szCs w:val="18"/>
              </w:rPr>
              <w:t>,</w:t>
            </w:r>
            <w:r w:rsidRPr="001F1FE2">
              <w:rPr>
                <w:rFonts w:ascii="Arial" w:hAnsi="Arial" w:cs="Arial"/>
                <w:sz w:val="18"/>
                <w:szCs w:val="18"/>
              </w:rPr>
              <w:t xml:space="preserve"> w tym pozwalających na efektywne wykorzystanie podmiotowych systemów finansowania w regionach</w:t>
            </w:r>
            <w:r>
              <w:rPr>
                <w:rFonts w:ascii="Arial" w:hAnsi="Arial" w:cs="Arial"/>
                <w:sz w:val="18"/>
                <w:szCs w:val="18"/>
              </w:rPr>
              <w:t>;</w:t>
            </w:r>
            <w:r w:rsidRPr="000C5FE6">
              <w:rPr>
                <w:rFonts w:ascii="Arial" w:hAnsi="Arial" w:cs="Arial"/>
                <w:sz w:val="18"/>
                <w:szCs w:val="18"/>
              </w:rPr>
              <w:t xml:space="preserve"> </w:t>
            </w:r>
          </w:p>
          <w:p w14:paraId="71CDFB59" w14:textId="77777777" w:rsidR="00D80A9F" w:rsidRDefault="00D80A9F" w:rsidP="009030DA">
            <w:pPr>
              <w:numPr>
                <w:ilvl w:val="0"/>
                <w:numId w:val="31"/>
              </w:numPr>
              <w:spacing w:before="120" w:after="120"/>
              <w:rPr>
                <w:rFonts w:ascii="Arial" w:hAnsi="Arial" w:cs="Arial"/>
                <w:sz w:val="18"/>
                <w:szCs w:val="18"/>
              </w:rPr>
            </w:pPr>
            <w:r w:rsidRPr="000C5FE6">
              <w:rPr>
                <w:rFonts w:ascii="Arial" w:hAnsi="Arial" w:cs="Arial"/>
                <w:sz w:val="18"/>
                <w:szCs w:val="18"/>
              </w:rPr>
              <w:t>monitoring i doradztwo w zakresie wdrożenia</w:t>
            </w:r>
            <w:r>
              <w:rPr>
                <w:rFonts w:ascii="Arial" w:hAnsi="Arial" w:cs="Arial"/>
                <w:sz w:val="18"/>
                <w:szCs w:val="18"/>
              </w:rPr>
              <w:t xml:space="preserve"> planów rozwojowych MMSP w okresie trwania projektu;</w:t>
            </w:r>
          </w:p>
          <w:p w14:paraId="06306B50" w14:textId="77777777" w:rsidR="00D80A9F" w:rsidRDefault="00D80A9F" w:rsidP="009030DA">
            <w:pPr>
              <w:numPr>
                <w:ilvl w:val="0"/>
                <w:numId w:val="31"/>
              </w:numPr>
              <w:spacing w:before="120" w:after="120"/>
              <w:rPr>
                <w:rFonts w:ascii="Arial" w:hAnsi="Arial" w:cs="Arial"/>
                <w:sz w:val="18"/>
                <w:szCs w:val="18"/>
              </w:rPr>
            </w:pPr>
            <w:r>
              <w:rPr>
                <w:rFonts w:ascii="Arial" w:hAnsi="Arial" w:cs="Arial"/>
                <w:sz w:val="18"/>
                <w:szCs w:val="18"/>
              </w:rPr>
              <w:t>opracowanie a</w:t>
            </w:r>
            <w:r w:rsidRPr="001704C8">
              <w:rPr>
                <w:rFonts w:ascii="Arial" w:hAnsi="Arial" w:cs="Arial"/>
                <w:sz w:val="18"/>
                <w:szCs w:val="18"/>
              </w:rPr>
              <w:t>naliz</w:t>
            </w:r>
            <w:r>
              <w:rPr>
                <w:rFonts w:ascii="Arial" w:hAnsi="Arial" w:cs="Arial"/>
                <w:sz w:val="18"/>
                <w:szCs w:val="18"/>
              </w:rPr>
              <w:t>y</w:t>
            </w:r>
            <w:r w:rsidRPr="001704C8">
              <w:rPr>
                <w:rFonts w:ascii="Arial" w:hAnsi="Arial" w:cs="Arial"/>
                <w:sz w:val="18"/>
                <w:szCs w:val="18"/>
              </w:rPr>
              <w:t xml:space="preserve"> faktycznej dostępności usług w region</w:t>
            </w:r>
            <w:r>
              <w:rPr>
                <w:rFonts w:ascii="Arial" w:hAnsi="Arial" w:cs="Arial"/>
                <w:sz w:val="18"/>
                <w:szCs w:val="18"/>
              </w:rPr>
              <w:t xml:space="preserve">ie lub branży </w:t>
            </w:r>
            <w:r w:rsidRPr="001704C8">
              <w:rPr>
                <w:rFonts w:ascii="Arial" w:hAnsi="Arial" w:cs="Arial"/>
                <w:sz w:val="18"/>
                <w:szCs w:val="18"/>
              </w:rPr>
              <w:t>dla MMSP i - o ile dotyczy - podejmowanie działań interwencyjnych;</w:t>
            </w:r>
          </w:p>
          <w:p w14:paraId="0A9197C9" w14:textId="77777777" w:rsidR="00D80A9F" w:rsidRDefault="00D80A9F" w:rsidP="009030DA">
            <w:pPr>
              <w:numPr>
                <w:ilvl w:val="0"/>
                <w:numId w:val="31"/>
              </w:numPr>
              <w:spacing w:before="120" w:after="120"/>
              <w:rPr>
                <w:rFonts w:ascii="Arial" w:hAnsi="Arial" w:cs="Arial"/>
                <w:sz w:val="18"/>
                <w:szCs w:val="18"/>
              </w:rPr>
            </w:pPr>
            <w:r>
              <w:rPr>
                <w:rFonts w:ascii="Arial" w:hAnsi="Arial" w:cs="Arial"/>
                <w:sz w:val="18"/>
                <w:szCs w:val="18"/>
              </w:rPr>
              <w:t>u</w:t>
            </w:r>
            <w:r w:rsidRPr="000C5FE6">
              <w:rPr>
                <w:rFonts w:ascii="Arial" w:hAnsi="Arial" w:cs="Arial"/>
                <w:sz w:val="18"/>
                <w:szCs w:val="18"/>
              </w:rPr>
              <w:t xml:space="preserve">powszechnianie wśród interesariuszy wiedzy o zdiagnozowanych potrzebach lub barierach rozwojowych, które wykraczają poza bezpośredni zakres wsparcia w RUR i podejmowanie działań </w:t>
            </w:r>
            <w:r w:rsidRPr="000C5FE6">
              <w:rPr>
                <w:rFonts w:ascii="Arial" w:hAnsi="Arial" w:cs="Arial"/>
                <w:sz w:val="18"/>
                <w:szCs w:val="18"/>
              </w:rPr>
              <w:lastRenderedPageBreak/>
              <w:t>wdrożeniowych lub interwencji koniecznych do ich zaspokojenia (</w:t>
            </w:r>
            <w:proofErr w:type="spellStart"/>
            <w:r w:rsidRPr="000C5FE6">
              <w:rPr>
                <w:rFonts w:ascii="Arial" w:hAnsi="Arial" w:cs="Arial"/>
                <w:sz w:val="18"/>
                <w:szCs w:val="18"/>
              </w:rPr>
              <w:t>mainstreaming</w:t>
            </w:r>
            <w:proofErr w:type="spellEnd"/>
            <w:r w:rsidRPr="000C5FE6">
              <w:rPr>
                <w:rFonts w:ascii="Arial" w:hAnsi="Arial" w:cs="Arial"/>
                <w:sz w:val="18"/>
                <w:szCs w:val="18"/>
              </w:rPr>
              <w:t xml:space="preserve"> potrzeb rozwojowych)</w:t>
            </w:r>
            <w:r>
              <w:rPr>
                <w:rFonts w:ascii="Arial" w:hAnsi="Arial" w:cs="Arial"/>
                <w:sz w:val="18"/>
                <w:szCs w:val="18"/>
              </w:rPr>
              <w:t>.</w:t>
            </w:r>
          </w:p>
        </w:tc>
      </w:tr>
      <w:tr w:rsidR="00D80A9F" w14:paraId="312F4129"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54EA233"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lastRenderedPageBreak/>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74B14F99"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 xml:space="preserve">W celu sprawnej realizacji projektu wnioskodawca musi przewidzieć we wniosku wszystkie działania wylistowane w POWER. Nie ma możliwości realizacji tylko niektórych, wybranych z listy działań. </w:t>
            </w:r>
          </w:p>
          <w:p w14:paraId="51478EF3"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Najważniejszym działaniem w projektach będzie analiza potrzeb rozwojowych i opracowanie na jej podstawie planów rozwoju przedsiębiorców. Istotą projektów jest także monitoring realizacji planów rozwojowych w okresie trwania projektów, obejmujący m. in. obserwację jak dużo planów rozwojowych zostało wdrożonych przez przedsiębiorstwa, ilu pracowników zostało objętych wsparciem z opracowanego planu rozwoju, jaki był wpływ planu rozwoju na rozwój przedsiębiorstwa.</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143EF8C"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6499D95"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3FEC0EB9" w14:textId="77777777" w:rsidTr="00F04E54">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7CE3882D" w14:textId="77777777" w:rsidR="00D80A9F" w:rsidRDefault="00D80A9F" w:rsidP="009030DA">
            <w:pPr>
              <w:pStyle w:val="Akapitzlist"/>
              <w:numPr>
                <w:ilvl w:val="0"/>
                <w:numId w:val="33"/>
              </w:numPr>
              <w:spacing w:before="120" w:after="120"/>
              <w:jc w:val="both"/>
              <w:rPr>
                <w:rFonts w:ascii="Arial" w:hAnsi="Arial" w:cs="Arial"/>
                <w:sz w:val="18"/>
                <w:szCs w:val="18"/>
              </w:rPr>
            </w:pPr>
            <w:r w:rsidRPr="00DB419D">
              <w:rPr>
                <w:rFonts w:ascii="Arial" w:hAnsi="Arial" w:cs="Arial"/>
                <w:sz w:val="18"/>
                <w:szCs w:val="18"/>
              </w:rPr>
              <w:t>Przedsiębiorcy lub grupy przedsiębiorców objęci wsparciem w min. 90% należą do przedsiębiorstw działających w tej samej branży albo w min. 90% w tym samym regionie, a w przypadku analizy faktycznej dostępności usług dla MMSP w regionie albo branży analiza ta dotyczy tego samego regionu albo branży, z której pochodzą przedsiębiorcy objęci wsparciem w projekcie.</w:t>
            </w:r>
          </w:p>
        </w:tc>
      </w:tr>
      <w:tr w:rsidR="00D80A9F" w14:paraId="1115EDE2"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DFDAA18"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67734138"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Wsparcie udzielane w projektach będzie się koncentrować na przedsiębiorcach lub grupach przedsiębiorców, których łączy podobny rodzaj prowadzonej działalności lub obszar jej wykonywania. Grupa docelowa projektów będzie musiała być konkretna i rozpoznana w momencie składania wniosku o dofinansowanie. Koncentracja na projektach regionalnych ułatwi przygotowywanie planów rozwoju pod kątem podmiotowych systemów finansowania i zasad aplikowania o środki.</w:t>
            </w:r>
          </w:p>
          <w:p w14:paraId="4B99EDC4"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 xml:space="preserve">10% przedsiębiorców będzie mogło być spoza regionu lub branży, co umożliwi realizację projektów kierowanych także do </w:t>
            </w:r>
            <w:r w:rsidRPr="00AF3729">
              <w:rPr>
                <w:rFonts w:ascii="Arial" w:hAnsi="Arial" w:cs="Arial"/>
                <w:sz w:val="18"/>
                <w:szCs w:val="18"/>
              </w:rPr>
              <w:t>grup</w:t>
            </w:r>
            <w:r>
              <w:rPr>
                <w:rFonts w:ascii="Arial" w:hAnsi="Arial" w:cs="Arial"/>
                <w:sz w:val="18"/>
                <w:szCs w:val="18"/>
              </w:rPr>
              <w:t xml:space="preserve"> przedsiębiorców</w:t>
            </w:r>
            <w:r w:rsidRPr="00AF3729">
              <w:rPr>
                <w:rFonts w:ascii="Arial" w:hAnsi="Arial" w:cs="Arial"/>
                <w:sz w:val="18"/>
                <w:szCs w:val="18"/>
              </w:rPr>
              <w:t xml:space="preserve"> kooperując</w:t>
            </w:r>
            <w:r>
              <w:rPr>
                <w:rFonts w:ascii="Arial" w:hAnsi="Arial" w:cs="Arial"/>
                <w:sz w:val="18"/>
                <w:szCs w:val="18"/>
              </w:rPr>
              <w:t>ych</w:t>
            </w:r>
            <w:r w:rsidRPr="00AF3729">
              <w:rPr>
                <w:rFonts w:ascii="Arial" w:hAnsi="Arial" w:cs="Arial"/>
                <w:sz w:val="18"/>
                <w:szCs w:val="18"/>
              </w:rPr>
              <w:t xml:space="preserve"> w ramach łańcucha dostaw, klastrze</w:t>
            </w:r>
            <w:r>
              <w:rPr>
                <w:rFonts w:ascii="Arial" w:hAnsi="Arial" w:cs="Arial"/>
                <w:sz w:val="18"/>
                <w:szCs w:val="18"/>
              </w:rPr>
              <w:t xml:space="preserve"> lub </w:t>
            </w:r>
            <w:r w:rsidRPr="00AF3729">
              <w:rPr>
                <w:rFonts w:ascii="Arial" w:hAnsi="Arial" w:cs="Arial"/>
                <w:sz w:val="18"/>
                <w:szCs w:val="18"/>
              </w:rPr>
              <w:t>w obrębie krajowej inteligentnej specjalizacji</w:t>
            </w:r>
            <w:r>
              <w:rPr>
                <w:rFonts w:ascii="Arial" w:hAnsi="Arial" w:cs="Arial"/>
                <w:sz w:val="18"/>
                <w:szCs w:val="18"/>
              </w:rPr>
              <w:t>.</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B434BAC"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FBAECAA"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520B9E34" w14:textId="77777777" w:rsidTr="00F04E54">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1153AC74" w14:textId="77777777" w:rsidR="00D80A9F" w:rsidRDefault="00D80A9F" w:rsidP="009030DA">
            <w:pPr>
              <w:numPr>
                <w:ilvl w:val="0"/>
                <w:numId w:val="33"/>
              </w:numPr>
              <w:spacing w:before="120" w:after="120"/>
              <w:rPr>
                <w:rFonts w:ascii="Arial" w:hAnsi="Arial" w:cs="Arial"/>
                <w:sz w:val="18"/>
                <w:szCs w:val="18"/>
              </w:rPr>
            </w:pPr>
            <w:r>
              <w:rPr>
                <w:rFonts w:ascii="Arial" w:hAnsi="Arial" w:cs="Arial"/>
                <w:sz w:val="18"/>
                <w:szCs w:val="18"/>
              </w:rPr>
              <w:t>O</w:t>
            </w:r>
            <w:r w:rsidRPr="000C5FE6">
              <w:rPr>
                <w:rFonts w:ascii="Arial" w:hAnsi="Arial" w:cs="Arial"/>
                <w:sz w:val="18"/>
                <w:szCs w:val="18"/>
              </w:rPr>
              <w:t xml:space="preserve">rganizacja pracodawców </w:t>
            </w:r>
            <w:r>
              <w:rPr>
                <w:rFonts w:ascii="Arial" w:hAnsi="Arial" w:cs="Arial"/>
                <w:sz w:val="18"/>
                <w:szCs w:val="18"/>
              </w:rPr>
              <w:t xml:space="preserve">lub związkowa </w:t>
            </w:r>
            <w:r w:rsidRPr="006F2EBE">
              <w:rPr>
                <w:rFonts w:ascii="Arial" w:hAnsi="Arial" w:cs="Arial"/>
                <w:sz w:val="18"/>
                <w:szCs w:val="18"/>
              </w:rPr>
              <w:t xml:space="preserve">w ramach konkursu </w:t>
            </w:r>
            <w:r w:rsidRPr="000C5FE6">
              <w:rPr>
                <w:rFonts w:ascii="Arial" w:hAnsi="Arial" w:cs="Arial"/>
                <w:sz w:val="18"/>
                <w:szCs w:val="18"/>
              </w:rPr>
              <w:t>może być</w:t>
            </w:r>
            <w:r>
              <w:rPr>
                <w:rFonts w:ascii="Arial" w:hAnsi="Arial" w:cs="Arial"/>
                <w:sz w:val="18"/>
                <w:szCs w:val="18"/>
              </w:rPr>
              <w:t xml:space="preserve"> wnioskodawcą lub</w:t>
            </w:r>
            <w:r w:rsidRPr="000C5FE6">
              <w:rPr>
                <w:rFonts w:ascii="Arial" w:hAnsi="Arial" w:cs="Arial"/>
                <w:sz w:val="18"/>
                <w:szCs w:val="18"/>
              </w:rPr>
              <w:t xml:space="preserve"> partnerem w </w:t>
            </w:r>
            <w:r>
              <w:rPr>
                <w:rFonts w:ascii="Arial" w:hAnsi="Arial" w:cs="Arial"/>
                <w:sz w:val="18"/>
                <w:szCs w:val="18"/>
              </w:rPr>
              <w:t xml:space="preserve">nie więcej niż </w:t>
            </w:r>
            <w:r w:rsidRPr="000C5FE6">
              <w:rPr>
                <w:rFonts w:ascii="Arial" w:hAnsi="Arial" w:cs="Arial"/>
                <w:sz w:val="18"/>
                <w:szCs w:val="18"/>
              </w:rPr>
              <w:t>3 projektach</w:t>
            </w:r>
            <w:r>
              <w:rPr>
                <w:rFonts w:ascii="Arial" w:hAnsi="Arial" w:cs="Arial"/>
                <w:sz w:val="18"/>
                <w:szCs w:val="18"/>
              </w:rPr>
              <w:t>.</w:t>
            </w:r>
          </w:p>
        </w:tc>
      </w:tr>
      <w:tr w:rsidR="00D80A9F" w14:paraId="06221C45"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2C11658"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6483058F" w14:textId="77777777" w:rsidR="00D80A9F" w:rsidRDefault="00D80A9F" w:rsidP="009030DA">
            <w:pPr>
              <w:spacing w:before="120" w:after="120"/>
              <w:ind w:left="57"/>
              <w:jc w:val="both"/>
              <w:rPr>
                <w:rFonts w:ascii="Arial" w:hAnsi="Arial" w:cs="Arial"/>
                <w:sz w:val="18"/>
                <w:szCs w:val="18"/>
              </w:rPr>
            </w:pPr>
            <w:r w:rsidRPr="00575413">
              <w:rPr>
                <w:rFonts w:ascii="Arial" w:hAnsi="Arial" w:cs="Arial"/>
                <w:sz w:val="18"/>
                <w:szCs w:val="18"/>
              </w:rPr>
              <w:t xml:space="preserve">Ograniczenie liczby wniosków jest zasadne z punktu widzenia dostępnej alokacji konkursu i wymuszenia </w:t>
            </w:r>
            <w:r w:rsidRPr="00575413">
              <w:rPr>
                <w:rFonts w:ascii="Arial" w:hAnsi="Arial" w:cs="Arial"/>
                <w:sz w:val="18"/>
                <w:szCs w:val="18"/>
              </w:rPr>
              <w:lastRenderedPageBreak/>
              <w:t xml:space="preserve">koncentracji projektów na </w:t>
            </w:r>
            <w:r>
              <w:rPr>
                <w:rFonts w:ascii="Arial" w:hAnsi="Arial" w:cs="Arial"/>
                <w:sz w:val="18"/>
                <w:szCs w:val="18"/>
              </w:rPr>
              <w:t>najlepiej zidentyfikowanych potrzebach, problemach przedsiębiorców i ich pracowników.</w:t>
            </w:r>
          </w:p>
          <w:p w14:paraId="117925C1"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Za spełniające to kryterium uznaje się pierwsze trzy wnioski o dofinansowanie złożone w ramach konkursu, w którym występuje dana organizacja pracodawców lub związkowa.</w:t>
            </w:r>
          </w:p>
          <w:p w14:paraId="6FAA18AE"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Za organizację pracodawców lub związkową uznawane są organizacje partnerów społecznych, zgodnie z definicją zawartą w Programie Operacyjnym Wiedza Edukacja Rozwój.</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B81B48F"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9F8BAC6"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673E72F3" w14:textId="77777777" w:rsidTr="00F04E54">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65A32A7A" w14:textId="77777777" w:rsidR="00D80A9F" w:rsidRDefault="00D80A9F" w:rsidP="009030DA">
            <w:pPr>
              <w:numPr>
                <w:ilvl w:val="0"/>
                <w:numId w:val="33"/>
              </w:numPr>
              <w:spacing w:before="120" w:after="120"/>
              <w:rPr>
                <w:rFonts w:ascii="Arial" w:hAnsi="Arial" w:cs="Arial"/>
                <w:sz w:val="18"/>
                <w:szCs w:val="18"/>
              </w:rPr>
            </w:pPr>
            <w:r>
              <w:rPr>
                <w:rFonts w:ascii="Arial" w:hAnsi="Arial" w:cs="Arial"/>
                <w:sz w:val="18"/>
                <w:szCs w:val="18"/>
              </w:rPr>
              <w:lastRenderedPageBreak/>
              <w:t>Co najmniej jedna o</w:t>
            </w:r>
            <w:r w:rsidRPr="000C5FE6">
              <w:rPr>
                <w:rFonts w:ascii="Arial" w:hAnsi="Arial" w:cs="Arial"/>
                <w:sz w:val="18"/>
                <w:szCs w:val="18"/>
              </w:rPr>
              <w:t xml:space="preserve">rganizacja pracodawców </w:t>
            </w:r>
            <w:r>
              <w:rPr>
                <w:rFonts w:ascii="Arial" w:hAnsi="Arial" w:cs="Arial"/>
                <w:sz w:val="18"/>
                <w:szCs w:val="18"/>
              </w:rPr>
              <w:t>lub związkowa będąca wnioskodawcą lub partnerem projektu wskazanym we wniosku o dofinansowanie:</w:t>
            </w:r>
          </w:p>
          <w:p w14:paraId="3FA178FD" w14:textId="77777777" w:rsidR="00D80A9F" w:rsidRDefault="00D80A9F" w:rsidP="009030DA">
            <w:pPr>
              <w:spacing w:before="120" w:after="120"/>
              <w:ind w:left="360"/>
              <w:rPr>
                <w:rFonts w:ascii="Arial" w:hAnsi="Arial" w:cs="Arial"/>
                <w:sz w:val="18"/>
                <w:szCs w:val="18"/>
              </w:rPr>
            </w:pPr>
            <w:r>
              <w:rPr>
                <w:rFonts w:ascii="Arial" w:hAnsi="Arial" w:cs="Arial"/>
                <w:sz w:val="18"/>
                <w:szCs w:val="18"/>
              </w:rPr>
              <w:t xml:space="preserve"> </w:t>
            </w:r>
            <w:r w:rsidRPr="00EE5789">
              <w:rPr>
                <w:rFonts w:ascii="Arial" w:hAnsi="Arial" w:cs="Arial"/>
                <w:sz w:val="18"/>
                <w:szCs w:val="18"/>
              </w:rPr>
              <w:t xml:space="preserve">w okresie </w:t>
            </w:r>
            <w:r>
              <w:rPr>
                <w:rFonts w:ascii="Arial" w:hAnsi="Arial" w:cs="Arial"/>
                <w:sz w:val="18"/>
                <w:szCs w:val="18"/>
              </w:rPr>
              <w:t>2</w:t>
            </w:r>
            <w:r w:rsidRPr="00EE5789">
              <w:rPr>
                <w:rFonts w:ascii="Arial" w:hAnsi="Arial" w:cs="Arial"/>
                <w:sz w:val="18"/>
                <w:szCs w:val="18"/>
              </w:rPr>
              <w:t xml:space="preserve"> lat przed terminem złożenia wniosku </w:t>
            </w:r>
            <w:r>
              <w:rPr>
                <w:rFonts w:ascii="Arial" w:hAnsi="Arial" w:cs="Arial"/>
                <w:sz w:val="18"/>
                <w:szCs w:val="18"/>
              </w:rPr>
              <w:t>przeprowadziła</w:t>
            </w:r>
            <w:r w:rsidRPr="00EE5789">
              <w:rPr>
                <w:rFonts w:ascii="Arial" w:hAnsi="Arial" w:cs="Arial"/>
                <w:sz w:val="18"/>
                <w:szCs w:val="18"/>
              </w:rPr>
              <w:t xml:space="preserve"> działa</w:t>
            </w:r>
            <w:r>
              <w:rPr>
                <w:rFonts w:ascii="Arial" w:hAnsi="Arial" w:cs="Arial"/>
                <w:sz w:val="18"/>
                <w:szCs w:val="18"/>
              </w:rPr>
              <w:t>nia o charakterze szkoleniowym lub doradczym,</w:t>
            </w:r>
            <w:r w:rsidRPr="00EE5789">
              <w:rPr>
                <w:rFonts w:ascii="Arial" w:hAnsi="Arial" w:cs="Arial"/>
                <w:sz w:val="18"/>
                <w:szCs w:val="18"/>
              </w:rPr>
              <w:t xml:space="preserve"> skierowan</w:t>
            </w:r>
            <w:r>
              <w:rPr>
                <w:rFonts w:ascii="Arial" w:hAnsi="Arial" w:cs="Arial"/>
                <w:sz w:val="18"/>
                <w:szCs w:val="18"/>
              </w:rPr>
              <w:t>e</w:t>
            </w:r>
            <w:r w:rsidRPr="00EE5789">
              <w:rPr>
                <w:rFonts w:ascii="Arial" w:hAnsi="Arial" w:cs="Arial"/>
                <w:sz w:val="18"/>
                <w:szCs w:val="18"/>
              </w:rPr>
              <w:t xml:space="preserve"> do co najmniej </w:t>
            </w:r>
            <w:r>
              <w:rPr>
                <w:rFonts w:ascii="Arial" w:hAnsi="Arial" w:cs="Arial"/>
                <w:sz w:val="18"/>
                <w:szCs w:val="18"/>
              </w:rPr>
              <w:t>liczby</w:t>
            </w:r>
            <w:r w:rsidRPr="00EE5789">
              <w:rPr>
                <w:rFonts w:ascii="Arial" w:hAnsi="Arial" w:cs="Arial"/>
                <w:sz w:val="18"/>
                <w:szCs w:val="18"/>
              </w:rPr>
              <w:t xml:space="preserve"> </w:t>
            </w:r>
            <w:r>
              <w:rPr>
                <w:rFonts w:ascii="Arial" w:hAnsi="Arial" w:cs="Arial"/>
                <w:sz w:val="18"/>
                <w:szCs w:val="18"/>
              </w:rPr>
              <w:t>przedsiębiorców z</w:t>
            </w:r>
            <w:r w:rsidRPr="00EE5789">
              <w:rPr>
                <w:rFonts w:ascii="Arial" w:hAnsi="Arial" w:cs="Arial"/>
                <w:sz w:val="18"/>
                <w:szCs w:val="18"/>
              </w:rPr>
              <w:t xml:space="preserve"> sektora MMSP</w:t>
            </w:r>
            <w:r>
              <w:rPr>
                <w:rFonts w:ascii="Arial" w:hAnsi="Arial" w:cs="Arial"/>
                <w:sz w:val="18"/>
                <w:szCs w:val="18"/>
              </w:rPr>
              <w:t xml:space="preserve"> stanowiącej</w:t>
            </w:r>
            <w:r w:rsidRPr="00EE5789">
              <w:rPr>
                <w:rFonts w:ascii="Arial" w:hAnsi="Arial" w:cs="Arial"/>
                <w:sz w:val="18"/>
                <w:szCs w:val="18"/>
              </w:rPr>
              <w:t xml:space="preserve"> 50% przewidywanej liczby p</w:t>
            </w:r>
            <w:r>
              <w:rPr>
                <w:rFonts w:ascii="Arial" w:hAnsi="Arial" w:cs="Arial"/>
                <w:sz w:val="18"/>
                <w:szCs w:val="18"/>
              </w:rPr>
              <w:t>rzedsiębiorców</w:t>
            </w:r>
            <w:r w:rsidRPr="00EE5789">
              <w:rPr>
                <w:rFonts w:ascii="Arial" w:hAnsi="Arial" w:cs="Arial"/>
                <w:sz w:val="18"/>
                <w:szCs w:val="18"/>
              </w:rPr>
              <w:t xml:space="preserve"> objętych wsparciem określonej we wniosku o dofina</w:t>
            </w:r>
            <w:r>
              <w:rPr>
                <w:rFonts w:ascii="Arial" w:hAnsi="Arial" w:cs="Arial"/>
                <w:sz w:val="18"/>
                <w:szCs w:val="18"/>
              </w:rPr>
              <w:t>n</w:t>
            </w:r>
            <w:r w:rsidRPr="00EE5789">
              <w:rPr>
                <w:rFonts w:ascii="Arial" w:hAnsi="Arial" w:cs="Arial"/>
                <w:sz w:val="18"/>
                <w:szCs w:val="18"/>
              </w:rPr>
              <w:t>sowanie projektu</w:t>
            </w:r>
          </w:p>
          <w:p w14:paraId="30AB669D" w14:textId="77777777" w:rsidR="00D80A9F" w:rsidRDefault="00D80A9F" w:rsidP="009030DA">
            <w:pPr>
              <w:spacing w:before="120" w:after="120"/>
              <w:ind w:left="360"/>
              <w:rPr>
                <w:rFonts w:ascii="Arial" w:hAnsi="Arial" w:cs="Arial"/>
                <w:sz w:val="18"/>
                <w:szCs w:val="18"/>
              </w:rPr>
            </w:pPr>
            <w:r>
              <w:rPr>
                <w:rFonts w:ascii="Arial" w:hAnsi="Arial" w:cs="Arial"/>
                <w:sz w:val="18"/>
                <w:szCs w:val="18"/>
              </w:rPr>
              <w:t>lub</w:t>
            </w:r>
          </w:p>
          <w:p w14:paraId="3A8C73AC" w14:textId="77777777" w:rsidR="00D80A9F" w:rsidRDefault="00D80A9F" w:rsidP="009030DA">
            <w:pPr>
              <w:spacing w:before="120" w:after="120"/>
              <w:ind w:left="360"/>
              <w:rPr>
                <w:rFonts w:ascii="Arial" w:hAnsi="Arial" w:cs="Arial"/>
                <w:sz w:val="18"/>
                <w:szCs w:val="18"/>
              </w:rPr>
            </w:pPr>
            <w:r w:rsidRPr="00EE5789">
              <w:rPr>
                <w:rFonts w:ascii="Arial" w:hAnsi="Arial" w:cs="Arial"/>
                <w:sz w:val="18"/>
                <w:szCs w:val="18"/>
              </w:rPr>
              <w:t xml:space="preserve">w okresie </w:t>
            </w:r>
            <w:r>
              <w:rPr>
                <w:rFonts w:ascii="Arial" w:hAnsi="Arial" w:cs="Arial"/>
                <w:sz w:val="18"/>
                <w:szCs w:val="18"/>
              </w:rPr>
              <w:t>2</w:t>
            </w:r>
            <w:r w:rsidRPr="00EE5789">
              <w:rPr>
                <w:rFonts w:ascii="Arial" w:hAnsi="Arial" w:cs="Arial"/>
                <w:sz w:val="18"/>
                <w:szCs w:val="18"/>
              </w:rPr>
              <w:t xml:space="preserve"> lat przed terminem złożenia wniosku</w:t>
            </w:r>
            <w:r>
              <w:rPr>
                <w:rFonts w:ascii="Arial" w:hAnsi="Arial" w:cs="Arial"/>
                <w:sz w:val="18"/>
                <w:szCs w:val="18"/>
              </w:rPr>
              <w:t xml:space="preserve"> przeprowadziła</w:t>
            </w:r>
            <w:r w:rsidRPr="004069C6">
              <w:rPr>
                <w:rFonts w:ascii="Arial" w:hAnsi="Arial" w:cs="Arial"/>
                <w:sz w:val="18"/>
                <w:szCs w:val="18"/>
              </w:rPr>
              <w:t xml:space="preserve"> działania o charakterze szkoleniowym lub doradczym </w:t>
            </w:r>
            <w:r>
              <w:rPr>
                <w:rFonts w:ascii="Arial" w:hAnsi="Arial" w:cs="Arial"/>
                <w:sz w:val="18"/>
                <w:szCs w:val="18"/>
              </w:rPr>
              <w:t>skierowane do pracowników zatrudnionych w co najmniej 50%</w:t>
            </w:r>
            <w:r w:rsidRPr="004069C6">
              <w:rPr>
                <w:rFonts w:ascii="Arial" w:hAnsi="Arial" w:cs="Arial"/>
                <w:sz w:val="18"/>
                <w:szCs w:val="18"/>
              </w:rPr>
              <w:t xml:space="preserve"> liczby przedsiębiorców z sektora MMSP przewidywanej </w:t>
            </w:r>
            <w:r>
              <w:rPr>
                <w:rFonts w:ascii="Arial" w:hAnsi="Arial" w:cs="Arial"/>
                <w:sz w:val="18"/>
                <w:szCs w:val="18"/>
              </w:rPr>
              <w:t xml:space="preserve">do objęcia </w:t>
            </w:r>
            <w:r w:rsidRPr="004069C6">
              <w:rPr>
                <w:rFonts w:ascii="Arial" w:hAnsi="Arial" w:cs="Arial"/>
                <w:sz w:val="18"/>
                <w:szCs w:val="18"/>
              </w:rPr>
              <w:t>wsparciem określonej we wniosku o dofinansowanie projektu</w:t>
            </w:r>
            <w:r>
              <w:rPr>
                <w:rFonts w:ascii="Arial" w:hAnsi="Arial" w:cs="Arial"/>
                <w:sz w:val="18"/>
                <w:szCs w:val="18"/>
              </w:rPr>
              <w:t>.</w:t>
            </w:r>
          </w:p>
          <w:p w14:paraId="393E50C5" w14:textId="77777777" w:rsidR="00D80A9F" w:rsidRDefault="00D80A9F" w:rsidP="009030DA">
            <w:pPr>
              <w:spacing w:before="120" w:after="120"/>
              <w:ind w:left="360"/>
              <w:rPr>
                <w:rFonts w:ascii="Arial" w:hAnsi="Arial" w:cs="Arial"/>
                <w:sz w:val="18"/>
                <w:szCs w:val="18"/>
              </w:rPr>
            </w:pPr>
            <w:r>
              <w:rPr>
                <w:rFonts w:ascii="Arial" w:hAnsi="Arial" w:cs="Arial"/>
                <w:sz w:val="18"/>
                <w:szCs w:val="18"/>
              </w:rPr>
              <w:t>lub</w:t>
            </w:r>
          </w:p>
          <w:p w14:paraId="26AD73C1" w14:textId="77777777" w:rsidR="00D80A9F" w:rsidRDefault="00D80A9F" w:rsidP="009030DA">
            <w:pPr>
              <w:spacing w:before="120" w:after="120"/>
              <w:ind w:left="360"/>
              <w:rPr>
                <w:rFonts w:ascii="Arial" w:hAnsi="Arial" w:cs="Arial"/>
                <w:sz w:val="18"/>
                <w:szCs w:val="18"/>
              </w:rPr>
            </w:pPr>
            <w:r w:rsidRPr="00010BDF">
              <w:rPr>
                <w:rFonts w:ascii="Arial" w:hAnsi="Arial" w:cs="Arial"/>
                <w:sz w:val="18"/>
                <w:szCs w:val="18"/>
              </w:rPr>
              <w:t>w momencie składania wn</w:t>
            </w:r>
            <w:r>
              <w:rPr>
                <w:rFonts w:ascii="Arial" w:hAnsi="Arial" w:cs="Arial"/>
                <w:sz w:val="18"/>
                <w:szCs w:val="18"/>
              </w:rPr>
              <w:t>iosku dysponuje</w:t>
            </w:r>
            <w:r w:rsidRPr="00010BDF">
              <w:rPr>
                <w:rFonts w:ascii="Arial" w:hAnsi="Arial" w:cs="Arial"/>
                <w:sz w:val="18"/>
                <w:szCs w:val="18"/>
              </w:rPr>
              <w:t xml:space="preserve"> personelem posiadającym </w:t>
            </w:r>
            <w:r>
              <w:rPr>
                <w:rFonts w:ascii="Arial" w:hAnsi="Arial" w:cs="Arial"/>
                <w:sz w:val="18"/>
                <w:szCs w:val="18"/>
              </w:rPr>
              <w:t xml:space="preserve">doświadczenie w świadczeniu usług doradczych dla przedsiębiorców </w:t>
            </w:r>
            <w:r w:rsidRPr="00010BDF">
              <w:rPr>
                <w:rFonts w:ascii="Arial" w:hAnsi="Arial" w:cs="Arial"/>
                <w:sz w:val="18"/>
                <w:szCs w:val="18"/>
              </w:rPr>
              <w:t>(np. umowa o pracę, umowa zlecenie, kontrakt obejmujący, co najmniej okres realizacji projektu).</w:t>
            </w:r>
          </w:p>
        </w:tc>
      </w:tr>
      <w:tr w:rsidR="00D80A9F" w14:paraId="0102F25D"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1CCCB30"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089BD465"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Kryterium ma za zadanie zwiększyć liczbę wniosków złożonych przez podmioty, posiadające doświadczenie w realizacji podobnych przedsięwzięć i potencjał do realizacji projektu. Za personel posiadający doświadczenie w świadczeniu usług doradczych będzie uznawana osoba, która w okresie 3 lat przed złożeniem wniosku zrealizowała minimum 200 godzin doradztwa na rzecz przedsiębiorców.</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5D2FE601"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197A0DD"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45553A5E" w14:textId="77777777" w:rsidTr="00F04E54">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6918967A" w14:textId="77777777" w:rsidR="00D80A9F" w:rsidRDefault="00D80A9F" w:rsidP="009030DA">
            <w:pPr>
              <w:numPr>
                <w:ilvl w:val="0"/>
                <w:numId w:val="33"/>
              </w:numPr>
              <w:spacing w:before="120" w:after="120"/>
              <w:rPr>
                <w:rFonts w:ascii="Arial" w:hAnsi="Arial" w:cs="Arial"/>
                <w:b/>
                <w:bCs/>
                <w:sz w:val="18"/>
                <w:szCs w:val="18"/>
              </w:rPr>
            </w:pPr>
            <w:r w:rsidRPr="00043F01">
              <w:rPr>
                <w:rFonts w:ascii="Arial" w:hAnsi="Arial" w:cs="Arial"/>
                <w:sz w:val="18"/>
                <w:szCs w:val="18"/>
              </w:rPr>
              <w:t>Co najmniej jedna regionalna lub branżowa organizacja pracodawców lub co najmniej jeden regionalny lub branżowy związek zawodowy, będący wnioskodawcą lub partnerem</w:t>
            </w:r>
            <w:r>
              <w:rPr>
                <w:rFonts w:ascii="Arial" w:hAnsi="Arial" w:cs="Arial"/>
                <w:sz w:val="18"/>
                <w:szCs w:val="18"/>
              </w:rPr>
              <w:t xml:space="preserve"> </w:t>
            </w:r>
            <w:r w:rsidRPr="00043F01">
              <w:rPr>
                <w:rFonts w:ascii="Arial" w:hAnsi="Arial" w:cs="Arial"/>
                <w:sz w:val="18"/>
                <w:szCs w:val="18"/>
              </w:rPr>
              <w:t xml:space="preserve">na koniec ostatniego roku kalendarzowego (tj. </w:t>
            </w:r>
            <w:r w:rsidR="00BC197D" w:rsidRPr="00043F01">
              <w:rPr>
                <w:rFonts w:ascii="Arial" w:hAnsi="Arial" w:cs="Arial"/>
                <w:sz w:val="18"/>
                <w:szCs w:val="18"/>
              </w:rPr>
              <w:t>201</w:t>
            </w:r>
            <w:r w:rsidR="00BC197D">
              <w:rPr>
                <w:rFonts w:ascii="Arial" w:hAnsi="Arial" w:cs="Arial"/>
                <w:sz w:val="18"/>
                <w:szCs w:val="18"/>
              </w:rPr>
              <w:t>5</w:t>
            </w:r>
            <w:r w:rsidRPr="00043F01">
              <w:rPr>
                <w:rFonts w:ascii="Arial" w:hAnsi="Arial" w:cs="Arial"/>
                <w:sz w:val="18"/>
                <w:szCs w:val="18"/>
              </w:rPr>
              <w:t>) zrzeszał minimum 30 mikro, małych lub średnich przedsiębiorców lub pracowników zatrudnionych u przynajmniej 30 mikro, małych lub średnich przedsiębiorców</w:t>
            </w:r>
          </w:p>
          <w:p w14:paraId="6F51A51A" w14:textId="77777777" w:rsidR="00D80A9F" w:rsidRDefault="00D80A9F" w:rsidP="009030DA">
            <w:pPr>
              <w:spacing w:before="120" w:after="120"/>
              <w:ind w:left="360"/>
              <w:rPr>
                <w:rFonts w:ascii="Arial" w:hAnsi="Arial" w:cs="Arial"/>
                <w:sz w:val="18"/>
                <w:szCs w:val="18"/>
              </w:rPr>
            </w:pPr>
            <w:r>
              <w:rPr>
                <w:rFonts w:ascii="Arial" w:hAnsi="Arial" w:cs="Arial"/>
                <w:sz w:val="18"/>
                <w:szCs w:val="18"/>
              </w:rPr>
              <w:t>i</w:t>
            </w:r>
          </w:p>
          <w:p w14:paraId="2A37D97F" w14:textId="77777777" w:rsidR="00D80A9F" w:rsidRDefault="00D80A9F" w:rsidP="009030DA">
            <w:pPr>
              <w:spacing w:before="120" w:after="120"/>
              <w:ind w:left="360"/>
              <w:rPr>
                <w:rFonts w:ascii="Arial" w:hAnsi="Arial" w:cs="Arial"/>
                <w:sz w:val="18"/>
                <w:szCs w:val="18"/>
              </w:rPr>
            </w:pPr>
            <w:r w:rsidRPr="00CC6E94">
              <w:rPr>
                <w:rFonts w:ascii="Arial" w:hAnsi="Arial" w:cs="Arial"/>
                <w:sz w:val="18"/>
                <w:szCs w:val="18"/>
              </w:rPr>
              <w:t xml:space="preserve">na koniec ostatniego roku kalendarzowego (tj. </w:t>
            </w:r>
            <w:r w:rsidR="00BC197D" w:rsidRPr="00CC6E94">
              <w:rPr>
                <w:rFonts w:ascii="Arial" w:hAnsi="Arial" w:cs="Arial"/>
                <w:sz w:val="18"/>
                <w:szCs w:val="18"/>
              </w:rPr>
              <w:t>201</w:t>
            </w:r>
            <w:r w:rsidR="00BC197D">
              <w:rPr>
                <w:rFonts w:ascii="Arial" w:hAnsi="Arial" w:cs="Arial"/>
                <w:sz w:val="18"/>
                <w:szCs w:val="18"/>
              </w:rPr>
              <w:t>5</w:t>
            </w:r>
            <w:r w:rsidRPr="00CC6E94">
              <w:rPr>
                <w:rFonts w:ascii="Arial" w:hAnsi="Arial" w:cs="Arial"/>
                <w:sz w:val="18"/>
                <w:szCs w:val="18"/>
              </w:rPr>
              <w:t>)</w:t>
            </w:r>
            <w:r>
              <w:rPr>
                <w:rFonts w:ascii="Arial" w:hAnsi="Arial" w:cs="Arial"/>
                <w:sz w:val="18"/>
                <w:szCs w:val="18"/>
              </w:rPr>
              <w:t xml:space="preserve"> posiadał u</w:t>
            </w:r>
            <w:r w:rsidRPr="00CC6E94">
              <w:rPr>
                <w:rFonts w:ascii="Arial" w:hAnsi="Arial" w:cs="Arial"/>
                <w:sz w:val="18"/>
                <w:szCs w:val="18"/>
              </w:rPr>
              <w:t xml:space="preserve">dział składki członkowskiej w budżecie </w:t>
            </w:r>
            <w:r>
              <w:rPr>
                <w:rFonts w:ascii="Arial" w:hAnsi="Arial" w:cs="Arial"/>
                <w:sz w:val="18"/>
                <w:szCs w:val="18"/>
              </w:rPr>
              <w:t>w wysokości min. 25%</w:t>
            </w:r>
          </w:p>
          <w:p w14:paraId="3B9FAB23" w14:textId="77777777" w:rsidR="00D80A9F" w:rsidRDefault="00D80A9F" w:rsidP="009030DA">
            <w:pPr>
              <w:spacing w:before="120" w:after="120"/>
              <w:ind w:left="360"/>
              <w:rPr>
                <w:rFonts w:ascii="Arial" w:hAnsi="Arial" w:cs="Arial"/>
                <w:sz w:val="18"/>
                <w:szCs w:val="18"/>
              </w:rPr>
            </w:pPr>
            <w:r>
              <w:rPr>
                <w:rFonts w:ascii="Arial" w:hAnsi="Arial" w:cs="Arial"/>
                <w:sz w:val="18"/>
                <w:szCs w:val="18"/>
              </w:rPr>
              <w:t>lub</w:t>
            </w:r>
          </w:p>
          <w:p w14:paraId="77753AEC" w14:textId="77777777" w:rsidR="00D80A9F" w:rsidRDefault="00D80A9F" w:rsidP="009030DA">
            <w:pPr>
              <w:spacing w:before="120" w:after="120"/>
              <w:ind w:left="360"/>
              <w:rPr>
                <w:rFonts w:ascii="Arial" w:hAnsi="Arial" w:cs="Arial"/>
                <w:sz w:val="18"/>
                <w:szCs w:val="18"/>
              </w:rPr>
            </w:pPr>
            <w:r w:rsidRPr="00DD0528">
              <w:rPr>
                <w:rFonts w:ascii="Arial" w:hAnsi="Arial" w:cs="Arial"/>
                <w:sz w:val="18"/>
                <w:szCs w:val="18"/>
              </w:rPr>
              <w:t xml:space="preserve">w ostatnich </w:t>
            </w:r>
            <w:r w:rsidR="00592186">
              <w:rPr>
                <w:rFonts w:ascii="Arial" w:hAnsi="Arial" w:cs="Arial"/>
                <w:sz w:val="18"/>
                <w:szCs w:val="18"/>
              </w:rPr>
              <w:t>36</w:t>
            </w:r>
            <w:r w:rsidRPr="00DD0528">
              <w:rPr>
                <w:rFonts w:ascii="Arial" w:hAnsi="Arial" w:cs="Arial"/>
                <w:sz w:val="18"/>
                <w:szCs w:val="18"/>
              </w:rPr>
              <w:t xml:space="preserve"> miesiącach przed dniem złożenia wniosku </w:t>
            </w:r>
            <w:r>
              <w:rPr>
                <w:rFonts w:ascii="Arial" w:hAnsi="Arial" w:cs="Arial"/>
                <w:sz w:val="18"/>
                <w:szCs w:val="18"/>
              </w:rPr>
              <w:t xml:space="preserve">przeprowadził </w:t>
            </w:r>
            <w:r w:rsidRPr="00D31088">
              <w:rPr>
                <w:rFonts w:ascii="Arial" w:hAnsi="Arial" w:cs="Arial"/>
                <w:sz w:val="18"/>
                <w:szCs w:val="18"/>
              </w:rPr>
              <w:t xml:space="preserve">na rzecz </w:t>
            </w:r>
            <w:r>
              <w:rPr>
                <w:rFonts w:ascii="Arial" w:hAnsi="Arial" w:cs="Arial"/>
                <w:sz w:val="18"/>
                <w:szCs w:val="18"/>
              </w:rPr>
              <w:t xml:space="preserve">swoich </w:t>
            </w:r>
            <w:r w:rsidRPr="00D31088">
              <w:rPr>
                <w:rFonts w:ascii="Arial" w:hAnsi="Arial" w:cs="Arial"/>
                <w:sz w:val="18"/>
                <w:szCs w:val="18"/>
              </w:rPr>
              <w:t xml:space="preserve">członków </w:t>
            </w:r>
            <w:r>
              <w:rPr>
                <w:rFonts w:ascii="Arial" w:hAnsi="Arial" w:cs="Arial"/>
                <w:sz w:val="18"/>
                <w:szCs w:val="18"/>
              </w:rPr>
              <w:t xml:space="preserve">min. 30 </w:t>
            </w:r>
            <w:r w:rsidRPr="00C32401">
              <w:rPr>
                <w:rFonts w:ascii="Arial" w:hAnsi="Arial" w:cs="Arial"/>
                <w:sz w:val="18"/>
                <w:szCs w:val="18"/>
              </w:rPr>
              <w:t xml:space="preserve">interwencji </w:t>
            </w:r>
            <w:r w:rsidRPr="00D31088">
              <w:rPr>
                <w:rFonts w:ascii="Arial" w:hAnsi="Arial" w:cs="Arial"/>
                <w:sz w:val="18"/>
                <w:szCs w:val="18"/>
              </w:rPr>
              <w:t>w instytucjach publicznych</w:t>
            </w:r>
          </w:p>
          <w:p w14:paraId="67626E70" w14:textId="77777777" w:rsidR="00D80A9F" w:rsidRDefault="00D80A9F" w:rsidP="009030DA">
            <w:pPr>
              <w:spacing w:before="120" w:after="120"/>
              <w:ind w:left="360"/>
              <w:rPr>
                <w:rFonts w:ascii="Arial" w:hAnsi="Arial" w:cs="Arial"/>
                <w:sz w:val="18"/>
                <w:szCs w:val="18"/>
              </w:rPr>
            </w:pPr>
            <w:r w:rsidRPr="00D31088">
              <w:rPr>
                <w:rFonts w:ascii="Arial" w:hAnsi="Arial" w:cs="Arial"/>
                <w:sz w:val="18"/>
                <w:szCs w:val="18"/>
              </w:rPr>
              <w:lastRenderedPageBreak/>
              <w:t>lub</w:t>
            </w:r>
          </w:p>
          <w:p w14:paraId="46339E85" w14:textId="77777777" w:rsidR="00D80A9F" w:rsidRDefault="00D80A9F" w:rsidP="009030DA">
            <w:pPr>
              <w:spacing w:before="120" w:after="120"/>
              <w:ind w:left="360"/>
              <w:rPr>
                <w:rFonts w:ascii="Arial" w:hAnsi="Arial" w:cs="Arial"/>
                <w:sz w:val="18"/>
                <w:szCs w:val="18"/>
              </w:rPr>
            </w:pPr>
            <w:r w:rsidRPr="00893ED4">
              <w:rPr>
                <w:rFonts w:ascii="Arial" w:hAnsi="Arial" w:cs="Arial"/>
                <w:sz w:val="18"/>
                <w:szCs w:val="18"/>
              </w:rPr>
              <w:t xml:space="preserve">w ostatnich </w:t>
            </w:r>
            <w:r w:rsidR="00592186">
              <w:rPr>
                <w:rFonts w:ascii="Arial" w:hAnsi="Arial" w:cs="Arial"/>
                <w:sz w:val="18"/>
                <w:szCs w:val="18"/>
              </w:rPr>
              <w:t>36</w:t>
            </w:r>
            <w:r w:rsidRPr="00893ED4">
              <w:rPr>
                <w:rFonts w:ascii="Arial" w:hAnsi="Arial" w:cs="Arial"/>
                <w:sz w:val="18"/>
                <w:szCs w:val="18"/>
              </w:rPr>
              <w:t xml:space="preserve"> miesiącach przed dniem złożenia wniosku </w:t>
            </w:r>
            <w:r>
              <w:rPr>
                <w:rFonts w:ascii="Arial" w:hAnsi="Arial" w:cs="Arial"/>
                <w:sz w:val="18"/>
                <w:szCs w:val="18"/>
              </w:rPr>
              <w:t xml:space="preserve">przedstawił </w:t>
            </w:r>
            <w:r w:rsidRPr="001C3589">
              <w:rPr>
                <w:rFonts w:ascii="Arial" w:hAnsi="Arial" w:cs="Arial"/>
                <w:sz w:val="18"/>
                <w:szCs w:val="18"/>
              </w:rPr>
              <w:t xml:space="preserve">w imieniu </w:t>
            </w:r>
            <w:r>
              <w:rPr>
                <w:rFonts w:ascii="Arial" w:hAnsi="Arial" w:cs="Arial"/>
                <w:sz w:val="18"/>
                <w:szCs w:val="18"/>
              </w:rPr>
              <w:t xml:space="preserve">swoich </w:t>
            </w:r>
            <w:r w:rsidRPr="001C3589">
              <w:rPr>
                <w:rFonts w:ascii="Arial" w:hAnsi="Arial" w:cs="Arial"/>
                <w:sz w:val="18"/>
                <w:szCs w:val="18"/>
              </w:rPr>
              <w:t xml:space="preserve">członków </w:t>
            </w:r>
            <w:r>
              <w:rPr>
                <w:rFonts w:ascii="Arial" w:hAnsi="Arial" w:cs="Arial"/>
                <w:sz w:val="18"/>
                <w:szCs w:val="18"/>
              </w:rPr>
              <w:t xml:space="preserve">min. 20 </w:t>
            </w:r>
            <w:r w:rsidRPr="00D31088">
              <w:rPr>
                <w:rFonts w:ascii="Arial" w:hAnsi="Arial" w:cs="Arial"/>
                <w:sz w:val="18"/>
                <w:szCs w:val="18"/>
              </w:rPr>
              <w:t xml:space="preserve">stanowisk </w:t>
            </w:r>
            <w:r>
              <w:rPr>
                <w:rFonts w:ascii="Arial" w:hAnsi="Arial" w:cs="Arial"/>
                <w:sz w:val="18"/>
                <w:szCs w:val="18"/>
              </w:rPr>
              <w:t>lub</w:t>
            </w:r>
            <w:r w:rsidRPr="00D31088">
              <w:rPr>
                <w:rFonts w:ascii="Arial" w:hAnsi="Arial" w:cs="Arial"/>
                <w:sz w:val="18"/>
                <w:szCs w:val="18"/>
              </w:rPr>
              <w:t xml:space="preserve"> opinii  instytucjom publicznym</w:t>
            </w:r>
            <w:r>
              <w:rPr>
                <w:rFonts w:ascii="Arial" w:hAnsi="Arial" w:cs="Arial"/>
                <w:sz w:val="18"/>
                <w:szCs w:val="18"/>
              </w:rPr>
              <w:t>.</w:t>
            </w:r>
            <w:r>
              <w:rPr>
                <w:rFonts w:ascii="Arial" w:hAnsi="Arial" w:cs="Arial"/>
                <w:color w:val="1F497D"/>
              </w:rPr>
              <w:t xml:space="preserve">  </w:t>
            </w:r>
          </w:p>
        </w:tc>
      </w:tr>
      <w:tr w:rsidR="00D80A9F" w14:paraId="3B69A9C9"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1AD111F"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lastRenderedPageBreak/>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1776BE76"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 xml:space="preserve">Kryterium ma na celu wybranie podmiotów, które mają największy potencjał do realizacji projektu poprzez współpracę z dużą liczbą potencjalnych beneficjentów ostatecznych i wykazują największą aktywność względem swoich członków. Kryterium należy czytać w ten sposób iż wnioskodawcy muszą spełnić obowiązkowo wymóg pierwszy oraz jeden z kolejnych trzech wymogów. </w:t>
            </w:r>
            <w:r w:rsidRPr="003D391B">
              <w:rPr>
                <w:rFonts w:ascii="Arial" w:hAnsi="Arial" w:cs="Arial"/>
                <w:sz w:val="18"/>
                <w:szCs w:val="18"/>
              </w:rPr>
              <w:t xml:space="preserve">Za regionalną albo branżową organizację pracodawców </w:t>
            </w:r>
            <w:r>
              <w:rPr>
                <w:rFonts w:ascii="Arial" w:hAnsi="Arial" w:cs="Arial"/>
                <w:sz w:val="18"/>
                <w:szCs w:val="18"/>
              </w:rPr>
              <w:t xml:space="preserve">lub związkową </w:t>
            </w:r>
            <w:r w:rsidRPr="003D391B">
              <w:rPr>
                <w:rFonts w:ascii="Arial" w:hAnsi="Arial" w:cs="Arial"/>
                <w:sz w:val="18"/>
                <w:szCs w:val="18"/>
              </w:rPr>
              <w:t>zostanie uznana taka, której 100% członków działa w danym regionie lub 70% w jednej branży (rozumiana jako sekcja w ramach klasyfikacji PKD).</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175736F"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1DA3680"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1A266928" w14:textId="77777777" w:rsidTr="00F04E54">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5FA36354" w14:textId="77777777" w:rsidR="00D80A9F" w:rsidRDefault="00D80A9F" w:rsidP="009030DA">
            <w:pPr>
              <w:numPr>
                <w:ilvl w:val="0"/>
                <w:numId w:val="33"/>
              </w:numPr>
              <w:spacing w:before="120" w:after="120"/>
              <w:rPr>
                <w:rFonts w:ascii="Arial" w:hAnsi="Arial" w:cs="Arial"/>
                <w:sz w:val="18"/>
                <w:szCs w:val="18"/>
              </w:rPr>
            </w:pPr>
            <w:r w:rsidRPr="00D05177">
              <w:rPr>
                <w:rFonts w:ascii="Arial" w:hAnsi="Arial" w:cs="Arial"/>
                <w:sz w:val="18"/>
                <w:szCs w:val="18"/>
              </w:rPr>
              <w:t>Okres realizacji projektu nie przekracza 2</w:t>
            </w:r>
            <w:r>
              <w:rPr>
                <w:rFonts w:ascii="Arial" w:hAnsi="Arial" w:cs="Arial"/>
                <w:sz w:val="18"/>
                <w:szCs w:val="18"/>
              </w:rPr>
              <w:t>4 miesięcy.</w:t>
            </w:r>
          </w:p>
        </w:tc>
      </w:tr>
      <w:tr w:rsidR="00D80A9F" w14:paraId="6B40BE01"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E9CDCA0"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72C8CFB2" w14:textId="77777777" w:rsidR="00D80A9F" w:rsidRDefault="00592186" w:rsidP="009030DA">
            <w:pPr>
              <w:spacing w:before="120" w:after="120"/>
              <w:ind w:left="57"/>
              <w:jc w:val="both"/>
              <w:rPr>
                <w:rFonts w:ascii="Arial" w:hAnsi="Arial" w:cs="Arial"/>
                <w:sz w:val="18"/>
                <w:szCs w:val="18"/>
              </w:rPr>
            </w:pPr>
            <w:r>
              <w:rPr>
                <w:rFonts w:ascii="Arial" w:hAnsi="Arial" w:cs="Arial"/>
                <w:sz w:val="18"/>
                <w:szCs w:val="18"/>
              </w:rPr>
              <w:t>O</w:t>
            </w:r>
            <w:r w:rsidR="00D80A9F">
              <w:rPr>
                <w:rFonts w:ascii="Arial" w:hAnsi="Arial" w:cs="Arial"/>
                <w:sz w:val="18"/>
                <w:szCs w:val="18"/>
              </w:rPr>
              <w:t>graniczenie czasu realizacji projektów umożliwi szybką ocenę ich efektywności. Wnioski wynikające z ewaluacji umożliwią odpowiednią konstrukcję kryteriów w kolejnych konkursach.</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CD4DD3F"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D387DD9"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22F3F31A" w14:textId="77777777" w:rsidTr="00F04E54">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2DC613D7" w14:textId="77777777" w:rsidR="00D80A9F" w:rsidRDefault="00D80A9F" w:rsidP="009030DA">
            <w:pPr>
              <w:numPr>
                <w:ilvl w:val="0"/>
                <w:numId w:val="33"/>
              </w:numPr>
              <w:spacing w:before="120" w:after="120"/>
              <w:rPr>
                <w:rFonts w:ascii="Arial" w:hAnsi="Arial" w:cs="Arial"/>
                <w:sz w:val="18"/>
                <w:szCs w:val="18"/>
              </w:rPr>
            </w:pPr>
            <w:r w:rsidRPr="00D05177">
              <w:rPr>
                <w:rFonts w:ascii="Arial" w:hAnsi="Arial" w:cs="Arial"/>
                <w:sz w:val="18"/>
                <w:szCs w:val="18"/>
              </w:rPr>
              <w:t>Data rozpoczęcia okresu realizacji projektu jest nie późniejsza niż 9 miesięcy od ostatniego dnia składania wniosków.</w:t>
            </w:r>
          </w:p>
        </w:tc>
      </w:tr>
      <w:tr w:rsidR="00D80A9F" w14:paraId="7B5EC257"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3C1F7AD"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43476969" w14:textId="77777777" w:rsidR="00D80A9F" w:rsidRDefault="00D80A9F" w:rsidP="009030DA">
            <w:pPr>
              <w:spacing w:before="120" w:after="120"/>
              <w:ind w:left="57"/>
              <w:jc w:val="both"/>
              <w:rPr>
                <w:rFonts w:ascii="Arial" w:hAnsi="Arial" w:cs="Arial"/>
                <w:sz w:val="18"/>
                <w:szCs w:val="18"/>
              </w:rPr>
            </w:pPr>
            <w:r w:rsidRPr="00D05177">
              <w:rPr>
                <w:rFonts w:ascii="Arial" w:hAnsi="Arial" w:cs="Arial"/>
                <w:sz w:val="18"/>
                <w:szCs w:val="18"/>
              </w:rPr>
              <w:t>Data rozpoczęcia realizacji projektu nie późniejsza niż 9 miesięcy od ostatniego dnia składania wniosków w ramach danej edycji konkursu ma zapobiec składaniu projektów z bardzo odległą datą rozpoczęcia realizacji. Sytuacja taka byłaby bardzo niekorzystna z punktu widzenia rozliczeń finansowych</w:t>
            </w:r>
            <w:r>
              <w:rPr>
                <w:rFonts w:ascii="Arial" w:hAnsi="Arial" w:cs="Arial"/>
                <w:sz w:val="18"/>
                <w:szCs w:val="18"/>
              </w:rPr>
              <w:t xml:space="preserve"> – konieczna „rezerwacja” środków dla projektów</w:t>
            </w:r>
            <w:r w:rsidRPr="00D05177">
              <w:rPr>
                <w:rFonts w:ascii="Arial" w:hAnsi="Arial" w:cs="Arial"/>
                <w:sz w:val="18"/>
                <w:szCs w:val="18"/>
              </w:rPr>
              <w:t>.</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25A3B883"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4EA4B7D"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5DFF9754" w14:textId="77777777" w:rsidTr="00F04E54">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7D526BD4" w14:textId="77777777" w:rsidR="00D80A9F" w:rsidRDefault="00D80A9F" w:rsidP="009030DA">
            <w:pPr>
              <w:numPr>
                <w:ilvl w:val="0"/>
                <w:numId w:val="33"/>
              </w:numPr>
              <w:spacing w:before="120" w:after="120"/>
              <w:rPr>
                <w:rFonts w:ascii="Arial" w:hAnsi="Arial" w:cs="Arial"/>
                <w:sz w:val="18"/>
                <w:szCs w:val="18"/>
              </w:rPr>
            </w:pPr>
            <w:r>
              <w:rPr>
                <w:rFonts w:ascii="Arial" w:hAnsi="Arial" w:cs="Arial"/>
                <w:sz w:val="18"/>
                <w:szCs w:val="18"/>
              </w:rPr>
              <w:t>W</w:t>
            </w:r>
            <w:r w:rsidRPr="00313624">
              <w:rPr>
                <w:rFonts w:ascii="Arial" w:hAnsi="Arial" w:cs="Arial"/>
                <w:sz w:val="18"/>
                <w:szCs w:val="18"/>
              </w:rPr>
              <w:t xml:space="preserve">artość projektu nie przekracza </w:t>
            </w:r>
            <w:r>
              <w:rPr>
                <w:rFonts w:ascii="Arial" w:hAnsi="Arial" w:cs="Arial"/>
                <w:sz w:val="18"/>
                <w:szCs w:val="18"/>
              </w:rPr>
              <w:t>2</w:t>
            </w:r>
            <w:r w:rsidRPr="00313624">
              <w:rPr>
                <w:rFonts w:ascii="Arial" w:hAnsi="Arial" w:cs="Arial"/>
                <w:sz w:val="18"/>
                <w:szCs w:val="18"/>
              </w:rPr>
              <w:t xml:space="preserve"> mln </w:t>
            </w:r>
            <w:r>
              <w:rPr>
                <w:rFonts w:ascii="Arial" w:hAnsi="Arial" w:cs="Arial"/>
                <w:sz w:val="18"/>
                <w:szCs w:val="18"/>
              </w:rPr>
              <w:t>zł.</w:t>
            </w:r>
          </w:p>
        </w:tc>
      </w:tr>
      <w:tr w:rsidR="00D80A9F" w14:paraId="579C004F" w14:textId="77777777" w:rsidTr="00F04E54">
        <w:trPr>
          <w:gridAfter w:val="1"/>
          <w:wAfter w:w="3" w:type="pct"/>
          <w:jc w:val="center"/>
        </w:trPr>
        <w:tc>
          <w:tcPr>
            <w:tcW w:w="10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315D6056"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66458F84" w14:textId="77777777" w:rsidR="00D80A9F" w:rsidRDefault="00D80A9F" w:rsidP="009030DA">
            <w:pPr>
              <w:spacing w:before="120" w:after="120"/>
              <w:ind w:left="57"/>
              <w:jc w:val="both"/>
              <w:rPr>
                <w:rFonts w:ascii="Arial" w:hAnsi="Arial" w:cs="Arial"/>
                <w:sz w:val="18"/>
                <w:szCs w:val="18"/>
              </w:rPr>
            </w:pPr>
            <w:r w:rsidRPr="006F4F82">
              <w:rPr>
                <w:rFonts w:ascii="Arial" w:hAnsi="Arial" w:cs="Arial"/>
                <w:sz w:val="18"/>
                <w:szCs w:val="18"/>
              </w:rPr>
              <w:t>Strategia realizacji konkursów dla partnerów społecznych z Działani</w:t>
            </w:r>
            <w:r>
              <w:rPr>
                <w:rFonts w:ascii="Arial" w:hAnsi="Arial" w:cs="Arial"/>
                <w:sz w:val="18"/>
                <w:szCs w:val="18"/>
              </w:rPr>
              <w:t xml:space="preserve">a 2.2. zakłada, że w okresie dwóch lat wnioskodawca i partner mogą zbudować zaplecze skutecznie wspierające przedsiębiorców w zarządzaniu przedsiębiorstwem. Po tym okresie możliwe będzie sfinansowanie kolejnych projektów, które posłużą utrwaleniu stworzonych struktur. 2 mln zł jest wystarczającym zasobem finansowym, na bazie którego organizacja partnera </w:t>
            </w:r>
            <w:r>
              <w:rPr>
                <w:rFonts w:ascii="Arial" w:hAnsi="Arial" w:cs="Arial"/>
                <w:sz w:val="18"/>
                <w:szCs w:val="18"/>
              </w:rPr>
              <w:lastRenderedPageBreak/>
              <w:t>społecznego może wyświadczyć kilkaset usług wsparcia (kilka w ciągu miesiąca) i zdobyć odpowiednie doświadczenie w świadczeniu usług dla przedsiębiorc</w:t>
            </w:r>
            <w:r w:rsidRPr="004D6895">
              <w:rPr>
                <w:rFonts w:ascii="Arial" w:hAnsi="Arial" w:cs="Arial"/>
                <w:sz w:val="18"/>
                <w:szCs w:val="18"/>
              </w:rPr>
              <w:t>ów</w:t>
            </w:r>
            <w:r w:rsidRPr="006F4F82">
              <w:rPr>
                <w:rFonts w:ascii="Arial" w:hAnsi="Arial" w:cs="Arial"/>
                <w:sz w:val="18"/>
                <w:szCs w:val="18"/>
              </w:rPr>
              <w:t xml:space="preserve"> i </w:t>
            </w:r>
            <w:r w:rsidRPr="004D6895">
              <w:rPr>
                <w:rFonts w:ascii="Arial" w:hAnsi="Arial" w:cs="Arial"/>
                <w:sz w:val="18"/>
                <w:szCs w:val="18"/>
              </w:rPr>
              <w:t>ich</w:t>
            </w:r>
            <w:r w:rsidRPr="006F4F82">
              <w:rPr>
                <w:rFonts w:ascii="Arial" w:hAnsi="Arial" w:cs="Arial"/>
                <w:sz w:val="18"/>
                <w:szCs w:val="18"/>
              </w:rPr>
              <w:t xml:space="preserve"> pracowników. </w:t>
            </w:r>
            <w:r>
              <w:rPr>
                <w:rFonts w:ascii="Arial" w:hAnsi="Arial" w:cs="Arial"/>
                <w:sz w:val="18"/>
                <w:szCs w:val="18"/>
              </w:rPr>
              <w:t>Ze względu na pilotażowy charakter konkursu, zasadnym jest ograniczenie wielkości projektów.</w:t>
            </w:r>
          </w:p>
        </w:tc>
        <w:tc>
          <w:tcPr>
            <w:tcW w:w="151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159FB7B6"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53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B578527"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14227F62" w14:textId="77777777" w:rsidTr="00F04E54">
        <w:trPr>
          <w:gridAfter w:val="1"/>
          <w:wAfter w:w="3" w:type="pct"/>
          <w:jc w:val="center"/>
        </w:trPr>
        <w:tc>
          <w:tcPr>
            <w:tcW w:w="4997"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16C4BA0F" w14:textId="77777777" w:rsidR="00D80A9F" w:rsidRDefault="00D80A9F" w:rsidP="009030DA">
            <w:pPr>
              <w:pStyle w:val="Akapitzlist"/>
              <w:numPr>
                <w:ilvl w:val="0"/>
                <w:numId w:val="33"/>
              </w:numPr>
              <w:spacing w:before="120" w:after="120"/>
              <w:jc w:val="both"/>
              <w:rPr>
                <w:rFonts w:ascii="Arial" w:hAnsi="Arial" w:cs="Arial"/>
                <w:sz w:val="18"/>
                <w:szCs w:val="18"/>
              </w:rPr>
            </w:pPr>
            <w:r w:rsidRPr="00DB419D">
              <w:rPr>
                <w:rFonts w:ascii="Arial" w:hAnsi="Arial" w:cs="Arial"/>
                <w:sz w:val="18"/>
                <w:szCs w:val="18"/>
              </w:rPr>
              <w:lastRenderedPageBreak/>
              <w:t>W ramach działań rekrutacyjnych przedsiębiorców do udziału w projekcie, preferowani będą przedsiębiorcy deklarujący chęć skorzystania ze wsparcia z Priorytetu Inwestycyjnego 8.v regionalnych programów operacyjnych.</w:t>
            </w:r>
          </w:p>
        </w:tc>
      </w:tr>
      <w:tr w:rsidR="00D80A9F" w14:paraId="7375B956" w14:textId="77777777" w:rsidTr="00F04E54">
        <w:trPr>
          <w:gridAfter w:val="1"/>
          <w:wAfter w:w="3" w:type="pct"/>
          <w:jc w:val="center"/>
        </w:trPr>
        <w:tc>
          <w:tcPr>
            <w:tcW w:w="10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0A7D9358"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0E8A480D" w14:textId="77777777" w:rsidR="00D80A9F" w:rsidRPr="006F4F82" w:rsidRDefault="00D80A9F" w:rsidP="009030DA">
            <w:pPr>
              <w:spacing w:before="120" w:after="120"/>
              <w:ind w:left="57"/>
              <w:jc w:val="both"/>
              <w:rPr>
                <w:rFonts w:ascii="Arial" w:hAnsi="Arial" w:cs="Arial"/>
                <w:sz w:val="18"/>
                <w:szCs w:val="18"/>
              </w:rPr>
            </w:pPr>
            <w:r>
              <w:rPr>
                <w:rFonts w:ascii="Arial" w:hAnsi="Arial" w:cs="Arial"/>
                <w:sz w:val="18"/>
                <w:szCs w:val="18"/>
              </w:rPr>
              <w:t xml:space="preserve">Opracowanie realizacji planu lub strategii rozwoju przedsiębiorcy wiąże się bezpośrednio ze wsparciem możliwym do wykorzystania w Priorytecie Inwestycyjnym 8.v regionalnych programów operacyjnych. Dzięki kryterium zwiększa się synergia między działaniami podejmowanymi przez partnerów społecznych a IZ RPO. Kryterium będzie miało zastosowanie tylko do takich wniosków, które obejmą wsparciem przedsiębiorców posiadających możliwość uzyskania dofinansowania na usługę rozwojową z Priorytetu Inwestycyjnego 8.v. </w:t>
            </w:r>
            <w:r w:rsidR="00B06C85">
              <w:rPr>
                <w:rFonts w:ascii="Arial" w:hAnsi="Arial" w:cs="Arial"/>
                <w:sz w:val="18"/>
                <w:szCs w:val="18"/>
              </w:rPr>
              <w:t>Kryterium będzie weryfikowane poprzez złożenie odpowiedniego oświadczenia przez przedsiębiorcę.</w:t>
            </w:r>
          </w:p>
        </w:tc>
        <w:tc>
          <w:tcPr>
            <w:tcW w:w="151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69FACD39"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59FEDE1"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rsidRPr="00746284" w14:paraId="60C23B9C" w14:textId="77777777" w:rsidTr="00F04E54">
        <w:trPr>
          <w:gridAfter w:val="1"/>
          <w:wAfter w:w="3" w:type="pct"/>
          <w:jc w:val="center"/>
        </w:trPr>
        <w:tc>
          <w:tcPr>
            <w:tcW w:w="4997"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065407F7" w14:textId="77777777" w:rsidR="00D80A9F" w:rsidRPr="00746284" w:rsidRDefault="00D80A9F" w:rsidP="009030DA">
            <w:pPr>
              <w:spacing w:before="120" w:after="120"/>
              <w:ind w:left="57"/>
              <w:jc w:val="center"/>
              <w:rPr>
                <w:rFonts w:ascii="Arial" w:hAnsi="Arial" w:cs="Arial"/>
                <w:b/>
                <w:sz w:val="18"/>
                <w:szCs w:val="18"/>
              </w:rPr>
            </w:pPr>
            <w:r w:rsidRPr="00746284">
              <w:rPr>
                <w:rFonts w:ascii="Arial" w:hAnsi="Arial" w:cs="Arial"/>
                <w:b/>
                <w:sz w:val="18"/>
                <w:szCs w:val="18"/>
              </w:rPr>
              <w:t>KRYTERIA PREMIUJĄCE</w:t>
            </w:r>
          </w:p>
        </w:tc>
      </w:tr>
      <w:tr w:rsidR="00D80A9F" w:rsidRPr="00D93958" w14:paraId="5965A67F" w14:textId="77777777" w:rsidTr="00F04E54">
        <w:trPr>
          <w:gridAfter w:val="1"/>
          <w:wAfter w:w="3" w:type="pct"/>
          <w:jc w:val="center"/>
        </w:trPr>
        <w:tc>
          <w:tcPr>
            <w:tcW w:w="2943" w:type="pct"/>
            <w:gridSpan w:val="12"/>
            <w:tcBorders>
              <w:top w:val="single" w:sz="12" w:space="0" w:color="auto"/>
              <w:left w:val="single" w:sz="12" w:space="0" w:color="auto"/>
              <w:bottom w:val="single" w:sz="6" w:space="0" w:color="auto"/>
              <w:right w:val="single" w:sz="4" w:space="0" w:color="auto"/>
            </w:tcBorders>
            <w:shd w:val="clear" w:color="auto" w:fill="FFFFFF"/>
            <w:vAlign w:val="center"/>
          </w:tcPr>
          <w:p w14:paraId="1675C84F" w14:textId="77777777" w:rsidR="00D80A9F" w:rsidRPr="00746284" w:rsidRDefault="00D80A9F" w:rsidP="0025515F">
            <w:pPr>
              <w:numPr>
                <w:ilvl w:val="0"/>
                <w:numId w:val="42"/>
              </w:numPr>
              <w:spacing w:before="120" w:after="120"/>
              <w:rPr>
                <w:rFonts w:ascii="Arial" w:hAnsi="Arial" w:cs="Arial"/>
                <w:b/>
                <w:sz w:val="18"/>
                <w:szCs w:val="18"/>
              </w:rPr>
            </w:pPr>
            <w:r>
              <w:rPr>
                <w:rFonts w:ascii="Arial" w:hAnsi="Arial" w:cs="Arial"/>
                <w:sz w:val="18"/>
                <w:szCs w:val="18"/>
              </w:rPr>
              <w:t>P</w:t>
            </w:r>
            <w:r w:rsidRPr="000668BB">
              <w:rPr>
                <w:rFonts w:ascii="Arial" w:hAnsi="Arial" w:cs="Arial"/>
                <w:sz w:val="18"/>
                <w:szCs w:val="18"/>
              </w:rPr>
              <w:t xml:space="preserve">rojekt został złożony w partnerstwie, w skład którego wchodzi co najmniej jedna reprezentatywna organizacja pracodawców </w:t>
            </w:r>
            <w:r>
              <w:rPr>
                <w:rFonts w:ascii="Arial" w:hAnsi="Arial" w:cs="Arial"/>
                <w:sz w:val="18"/>
                <w:szCs w:val="18"/>
              </w:rPr>
              <w:t>lub</w:t>
            </w:r>
            <w:r w:rsidRPr="000668BB">
              <w:rPr>
                <w:rFonts w:ascii="Arial" w:hAnsi="Arial" w:cs="Arial"/>
                <w:sz w:val="18"/>
                <w:szCs w:val="18"/>
              </w:rPr>
              <w:t xml:space="preserve"> </w:t>
            </w:r>
            <w:r>
              <w:rPr>
                <w:rFonts w:ascii="Arial" w:hAnsi="Arial" w:cs="Arial"/>
                <w:sz w:val="18"/>
                <w:szCs w:val="18"/>
              </w:rPr>
              <w:t xml:space="preserve">związkowa </w:t>
            </w:r>
            <w:r w:rsidRPr="000668BB">
              <w:rPr>
                <w:rFonts w:ascii="Arial" w:hAnsi="Arial" w:cs="Arial"/>
                <w:sz w:val="18"/>
                <w:szCs w:val="18"/>
              </w:rPr>
              <w:t xml:space="preserve">w rozumieniu ustawy z dnia </w:t>
            </w:r>
            <w:r w:rsidR="00F16D55" w:rsidRPr="00F16D55">
              <w:rPr>
                <w:rFonts w:ascii="Arial" w:hAnsi="Arial" w:cs="Arial"/>
                <w:sz w:val="18"/>
                <w:szCs w:val="18"/>
              </w:rPr>
              <w:t>24 lipca 2015 r. o Radzie Dialogu Społecznego i innych instytucjach dialogu społecznego (Dz. U. z 2015 r., poz. 1240)</w:t>
            </w:r>
            <w:r w:rsidRPr="000668BB">
              <w:rPr>
                <w:rFonts w:ascii="Arial" w:hAnsi="Arial" w:cs="Arial"/>
                <w:sz w:val="18"/>
                <w:szCs w:val="18"/>
              </w:rPr>
              <w:t xml:space="preserve"> oraz co najmniej jedna </w:t>
            </w:r>
            <w:r w:rsidRPr="000C5FE6">
              <w:rPr>
                <w:rFonts w:ascii="Arial" w:hAnsi="Arial" w:cs="Arial"/>
                <w:sz w:val="18"/>
                <w:szCs w:val="18"/>
              </w:rPr>
              <w:t>regionalna</w:t>
            </w:r>
            <w:r w:rsidRPr="000668BB">
              <w:rPr>
                <w:rFonts w:ascii="Arial" w:hAnsi="Arial" w:cs="Arial"/>
                <w:sz w:val="18"/>
                <w:szCs w:val="18"/>
              </w:rPr>
              <w:t xml:space="preserve"> </w:t>
            </w:r>
            <w:r>
              <w:rPr>
                <w:rFonts w:ascii="Arial" w:hAnsi="Arial" w:cs="Arial"/>
                <w:sz w:val="18"/>
                <w:szCs w:val="18"/>
              </w:rPr>
              <w:t xml:space="preserve">albo branżowa </w:t>
            </w:r>
            <w:r w:rsidRPr="000668BB">
              <w:rPr>
                <w:rFonts w:ascii="Arial" w:hAnsi="Arial" w:cs="Arial"/>
                <w:sz w:val="18"/>
                <w:szCs w:val="18"/>
              </w:rPr>
              <w:t>organizacja pracodawców</w:t>
            </w:r>
            <w:r>
              <w:rPr>
                <w:rStyle w:val="Odwoaniedokomentarza"/>
              </w:rPr>
              <w:t>.</w:t>
            </w:r>
            <w:r>
              <w:rPr>
                <w:rFonts w:ascii="Arial" w:hAnsi="Arial" w:cs="Arial"/>
                <w:sz w:val="18"/>
                <w:szCs w:val="18"/>
              </w:rPr>
              <w:t xml:space="preserve"> </w:t>
            </w:r>
          </w:p>
        </w:tc>
        <w:tc>
          <w:tcPr>
            <w:tcW w:w="1515"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3F92431C" w14:textId="77777777" w:rsidR="00D80A9F" w:rsidRPr="004C7755" w:rsidRDefault="00D80A9F" w:rsidP="009030DA">
            <w:pPr>
              <w:spacing w:before="120" w:after="120"/>
              <w:ind w:left="57"/>
              <w:jc w:val="center"/>
              <w:rPr>
                <w:rFonts w:ascii="Arial" w:hAnsi="Arial" w:cs="Arial"/>
                <w:sz w:val="18"/>
                <w:szCs w:val="18"/>
              </w:rPr>
            </w:pPr>
            <w:r w:rsidRPr="004C7755">
              <w:rPr>
                <w:rFonts w:ascii="Arial" w:hAnsi="Arial" w:cs="Arial"/>
                <w:sz w:val="18"/>
                <w:szCs w:val="18"/>
              </w:rPr>
              <w:t>WAGA</w:t>
            </w:r>
          </w:p>
        </w:tc>
        <w:tc>
          <w:tcPr>
            <w:tcW w:w="539"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69255CCA" w14:textId="77777777" w:rsidR="00D80A9F" w:rsidRPr="00D93958" w:rsidRDefault="00592186" w:rsidP="009030DA">
            <w:pPr>
              <w:spacing w:before="120" w:after="120"/>
              <w:ind w:left="57"/>
              <w:jc w:val="center"/>
              <w:rPr>
                <w:rFonts w:ascii="Arial" w:hAnsi="Arial" w:cs="Arial"/>
                <w:sz w:val="18"/>
                <w:szCs w:val="18"/>
              </w:rPr>
            </w:pPr>
            <w:r>
              <w:rPr>
                <w:rFonts w:ascii="Arial" w:hAnsi="Arial" w:cs="Arial"/>
                <w:sz w:val="18"/>
                <w:szCs w:val="18"/>
              </w:rPr>
              <w:t>7</w:t>
            </w:r>
          </w:p>
        </w:tc>
      </w:tr>
      <w:tr w:rsidR="00D80A9F" w14:paraId="3DC0D6B8"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BB12C4E"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46FD81D4"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 xml:space="preserve">Wspólna realizacja działań przez organizacje partnerskie przyczynia się do stworzenia sieci organizacji wspierających przedsiębiorców i ich pracowników. Zapewnia efekt synergii doświadczeń organizacji współpracujących z różnymi interesariuszami, ale realizujących zbliżone cele i reprezentujących zbliżone misje. Zapewnia skuteczniejsza realizację działań przewidzianych do finansowania w konkursie. </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066A8586"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F91218C"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7069A9D2" w14:textId="77777777" w:rsidTr="00F04E54">
        <w:trPr>
          <w:gridAfter w:val="1"/>
          <w:wAfter w:w="3" w:type="pct"/>
          <w:jc w:val="center"/>
        </w:trPr>
        <w:tc>
          <w:tcPr>
            <w:tcW w:w="2943" w:type="pct"/>
            <w:gridSpan w:val="12"/>
            <w:tcBorders>
              <w:top w:val="single" w:sz="6" w:space="0" w:color="auto"/>
              <w:left w:val="single" w:sz="12" w:space="0" w:color="auto"/>
              <w:bottom w:val="single" w:sz="6" w:space="0" w:color="auto"/>
              <w:right w:val="single" w:sz="4" w:space="0" w:color="auto"/>
            </w:tcBorders>
            <w:shd w:val="clear" w:color="auto" w:fill="FFFFFF"/>
            <w:vAlign w:val="center"/>
          </w:tcPr>
          <w:p w14:paraId="29FA2909" w14:textId="77777777" w:rsidR="00D80A9F" w:rsidRDefault="00D80A9F" w:rsidP="00F04E54">
            <w:pPr>
              <w:numPr>
                <w:ilvl w:val="0"/>
                <w:numId w:val="42"/>
              </w:numPr>
              <w:spacing w:before="120" w:after="120"/>
              <w:rPr>
                <w:rFonts w:ascii="Arial" w:hAnsi="Arial" w:cs="Arial"/>
                <w:sz w:val="18"/>
                <w:szCs w:val="18"/>
              </w:rPr>
            </w:pPr>
            <w:r w:rsidRPr="003878ED">
              <w:rPr>
                <w:rFonts w:ascii="Arial" w:hAnsi="Arial" w:cs="Arial"/>
                <w:sz w:val="18"/>
                <w:szCs w:val="18"/>
              </w:rPr>
              <w:t>Kierownik projektu posiada udokumentowane doświadczenie w zarządzaniu zakończonym projektem/projektami szkoleniowymi, szkoleniowo-</w:t>
            </w:r>
            <w:r w:rsidRPr="003878ED">
              <w:rPr>
                <w:rFonts w:ascii="Arial" w:hAnsi="Arial" w:cs="Arial"/>
                <w:sz w:val="18"/>
                <w:szCs w:val="18"/>
              </w:rPr>
              <w:lastRenderedPageBreak/>
              <w:t>doradczymi lub doradczymi, które spełniały następujące warunki:</w:t>
            </w:r>
          </w:p>
          <w:p w14:paraId="7D051016" w14:textId="77777777" w:rsidR="00D80A9F" w:rsidRPr="00D93958" w:rsidRDefault="00D80A9F" w:rsidP="009030DA">
            <w:pPr>
              <w:pStyle w:val="Akapitzlist"/>
              <w:numPr>
                <w:ilvl w:val="0"/>
                <w:numId w:val="32"/>
              </w:numPr>
              <w:autoSpaceDE/>
              <w:autoSpaceDN/>
              <w:spacing w:after="60" w:line="276" w:lineRule="auto"/>
              <w:ind w:hanging="272"/>
              <w:contextualSpacing/>
              <w:jc w:val="both"/>
              <w:rPr>
                <w:rFonts w:ascii="Arial" w:hAnsi="Arial" w:cs="Arial"/>
                <w:sz w:val="18"/>
                <w:szCs w:val="18"/>
              </w:rPr>
            </w:pPr>
            <w:r>
              <w:rPr>
                <w:rFonts w:ascii="Arial" w:hAnsi="Arial" w:cs="Arial"/>
                <w:sz w:val="18"/>
                <w:szCs w:val="18"/>
              </w:rPr>
              <w:t xml:space="preserve">każdy z tych projektów </w:t>
            </w:r>
            <w:r w:rsidRPr="00D93958">
              <w:rPr>
                <w:rFonts w:ascii="Arial" w:hAnsi="Arial" w:cs="Arial"/>
                <w:sz w:val="18"/>
                <w:szCs w:val="18"/>
              </w:rPr>
              <w:t xml:space="preserve">skierowany </w:t>
            </w:r>
            <w:r>
              <w:rPr>
                <w:rFonts w:ascii="Arial" w:hAnsi="Arial" w:cs="Arial"/>
                <w:sz w:val="18"/>
                <w:szCs w:val="18"/>
              </w:rPr>
              <w:t xml:space="preserve">był </w:t>
            </w:r>
            <w:r w:rsidRPr="00D93958">
              <w:rPr>
                <w:rFonts w:ascii="Arial" w:hAnsi="Arial" w:cs="Arial"/>
                <w:sz w:val="18"/>
                <w:szCs w:val="18"/>
              </w:rPr>
              <w:t>do przedsiębiorców (</w:t>
            </w:r>
            <w:r>
              <w:rPr>
                <w:rFonts w:ascii="Arial" w:hAnsi="Arial" w:cs="Arial"/>
                <w:sz w:val="18"/>
                <w:szCs w:val="18"/>
              </w:rPr>
              <w:t xml:space="preserve">w tym </w:t>
            </w:r>
            <w:r w:rsidRPr="00D93958">
              <w:rPr>
                <w:rFonts w:ascii="Arial" w:hAnsi="Arial" w:cs="Arial"/>
                <w:sz w:val="18"/>
                <w:szCs w:val="18"/>
              </w:rPr>
              <w:t>co najmniej 80% przedsiębior</w:t>
            </w:r>
            <w:r>
              <w:rPr>
                <w:rFonts w:ascii="Arial" w:hAnsi="Arial" w:cs="Arial"/>
                <w:sz w:val="18"/>
                <w:szCs w:val="18"/>
              </w:rPr>
              <w:t>ców</w:t>
            </w:r>
            <w:r w:rsidRPr="00D93958">
              <w:rPr>
                <w:rFonts w:ascii="Arial" w:hAnsi="Arial" w:cs="Arial"/>
                <w:sz w:val="18"/>
                <w:szCs w:val="18"/>
              </w:rPr>
              <w:t xml:space="preserve"> objętych projekt</w:t>
            </w:r>
            <w:r>
              <w:rPr>
                <w:rFonts w:ascii="Arial" w:hAnsi="Arial" w:cs="Arial"/>
                <w:sz w:val="18"/>
                <w:szCs w:val="18"/>
              </w:rPr>
              <w:t>ami</w:t>
            </w:r>
            <w:r w:rsidRPr="00D93958">
              <w:rPr>
                <w:rFonts w:ascii="Arial" w:hAnsi="Arial" w:cs="Arial"/>
                <w:sz w:val="18"/>
                <w:szCs w:val="18"/>
              </w:rPr>
              <w:t xml:space="preserve"> stanowiły MMSP),</w:t>
            </w:r>
          </w:p>
          <w:p w14:paraId="464729AE" w14:textId="77777777" w:rsidR="00D80A9F" w:rsidRPr="00D93958" w:rsidRDefault="00D80A9F" w:rsidP="009030DA">
            <w:pPr>
              <w:pStyle w:val="Akapitzlist"/>
              <w:numPr>
                <w:ilvl w:val="0"/>
                <w:numId w:val="32"/>
              </w:numPr>
              <w:autoSpaceDE/>
              <w:autoSpaceDN/>
              <w:spacing w:after="60" w:line="276" w:lineRule="auto"/>
              <w:ind w:hanging="272"/>
              <w:contextualSpacing/>
              <w:jc w:val="both"/>
              <w:rPr>
                <w:rFonts w:ascii="Arial" w:hAnsi="Arial" w:cs="Arial"/>
                <w:sz w:val="18"/>
                <w:szCs w:val="18"/>
              </w:rPr>
            </w:pPr>
            <w:r>
              <w:rPr>
                <w:rFonts w:ascii="Arial" w:hAnsi="Arial" w:cs="Arial"/>
                <w:sz w:val="18"/>
                <w:szCs w:val="18"/>
              </w:rPr>
              <w:t xml:space="preserve">łączna </w:t>
            </w:r>
            <w:r w:rsidRPr="00D93958">
              <w:rPr>
                <w:rFonts w:ascii="Arial" w:hAnsi="Arial" w:cs="Arial"/>
                <w:sz w:val="18"/>
                <w:szCs w:val="18"/>
              </w:rPr>
              <w:t>wartoś</w:t>
            </w:r>
            <w:r>
              <w:rPr>
                <w:rFonts w:ascii="Arial" w:hAnsi="Arial" w:cs="Arial"/>
                <w:sz w:val="18"/>
                <w:szCs w:val="18"/>
              </w:rPr>
              <w:t>ć</w:t>
            </w:r>
            <w:r w:rsidRPr="00D93958">
              <w:rPr>
                <w:rFonts w:ascii="Arial" w:hAnsi="Arial" w:cs="Arial"/>
                <w:sz w:val="18"/>
                <w:szCs w:val="18"/>
              </w:rPr>
              <w:t xml:space="preserve"> </w:t>
            </w:r>
            <w:r>
              <w:rPr>
                <w:rFonts w:ascii="Arial" w:hAnsi="Arial" w:cs="Arial"/>
                <w:sz w:val="18"/>
                <w:szCs w:val="18"/>
              </w:rPr>
              <w:t xml:space="preserve">projektów stanowi co najmniej </w:t>
            </w:r>
            <w:r w:rsidR="00592186">
              <w:rPr>
                <w:rFonts w:ascii="Arial" w:hAnsi="Arial" w:cs="Arial"/>
                <w:sz w:val="18"/>
                <w:szCs w:val="18"/>
              </w:rPr>
              <w:t>5</w:t>
            </w:r>
            <w:r>
              <w:rPr>
                <w:rFonts w:ascii="Arial" w:hAnsi="Arial" w:cs="Arial"/>
                <w:sz w:val="18"/>
                <w:szCs w:val="18"/>
              </w:rPr>
              <w:t>0% wartości złożonego wniosku</w:t>
            </w:r>
            <w:r w:rsidRPr="00D93958">
              <w:rPr>
                <w:rFonts w:ascii="Arial" w:hAnsi="Arial" w:cs="Arial"/>
                <w:sz w:val="18"/>
                <w:szCs w:val="18"/>
              </w:rPr>
              <w:t xml:space="preserve">, </w:t>
            </w:r>
          </w:p>
          <w:p w14:paraId="3316E4A2" w14:textId="77777777" w:rsidR="00D80A9F" w:rsidRDefault="00D80A9F" w:rsidP="009030DA">
            <w:pPr>
              <w:pStyle w:val="Akapitzlist"/>
              <w:numPr>
                <w:ilvl w:val="0"/>
                <w:numId w:val="32"/>
              </w:numPr>
              <w:autoSpaceDE/>
              <w:autoSpaceDN/>
              <w:spacing w:after="60" w:line="276" w:lineRule="auto"/>
              <w:ind w:hanging="272"/>
              <w:contextualSpacing/>
              <w:jc w:val="both"/>
              <w:rPr>
                <w:rFonts w:ascii="Arial" w:hAnsi="Arial" w:cs="Arial"/>
                <w:sz w:val="18"/>
                <w:szCs w:val="18"/>
              </w:rPr>
            </w:pPr>
            <w:r>
              <w:rPr>
                <w:rFonts w:ascii="Arial" w:hAnsi="Arial" w:cs="Arial"/>
                <w:sz w:val="18"/>
                <w:szCs w:val="18"/>
              </w:rPr>
              <w:t xml:space="preserve">wszystkie projekty rozpoczęły się i zakończyły </w:t>
            </w:r>
            <w:r w:rsidRPr="00D93958">
              <w:rPr>
                <w:rFonts w:ascii="Arial" w:hAnsi="Arial" w:cs="Arial"/>
                <w:sz w:val="18"/>
                <w:szCs w:val="18"/>
              </w:rPr>
              <w:t xml:space="preserve">w ciągu ostatnich pięciu lat od terminu </w:t>
            </w:r>
            <w:r>
              <w:rPr>
                <w:rFonts w:ascii="Arial" w:hAnsi="Arial" w:cs="Arial"/>
                <w:sz w:val="18"/>
                <w:szCs w:val="18"/>
              </w:rPr>
              <w:t>rozpoczęcia naboru wniosków</w:t>
            </w:r>
            <w:r w:rsidRPr="00D93958">
              <w:rPr>
                <w:rFonts w:ascii="Arial" w:hAnsi="Arial" w:cs="Arial"/>
                <w:sz w:val="18"/>
                <w:szCs w:val="18"/>
              </w:rPr>
              <w:t>,</w:t>
            </w:r>
          </w:p>
          <w:p w14:paraId="104DEE53" w14:textId="77777777" w:rsidR="00D80A9F" w:rsidRDefault="00D80A9F" w:rsidP="009030DA">
            <w:pPr>
              <w:pStyle w:val="Akapitzlist"/>
              <w:numPr>
                <w:ilvl w:val="0"/>
                <w:numId w:val="32"/>
              </w:numPr>
              <w:autoSpaceDE/>
              <w:autoSpaceDN/>
              <w:spacing w:after="60" w:line="276" w:lineRule="auto"/>
              <w:ind w:hanging="272"/>
              <w:contextualSpacing/>
              <w:jc w:val="both"/>
              <w:rPr>
                <w:rFonts w:ascii="Arial" w:hAnsi="Arial" w:cs="Arial"/>
                <w:sz w:val="18"/>
                <w:szCs w:val="18"/>
              </w:rPr>
            </w:pPr>
            <w:r w:rsidRPr="00770CF8">
              <w:rPr>
                <w:rFonts w:ascii="Arial" w:hAnsi="Arial" w:cs="Arial"/>
                <w:sz w:val="18"/>
                <w:szCs w:val="18"/>
              </w:rPr>
              <w:t xml:space="preserve">w co najmniej jednym projekcie była udzielana pomoc publiczna lub pomoc de </w:t>
            </w:r>
            <w:proofErr w:type="spellStart"/>
            <w:r w:rsidRPr="00770CF8">
              <w:rPr>
                <w:rFonts w:ascii="Arial" w:hAnsi="Arial" w:cs="Arial"/>
                <w:sz w:val="18"/>
                <w:szCs w:val="18"/>
              </w:rPr>
              <w:t>minimis</w:t>
            </w:r>
            <w:proofErr w:type="spellEnd"/>
            <w:r w:rsidRPr="00770CF8">
              <w:rPr>
                <w:rFonts w:ascii="Arial" w:hAnsi="Arial" w:cs="Arial"/>
                <w:sz w:val="18"/>
                <w:szCs w:val="18"/>
              </w:rPr>
              <w:t xml:space="preserve"> dla przedsiębiorców</w:t>
            </w:r>
            <w:r>
              <w:rPr>
                <w:rFonts w:ascii="Arial" w:hAnsi="Arial" w:cs="Arial"/>
                <w:sz w:val="18"/>
                <w:szCs w:val="18"/>
              </w:rPr>
              <w:t>.</w:t>
            </w:r>
          </w:p>
        </w:tc>
        <w:tc>
          <w:tcPr>
            <w:tcW w:w="1515"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14:paraId="18BCA6F8" w14:textId="77777777" w:rsidR="00D80A9F" w:rsidRDefault="00D80A9F" w:rsidP="009030DA">
            <w:pPr>
              <w:spacing w:before="120" w:after="120"/>
              <w:ind w:left="26"/>
              <w:jc w:val="center"/>
              <w:rPr>
                <w:rFonts w:ascii="Arial" w:hAnsi="Arial" w:cs="Arial"/>
                <w:sz w:val="18"/>
                <w:szCs w:val="18"/>
              </w:rPr>
            </w:pPr>
            <w:r>
              <w:rPr>
                <w:rFonts w:ascii="Arial" w:hAnsi="Arial" w:cs="Arial"/>
                <w:sz w:val="18"/>
                <w:szCs w:val="18"/>
              </w:rPr>
              <w:lastRenderedPageBreak/>
              <w:t>WAGA</w:t>
            </w:r>
          </w:p>
        </w:tc>
        <w:tc>
          <w:tcPr>
            <w:tcW w:w="539"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14:paraId="185E3025"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2</w:t>
            </w:r>
          </w:p>
        </w:tc>
      </w:tr>
      <w:tr w:rsidR="00D80A9F" w14:paraId="65D61312"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0A4C7D7"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lastRenderedPageBreak/>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6C9341F8"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 xml:space="preserve">Kryterium ma na celu premiowanie tych projektów, które będą zarządzane przez osoby legitymujące się wysoką wiedzą w zakresie zarządzania projektami. </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856B024"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0B04864"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7976D4D3" w14:textId="77777777" w:rsidTr="00F04E54">
        <w:trPr>
          <w:gridAfter w:val="1"/>
          <w:wAfter w:w="3" w:type="pct"/>
          <w:jc w:val="center"/>
        </w:trPr>
        <w:tc>
          <w:tcPr>
            <w:tcW w:w="2943" w:type="pct"/>
            <w:gridSpan w:val="12"/>
            <w:tcBorders>
              <w:top w:val="single" w:sz="6" w:space="0" w:color="auto"/>
              <w:left w:val="single" w:sz="12" w:space="0" w:color="auto"/>
              <w:bottom w:val="single" w:sz="6" w:space="0" w:color="auto"/>
              <w:right w:val="single" w:sz="4" w:space="0" w:color="auto"/>
            </w:tcBorders>
            <w:shd w:val="clear" w:color="auto" w:fill="FFFFFF"/>
            <w:vAlign w:val="center"/>
          </w:tcPr>
          <w:p w14:paraId="60A68536" w14:textId="77777777" w:rsidR="00D80A9F" w:rsidRDefault="00D80A9F" w:rsidP="0025515F">
            <w:pPr>
              <w:pStyle w:val="Akapitzlist"/>
              <w:numPr>
                <w:ilvl w:val="0"/>
                <w:numId w:val="42"/>
              </w:numPr>
              <w:spacing w:before="60" w:after="60"/>
              <w:jc w:val="both"/>
              <w:rPr>
                <w:rFonts w:ascii="Arial" w:hAnsi="Arial" w:cs="Arial"/>
                <w:sz w:val="18"/>
                <w:szCs w:val="18"/>
              </w:rPr>
            </w:pPr>
            <w:r>
              <w:rPr>
                <w:rFonts w:ascii="Arial" w:hAnsi="Arial" w:cs="Arial"/>
                <w:sz w:val="18"/>
                <w:szCs w:val="18"/>
              </w:rPr>
              <w:t>Wniosek został złożony w partnerstwie między co najmniej jedną organizacją pracodawców i co najmniej jedną organizacją związkową.</w:t>
            </w:r>
          </w:p>
        </w:tc>
        <w:tc>
          <w:tcPr>
            <w:tcW w:w="1515"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14:paraId="6F514321" w14:textId="77777777" w:rsidR="00D80A9F" w:rsidRDefault="00D80A9F" w:rsidP="009030DA">
            <w:pPr>
              <w:spacing w:before="120" w:after="120"/>
              <w:ind w:left="26"/>
              <w:jc w:val="center"/>
              <w:rPr>
                <w:rFonts w:ascii="Arial" w:hAnsi="Arial" w:cs="Arial"/>
                <w:sz w:val="18"/>
                <w:szCs w:val="18"/>
              </w:rPr>
            </w:pPr>
            <w:r>
              <w:rPr>
                <w:rFonts w:ascii="Arial" w:hAnsi="Arial" w:cs="Arial"/>
                <w:sz w:val="18"/>
                <w:szCs w:val="18"/>
              </w:rPr>
              <w:t>WAGA</w:t>
            </w:r>
          </w:p>
        </w:tc>
        <w:tc>
          <w:tcPr>
            <w:tcW w:w="539"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14:paraId="1B893304"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3</w:t>
            </w:r>
          </w:p>
        </w:tc>
      </w:tr>
      <w:tr w:rsidR="00D80A9F" w14:paraId="7928B39F"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ECFA194"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5E769F94"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Kryterium ma na celu zwiększenie skuteczności realizowanych projektów</w:t>
            </w:r>
            <w:r w:rsidRPr="00990D66">
              <w:rPr>
                <w:rFonts w:ascii="Arial" w:hAnsi="Arial" w:cs="Arial"/>
                <w:sz w:val="18"/>
                <w:szCs w:val="18"/>
              </w:rPr>
              <w:t>.</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07D4D16D"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A730237"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49667954" w14:textId="77777777" w:rsidTr="00F04E54">
        <w:trPr>
          <w:gridAfter w:val="1"/>
          <w:wAfter w:w="3" w:type="pct"/>
          <w:jc w:val="center"/>
        </w:trPr>
        <w:tc>
          <w:tcPr>
            <w:tcW w:w="2943" w:type="pct"/>
            <w:gridSpan w:val="12"/>
            <w:tcBorders>
              <w:top w:val="single" w:sz="6" w:space="0" w:color="auto"/>
              <w:left w:val="single" w:sz="12" w:space="0" w:color="auto"/>
              <w:bottom w:val="single" w:sz="6" w:space="0" w:color="auto"/>
              <w:right w:val="single" w:sz="4" w:space="0" w:color="auto"/>
            </w:tcBorders>
            <w:shd w:val="clear" w:color="auto" w:fill="FFFFFF"/>
            <w:vAlign w:val="center"/>
          </w:tcPr>
          <w:p w14:paraId="297FCB15" w14:textId="77777777" w:rsidR="00D80A9F" w:rsidRDefault="00D80A9F" w:rsidP="0025515F">
            <w:pPr>
              <w:pStyle w:val="Akapitzlist"/>
              <w:numPr>
                <w:ilvl w:val="0"/>
                <w:numId w:val="42"/>
              </w:numPr>
              <w:spacing w:before="60" w:after="60"/>
              <w:jc w:val="both"/>
              <w:rPr>
                <w:rFonts w:ascii="Arial" w:hAnsi="Arial" w:cs="Arial"/>
                <w:sz w:val="18"/>
                <w:szCs w:val="18"/>
              </w:rPr>
            </w:pPr>
            <w:r>
              <w:rPr>
                <w:rFonts w:ascii="Arial" w:hAnsi="Arial" w:cs="Arial"/>
                <w:sz w:val="18"/>
                <w:szCs w:val="18"/>
              </w:rPr>
              <w:t>Wartość zadań realizowanych bezpośrednio przez organizacje pracodawców lub związkowe wynosi minimum 50 %.</w:t>
            </w:r>
          </w:p>
        </w:tc>
        <w:tc>
          <w:tcPr>
            <w:tcW w:w="1515"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14:paraId="269EA2E5" w14:textId="77777777" w:rsidR="00D80A9F" w:rsidRDefault="00D80A9F" w:rsidP="009030DA">
            <w:pPr>
              <w:spacing w:before="120" w:after="120"/>
              <w:ind w:left="26"/>
              <w:jc w:val="center"/>
              <w:rPr>
                <w:rFonts w:ascii="Arial" w:hAnsi="Arial" w:cs="Arial"/>
                <w:sz w:val="18"/>
                <w:szCs w:val="18"/>
              </w:rPr>
            </w:pPr>
            <w:r>
              <w:rPr>
                <w:rFonts w:ascii="Arial" w:hAnsi="Arial" w:cs="Arial"/>
                <w:sz w:val="18"/>
                <w:szCs w:val="18"/>
              </w:rPr>
              <w:t>WAGA</w:t>
            </w:r>
          </w:p>
        </w:tc>
        <w:tc>
          <w:tcPr>
            <w:tcW w:w="539"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14:paraId="2EDC02DC" w14:textId="77777777" w:rsidR="00D80A9F" w:rsidRDefault="00752224" w:rsidP="009030DA">
            <w:pPr>
              <w:spacing w:before="120" w:after="120"/>
              <w:ind w:left="57"/>
              <w:jc w:val="center"/>
              <w:rPr>
                <w:rFonts w:ascii="Arial" w:hAnsi="Arial" w:cs="Arial"/>
                <w:sz w:val="18"/>
                <w:szCs w:val="18"/>
              </w:rPr>
            </w:pPr>
            <w:r>
              <w:rPr>
                <w:rFonts w:ascii="Arial" w:hAnsi="Arial" w:cs="Arial"/>
                <w:sz w:val="18"/>
                <w:szCs w:val="18"/>
              </w:rPr>
              <w:t>7</w:t>
            </w:r>
          </w:p>
        </w:tc>
      </w:tr>
      <w:tr w:rsidR="00D80A9F" w14:paraId="7D7AAB6F"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B496953"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4A5A7EE0"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Kryterium ma celu premiowanie organizacji, które realizując projekt zbudują kompetencje umożliwiające świadczenie podobnych usług dla przedsiębiorców i ich pracowników po zakończeniu jego finansowania.</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0CC23C9B"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29BC8FF"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2CAB9E18" w14:textId="77777777" w:rsidTr="00F04E54">
        <w:trPr>
          <w:gridAfter w:val="1"/>
          <w:wAfter w:w="3" w:type="pct"/>
          <w:jc w:val="center"/>
        </w:trPr>
        <w:tc>
          <w:tcPr>
            <w:tcW w:w="2943" w:type="pct"/>
            <w:gridSpan w:val="12"/>
            <w:tcBorders>
              <w:top w:val="single" w:sz="6" w:space="0" w:color="auto"/>
              <w:left w:val="single" w:sz="12" w:space="0" w:color="auto"/>
              <w:bottom w:val="single" w:sz="6" w:space="0" w:color="auto"/>
              <w:right w:val="single" w:sz="4" w:space="0" w:color="auto"/>
            </w:tcBorders>
            <w:shd w:val="clear" w:color="auto" w:fill="FFFFFF"/>
            <w:vAlign w:val="center"/>
          </w:tcPr>
          <w:p w14:paraId="660FC87E" w14:textId="77777777" w:rsidR="00D80A9F" w:rsidRDefault="00D80A9F" w:rsidP="0025515F">
            <w:pPr>
              <w:pStyle w:val="Akapitzlist"/>
              <w:numPr>
                <w:ilvl w:val="0"/>
                <w:numId w:val="42"/>
              </w:numPr>
              <w:spacing w:before="60" w:after="60"/>
              <w:jc w:val="both"/>
              <w:rPr>
                <w:rFonts w:ascii="Arial" w:hAnsi="Arial" w:cs="Arial"/>
                <w:sz w:val="18"/>
                <w:szCs w:val="18"/>
              </w:rPr>
            </w:pPr>
            <w:r>
              <w:rPr>
                <w:rFonts w:ascii="Arial" w:hAnsi="Arial" w:cs="Arial"/>
                <w:sz w:val="18"/>
                <w:szCs w:val="18"/>
              </w:rPr>
              <w:t>Rekrutacja przedsiębiorców do projektu jest zadaniem własnym organizacji pracodawców lub związkowej.</w:t>
            </w:r>
          </w:p>
        </w:tc>
        <w:tc>
          <w:tcPr>
            <w:tcW w:w="1515"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14:paraId="068B7DB1" w14:textId="77777777" w:rsidR="00D80A9F" w:rsidRDefault="00D80A9F" w:rsidP="009030DA">
            <w:pPr>
              <w:spacing w:before="120" w:after="120"/>
              <w:ind w:left="26"/>
              <w:jc w:val="center"/>
              <w:rPr>
                <w:rFonts w:ascii="Arial" w:hAnsi="Arial" w:cs="Arial"/>
                <w:sz w:val="18"/>
                <w:szCs w:val="18"/>
              </w:rPr>
            </w:pPr>
            <w:r>
              <w:rPr>
                <w:rFonts w:ascii="Arial" w:hAnsi="Arial" w:cs="Arial"/>
                <w:sz w:val="18"/>
                <w:szCs w:val="18"/>
              </w:rPr>
              <w:t>WAGA</w:t>
            </w:r>
          </w:p>
        </w:tc>
        <w:tc>
          <w:tcPr>
            <w:tcW w:w="539"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14:paraId="3061A2B4"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7</w:t>
            </w:r>
          </w:p>
        </w:tc>
      </w:tr>
      <w:tr w:rsidR="00D80A9F" w14:paraId="63EBDD86"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EDCDC3B"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09F9914A"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Kryterium ma celu premiowanie organizacji, które realizując projekt zbudują kompetencje umożliwiające świadczenie podobnych usług dla przedsiębiorców i ich pracowników po zakończeniu jego finansowania.</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6476CCB"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D258854"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BC234B" w14:paraId="22269A74" w14:textId="77777777" w:rsidTr="00F04E54">
        <w:trPr>
          <w:gridAfter w:val="1"/>
          <w:wAfter w:w="3" w:type="pct"/>
          <w:jc w:val="center"/>
        </w:trPr>
        <w:tc>
          <w:tcPr>
            <w:tcW w:w="2943" w:type="pct"/>
            <w:gridSpan w:val="12"/>
            <w:tcBorders>
              <w:top w:val="single" w:sz="6" w:space="0" w:color="auto"/>
              <w:left w:val="single" w:sz="12" w:space="0" w:color="auto"/>
              <w:bottom w:val="single" w:sz="6" w:space="0" w:color="auto"/>
              <w:right w:val="single" w:sz="4" w:space="0" w:color="auto"/>
            </w:tcBorders>
            <w:shd w:val="clear" w:color="auto" w:fill="FFFFFF"/>
            <w:vAlign w:val="center"/>
          </w:tcPr>
          <w:p w14:paraId="6A9E43CE" w14:textId="77777777" w:rsidR="00BC234B" w:rsidRDefault="00BC234B" w:rsidP="00E41D6E">
            <w:pPr>
              <w:pStyle w:val="Akapitzlist"/>
              <w:numPr>
                <w:ilvl w:val="0"/>
                <w:numId w:val="42"/>
              </w:numPr>
              <w:spacing w:before="60" w:after="60"/>
              <w:jc w:val="both"/>
              <w:rPr>
                <w:rFonts w:ascii="Arial" w:hAnsi="Arial" w:cs="Arial"/>
                <w:sz w:val="18"/>
                <w:szCs w:val="18"/>
              </w:rPr>
            </w:pPr>
            <w:r w:rsidRPr="00BC234B">
              <w:rPr>
                <w:rFonts w:ascii="Arial" w:hAnsi="Arial" w:cs="Arial"/>
                <w:sz w:val="18"/>
                <w:szCs w:val="18"/>
              </w:rPr>
              <w:t>Przynajmniej 85% przedsiębiorstw objętych wsparciem to mikro lub mali przedsiębiorcy.</w:t>
            </w:r>
          </w:p>
        </w:tc>
        <w:tc>
          <w:tcPr>
            <w:tcW w:w="1515"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14:paraId="549C25C7" w14:textId="77777777" w:rsidR="00BC234B" w:rsidRDefault="00BC234B" w:rsidP="00E41D6E">
            <w:pPr>
              <w:spacing w:before="120" w:after="120"/>
              <w:ind w:left="26"/>
              <w:jc w:val="center"/>
              <w:rPr>
                <w:rFonts w:ascii="Arial" w:hAnsi="Arial" w:cs="Arial"/>
                <w:sz w:val="18"/>
                <w:szCs w:val="18"/>
              </w:rPr>
            </w:pPr>
            <w:r>
              <w:rPr>
                <w:rFonts w:ascii="Arial" w:hAnsi="Arial" w:cs="Arial"/>
                <w:sz w:val="18"/>
                <w:szCs w:val="18"/>
              </w:rPr>
              <w:t>WAGA</w:t>
            </w:r>
          </w:p>
        </w:tc>
        <w:tc>
          <w:tcPr>
            <w:tcW w:w="539"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14:paraId="05622B5F" w14:textId="77777777" w:rsidR="00BC234B" w:rsidRDefault="00752224" w:rsidP="00E41D6E">
            <w:pPr>
              <w:spacing w:before="120" w:after="120"/>
              <w:ind w:left="57"/>
              <w:jc w:val="center"/>
              <w:rPr>
                <w:rFonts w:ascii="Arial" w:hAnsi="Arial" w:cs="Arial"/>
                <w:sz w:val="18"/>
                <w:szCs w:val="18"/>
              </w:rPr>
            </w:pPr>
            <w:r>
              <w:rPr>
                <w:rFonts w:ascii="Arial" w:hAnsi="Arial" w:cs="Arial"/>
                <w:sz w:val="18"/>
                <w:szCs w:val="18"/>
              </w:rPr>
              <w:t>3</w:t>
            </w:r>
          </w:p>
        </w:tc>
      </w:tr>
      <w:tr w:rsidR="00BC234B" w14:paraId="7E241DE9"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E001DCC" w14:textId="77777777" w:rsidR="00BC234B" w:rsidRDefault="00BC234B" w:rsidP="00E41D6E">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2583E3CB" w14:textId="77777777" w:rsidR="00BC234B" w:rsidRDefault="00BC234B" w:rsidP="00E41D6E">
            <w:pPr>
              <w:spacing w:before="120" w:after="120"/>
              <w:ind w:left="57"/>
              <w:jc w:val="both"/>
              <w:rPr>
                <w:rFonts w:ascii="Arial" w:hAnsi="Arial" w:cs="Arial"/>
                <w:sz w:val="18"/>
                <w:szCs w:val="18"/>
              </w:rPr>
            </w:pPr>
            <w:r w:rsidRPr="00BC234B">
              <w:rPr>
                <w:rFonts w:ascii="Arial" w:hAnsi="Arial" w:cs="Arial"/>
                <w:sz w:val="18"/>
                <w:szCs w:val="18"/>
              </w:rPr>
              <w:t xml:space="preserve">Mikro i małe przedsiębiorstwa rzadziej i mniej środków przeznaczają na planowanie swojego rozwoju w porównaniu ze średnimi przedsiębiorcami. Zgodnie z danymi przedstawionymi w „Raporcie o stanie sektora małych i średnich przedsiębiorstw w Polsce w latach 2012-2013” (PARP, 2014) udział mikro i małych przedsiębiorstw w strukturze mikro, małych i średnich przedsiębiorstw </w:t>
            </w:r>
            <w:r w:rsidRPr="00BC234B">
              <w:rPr>
                <w:rFonts w:ascii="Arial" w:hAnsi="Arial" w:cs="Arial"/>
                <w:sz w:val="18"/>
                <w:szCs w:val="18"/>
              </w:rPr>
              <w:lastRenderedPageBreak/>
              <w:t>wynosi 99,1%.</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FC69D90" w14:textId="77777777" w:rsidR="00BC234B" w:rsidRDefault="00BC234B" w:rsidP="00E41D6E">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1978DB5" w14:textId="77777777" w:rsidR="00BC234B" w:rsidRDefault="00BC234B" w:rsidP="00E41D6E">
            <w:pPr>
              <w:spacing w:before="120" w:after="120"/>
              <w:ind w:left="57"/>
              <w:jc w:val="center"/>
              <w:rPr>
                <w:rFonts w:ascii="Arial" w:hAnsi="Arial" w:cs="Arial"/>
                <w:sz w:val="18"/>
                <w:szCs w:val="18"/>
              </w:rPr>
            </w:pPr>
            <w:r>
              <w:rPr>
                <w:rFonts w:ascii="Arial" w:hAnsi="Arial" w:cs="Arial"/>
                <w:sz w:val="18"/>
                <w:szCs w:val="18"/>
              </w:rPr>
              <w:t>1</w:t>
            </w:r>
          </w:p>
        </w:tc>
      </w:tr>
      <w:tr w:rsidR="00D80A9F" w14:paraId="6D18548B" w14:textId="77777777" w:rsidTr="009030DA">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4A9C6696" w14:textId="77777777" w:rsidR="00D80A9F" w:rsidRDefault="00D80A9F" w:rsidP="009030DA">
            <w:pPr>
              <w:spacing w:before="120" w:after="120"/>
              <w:ind w:left="57"/>
              <w:jc w:val="center"/>
              <w:rPr>
                <w:rFonts w:ascii="Arial" w:hAnsi="Arial" w:cs="Arial"/>
                <w:sz w:val="18"/>
                <w:szCs w:val="18"/>
              </w:rPr>
            </w:pPr>
            <w:r w:rsidRPr="000B60C2">
              <w:rPr>
                <w:rFonts w:ascii="Arial" w:hAnsi="Arial" w:cs="Arial"/>
                <w:b/>
                <w:sz w:val="18"/>
                <w:szCs w:val="18"/>
              </w:rPr>
              <w:lastRenderedPageBreak/>
              <w:t>KRYTERIA STRATEGICZNE</w:t>
            </w:r>
            <w:r>
              <w:rPr>
                <w:rFonts w:ascii="Arial" w:hAnsi="Arial" w:cs="Arial"/>
                <w:b/>
                <w:sz w:val="18"/>
                <w:szCs w:val="18"/>
              </w:rPr>
              <w:t xml:space="preserve"> </w:t>
            </w:r>
            <w:r w:rsidRPr="00011DA4">
              <w:rPr>
                <w:rFonts w:ascii="Arial" w:hAnsi="Arial" w:cs="Arial"/>
                <w:i/>
                <w:sz w:val="16"/>
                <w:szCs w:val="16"/>
              </w:rPr>
              <w:t>(dotyczy konkursów z etapem oceny strategicznej)</w:t>
            </w:r>
          </w:p>
        </w:tc>
      </w:tr>
      <w:tr w:rsidR="00D80A9F" w14:paraId="426166E1" w14:textId="77777777" w:rsidTr="009030DA">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59704058" w14:textId="77777777" w:rsidR="00D80A9F" w:rsidRDefault="00D80A9F" w:rsidP="009030DA">
            <w:pPr>
              <w:numPr>
                <w:ilvl w:val="0"/>
                <w:numId w:val="3"/>
              </w:numPr>
              <w:spacing w:before="120" w:after="120"/>
              <w:rPr>
                <w:rFonts w:ascii="Arial" w:hAnsi="Arial" w:cs="Arial"/>
                <w:sz w:val="18"/>
                <w:szCs w:val="18"/>
              </w:rPr>
            </w:pPr>
          </w:p>
        </w:tc>
      </w:tr>
      <w:tr w:rsidR="00D80A9F" w14:paraId="2D03F351" w14:textId="77777777" w:rsidTr="00F04E54">
        <w:trPr>
          <w:jc w:val="center"/>
        </w:trPr>
        <w:tc>
          <w:tcPr>
            <w:tcW w:w="1222"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2DB4A9B2"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3778"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14:paraId="06DED0FB" w14:textId="77777777" w:rsidR="00D80A9F" w:rsidRDefault="00D80A9F" w:rsidP="009030DA">
            <w:pPr>
              <w:spacing w:before="120" w:after="120"/>
              <w:ind w:left="57"/>
              <w:jc w:val="center"/>
              <w:rPr>
                <w:rFonts w:ascii="Arial" w:hAnsi="Arial" w:cs="Arial"/>
                <w:sz w:val="18"/>
                <w:szCs w:val="18"/>
              </w:rPr>
            </w:pPr>
          </w:p>
        </w:tc>
      </w:tr>
      <w:tr w:rsidR="00D80A9F" w14:paraId="3850B557" w14:textId="77777777" w:rsidTr="009030DA">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0B9A44DE" w14:textId="77777777" w:rsidR="00D80A9F" w:rsidRDefault="00D80A9F" w:rsidP="009030DA">
            <w:pPr>
              <w:spacing w:before="120" w:after="120"/>
              <w:rPr>
                <w:rFonts w:ascii="Arial" w:hAnsi="Arial" w:cs="Arial"/>
                <w:sz w:val="18"/>
                <w:szCs w:val="18"/>
              </w:rPr>
            </w:pPr>
            <w:r>
              <w:rPr>
                <w:rFonts w:ascii="Arial" w:hAnsi="Arial" w:cs="Arial"/>
                <w:sz w:val="18"/>
                <w:szCs w:val="18"/>
              </w:rPr>
              <w:t>…</w:t>
            </w:r>
          </w:p>
        </w:tc>
      </w:tr>
      <w:tr w:rsidR="00D80A9F" w14:paraId="6A44212A" w14:textId="77777777" w:rsidTr="00F04E54">
        <w:trPr>
          <w:jc w:val="center"/>
        </w:trPr>
        <w:tc>
          <w:tcPr>
            <w:tcW w:w="1222"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0B49A965"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3778"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14:paraId="23F4328D" w14:textId="77777777" w:rsidR="00D80A9F" w:rsidRDefault="00D80A9F" w:rsidP="009030DA">
            <w:pPr>
              <w:spacing w:before="120" w:after="120"/>
              <w:ind w:left="57"/>
              <w:jc w:val="center"/>
              <w:rPr>
                <w:rFonts w:ascii="Arial" w:hAnsi="Arial" w:cs="Arial"/>
                <w:sz w:val="18"/>
                <w:szCs w:val="18"/>
              </w:rPr>
            </w:pPr>
          </w:p>
        </w:tc>
      </w:tr>
      <w:tr w:rsidR="00D80A9F" w14:paraId="2554F420" w14:textId="77777777" w:rsidTr="009030DA">
        <w:trPr>
          <w:cantSplit/>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E5B8B7"/>
            <w:vAlign w:val="center"/>
          </w:tcPr>
          <w:p w14:paraId="52B92F35" w14:textId="77777777" w:rsidR="00D80A9F" w:rsidRDefault="00D80A9F" w:rsidP="009030DA">
            <w:pPr>
              <w:spacing w:before="120" w:after="120"/>
              <w:jc w:val="center"/>
              <w:rPr>
                <w:rFonts w:ascii="Arial" w:hAnsi="Arial" w:cs="Arial"/>
                <w:sz w:val="18"/>
                <w:szCs w:val="18"/>
              </w:rPr>
            </w:pPr>
            <w:r>
              <w:rPr>
                <w:rFonts w:ascii="Arial" w:hAnsi="Arial" w:cs="Arial"/>
                <w:b/>
                <w:sz w:val="18"/>
                <w:szCs w:val="18"/>
              </w:rPr>
              <w:t xml:space="preserve"> ELEMENTY KONKURSU</w:t>
            </w:r>
            <w:r>
              <w:rPr>
                <w:rStyle w:val="Odwoanieprzypisudolnego"/>
                <w:rFonts w:ascii="Arial" w:hAnsi="Arial" w:cs="Arial"/>
                <w:b/>
                <w:sz w:val="18"/>
                <w:szCs w:val="18"/>
              </w:rPr>
              <w:footnoteReference w:id="16"/>
            </w:r>
            <w:r>
              <w:rPr>
                <w:rFonts w:ascii="Arial" w:hAnsi="Arial" w:cs="Arial"/>
                <w:b/>
                <w:sz w:val="18"/>
                <w:szCs w:val="18"/>
              </w:rPr>
              <w:t xml:space="preserve"> </w:t>
            </w:r>
          </w:p>
        </w:tc>
      </w:tr>
      <w:tr w:rsidR="00D80A9F" w14:paraId="1E344193" w14:textId="77777777" w:rsidTr="009030DA">
        <w:trPr>
          <w:cantSplit/>
          <w:jc w:val="center"/>
        </w:trPr>
        <w:tc>
          <w:tcPr>
            <w:tcW w:w="5000" w:type="pct"/>
            <w:gridSpan w:val="22"/>
            <w:tcBorders>
              <w:top w:val="single" w:sz="12" w:space="0" w:color="auto"/>
              <w:left w:val="single" w:sz="12" w:space="0" w:color="auto"/>
              <w:bottom w:val="single" w:sz="6" w:space="0" w:color="auto"/>
              <w:right w:val="single" w:sz="12" w:space="0" w:color="auto"/>
            </w:tcBorders>
            <w:vAlign w:val="center"/>
          </w:tcPr>
          <w:p w14:paraId="47262A5E" w14:textId="77777777" w:rsidR="00D80A9F" w:rsidRDefault="00D80A9F" w:rsidP="00D31186">
            <w:pPr>
              <w:numPr>
                <w:ilvl w:val="0"/>
                <w:numId w:val="41"/>
              </w:numPr>
              <w:spacing w:before="120" w:after="120"/>
              <w:ind w:left="431" w:hanging="431"/>
              <w:rPr>
                <w:rStyle w:val="Odwoaniedokomentarza"/>
              </w:rPr>
            </w:pPr>
          </w:p>
        </w:tc>
      </w:tr>
      <w:tr w:rsidR="00D80A9F" w14:paraId="6BB09EC6" w14:textId="77777777" w:rsidTr="009030DA">
        <w:trPr>
          <w:cantSplit/>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tcPr>
          <w:p w14:paraId="55C46DAE" w14:textId="77777777" w:rsidR="00D80A9F" w:rsidRDefault="00D80A9F" w:rsidP="00D31186">
            <w:pPr>
              <w:numPr>
                <w:ilvl w:val="0"/>
                <w:numId w:val="41"/>
              </w:numPr>
              <w:spacing w:before="120" w:after="120"/>
              <w:ind w:left="431" w:hanging="431"/>
              <w:rPr>
                <w:rStyle w:val="Odwoaniedokomentarza"/>
              </w:rPr>
            </w:pPr>
          </w:p>
        </w:tc>
      </w:tr>
      <w:tr w:rsidR="00D80A9F" w14:paraId="21DCE600" w14:textId="77777777" w:rsidTr="009030DA">
        <w:trPr>
          <w:cantSplit/>
          <w:jc w:val="center"/>
        </w:trPr>
        <w:tc>
          <w:tcPr>
            <w:tcW w:w="5000" w:type="pct"/>
            <w:gridSpan w:val="22"/>
            <w:tcBorders>
              <w:top w:val="single" w:sz="6" w:space="0" w:color="auto"/>
              <w:left w:val="single" w:sz="12" w:space="0" w:color="auto"/>
              <w:bottom w:val="single" w:sz="12" w:space="0" w:color="auto"/>
              <w:right w:val="single" w:sz="12" w:space="0" w:color="auto"/>
            </w:tcBorders>
            <w:vAlign w:val="center"/>
          </w:tcPr>
          <w:p w14:paraId="71C807B7" w14:textId="77777777" w:rsidR="00D80A9F" w:rsidRDefault="00D80A9F" w:rsidP="009030DA">
            <w:pPr>
              <w:spacing w:before="120" w:after="120"/>
              <w:rPr>
                <w:rStyle w:val="Odwoaniedokomentarza"/>
              </w:rPr>
            </w:pPr>
            <w:r>
              <w:rPr>
                <w:rStyle w:val="Odwoaniedokomentarza"/>
              </w:rPr>
              <w:t>…</w:t>
            </w:r>
          </w:p>
        </w:tc>
      </w:tr>
    </w:tbl>
    <w:p w14:paraId="327064D8" w14:textId="77777777" w:rsidR="00D80A9F" w:rsidRDefault="00D80A9F" w:rsidP="004F1561">
      <w:pPr>
        <w:tabs>
          <w:tab w:val="left" w:pos="3969"/>
        </w:tabs>
        <w:spacing w:before="240" w:after="240"/>
        <w:jc w:val="center"/>
        <w:rPr>
          <w:rFonts w:ascii="Arial" w:hAnsi="Arial" w:cs="Arial"/>
          <w:b/>
          <w:sz w:val="24"/>
          <w:szCs w:val="24"/>
        </w:rPr>
      </w:pPr>
    </w:p>
    <w:p w14:paraId="1CD979F4" w14:textId="77777777" w:rsidR="00ED7DE3" w:rsidRDefault="00ED7DE3" w:rsidP="004F1561">
      <w:pPr>
        <w:tabs>
          <w:tab w:val="left" w:pos="3969"/>
        </w:tabs>
        <w:spacing w:before="240" w:after="240"/>
        <w:jc w:val="center"/>
        <w:rPr>
          <w:rFonts w:ascii="Arial" w:hAnsi="Arial" w:cs="Arial"/>
          <w:b/>
          <w:sz w:val="24"/>
          <w:szCs w:val="24"/>
        </w:rPr>
      </w:pPr>
    </w:p>
    <w:p w14:paraId="5E28440E" w14:textId="77777777" w:rsidR="00ED7DE3" w:rsidRDefault="00ED7DE3" w:rsidP="004F1561">
      <w:pPr>
        <w:tabs>
          <w:tab w:val="left" w:pos="3969"/>
        </w:tabs>
        <w:spacing w:before="240" w:after="240"/>
        <w:jc w:val="center"/>
        <w:rPr>
          <w:rFonts w:ascii="Arial" w:hAnsi="Arial" w:cs="Arial"/>
          <w:b/>
          <w:sz w:val="24"/>
          <w:szCs w:val="24"/>
        </w:rPr>
      </w:pPr>
    </w:p>
    <w:p w14:paraId="49C7B2B0" w14:textId="77777777" w:rsidR="00AA2BB8" w:rsidRDefault="00AA2BB8" w:rsidP="004F1561">
      <w:pPr>
        <w:tabs>
          <w:tab w:val="left" w:pos="3969"/>
        </w:tabs>
        <w:spacing w:before="240" w:after="240"/>
        <w:jc w:val="center"/>
        <w:rPr>
          <w:rFonts w:ascii="Arial" w:hAnsi="Arial" w:cs="Arial"/>
          <w:b/>
          <w:sz w:val="24"/>
          <w:szCs w:val="24"/>
        </w:rPr>
      </w:pPr>
    </w:p>
    <w:p w14:paraId="0D1EEF78" w14:textId="77777777" w:rsidR="00AA2BB8" w:rsidRDefault="00AA2BB8" w:rsidP="004F1561">
      <w:pPr>
        <w:tabs>
          <w:tab w:val="left" w:pos="3969"/>
        </w:tabs>
        <w:spacing w:before="240" w:after="240"/>
        <w:jc w:val="center"/>
        <w:rPr>
          <w:rFonts w:ascii="Arial" w:hAnsi="Arial" w:cs="Arial"/>
          <w:b/>
          <w:sz w:val="24"/>
          <w:szCs w:val="24"/>
        </w:rPr>
      </w:pPr>
    </w:p>
    <w:p w14:paraId="76D586C9" w14:textId="77777777" w:rsidR="00ED7DE3" w:rsidRDefault="00ED7DE3" w:rsidP="004F1561">
      <w:pPr>
        <w:tabs>
          <w:tab w:val="left" w:pos="3969"/>
        </w:tabs>
        <w:spacing w:before="240" w:after="240"/>
        <w:jc w:val="center"/>
        <w:rPr>
          <w:rFonts w:ascii="Arial" w:hAnsi="Arial" w:cs="Arial"/>
          <w:b/>
          <w:sz w:val="24"/>
          <w:szCs w:val="24"/>
        </w:rPr>
      </w:pPr>
    </w:p>
    <w:p w14:paraId="78A0D60F" w14:textId="77777777" w:rsidR="00EA44E6" w:rsidRDefault="00EA44E6" w:rsidP="004F1561">
      <w:pPr>
        <w:tabs>
          <w:tab w:val="left" w:pos="3969"/>
        </w:tabs>
        <w:spacing w:before="240" w:after="240"/>
        <w:jc w:val="center"/>
        <w:rPr>
          <w:rFonts w:ascii="Arial" w:hAnsi="Arial" w:cs="Arial"/>
          <w:b/>
          <w:sz w:val="24"/>
          <w:szCs w:val="24"/>
        </w:rPr>
      </w:pPr>
    </w:p>
    <w:p w14:paraId="4D410631" w14:textId="77777777" w:rsidR="00EA44E6" w:rsidRDefault="00EA44E6" w:rsidP="004F1561">
      <w:pPr>
        <w:tabs>
          <w:tab w:val="left" w:pos="3969"/>
        </w:tabs>
        <w:spacing w:before="240" w:after="240"/>
        <w:jc w:val="center"/>
        <w:rPr>
          <w:rFonts w:ascii="Arial" w:hAnsi="Arial" w:cs="Arial"/>
          <w:b/>
          <w:sz w:val="24"/>
          <w:szCs w:val="24"/>
        </w:rPr>
      </w:pPr>
    </w:p>
    <w:p w14:paraId="7FBDCD4D" w14:textId="77777777" w:rsidR="005161AE" w:rsidRDefault="005161AE" w:rsidP="00AC7427">
      <w:pPr>
        <w:tabs>
          <w:tab w:val="left" w:pos="3969"/>
        </w:tabs>
        <w:spacing w:before="240" w:after="240"/>
        <w:rPr>
          <w:rFonts w:ascii="Arial" w:hAnsi="Arial" w:cs="Arial"/>
          <w:b/>
          <w:sz w:val="24"/>
          <w:szCs w:val="24"/>
        </w:rPr>
      </w:pPr>
    </w:p>
    <w:tbl>
      <w:tblPr>
        <w:tblW w:w="501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48"/>
        <w:gridCol w:w="652"/>
        <w:gridCol w:w="634"/>
        <w:gridCol w:w="280"/>
        <w:gridCol w:w="221"/>
        <w:gridCol w:w="127"/>
        <w:gridCol w:w="104"/>
        <w:gridCol w:w="114"/>
        <w:gridCol w:w="410"/>
        <w:gridCol w:w="8"/>
        <w:gridCol w:w="302"/>
        <w:gridCol w:w="86"/>
        <w:gridCol w:w="233"/>
        <w:gridCol w:w="9"/>
        <w:gridCol w:w="307"/>
        <w:gridCol w:w="318"/>
        <w:gridCol w:w="8"/>
        <w:gridCol w:w="233"/>
        <w:gridCol w:w="406"/>
        <w:gridCol w:w="9"/>
        <w:gridCol w:w="417"/>
        <w:gridCol w:w="229"/>
        <w:gridCol w:w="10"/>
        <w:gridCol w:w="45"/>
        <w:gridCol w:w="586"/>
        <w:gridCol w:w="11"/>
        <w:gridCol w:w="400"/>
        <w:gridCol w:w="225"/>
        <w:gridCol w:w="7"/>
        <w:gridCol w:w="640"/>
        <w:gridCol w:w="629"/>
      </w:tblGrid>
      <w:tr w:rsidR="00636CDC" w:rsidRPr="00636CDC" w14:paraId="391E265D" w14:textId="77777777" w:rsidTr="00337EE2">
        <w:trPr>
          <w:trHeight w:val="386"/>
          <w:jc w:val="center"/>
        </w:trPr>
        <w:tc>
          <w:tcPr>
            <w:tcW w:w="1973"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14:paraId="2F7A0F51" w14:textId="77777777" w:rsidR="00636CDC" w:rsidRPr="00636CDC" w:rsidRDefault="00636CDC" w:rsidP="00636CDC">
            <w:pPr>
              <w:spacing w:before="120" w:after="120" w:line="240" w:lineRule="auto"/>
              <w:jc w:val="center"/>
              <w:rPr>
                <w:rFonts w:ascii="Arial" w:hAnsi="Arial" w:cs="Arial"/>
                <w:b/>
                <w:sz w:val="20"/>
                <w:szCs w:val="20"/>
              </w:rPr>
            </w:pPr>
            <w:r w:rsidRPr="00636CDC">
              <w:rPr>
                <w:rFonts w:ascii="Arial" w:hAnsi="Arial" w:cs="Arial"/>
                <w:b/>
                <w:sz w:val="20"/>
                <w:szCs w:val="20"/>
              </w:rPr>
              <w:t>DZIAŁANIE/PODDZIAŁANIE PO WER</w:t>
            </w:r>
          </w:p>
        </w:tc>
        <w:tc>
          <w:tcPr>
            <w:tcW w:w="3027" w:type="pct"/>
            <w:gridSpan w:val="24"/>
            <w:tcBorders>
              <w:top w:val="single" w:sz="12" w:space="0" w:color="auto"/>
              <w:left w:val="single" w:sz="2" w:space="0" w:color="auto"/>
              <w:bottom w:val="single" w:sz="12" w:space="0" w:color="auto"/>
              <w:right w:val="single" w:sz="12" w:space="0" w:color="auto"/>
            </w:tcBorders>
            <w:shd w:val="clear" w:color="auto" w:fill="FFFFFF"/>
            <w:vAlign w:val="center"/>
          </w:tcPr>
          <w:p w14:paraId="78AA5224" w14:textId="77777777" w:rsidR="00636CDC" w:rsidRPr="00636CDC" w:rsidRDefault="00B513E1" w:rsidP="00636CDC">
            <w:pPr>
              <w:spacing w:before="120" w:after="120"/>
              <w:rPr>
                <w:rFonts w:ascii="Arial" w:hAnsi="Arial" w:cs="Arial"/>
                <w:sz w:val="18"/>
                <w:szCs w:val="18"/>
              </w:rPr>
            </w:pPr>
            <w:r w:rsidRPr="00B513E1">
              <w:rPr>
                <w:rFonts w:ascii="Arial" w:hAnsi="Arial" w:cs="Arial"/>
                <w:sz w:val="18"/>
                <w:szCs w:val="18"/>
              </w:rPr>
              <w:t>Działanie 2.12 Zwiększenie wiedzy o potrzebach kwalifikacyjno-zawodowych.</w:t>
            </w:r>
          </w:p>
        </w:tc>
      </w:tr>
      <w:tr w:rsidR="00636CDC" w:rsidRPr="00636CDC" w14:paraId="636C9B6A" w14:textId="77777777" w:rsidTr="005C500F">
        <w:trPr>
          <w:trHeight w:val="386"/>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B6DDE8"/>
            <w:vAlign w:val="center"/>
          </w:tcPr>
          <w:p w14:paraId="54B29E38" w14:textId="77777777" w:rsidR="00636CDC" w:rsidRPr="00636CDC" w:rsidRDefault="00636CDC" w:rsidP="00636CDC">
            <w:pPr>
              <w:spacing w:before="120" w:after="120"/>
              <w:jc w:val="center"/>
              <w:rPr>
                <w:rFonts w:ascii="Arial" w:hAnsi="Arial" w:cs="Arial"/>
                <w:b/>
                <w:sz w:val="24"/>
                <w:szCs w:val="24"/>
              </w:rPr>
            </w:pPr>
            <w:r w:rsidRPr="00636CDC">
              <w:rPr>
                <w:rFonts w:ascii="Arial" w:hAnsi="Arial" w:cs="Arial"/>
                <w:b/>
                <w:sz w:val="24"/>
                <w:szCs w:val="24"/>
              </w:rPr>
              <w:t>FISZKA KONKURSU</w:t>
            </w:r>
          </w:p>
        </w:tc>
      </w:tr>
      <w:tr w:rsidR="00636CDC" w:rsidRPr="00636CDC" w14:paraId="1F3AC392" w14:textId="77777777" w:rsidTr="005C500F">
        <w:trPr>
          <w:trHeight w:val="386"/>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B6DDE8"/>
            <w:vAlign w:val="center"/>
          </w:tcPr>
          <w:p w14:paraId="58931FE0" w14:textId="77777777" w:rsidR="00636CDC" w:rsidRPr="00636CDC" w:rsidRDefault="00636CDC" w:rsidP="00636CDC">
            <w:pPr>
              <w:spacing w:before="120" w:after="120"/>
              <w:jc w:val="center"/>
              <w:rPr>
                <w:rFonts w:ascii="Arial" w:hAnsi="Arial" w:cs="Arial"/>
                <w:b/>
                <w:sz w:val="18"/>
                <w:szCs w:val="18"/>
              </w:rPr>
            </w:pPr>
            <w:r w:rsidRPr="00636CDC">
              <w:rPr>
                <w:rFonts w:ascii="Arial" w:hAnsi="Arial" w:cs="Arial"/>
                <w:b/>
                <w:sz w:val="18"/>
                <w:szCs w:val="18"/>
              </w:rPr>
              <w:t>PODSTAWOWE INFORMACJE O KONKURSIE</w:t>
            </w:r>
          </w:p>
        </w:tc>
      </w:tr>
      <w:tr w:rsidR="00636CDC" w:rsidRPr="00636CDC" w14:paraId="21B7E477" w14:textId="77777777" w:rsidTr="00337EE2">
        <w:trPr>
          <w:trHeight w:val="1994"/>
          <w:jc w:val="center"/>
        </w:trPr>
        <w:tc>
          <w:tcPr>
            <w:tcW w:w="886" w:type="pct"/>
            <w:tcBorders>
              <w:top w:val="single" w:sz="12" w:space="0" w:color="auto"/>
              <w:left w:val="single" w:sz="12" w:space="0" w:color="auto"/>
              <w:bottom w:val="single" w:sz="6" w:space="0" w:color="auto"/>
              <w:right w:val="single" w:sz="6" w:space="0" w:color="auto"/>
            </w:tcBorders>
            <w:shd w:val="clear" w:color="auto" w:fill="B6DDE8"/>
            <w:vAlign w:val="center"/>
          </w:tcPr>
          <w:p w14:paraId="2C6D80CC" w14:textId="77777777" w:rsidR="00636CDC" w:rsidRPr="00636CDC" w:rsidRDefault="00636CDC" w:rsidP="00636CDC">
            <w:pPr>
              <w:spacing w:before="120" w:after="120"/>
              <w:jc w:val="center"/>
              <w:rPr>
                <w:rFonts w:ascii="Arial" w:hAnsi="Arial" w:cs="Arial"/>
                <w:b/>
                <w:sz w:val="18"/>
                <w:szCs w:val="18"/>
              </w:rPr>
            </w:pPr>
            <w:r w:rsidRPr="00636CDC">
              <w:rPr>
                <w:rFonts w:ascii="Arial" w:hAnsi="Arial" w:cs="Arial"/>
                <w:sz w:val="18"/>
                <w:szCs w:val="18"/>
              </w:rPr>
              <w:lastRenderedPageBreak/>
              <w:t xml:space="preserve">Cel szczegółowy </w:t>
            </w:r>
            <w:r w:rsidRPr="00636CDC">
              <w:rPr>
                <w:rFonts w:ascii="Arial" w:hAnsi="Arial" w:cs="Arial"/>
                <w:sz w:val="18"/>
                <w:szCs w:val="18"/>
              </w:rPr>
              <w:br/>
              <w:t xml:space="preserve">PO WER, </w:t>
            </w:r>
            <w:r w:rsidRPr="00636CDC">
              <w:rPr>
                <w:rFonts w:ascii="Arial" w:hAnsi="Arial" w:cs="Arial"/>
                <w:sz w:val="18"/>
                <w:szCs w:val="18"/>
              </w:rPr>
              <w:br/>
              <w:t>w ramach którego realizowane będą projekty</w:t>
            </w:r>
            <w:bookmarkStart w:id="0" w:name="_Ref426971602"/>
            <w:r w:rsidRPr="00636CDC">
              <w:rPr>
                <w:rFonts w:ascii="Arial" w:hAnsi="Arial" w:cs="Arial"/>
                <w:sz w:val="18"/>
                <w:szCs w:val="18"/>
                <w:vertAlign w:val="superscript"/>
              </w:rPr>
              <w:footnoteReference w:id="17"/>
            </w:r>
            <w:bookmarkEnd w:id="0"/>
          </w:p>
        </w:tc>
        <w:tc>
          <w:tcPr>
            <w:tcW w:w="4114" w:type="pct"/>
            <w:gridSpan w:val="30"/>
            <w:tcBorders>
              <w:top w:val="single" w:sz="12" w:space="0" w:color="auto"/>
              <w:left w:val="single" w:sz="6" w:space="0" w:color="auto"/>
              <w:bottom w:val="single" w:sz="6" w:space="0" w:color="auto"/>
              <w:right w:val="single" w:sz="12" w:space="0" w:color="auto"/>
            </w:tcBorders>
            <w:shd w:val="clear" w:color="auto" w:fill="FFFFFF"/>
            <w:vAlign w:val="center"/>
          </w:tcPr>
          <w:p w14:paraId="7FF2D3E5" w14:textId="77777777" w:rsidR="00636CDC" w:rsidRPr="00636CDC" w:rsidRDefault="00636CDC" w:rsidP="00636CDC">
            <w:pPr>
              <w:spacing w:before="120" w:after="120"/>
              <w:rPr>
                <w:rFonts w:ascii="Arial" w:hAnsi="Arial" w:cs="Arial"/>
                <w:b/>
                <w:sz w:val="18"/>
                <w:szCs w:val="18"/>
              </w:rPr>
            </w:pPr>
            <w:r w:rsidRPr="00636CDC">
              <w:rPr>
                <w:rFonts w:ascii="Arial" w:hAnsi="Arial" w:cs="Arial"/>
                <w:sz w:val="18"/>
                <w:szCs w:val="18"/>
              </w:rPr>
              <w:t>Zwiększenie wiedzy o potrzebach kwalifikacyjno-zawodowych w poszczególnych sektorach gospodarki.</w:t>
            </w:r>
          </w:p>
        </w:tc>
      </w:tr>
      <w:tr w:rsidR="00636CDC" w:rsidRPr="00636CDC" w14:paraId="310E1187" w14:textId="77777777" w:rsidTr="00337EE2">
        <w:trPr>
          <w:trHeight w:val="386"/>
          <w:jc w:val="center"/>
        </w:trPr>
        <w:tc>
          <w:tcPr>
            <w:tcW w:w="886" w:type="pct"/>
            <w:tcBorders>
              <w:top w:val="single" w:sz="6" w:space="0" w:color="auto"/>
              <w:left w:val="single" w:sz="12" w:space="0" w:color="auto"/>
              <w:bottom w:val="single" w:sz="6" w:space="0" w:color="auto"/>
              <w:right w:val="single" w:sz="6" w:space="0" w:color="auto"/>
            </w:tcBorders>
            <w:shd w:val="clear" w:color="auto" w:fill="B6DDE8"/>
            <w:vAlign w:val="center"/>
          </w:tcPr>
          <w:p w14:paraId="26C46ED7" w14:textId="77777777" w:rsidR="00636CDC" w:rsidRPr="00636CDC" w:rsidRDefault="00636CDC" w:rsidP="00636CDC">
            <w:pPr>
              <w:spacing w:before="120" w:after="120"/>
              <w:jc w:val="center"/>
              <w:rPr>
                <w:rFonts w:ascii="Arial" w:hAnsi="Arial" w:cs="Arial"/>
                <w:sz w:val="18"/>
                <w:szCs w:val="18"/>
              </w:rPr>
            </w:pPr>
            <w:r w:rsidRPr="00636CDC">
              <w:rPr>
                <w:rFonts w:ascii="Arial" w:hAnsi="Arial" w:cs="Arial"/>
                <w:sz w:val="18"/>
                <w:szCs w:val="18"/>
              </w:rPr>
              <w:t>Priorytet inwestycyjny</w:t>
            </w:r>
          </w:p>
        </w:tc>
        <w:tc>
          <w:tcPr>
            <w:tcW w:w="4114" w:type="pct"/>
            <w:gridSpan w:val="30"/>
            <w:tcBorders>
              <w:top w:val="single" w:sz="6" w:space="0" w:color="auto"/>
              <w:left w:val="single" w:sz="6" w:space="0" w:color="auto"/>
              <w:bottom w:val="single" w:sz="6" w:space="0" w:color="auto"/>
              <w:right w:val="single" w:sz="12" w:space="0" w:color="auto"/>
            </w:tcBorders>
            <w:shd w:val="clear" w:color="auto" w:fill="FFFFFF"/>
            <w:vAlign w:val="center"/>
          </w:tcPr>
          <w:p w14:paraId="58DCFE21" w14:textId="77777777" w:rsidR="00636CDC" w:rsidRPr="00736AC4" w:rsidRDefault="00736AC4" w:rsidP="00736AC4">
            <w:pPr>
              <w:spacing w:before="120" w:after="120"/>
              <w:jc w:val="both"/>
              <w:rPr>
                <w:rFonts w:ascii="Arial" w:hAnsi="Arial" w:cs="Arial"/>
                <w:b/>
                <w:color w:val="000000"/>
                <w:sz w:val="18"/>
                <w:szCs w:val="18"/>
              </w:rPr>
            </w:pPr>
            <w:r>
              <w:rPr>
                <w:rFonts w:ascii="Arial" w:hAnsi="Arial" w:cs="Arial"/>
                <w:b/>
                <w:color w:val="000000"/>
                <w:sz w:val="18"/>
                <w:szCs w:val="18"/>
              </w:rPr>
              <w:t xml:space="preserve">PI 10iii </w:t>
            </w:r>
            <w:r w:rsidR="00636CDC" w:rsidRPr="00E9790D">
              <w:rPr>
                <w:rFonts w:ascii="Arial" w:hAnsi="Arial" w:cs="Arial"/>
                <w:b/>
                <w:color w:val="000000"/>
                <w:sz w:val="18"/>
                <w:szCs w:val="18"/>
              </w:rPr>
              <w:t xml:space="preserve">Wyrównanie dostępu do uczenia się przez całe życie o charakterze formalnym, nieformalnym i </w:t>
            </w:r>
            <w:proofErr w:type="spellStart"/>
            <w:r w:rsidR="00636CDC" w:rsidRPr="00E9790D">
              <w:rPr>
                <w:rFonts w:ascii="Arial" w:hAnsi="Arial" w:cs="Arial"/>
                <w:b/>
                <w:color w:val="000000"/>
                <w:sz w:val="18"/>
                <w:szCs w:val="18"/>
              </w:rPr>
              <w:t>pozaformalnym</w:t>
            </w:r>
            <w:proofErr w:type="spellEnd"/>
            <w:r w:rsidR="00636CDC" w:rsidRPr="00E9790D">
              <w:rPr>
                <w:rFonts w:ascii="Arial" w:hAnsi="Arial" w:cs="Arial"/>
                <w:b/>
                <w:color w:val="000000"/>
                <w:sz w:val="18"/>
                <w:szCs w:val="18"/>
              </w:rPr>
              <w:t xml:space="preserve"> wszystkich grup wiekowych, poszerzanie wiedzy, podnoszenie umiejętności i kompetencji siły roboczej oraz promowanie elastycznych ścieżek kształcenia, w tym poprzez doradztwo zawodowe i potwierdzanie nabytych kompetencji.</w:t>
            </w:r>
            <w:r w:rsidR="00636CDC" w:rsidRPr="00636CDC">
              <w:rPr>
                <w:rFonts w:ascii="Arial" w:hAnsi="Arial" w:cs="Arial"/>
                <w:color w:val="000000"/>
                <w:sz w:val="18"/>
                <w:szCs w:val="18"/>
              </w:rPr>
              <w:t xml:space="preserve"> </w:t>
            </w:r>
          </w:p>
        </w:tc>
      </w:tr>
      <w:tr w:rsidR="00EF769E" w:rsidRPr="00636CDC" w14:paraId="36D7DAC2" w14:textId="77777777" w:rsidTr="00337EE2">
        <w:trPr>
          <w:trHeight w:val="545"/>
          <w:jc w:val="center"/>
        </w:trPr>
        <w:tc>
          <w:tcPr>
            <w:tcW w:w="886" w:type="pct"/>
            <w:tcBorders>
              <w:top w:val="single" w:sz="6" w:space="0" w:color="auto"/>
              <w:left w:val="single" w:sz="12" w:space="0" w:color="auto"/>
            </w:tcBorders>
            <w:shd w:val="clear" w:color="auto" w:fill="B6DDE8"/>
            <w:vAlign w:val="center"/>
          </w:tcPr>
          <w:p w14:paraId="03C34435" w14:textId="77777777" w:rsidR="00636CDC" w:rsidRPr="00636CDC" w:rsidRDefault="00636CDC" w:rsidP="00636CDC">
            <w:pPr>
              <w:spacing w:after="0" w:line="240" w:lineRule="auto"/>
              <w:jc w:val="center"/>
              <w:rPr>
                <w:rFonts w:ascii="Arial" w:hAnsi="Arial" w:cs="Arial"/>
                <w:sz w:val="18"/>
                <w:szCs w:val="18"/>
              </w:rPr>
            </w:pPr>
            <w:r w:rsidRPr="00636CDC">
              <w:rPr>
                <w:rFonts w:ascii="Arial" w:hAnsi="Arial" w:cs="Arial"/>
                <w:sz w:val="18"/>
                <w:szCs w:val="18"/>
              </w:rPr>
              <w:t>Lp. konkursu</w:t>
            </w:r>
          </w:p>
        </w:tc>
        <w:tc>
          <w:tcPr>
            <w:tcW w:w="351" w:type="pct"/>
            <w:tcBorders>
              <w:top w:val="single" w:sz="6" w:space="0" w:color="auto"/>
              <w:bottom w:val="single" w:sz="6" w:space="0" w:color="auto"/>
              <w:right w:val="single" w:sz="2" w:space="0" w:color="auto"/>
            </w:tcBorders>
            <w:vAlign w:val="center"/>
          </w:tcPr>
          <w:p w14:paraId="751C68C3" w14:textId="77777777" w:rsidR="00636CDC" w:rsidRPr="00636CDC" w:rsidRDefault="003F6B0F" w:rsidP="00636CDC">
            <w:pPr>
              <w:spacing w:after="0" w:line="240" w:lineRule="auto"/>
              <w:jc w:val="center"/>
              <w:rPr>
                <w:rFonts w:ascii="Arial" w:hAnsi="Arial" w:cs="Arial"/>
                <w:i/>
                <w:sz w:val="18"/>
                <w:szCs w:val="18"/>
              </w:rPr>
            </w:pPr>
            <w:r>
              <w:rPr>
                <w:rFonts w:ascii="Arial" w:hAnsi="Arial" w:cs="Arial"/>
                <w:i/>
                <w:sz w:val="18"/>
                <w:szCs w:val="18"/>
              </w:rPr>
              <w:t>4</w:t>
            </w:r>
          </w:p>
        </w:tc>
        <w:tc>
          <w:tcPr>
            <w:tcW w:w="1019" w:type="pct"/>
            <w:gridSpan w:val="8"/>
            <w:tcBorders>
              <w:top w:val="single" w:sz="2" w:space="0" w:color="auto"/>
              <w:left w:val="single" w:sz="2" w:space="0" w:color="auto"/>
              <w:bottom w:val="single" w:sz="2" w:space="0" w:color="auto"/>
              <w:right w:val="single" w:sz="2" w:space="0" w:color="auto"/>
            </w:tcBorders>
            <w:shd w:val="clear" w:color="auto" w:fill="B6DDE8"/>
            <w:vAlign w:val="center"/>
          </w:tcPr>
          <w:p w14:paraId="5DEBF3EE" w14:textId="77777777" w:rsidR="00636CDC" w:rsidRPr="00636CDC" w:rsidDel="004D2A86" w:rsidRDefault="00636CDC" w:rsidP="00636CDC">
            <w:pPr>
              <w:spacing w:after="0" w:line="240" w:lineRule="auto"/>
              <w:jc w:val="center"/>
              <w:rPr>
                <w:rFonts w:ascii="Arial" w:hAnsi="Arial" w:cs="Arial"/>
                <w:sz w:val="16"/>
                <w:szCs w:val="16"/>
              </w:rPr>
            </w:pPr>
            <w:r w:rsidRPr="00636CDC">
              <w:rPr>
                <w:rFonts w:ascii="Arial" w:hAnsi="Arial" w:cs="Arial"/>
                <w:sz w:val="18"/>
                <w:szCs w:val="18"/>
              </w:rPr>
              <w:t xml:space="preserve">Planowany kwartał ogłoszenia konkursu </w:t>
            </w:r>
          </w:p>
        </w:tc>
        <w:tc>
          <w:tcPr>
            <w:tcW w:w="338"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3FF9CB4D" w14:textId="77777777" w:rsidR="00636CDC" w:rsidRPr="00636CDC" w:rsidDel="004D2A86"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I</w:t>
            </w:r>
          </w:p>
        </w:tc>
        <w:tc>
          <w:tcPr>
            <w:tcW w:w="340"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6CF91AA4" w14:textId="77777777" w:rsidR="00636CDC" w:rsidRPr="00636CDC" w:rsidRDefault="00636CDC" w:rsidP="00636CDC">
            <w:pPr>
              <w:spacing w:after="0" w:line="240" w:lineRule="auto"/>
              <w:jc w:val="center"/>
              <w:rPr>
                <w:rFonts w:ascii="Arial" w:hAnsi="Arial" w:cs="Arial"/>
                <w:sz w:val="18"/>
                <w:szCs w:val="18"/>
              </w:rPr>
            </w:pPr>
            <w:r w:rsidRPr="00636CDC">
              <w:rPr>
                <w:rFonts w:ascii="Arial" w:hAnsi="Arial" w:cs="Arial"/>
                <w:sz w:val="18"/>
                <w:szCs w:val="18"/>
              </w:rPr>
              <w:t>X</w:t>
            </w:r>
          </w:p>
        </w:tc>
        <w:tc>
          <w:tcPr>
            <w:tcW w:w="34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2B800555"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II</w:t>
            </w:r>
          </w:p>
        </w:tc>
        <w:tc>
          <w:tcPr>
            <w:tcW w:w="352"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69595C2D" w14:textId="77777777" w:rsidR="00636CDC" w:rsidRPr="00636CDC" w:rsidRDefault="00636CDC" w:rsidP="00636CDC">
            <w:pPr>
              <w:spacing w:after="0" w:line="240" w:lineRule="auto"/>
              <w:jc w:val="center"/>
              <w:rPr>
                <w:rFonts w:ascii="Arial" w:hAnsi="Arial" w:cs="Arial"/>
                <w:sz w:val="18"/>
                <w:szCs w:val="18"/>
              </w:rPr>
            </w:pPr>
          </w:p>
        </w:tc>
        <w:tc>
          <w:tcPr>
            <w:tcW w:w="34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2432236F"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III</w:t>
            </w:r>
          </w:p>
        </w:tc>
        <w:tc>
          <w:tcPr>
            <w:tcW w:w="340"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3286212E" w14:textId="77777777" w:rsidR="00636CDC" w:rsidRPr="00636CDC" w:rsidRDefault="00636CDC" w:rsidP="00636CDC">
            <w:pPr>
              <w:spacing w:after="0" w:line="240" w:lineRule="auto"/>
              <w:jc w:val="center"/>
              <w:rPr>
                <w:rFonts w:ascii="Arial" w:hAnsi="Arial" w:cs="Arial"/>
                <w:sz w:val="18"/>
                <w:szCs w:val="18"/>
              </w:rPr>
            </w:pPr>
          </w:p>
        </w:tc>
        <w:tc>
          <w:tcPr>
            <w:tcW w:w="343" w:type="pct"/>
            <w:tcBorders>
              <w:top w:val="single" w:sz="6" w:space="0" w:color="auto"/>
              <w:left w:val="single" w:sz="2" w:space="0" w:color="auto"/>
              <w:bottom w:val="single" w:sz="6" w:space="0" w:color="auto"/>
              <w:right w:val="single" w:sz="2" w:space="0" w:color="auto"/>
            </w:tcBorders>
            <w:shd w:val="clear" w:color="auto" w:fill="B6DDE8"/>
            <w:vAlign w:val="center"/>
          </w:tcPr>
          <w:p w14:paraId="5EB3C2F7"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IV</w:t>
            </w:r>
          </w:p>
        </w:tc>
        <w:tc>
          <w:tcPr>
            <w:tcW w:w="340" w:type="pct"/>
            <w:tcBorders>
              <w:top w:val="single" w:sz="6" w:space="0" w:color="auto"/>
              <w:left w:val="single" w:sz="2" w:space="0" w:color="auto"/>
              <w:bottom w:val="single" w:sz="6" w:space="0" w:color="auto"/>
              <w:right w:val="single" w:sz="12" w:space="0" w:color="auto"/>
            </w:tcBorders>
            <w:shd w:val="clear" w:color="auto" w:fill="FFFFFF"/>
            <w:vAlign w:val="center"/>
          </w:tcPr>
          <w:p w14:paraId="314B7518" w14:textId="77777777" w:rsidR="00636CDC" w:rsidRPr="00636CDC" w:rsidRDefault="00636CDC" w:rsidP="00636CDC">
            <w:pPr>
              <w:spacing w:after="0" w:line="240" w:lineRule="auto"/>
              <w:jc w:val="center"/>
              <w:rPr>
                <w:rFonts w:ascii="Arial" w:hAnsi="Arial" w:cs="Arial"/>
                <w:sz w:val="18"/>
                <w:szCs w:val="18"/>
              </w:rPr>
            </w:pPr>
          </w:p>
        </w:tc>
      </w:tr>
      <w:tr w:rsidR="00337EE2" w:rsidRPr="00636CDC" w14:paraId="61C05D42" w14:textId="77777777" w:rsidTr="00337EE2">
        <w:trPr>
          <w:trHeight w:val="822"/>
          <w:jc w:val="center"/>
        </w:trPr>
        <w:tc>
          <w:tcPr>
            <w:tcW w:w="886" w:type="pct"/>
            <w:vMerge w:val="restart"/>
            <w:tcBorders>
              <w:top w:val="single" w:sz="2" w:space="0" w:color="auto"/>
              <w:left w:val="single" w:sz="12" w:space="0" w:color="auto"/>
              <w:right w:val="single" w:sz="2" w:space="0" w:color="auto"/>
            </w:tcBorders>
            <w:shd w:val="clear" w:color="auto" w:fill="B6DDE8"/>
            <w:vAlign w:val="center"/>
          </w:tcPr>
          <w:p w14:paraId="11F0116E" w14:textId="77777777" w:rsidR="00636CDC" w:rsidRPr="00636CDC" w:rsidRDefault="00636CDC" w:rsidP="00636CDC">
            <w:pPr>
              <w:spacing w:after="0" w:line="240" w:lineRule="auto"/>
              <w:jc w:val="center"/>
              <w:rPr>
                <w:rFonts w:ascii="Arial" w:hAnsi="Arial" w:cs="Arial"/>
                <w:b/>
                <w:sz w:val="18"/>
                <w:szCs w:val="18"/>
              </w:rPr>
            </w:pPr>
            <w:r w:rsidRPr="00636CDC">
              <w:rPr>
                <w:rFonts w:ascii="Arial" w:hAnsi="Arial" w:cs="Arial"/>
                <w:sz w:val="18"/>
                <w:szCs w:val="18"/>
              </w:rPr>
              <w:t xml:space="preserve">Planowany miesiąc </w:t>
            </w:r>
            <w:r w:rsidRPr="00636CDC">
              <w:rPr>
                <w:rFonts w:ascii="Arial" w:hAnsi="Arial" w:cs="Arial"/>
                <w:sz w:val="18"/>
                <w:szCs w:val="18"/>
              </w:rPr>
              <w:br/>
              <w:t>rozpoczęcia naboru wniosków o dofinansowanie</w:t>
            </w:r>
            <w:r w:rsidRPr="00636CDC">
              <w:rPr>
                <w:rFonts w:ascii="Arial" w:hAnsi="Arial" w:cs="Arial"/>
                <w:sz w:val="18"/>
                <w:szCs w:val="18"/>
                <w:vertAlign w:val="superscript"/>
              </w:rPr>
              <w:footnoteReference w:id="18"/>
            </w:r>
          </w:p>
        </w:tc>
        <w:tc>
          <w:tcPr>
            <w:tcW w:w="348" w:type="pct"/>
            <w:tcBorders>
              <w:top w:val="single" w:sz="6" w:space="0" w:color="auto"/>
              <w:left w:val="single" w:sz="2" w:space="0" w:color="auto"/>
              <w:bottom w:val="single" w:sz="6" w:space="0" w:color="auto"/>
              <w:right w:val="single" w:sz="2" w:space="0" w:color="auto"/>
            </w:tcBorders>
            <w:shd w:val="clear" w:color="auto" w:fill="B6DDE8"/>
            <w:vAlign w:val="center"/>
          </w:tcPr>
          <w:p w14:paraId="41D97158"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1</w:t>
            </w:r>
          </w:p>
        </w:tc>
        <w:tc>
          <w:tcPr>
            <w:tcW w:w="341" w:type="pct"/>
            <w:tcBorders>
              <w:top w:val="single" w:sz="6" w:space="0" w:color="auto"/>
              <w:left w:val="single" w:sz="2" w:space="0" w:color="auto"/>
              <w:bottom w:val="single" w:sz="6" w:space="0" w:color="auto"/>
              <w:right w:val="single" w:sz="2" w:space="0" w:color="auto"/>
            </w:tcBorders>
            <w:shd w:val="clear" w:color="auto" w:fill="B6DDE8"/>
            <w:vAlign w:val="center"/>
          </w:tcPr>
          <w:p w14:paraId="4DDE0247"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2</w:t>
            </w:r>
          </w:p>
        </w:tc>
        <w:tc>
          <w:tcPr>
            <w:tcW w:w="33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590A384E"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3</w:t>
            </w:r>
          </w:p>
        </w:tc>
        <w:tc>
          <w:tcPr>
            <w:tcW w:w="33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781EF25B"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4</w:t>
            </w:r>
          </w:p>
        </w:tc>
        <w:tc>
          <w:tcPr>
            <w:tcW w:w="335"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56448E16"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5</w:t>
            </w:r>
          </w:p>
        </w:tc>
        <w:tc>
          <w:tcPr>
            <w:tcW w:w="34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1F0BB3BE"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6</w:t>
            </w:r>
          </w:p>
        </w:tc>
        <w:tc>
          <w:tcPr>
            <w:tcW w:w="34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1EFB3A05"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7</w:t>
            </w:r>
          </w:p>
        </w:tc>
        <w:tc>
          <w:tcPr>
            <w:tcW w:w="35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26ED9BEC"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8</w:t>
            </w:r>
          </w:p>
        </w:tc>
        <w:tc>
          <w:tcPr>
            <w:tcW w:w="34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048378DE"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9</w:t>
            </w:r>
          </w:p>
        </w:tc>
        <w:tc>
          <w:tcPr>
            <w:tcW w:w="34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42C07EBE"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10</w:t>
            </w:r>
          </w:p>
        </w:tc>
        <w:tc>
          <w:tcPr>
            <w:tcW w:w="34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DCB0B4C"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11</w:t>
            </w:r>
          </w:p>
        </w:tc>
        <w:tc>
          <w:tcPr>
            <w:tcW w:w="340" w:type="pct"/>
            <w:tcBorders>
              <w:top w:val="single" w:sz="6" w:space="0" w:color="auto"/>
              <w:left w:val="single" w:sz="2" w:space="0" w:color="auto"/>
              <w:bottom w:val="single" w:sz="6" w:space="0" w:color="auto"/>
              <w:right w:val="single" w:sz="12" w:space="0" w:color="auto"/>
            </w:tcBorders>
            <w:shd w:val="clear" w:color="auto" w:fill="B6DDE8"/>
            <w:vAlign w:val="center"/>
          </w:tcPr>
          <w:p w14:paraId="217D5F5E"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12</w:t>
            </w:r>
          </w:p>
        </w:tc>
      </w:tr>
      <w:tr w:rsidR="00337EE2" w:rsidRPr="00636CDC" w14:paraId="33B2E56C" w14:textId="77777777" w:rsidTr="00337EE2">
        <w:trPr>
          <w:trHeight w:val="682"/>
          <w:jc w:val="center"/>
        </w:trPr>
        <w:tc>
          <w:tcPr>
            <w:tcW w:w="886" w:type="pct"/>
            <w:vMerge/>
            <w:tcBorders>
              <w:left w:val="single" w:sz="12" w:space="0" w:color="auto"/>
              <w:bottom w:val="single" w:sz="2" w:space="0" w:color="auto"/>
              <w:right w:val="single" w:sz="2" w:space="0" w:color="auto"/>
            </w:tcBorders>
            <w:shd w:val="clear" w:color="auto" w:fill="B6DDE8"/>
            <w:vAlign w:val="center"/>
          </w:tcPr>
          <w:p w14:paraId="2BC68B17" w14:textId="77777777" w:rsidR="00636CDC" w:rsidRPr="00F04E54" w:rsidRDefault="00636CDC" w:rsidP="00F04E54">
            <w:pPr>
              <w:spacing w:after="0" w:line="240" w:lineRule="auto"/>
              <w:jc w:val="center"/>
              <w:rPr>
                <w:rFonts w:ascii="Arial" w:hAnsi="Arial"/>
                <w:sz w:val="18"/>
              </w:rPr>
            </w:pP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14:paraId="7AD2AA39" w14:textId="77777777" w:rsidR="00636CDC" w:rsidRPr="00636CDC" w:rsidRDefault="00636CDC" w:rsidP="00636CDC">
            <w:pPr>
              <w:spacing w:after="0" w:line="240" w:lineRule="auto"/>
              <w:rPr>
                <w:rFonts w:ascii="Arial" w:hAnsi="Arial" w:cs="Arial"/>
                <w:b/>
                <w:sz w:val="18"/>
                <w:szCs w:val="18"/>
              </w:rPr>
            </w:pP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14:paraId="7ED947BC" w14:textId="77777777" w:rsidR="00636CDC" w:rsidRPr="00636CDC" w:rsidRDefault="00636CDC" w:rsidP="00636CDC">
            <w:pPr>
              <w:spacing w:after="0" w:line="240" w:lineRule="auto"/>
              <w:jc w:val="center"/>
              <w:rPr>
                <w:rFonts w:ascii="Arial" w:hAnsi="Arial" w:cs="Arial"/>
                <w:b/>
                <w:sz w:val="18"/>
                <w:szCs w:val="18"/>
              </w:rPr>
            </w:pPr>
          </w:p>
        </w:tc>
        <w:tc>
          <w:tcPr>
            <w:tcW w:w="33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70A20163" w14:textId="77777777" w:rsidR="00636CDC" w:rsidRPr="00636CDC" w:rsidRDefault="00636CDC" w:rsidP="00636CDC">
            <w:pPr>
              <w:spacing w:after="0" w:line="240" w:lineRule="auto"/>
              <w:jc w:val="center"/>
              <w:rPr>
                <w:rFonts w:ascii="Arial" w:hAnsi="Arial" w:cs="Arial"/>
                <w:b/>
                <w:sz w:val="18"/>
                <w:szCs w:val="18"/>
              </w:rPr>
            </w:pPr>
            <w:r w:rsidRPr="00636CDC">
              <w:rPr>
                <w:rFonts w:ascii="Arial" w:hAnsi="Arial" w:cs="Arial"/>
                <w:b/>
                <w:sz w:val="18"/>
                <w:szCs w:val="18"/>
              </w:rPr>
              <w:t>X</w:t>
            </w:r>
          </w:p>
        </w:tc>
        <w:tc>
          <w:tcPr>
            <w:tcW w:w="337"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121C2A2E" w14:textId="77777777" w:rsidR="00636CDC" w:rsidRPr="00636CDC" w:rsidRDefault="00636CDC" w:rsidP="00636CDC">
            <w:pPr>
              <w:spacing w:after="0" w:line="240" w:lineRule="auto"/>
              <w:jc w:val="center"/>
              <w:rPr>
                <w:rFonts w:ascii="Arial" w:hAnsi="Arial" w:cs="Arial"/>
                <w:b/>
                <w:sz w:val="18"/>
                <w:szCs w:val="18"/>
              </w:rPr>
            </w:pPr>
          </w:p>
        </w:tc>
        <w:tc>
          <w:tcPr>
            <w:tcW w:w="335"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14:paraId="5D8AD9E3" w14:textId="77777777" w:rsidR="00636CDC" w:rsidRPr="00636CDC" w:rsidRDefault="00636CDC" w:rsidP="00636CDC">
            <w:pPr>
              <w:spacing w:after="0" w:line="240" w:lineRule="auto"/>
              <w:jc w:val="center"/>
              <w:rPr>
                <w:rFonts w:ascii="Arial" w:hAnsi="Arial" w:cs="Arial"/>
                <w:b/>
                <w:sz w:val="18"/>
                <w:szCs w:val="18"/>
              </w:rPr>
            </w:pPr>
          </w:p>
        </w:tc>
        <w:tc>
          <w:tcPr>
            <w:tcW w:w="34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32D5B5A1" w14:textId="77777777" w:rsidR="00636CDC" w:rsidRPr="00636CDC" w:rsidRDefault="00636CDC" w:rsidP="00636CDC">
            <w:pPr>
              <w:spacing w:after="0" w:line="240" w:lineRule="auto"/>
              <w:jc w:val="center"/>
              <w:rPr>
                <w:rFonts w:ascii="Arial" w:hAnsi="Arial" w:cs="Arial"/>
                <w:b/>
                <w:sz w:val="18"/>
                <w:szCs w:val="18"/>
              </w:rPr>
            </w:pPr>
          </w:p>
        </w:tc>
        <w:tc>
          <w:tcPr>
            <w:tcW w:w="347"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4BA5A500" w14:textId="77777777" w:rsidR="00636CDC" w:rsidRPr="00636CDC" w:rsidRDefault="00636CDC" w:rsidP="00636CDC">
            <w:pPr>
              <w:spacing w:after="0" w:line="240" w:lineRule="auto"/>
              <w:jc w:val="center"/>
              <w:rPr>
                <w:rFonts w:ascii="Arial" w:hAnsi="Arial" w:cs="Arial"/>
                <w:b/>
                <w:sz w:val="18"/>
                <w:szCs w:val="18"/>
              </w:rPr>
            </w:pPr>
          </w:p>
        </w:tc>
        <w:tc>
          <w:tcPr>
            <w:tcW w:w="35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2CB7BDBA" w14:textId="77777777" w:rsidR="00636CDC" w:rsidRPr="00636CDC" w:rsidRDefault="00636CDC" w:rsidP="00636CDC">
            <w:pPr>
              <w:spacing w:after="0" w:line="240" w:lineRule="auto"/>
              <w:jc w:val="center"/>
              <w:rPr>
                <w:rFonts w:ascii="Arial" w:hAnsi="Arial" w:cs="Arial"/>
                <w:b/>
                <w:sz w:val="18"/>
                <w:szCs w:val="18"/>
              </w:rPr>
            </w:pPr>
          </w:p>
        </w:tc>
        <w:tc>
          <w:tcPr>
            <w:tcW w:w="34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1FF66269" w14:textId="77777777" w:rsidR="00636CDC" w:rsidRPr="00636CDC" w:rsidRDefault="00636CDC" w:rsidP="00636CDC">
            <w:pPr>
              <w:spacing w:after="0" w:line="240" w:lineRule="auto"/>
              <w:jc w:val="center"/>
              <w:rPr>
                <w:rFonts w:ascii="Arial" w:hAnsi="Arial" w:cs="Arial"/>
                <w:b/>
                <w:sz w:val="18"/>
                <w:szCs w:val="18"/>
              </w:rPr>
            </w:pPr>
          </w:p>
        </w:tc>
        <w:tc>
          <w:tcPr>
            <w:tcW w:w="342"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4A2A27D1" w14:textId="77777777" w:rsidR="00636CDC" w:rsidRPr="00636CDC" w:rsidRDefault="00636CDC" w:rsidP="00636CDC">
            <w:pPr>
              <w:spacing w:after="0" w:line="240" w:lineRule="auto"/>
              <w:jc w:val="center"/>
              <w:rPr>
                <w:rFonts w:ascii="Arial" w:hAnsi="Arial" w:cs="Arial"/>
                <w:b/>
                <w:sz w:val="18"/>
                <w:szCs w:val="18"/>
              </w:rPr>
            </w:pPr>
          </w:p>
        </w:tc>
        <w:tc>
          <w:tcPr>
            <w:tcW w:w="34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E465651" w14:textId="77777777" w:rsidR="00636CDC" w:rsidRPr="00636CDC" w:rsidRDefault="00636CDC" w:rsidP="00636CDC">
            <w:pPr>
              <w:spacing w:after="0" w:line="240" w:lineRule="auto"/>
              <w:jc w:val="center"/>
              <w:rPr>
                <w:rFonts w:ascii="Arial" w:hAnsi="Arial" w:cs="Arial"/>
                <w:b/>
                <w:sz w:val="18"/>
                <w:szCs w:val="18"/>
              </w:rPr>
            </w:pPr>
          </w:p>
        </w:tc>
        <w:tc>
          <w:tcPr>
            <w:tcW w:w="340" w:type="pct"/>
            <w:tcBorders>
              <w:top w:val="single" w:sz="6" w:space="0" w:color="auto"/>
              <w:left w:val="single" w:sz="2" w:space="0" w:color="auto"/>
              <w:bottom w:val="single" w:sz="6" w:space="0" w:color="auto"/>
              <w:right w:val="single" w:sz="12" w:space="0" w:color="auto"/>
            </w:tcBorders>
            <w:shd w:val="clear" w:color="auto" w:fill="FFFFFF"/>
            <w:vAlign w:val="center"/>
          </w:tcPr>
          <w:p w14:paraId="7B6A2FA6" w14:textId="77777777" w:rsidR="00636CDC" w:rsidRPr="00636CDC" w:rsidRDefault="00636CDC" w:rsidP="00636CDC">
            <w:pPr>
              <w:spacing w:after="0" w:line="240" w:lineRule="auto"/>
              <w:jc w:val="center"/>
              <w:rPr>
                <w:rFonts w:ascii="Arial" w:hAnsi="Arial" w:cs="Arial"/>
                <w:b/>
                <w:sz w:val="18"/>
                <w:szCs w:val="18"/>
              </w:rPr>
            </w:pPr>
          </w:p>
        </w:tc>
      </w:tr>
      <w:tr w:rsidR="005301DF" w:rsidRPr="00636CDC" w14:paraId="2477F5F5" w14:textId="77777777" w:rsidTr="00337EE2">
        <w:trPr>
          <w:trHeight w:val="682"/>
          <w:jc w:val="center"/>
        </w:trPr>
        <w:tc>
          <w:tcPr>
            <w:tcW w:w="886" w:type="pct"/>
            <w:tcBorders>
              <w:left w:val="single" w:sz="12" w:space="0" w:color="auto"/>
              <w:bottom w:val="single" w:sz="2" w:space="0" w:color="auto"/>
              <w:right w:val="single" w:sz="2" w:space="0" w:color="auto"/>
            </w:tcBorders>
            <w:shd w:val="clear" w:color="auto" w:fill="B6DDE8"/>
            <w:vAlign w:val="center"/>
          </w:tcPr>
          <w:p w14:paraId="71182C49" w14:textId="77777777" w:rsidR="00636CDC" w:rsidRPr="00636CDC" w:rsidRDefault="00636CDC" w:rsidP="00636CDC">
            <w:pPr>
              <w:spacing w:after="0" w:line="240" w:lineRule="auto"/>
              <w:jc w:val="center"/>
              <w:rPr>
                <w:rFonts w:ascii="Arial" w:hAnsi="Arial" w:cs="Arial"/>
                <w:color w:val="000000"/>
                <w:sz w:val="18"/>
                <w:szCs w:val="18"/>
              </w:rPr>
            </w:pPr>
            <w:r w:rsidRPr="00636CDC">
              <w:rPr>
                <w:rFonts w:ascii="Arial" w:hAnsi="Arial" w:cs="Arial"/>
                <w:color w:val="000000"/>
                <w:sz w:val="18"/>
                <w:szCs w:val="18"/>
              </w:rPr>
              <w:t>Czy w ramach konkursu będą wybierane projekty grantowe?</w:t>
            </w:r>
          </w:p>
        </w:tc>
        <w:tc>
          <w:tcPr>
            <w:tcW w:w="962"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4767D45F" w14:textId="77777777" w:rsidR="00636CDC" w:rsidRPr="00636CDC" w:rsidRDefault="00636CDC" w:rsidP="00636CDC">
            <w:pPr>
              <w:spacing w:after="0" w:line="240" w:lineRule="auto"/>
              <w:jc w:val="center"/>
              <w:rPr>
                <w:rFonts w:ascii="Arial" w:hAnsi="Arial" w:cs="Arial"/>
                <w:b/>
                <w:sz w:val="18"/>
                <w:szCs w:val="18"/>
              </w:rPr>
            </w:pPr>
            <w:r w:rsidRPr="00636CDC">
              <w:rPr>
                <w:rFonts w:ascii="Arial" w:hAnsi="Arial" w:cs="Arial"/>
                <w:b/>
                <w:sz w:val="18"/>
                <w:szCs w:val="18"/>
              </w:rPr>
              <w:t xml:space="preserve">TAK </w:t>
            </w:r>
          </w:p>
        </w:tc>
        <w:tc>
          <w:tcPr>
            <w:tcW w:w="911" w:type="pct"/>
            <w:gridSpan w:val="10"/>
            <w:tcBorders>
              <w:top w:val="single" w:sz="6" w:space="0" w:color="auto"/>
              <w:left w:val="single" w:sz="2" w:space="0" w:color="auto"/>
              <w:bottom w:val="single" w:sz="6" w:space="0" w:color="auto"/>
              <w:right w:val="single" w:sz="2" w:space="0" w:color="auto"/>
            </w:tcBorders>
            <w:shd w:val="clear" w:color="auto" w:fill="FFFFFF"/>
            <w:vAlign w:val="center"/>
          </w:tcPr>
          <w:p w14:paraId="754B110F" w14:textId="77777777" w:rsidR="00636CDC" w:rsidRPr="00636CDC" w:rsidRDefault="00636CDC" w:rsidP="00636CDC">
            <w:pPr>
              <w:spacing w:after="0" w:line="240" w:lineRule="auto"/>
              <w:jc w:val="center"/>
              <w:rPr>
                <w:rFonts w:ascii="Arial" w:hAnsi="Arial" w:cs="Arial"/>
                <w:b/>
                <w:sz w:val="18"/>
                <w:szCs w:val="18"/>
              </w:rPr>
            </w:pPr>
          </w:p>
        </w:tc>
        <w:tc>
          <w:tcPr>
            <w:tcW w:w="898" w:type="pct"/>
            <w:gridSpan w:val="9"/>
            <w:tcBorders>
              <w:top w:val="single" w:sz="6" w:space="0" w:color="auto"/>
              <w:left w:val="single" w:sz="2" w:space="0" w:color="auto"/>
              <w:bottom w:val="single" w:sz="6" w:space="0" w:color="auto"/>
              <w:right w:val="single" w:sz="2" w:space="0" w:color="auto"/>
            </w:tcBorders>
            <w:shd w:val="clear" w:color="auto" w:fill="B6DDE8"/>
            <w:vAlign w:val="center"/>
          </w:tcPr>
          <w:p w14:paraId="5BDA5067" w14:textId="77777777" w:rsidR="00636CDC" w:rsidRPr="00636CDC" w:rsidRDefault="00636CDC" w:rsidP="00636CDC">
            <w:pPr>
              <w:spacing w:after="0" w:line="240" w:lineRule="auto"/>
              <w:jc w:val="center"/>
              <w:rPr>
                <w:rFonts w:ascii="Arial" w:hAnsi="Arial" w:cs="Arial"/>
                <w:b/>
                <w:sz w:val="18"/>
                <w:szCs w:val="18"/>
              </w:rPr>
            </w:pPr>
            <w:r w:rsidRPr="00636CDC">
              <w:rPr>
                <w:rFonts w:ascii="Arial" w:hAnsi="Arial" w:cs="Arial"/>
                <w:b/>
                <w:sz w:val="18"/>
                <w:szCs w:val="18"/>
              </w:rPr>
              <w:t>NIE</w:t>
            </w:r>
          </w:p>
        </w:tc>
        <w:tc>
          <w:tcPr>
            <w:tcW w:w="1343" w:type="pct"/>
            <w:gridSpan w:val="7"/>
            <w:tcBorders>
              <w:top w:val="single" w:sz="6" w:space="0" w:color="auto"/>
              <w:left w:val="single" w:sz="2" w:space="0" w:color="auto"/>
              <w:bottom w:val="single" w:sz="6" w:space="0" w:color="auto"/>
              <w:right w:val="single" w:sz="12" w:space="0" w:color="auto"/>
            </w:tcBorders>
            <w:shd w:val="clear" w:color="auto" w:fill="FFFFFF"/>
            <w:vAlign w:val="center"/>
          </w:tcPr>
          <w:p w14:paraId="614B653E" w14:textId="77777777" w:rsidR="00636CDC" w:rsidRPr="00636CDC" w:rsidRDefault="00636CDC" w:rsidP="00636CDC">
            <w:pPr>
              <w:spacing w:after="0" w:line="240" w:lineRule="auto"/>
              <w:jc w:val="center"/>
              <w:rPr>
                <w:rFonts w:ascii="Arial" w:hAnsi="Arial" w:cs="Arial"/>
                <w:b/>
                <w:sz w:val="18"/>
                <w:szCs w:val="18"/>
              </w:rPr>
            </w:pPr>
            <w:r w:rsidRPr="00636CDC">
              <w:rPr>
                <w:rFonts w:ascii="Arial" w:hAnsi="Arial" w:cs="Arial"/>
                <w:b/>
                <w:sz w:val="18"/>
                <w:szCs w:val="18"/>
              </w:rPr>
              <w:t>X</w:t>
            </w:r>
          </w:p>
        </w:tc>
      </w:tr>
      <w:tr w:rsidR="00636CDC" w:rsidRPr="00636CDC" w14:paraId="7D88569E" w14:textId="77777777" w:rsidTr="00337EE2">
        <w:trPr>
          <w:jc w:val="center"/>
        </w:trPr>
        <w:tc>
          <w:tcPr>
            <w:tcW w:w="886" w:type="pct"/>
            <w:tcBorders>
              <w:top w:val="single" w:sz="6" w:space="0" w:color="auto"/>
              <w:left w:val="single" w:sz="12" w:space="0" w:color="auto"/>
              <w:bottom w:val="single" w:sz="6" w:space="0" w:color="auto"/>
            </w:tcBorders>
            <w:shd w:val="clear" w:color="auto" w:fill="B6DDE8"/>
            <w:vAlign w:val="center"/>
          </w:tcPr>
          <w:p w14:paraId="29238A34" w14:textId="77777777" w:rsidR="00636CDC" w:rsidRPr="00636CDC" w:rsidRDefault="00636CDC" w:rsidP="00636CDC">
            <w:pPr>
              <w:spacing w:before="120" w:after="120"/>
              <w:jc w:val="center"/>
              <w:rPr>
                <w:rFonts w:ascii="Arial" w:hAnsi="Arial" w:cs="Arial"/>
                <w:sz w:val="18"/>
                <w:szCs w:val="18"/>
              </w:rPr>
            </w:pPr>
            <w:r w:rsidRPr="00636CDC">
              <w:rPr>
                <w:rFonts w:ascii="Arial" w:hAnsi="Arial" w:cs="Arial"/>
                <w:sz w:val="18"/>
                <w:szCs w:val="18"/>
              </w:rPr>
              <w:t>Planowana alokacja (PLN)</w:t>
            </w:r>
          </w:p>
        </w:tc>
        <w:tc>
          <w:tcPr>
            <w:tcW w:w="4114" w:type="pct"/>
            <w:gridSpan w:val="30"/>
            <w:tcBorders>
              <w:top w:val="single" w:sz="6" w:space="0" w:color="auto"/>
              <w:bottom w:val="single" w:sz="6" w:space="0" w:color="auto"/>
              <w:right w:val="single" w:sz="12" w:space="0" w:color="auto"/>
            </w:tcBorders>
            <w:vAlign w:val="center"/>
          </w:tcPr>
          <w:p w14:paraId="5379AA55" w14:textId="77777777" w:rsidR="00636CDC" w:rsidRPr="00AC7427" w:rsidRDefault="00636CDC" w:rsidP="00636CDC">
            <w:pPr>
              <w:ind w:left="57"/>
              <w:rPr>
                <w:rFonts w:ascii="Arial" w:hAnsi="Arial"/>
                <w:b/>
                <w:sz w:val="18"/>
              </w:rPr>
            </w:pPr>
            <w:r w:rsidRPr="00AC7427">
              <w:rPr>
                <w:rFonts w:ascii="Arial" w:hAnsi="Arial"/>
                <w:b/>
                <w:sz w:val="18"/>
              </w:rPr>
              <w:t>7 800 000,00</w:t>
            </w:r>
            <w:r w:rsidR="009C22FE" w:rsidRPr="00AC7427">
              <w:rPr>
                <w:rFonts w:ascii="Arial" w:hAnsi="Arial"/>
                <w:b/>
                <w:sz w:val="18"/>
              </w:rPr>
              <w:t xml:space="preserve"> </w:t>
            </w:r>
          </w:p>
        </w:tc>
      </w:tr>
      <w:tr w:rsidR="00636CDC" w:rsidRPr="00636CDC" w14:paraId="48F6788E"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B6DDE8"/>
            <w:vAlign w:val="center"/>
          </w:tcPr>
          <w:p w14:paraId="726FE022"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Wymagany wkład własny beneficjenta</w:t>
            </w:r>
          </w:p>
        </w:tc>
      </w:tr>
      <w:tr w:rsidR="005301DF" w:rsidRPr="00636CDC" w14:paraId="6570A35B" w14:textId="77777777" w:rsidTr="00337EE2">
        <w:trPr>
          <w:trHeight w:val="386"/>
          <w:jc w:val="center"/>
        </w:trPr>
        <w:tc>
          <w:tcPr>
            <w:tcW w:w="886" w:type="pct"/>
            <w:tcBorders>
              <w:top w:val="single" w:sz="6" w:space="0" w:color="auto"/>
              <w:left w:val="single" w:sz="12" w:space="0" w:color="auto"/>
              <w:bottom w:val="single" w:sz="6" w:space="0" w:color="auto"/>
            </w:tcBorders>
            <w:shd w:val="clear" w:color="auto" w:fill="B6DDE8"/>
            <w:vAlign w:val="center"/>
          </w:tcPr>
          <w:p w14:paraId="327BB155" w14:textId="77777777" w:rsidR="00636CDC" w:rsidRPr="00636CDC" w:rsidRDefault="00636CDC" w:rsidP="00636CDC">
            <w:pPr>
              <w:spacing w:before="120" w:after="120"/>
              <w:jc w:val="center"/>
              <w:rPr>
                <w:rFonts w:ascii="Arial" w:hAnsi="Arial" w:cs="Arial"/>
                <w:b/>
                <w:sz w:val="18"/>
                <w:szCs w:val="18"/>
              </w:rPr>
            </w:pPr>
            <w:r w:rsidRPr="00636CDC">
              <w:rPr>
                <w:rFonts w:ascii="Arial" w:hAnsi="Arial" w:cs="Arial"/>
                <w:b/>
                <w:sz w:val="18"/>
                <w:szCs w:val="18"/>
              </w:rPr>
              <w:t xml:space="preserve">TAK </w:t>
            </w:r>
          </w:p>
        </w:tc>
        <w:tc>
          <w:tcPr>
            <w:tcW w:w="351" w:type="pct"/>
            <w:tcBorders>
              <w:top w:val="single" w:sz="6" w:space="0" w:color="auto"/>
              <w:bottom w:val="single" w:sz="6" w:space="0" w:color="auto"/>
              <w:right w:val="single" w:sz="6" w:space="0" w:color="auto"/>
            </w:tcBorders>
            <w:vAlign w:val="center"/>
          </w:tcPr>
          <w:p w14:paraId="4E4EEA3C" w14:textId="77777777" w:rsidR="00636CDC" w:rsidRPr="00636CDC" w:rsidRDefault="00636CDC" w:rsidP="00636CDC">
            <w:pPr>
              <w:spacing w:before="120" w:after="120"/>
              <w:jc w:val="center"/>
              <w:rPr>
                <w:rFonts w:ascii="Arial" w:hAnsi="Arial" w:cs="Arial"/>
                <w:i/>
                <w:sz w:val="18"/>
                <w:szCs w:val="18"/>
              </w:rPr>
            </w:pPr>
          </w:p>
        </w:tc>
        <w:tc>
          <w:tcPr>
            <w:tcW w:w="492" w:type="pct"/>
            <w:gridSpan w:val="2"/>
            <w:tcBorders>
              <w:top w:val="single" w:sz="6" w:space="0" w:color="auto"/>
              <w:bottom w:val="single" w:sz="6" w:space="0" w:color="auto"/>
              <w:right w:val="single" w:sz="6" w:space="0" w:color="auto"/>
            </w:tcBorders>
            <w:shd w:val="clear" w:color="auto" w:fill="B6DDE8"/>
            <w:vAlign w:val="center"/>
          </w:tcPr>
          <w:p w14:paraId="447CF044" w14:textId="77777777" w:rsidR="00636CDC" w:rsidRPr="00636CDC" w:rsidRDefault="00636CDC" w:rsidP="00636CDC">
            <w:pPr>
              <w:spacing w:before="120" w:after="120"/>
              <w:jc w:val="center"/>
              <w:rPr>
                <w:rFonts w:ascii="Arial" w:hAnsi="Arial" w:cs="Arial"/>
                <w:b/>
                <w:i/>
                <w:sz w:val="18"/>
                <w:szCs w:val="18"/>
              </w:rPr>
            </w:pPr>
            <w:r w:rsidRPr="00636CDC">
              <w:rPr>
                <w:rFonts w:ascii="Arial" w:hAnsi="Arial" w:cs="Arial"/>
                <w:b/>
                <w:sz w:val="18"/>
                <w:szCs w:val="18"/>
              </w:rPr>
              <w:t>NIE</w:t>
            </w:r>
          </w:p>
        </w:tc>
        <w:tc>
          <w:tcPr>
            <w:tcW w:w="305" w:type="pct"/>
            <w:gridSpan w:val="4"/>
            <w:tcBorders>
              <w:top w:val="single" w:sz="6" w:space="0" w:color="auto"/>
              <w:bottom w:val="single" w:sz="6" w:space="0" w:color="auto"/>
              <w:right w:val="single" w:sz="6" w:space="0" w:color="auto"/>
            </w:tcBorders>
            <w:vAlign w:val="center"/>
          </w:tcPr>
          <w:p w14:paraId="081A2CD6" w14:textId="77777777" w:rsidR="00636CDC" w:rsidRPr="00636CDC" w:rsidRDefault="00636CDC" w:rsidP="00636CDC">
            <w:pPr>
              <w:spacing w:before="120" w:after="120"/>
              <w:jc w:val="center"/>
              <w:rPr>
                <w:rFonts w:ascii="Arial" w:hAnsi="Arial" w:cs="Arial"/>
                <w:i/>
                <w:sz w:val="18"/>
                <w:szCs w:val="18"/>
              </w:rPr>
            </w:pPr>
            <w:r w:rsidRPr="00636CDC">
              <w:rPr>
                <w:rFonts w:ascii="Arial" w:hAnsi="Arial" w:cs="Arial"/>
                <w:i/>
                <w:sz w:val="18"/>
                <w:szCs w:val="18"/>
              </w:rPr>
              <w:t>X</w:t>
            </w:r>
          </w:p>
        </w:tc>
        <w:tc>
          <w:tcPr>
            <w:tcW w:w="1623" w:type="pct"/>
            <w:gridSpan w:val="16"/>
            <w:tcBorders>
              <w:top w:val="single" w:sz="6" w:space="0" w:color="auto"/>
              <w:left w:val="single" w:sz="6" w:space="0" w:color="auto"/>
              <w:bottom w:val="single" w:sz="6" w:space="0" w:color="auto"/>
              <w:right w:val="single" w:sz="6" w:space="0" w:color="auto"/>
            </w:tcBorders>
            <w:shd w:val="clear" w:color="auto" w:fill="B6DDE8"/>
            <w:vAlign w:val="center"/>
          </w:tcPr>
          <w:p w14:paraId="6F36AFD5" w14:textId="77777777" w:rsidR="00636CDC" w:rsidRPr="00636CDC" w:rsidRDefault="00636CDC" w:rsidP="00636CDC">
            <w:pPr>
              <w:spacing w:before="120" w:after="120"/>
              <w:jc w:val="center"/>
              <w:rPr>
                <w:rFonts w:ascii="Arial" w:hAnsi="Arial" w:cs="Arial"/>
                <w:sz w:val="18"/>
                <w:szCs w:val="18"/>
              </w:rPr>
            </w:pPr>
            <w:r w:rsidRPr="00636CDC">
              <w:rPr>
                <w:rFonts w:ascii="Arial" w:hAnsi="Arial" w:cs="Arial"/>
                <w:sz w:val="18"/>
                <w:szCs w:val="18"/>
              </w:rPr>
              <w:t xml:space="preserve">Minimalny udział wkładu własnego </w:t>
            </w:r>
            <w:r w:rsidRPr="00636CDC">
              <w:rPr>
                <w:rFonts w:ascii="Arial" w:hAnsi="Arial" w:cs="Arial"/>
                <w:sz w:val="18"/>
                <w:szCs w:val="18"/>
              </w:rPr>
              <w:br/>
              <w:t xml:space="preserve">w finansowaniu wydatków kwalifikowalnych projektu </w:t>
            </w:r>
          </w:p>
        </w:tc>
        <w:tc>
          <w:tcPr>
            <w:tcW w:w="1343"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14:paraId="20047105" w14:textId="77777777" w:rsidR="00636CDC" w:rsidRPr="00636CDC" w:rsidRDefault="00636CDC" w:rsidP="00636CDC">
            <w:pPr>
              <w:spacing w:before="120" w:after="120"/>
              <w:jc w:val="center"/>
              <w:rPr>
                <w:rFonts w:ascii="Arial" w:hAnsi="Arial" w:cs="Arial"/>
                <w:sz w:val="18"/>
                <w:szCs w:val="18"/>
              </w:rPr>
            </w:pPr>
          </w:p>
        </w:tc>
      </w:tr>
      <w:tr w:rsidR="00636CDC" w:rsidRPr="00636CDC" w14:paraId="0C05889D" w14:textId="77777777" w:rsidTr="00337EE2">
        <w:trPr>
          <w:trHeight w:val="680"/>
          <w:jc w:val="center"/>
        </w:trPr>
        <w:tc>
          <w:tcPr>
            <w:tcW w:w="886" w:type="pct"/>
            <w:tcBorders>
              <w:top w:val="single" w:sz="6" w:space="0" w:color="auto"/>
              <w:left w:val="single" w:sz="12" w:space="0" w:color="auto"/>
              <w:bottom w:val="single" w:sz="6" w:space="0" w:color="auto"/>
            </w:tcBorders>
            <w:shd w:val="clear" w:color="auto" w:fill="B6DDE8"/>
            <w:vAlign w:val="center"/>
          </w:tcPr>
          <w:p w14:paraId="2D37D265" w14:textId="77777777" w:rsidR="00636CDC" w:rsidRPr="00636CDC" w:rsidRDefault="00636CDC" w:rsidP="00636CDC">
            <w:pPr>
              <w:spacing w:before="120" w:after="120"/>
              <w:jc w:val="center"/>
              <w:rPr>
                <w:rFonts w:ascii="Arial" w:hAnsi="Arial" w:cs="Arial"/>
                <w:sz w:val="18"/>
                <w:szCs w:val="18"/>
              </w:rPr>
            </w:pPr>
            <w:r w:rsidRPr="00636CDC">
              <w:rPr>
                <w:rFonts w:ascii="Arial" w:hAnsi="Arial" w:cs="Arial"/>
                <w:sz w:val="18"/>
                <w:szCs w:val="18"/>
              </w:rPr>
              <w:t>Typ/typy projektów przewidziane do realizacji w ramach konkursu</w:t>
            </w:r>
          </w:p>
        </w:tc>
        <w:tc>
          <w:tcPr>
            <w:tcW w:w="4114" w:type="pct"/>
            <w:gridSpan w:val="30"/>
            <w:tcBorders>
              <w:top w:val="single" w:sz="6" w:space="0" w:color="auto"/>
              <w:bottom w:val="single" w:sz="6" w:space="0" w:color="auto"/>
              <w:right w:val="single" w:sz="12" w:space="0" w:color="auto"/>
            </w:tcBorders>
            <w:vAlign w:val="center"/>
          </w:tcPr>
          <w:p w14:paraId="518F3B97" w14:textId="77777777" w:rsidR="00636CDC" w:rsidRPr="00636CDC" w:rsidRDefault="00636CDC" w:rsidP="00636CDC">
            <w:pPr>
              <w:spacing w:before="120" w:after="120"/>
              <w:jc w:val="both"/>
              <w:rPr>
                <w:rFonts w:ascii="Arial" w:hAnsi="Arial" w:cs="Arial"/>
                <w:color w:val="000000"/>
                <w:sz w:val="18"/>
                <w:szCs w:val="18"/>
              </w:rPr>
            </w:pPr>
            <w:r w:rsidRPr="00636CDC">
              <w:rPr>
                <w:rFonts w:ascii="Arial" w:hAnsi="Arial" w:cs="Arial"/>
                <w:color w:val="000000"/>
                <w:sz w:val="18"/>
                <w:szCs w:val="18"/>
              </w:rPr>
              <w:t xml:space="preserve">Działanie 2.12 </w:t>
            </w:r>
          </w:p>
          <w:p w14:paraId="7EEDF3F5" w14:textId="77777777" w:rsidR="00636CDC" w:rsidRPr="00636CDC" w:rsidRDefault="00636CDC" w:rsidP="00636CDC">
            <w:pPr>
              <w:numPr>
                <w:ilvl w:val="0"/>
                <w:numId w:val="39"/>
              </w:numPr>
              <w:autoSpaceDE w:val="0"/>
              <w:autoSpaceDN w:val="0"/>
              <w:spacing w:before="120" w:after="120" w:line="240" w:lineRule="auto"/>
              <w:jc w:val="both"/>
              <w:rPr>
                <w:rFonts w:ascii="Arial" w:eastAsia="Times New Roman" w:hAnsi="Arial" w:cs="Arial"/>
                <w:color w:val="000000"/>
                <w:sz w:val="18"/>
                <w:szCs w:val="18"/>
                <w:lang w:eastAsia="pl-PL"/>
              </w:rPr>
            </w:pPr>
            <w:r w:rsidRPr="00636CDC">
              <w:rPr>
                <w:rFonts w:ascii="Arial" w:eastAsia="Times New Roman" w:hAnsi="Arial" w:cs="Arial"/>
                <w:color w:val="000000"/>
                <w:sz w:val="18"/>
                <w:szCs w:val="18"/>
                <w:lang w:eastAsia="pl-PL"/>
              </w:rPr>
              <w:t>Stworzenie i wsparcie funkcjonowania Rady Programowej ds. kompetencji oraz sektorowych rad ds. kompetencji (realizacja typu operacji poprzedzona zostanie pilotażem powyższych rozwiązań) poprzez:</w:t>
            </w:r>
          </w:p>
          <w:p w14:paraId="09B4F19F" w14:textId="77777777" w:rsidR="00636CDC" w:rsidRPr="00636CDC" w:rsidRDefault="00636CDC" w:rsidP="00F04E54">
            <w:pPr>
              <w:numPr>
                <w:ilvl w:val="0"/>
                <w:numId w:val="40"/>
              </w:numPr>
              <w:autoSpaceDE w:val="0"/>
              <w:autoSpaceDN w:val="0"/>
              <w:spacing w:before="120" w:after="120" w:line="240" w:lineRule="auto"/>
              <w:jc w:val="both"/>
              <w:rPr>
                <w:rFonts w:ascii="Arial" w:eastAsia="Times New Roman" w:hAnsi="Arial" w:cs="Arial"/>
                <w:color w:val="000000"/>
                <w:sz w:val="18"/>
                <w:szCs w:val="18"/>
                <w:lang w:eastAsia="pl-PL"/>
              </w:rPr>
            </w:pPr>
            <w:r w:rsidRPr="00636CDC">
              <w:rPr>
                <w:rFonts w:ascii="Arial" w:eastAsia="Times New Roman" w:hAnsi="Arial" w:cs="Arial"/>
                <w:color w:val="000000"/>
                <w:sz w:val="18"/>
                <w:szCs w:val="18"/>
                <w:lang w:eastAsia="pl-PL"/>
              </w:rPr>
              <w:t>Powołanie i funkcjonowanie Rady Programowej ds. kompetencji, do zadań której należeć będzie m.in.:</w:t>
            </w:r>
          </w:p>
          <w:p w14:paraId="7DA61EB9" w14:textId="77777777" w:rsidR="00636CDC" w:rsidRPr="00636CDC" w:rsidRDefault="00636CDC" w:rsidP="00636CDC">
            <w:pPr>
              <w:spacing w:before="120" w:after="120"/>
              <w:ind w:left="720"/>
              <w:jc w:val="both"/>
              <w:rPr>
                <w:rFonts w:ascii="Arial" w:hAnsi="Arial" w:cs="Arial"/>
                <w:color w:val="000000"/>
                <w:sz w:val="18"/>
                <w:szCs w:val="18"/>
              </w:rPr>
            </w:pPr>
            <w:r w:rsidRPr="00636CDC">
              <w:rPr>
                <w:rFonts w:ascii="Arial" w:hAnsi="Arial" w:cs="Arial"/>
                <w:color w:val="000000"/>
                <w:sz w:val="18"/>
                <w:szCs w:val="18"/>
              </w:rPr>
              <w:t>- koordynacja i monitorowanie pracy sektorowych rad ds. kompetencji</w:t>
            </w:r>
          </w:p>
          <w:p w14:paraId="68F5A7B9" w14:textId="77777777" w:rsidR="00636CDC" w:rsidRPr="00636CDC" w:rsidRDefault="00636CDC" w:rsidP="00636CDC">
            <w:pPr>
              <w:spacing w:before="120" w:after="120"/>
              <w:ind w:left="720"/>
              <w:jc w:val="both"/>
              <w:rPr>
                <w:rFonts w:ascii="Arial" w:hAnsi="Arial" w:cs="Arial"/>
                <w:color w:val="000000"/>
                <w:sz w:val="18"/>
                <w:szCs w:val="18"/>
              </w:rPr>
            </w:pPr>
            <w:r w:rsidRPr="00636CDC">
              <w:rPr>
                <w:rFonts w:ascii="Arial" w:hAnsi="Arial" w:cs="Arial"/>
                <w:color w:val="000000"/>
                <w:sz w:val="18"/>
                <w:szCs w:val="18"/>
              </w:rPr>
              <w:t xml:space="preserve">-prowadzenie działań na rzecz wprowadzenia zmian legislacyjnych w obszarze </w:t>
            </w:r>
            <w:r w:rsidRPr="00636CDC">
              <w:rPr>
                <w:rFonts w:ascii="Arial" w:hAnsi="Arial" w:cs="Arial"/>
                <w:color w:val="000000"/>
                <w:sz w:val="18"/>
                <w:szCs w:val="18"/>
              </w:rPr>
              <w:lastRenderedPageBreak/>
              <w:t>nauki, edukacji i innej edukacji nieformalnej i jej dostosowania do potrzeb rynku pracy, w tym mogących wpłynąć na poprawę sytuacji pracowników w najtrudniejszej sytuacji na rynku pracy ( m.in. pracownicy powyżej 50 roku życia, pracownicy o niskich kwalifikacjach)</w:t>
            </w:r>
          </w:p>
          <w:p w14:paraId="3330629D" w14:textId="77777777" w:rsidR="00636CDC" w:rsidRPr="00636CDC" w:rsidRDefault="00636CDC" w:rsidP="00636CDC">
            <w:pPr>
              <w:spacing w:before="120" w:after="120"/>
              <w:ind w:left="720"/>
              <w:jc w:val="both"/>
              <w:rPr>
                <w:rFonts w:ascii="Arial" w:hAnsi="Arial" w:cs="Arial"/>
                <w:color w:val="000000"/>
                <w:sz w:val="18"/>
                <w:szCs w:val="18"/>
              </w:rPr>
            </w:pPr>
            <w:r w:rsidRPr="00636CDC">
              <w:rPr>
                <w:rFonts w:ascii="Arial" w:hAnsi="Arial" w:cs="Arial"/>
                <w:color w:val="000000"/>
                <w:sz w:val="18"/>
                <w:szCs w:val="18"/>
              </w:rPr>
              <w:t>- zapewnienie szerokiego dostępu do wyników monitoringu rynku pracy.</w:t>
            </w:r>
          </w:p>
          <w:p w14:paraId="6243E4EB" w14:textId="77777777" w:rsidR="00636CDC" w:rsidRPr="00636CDC" w:rsidRDefault="00636CDC" w:rsidP="00636CDC">
            <w:pPr>
              <w:spacing w:before="120" w:after="120"/>
              <w:ind w:left="720"/>
              <w:jc w:val="both"/>
              <w:rPr>
                <w:rFonts w:ascii="Arial" w:hAnsi="Arial" w:cs="Arial"/>
                <w:color w:val="000000"/>
                <w:sz w:val="18"/>
                <w:szCs w:val="18"/>
              </w:rPr>
            </w:pPr>
            <w:r w:rsidRPr="00636CDC">
              <w:rPr>
                <w:rFonts w:ascii="Arial" w:hAnsi="Arial" w:cs="Arial"/>
                <w:color w:val="000000"/>
                <w:sz w:val="18"/>
                <w:szCs w:val="18"/>
              </w:rPr>
              <w:t>b. powołanie i funkcjonowanie 15 sektorowych rad ds. kompetencji, do zadań których należeć będzie m.in.:</w:t>
            </w:r>
          </w:p>
          <w:p w14:paraId="61B1FAF0" w14:textId="77777777" w:rsidR="00636CDC" w:rsidRPr="00636CDC" w:rsidRDefault="00636CDC" w:rsidP="00636CDC">
            <w:pPr>
              <w:spacing w:before="120" w:after="120"/>
              <w:ind w:left="720"/>
              <w:jc w:val="both"/>
              <w:rPr>
                <w:rFonts w:ascii="Arial" w:hAnsi="Arial" w:cs="Arial"/>
                <w:color w:val="000000"/>
                <w:sz w:val="18"/>
                <w:szCs w:val="18"/>
              </w:rPr>
            </w:pPr>
            <w:r w:rsidRPr="00636CDC">
              <w:rPr>
                <w:rFonts w:ascii="Arial" w:hAnsi="Arial" w:cs="Arial"/>
                <w:color w:val="000000"/>
                <w:sz w:val="18"/>
                <w:szCs w:val="18"/>
              </w:rPr>
              <w:t>- rekomendowanie rozwiązań/zmian legislacyjnych w obszarze edukacji i jej dostosowania do potrzeb rynku pracy w danym sektorze, w tym mogących wpłynąć na poprawę sytuacji pracowników w najtrudniejszej sytuacji na rynku pracy ( m.in. pracownicy powyżej 50 roku życia, pracownicy o niskich kwalifikacjach)</w:t>
            </w:r>
          </w:p>
          <w:p w14:paraId="03F4B4CA" w14:textId="77777777" w:rsidR="00636CDC" w:rsidRPr="00636CDC" w:rsidRDefault="00636CDC" w:rsidP="00636CDC">
            <w:pPr>
              <w:spacing w:before="120" w:after="120"/>
              <w:ind w:left="720"/>
              <w:jc w:val="both"/>
              <w:rPr>
                <w:rFonts w:ascii="Arial" w:hAnsi="Arial" w:cs="Arial"/>
                <w:color w:val="000000"/>
                <w:sz w:val="18"/>
                <w:szCs w:val="18"/>
              </w:rPr>
            </w:pPr>
            <w:r w:rsidRPr="00636CDC">
              <w:rPr>
                <w:rFonts w:ascii="Arial" w:hAnsi="Arial" w:cs="Arial"/>
                <w:color w:val="000000"/>
                <w:sz w:val="18"/>
                <w:szCs w:val="18"/>
              </w:rPr>
              <w:t>- współpraca w zakresie porozumień edukacyjnych działających w zakresie zintegrowania edukacji i pracodawców</w:t>
            </w:r>
          </w:p>
          <w:p w14:paraId="5DC85690" w14:textId="77777777" w:rsidR="00636CDC" w:rsidRPr="00636CDC" w:rsidRDefault="00636CDC" w:rsidP="00636CDC">
            <w:pPr>
              <w:spacing w:before="120" w:after="120"/>
              <w:ind w:left="720"/>
              <w:jc w:val="both"/>
              <w:rPr>
                <w:rFonts w:ascii="Arial" w:hAnsi="Arial" w:cs="Arial"/>
                <w:color w:val="000000"/>
                <w:sz w:val="18"/>
                <w:szCs w:val="18"/>
              </w:rPr>
            </w:pPr>
            <w:r w:rsidRPr="00636CDC">
              <w:rPr>
                <w:rFonts w:ascii="Arial" w:hAnsi="Arial" w:cs="Arial"/>
                <w:color w:val="000000"/>
                <w:sz w:val="18"/>
                <w:szCs w:val="18"/>
              </w:rPr>
              <w:t>- określanie obszarów badawczych odnoszących się do kompetencji w danym sektorze, ze szczególnym uwzględnieniem sytuacji pracowników znajdujących się w najtrudniejszej sytuacji na rynku pracy, w tym powyżej 50 roku życia lub o niskich kwalifikacjach oraz zlecanie ww. badań</w:t>
            </w:r>
          </w:p>
          <w:p w14:paraId="69ADC074" w14:textId="77777777" w:rsidR="00636CDC" w:rsidRPr="00636CDC" w:rsidRDefault="00636CDC" w:rsidP="00636CDC">
            <w:pPr>
              <w:spacing w:before="120" w:after="120"/>
              <w:ind w:left="720"/>
              <w:jc w:val="both"/>
              <w:rPr>
                <w:rFonts w:ascii="Arial" w:hAnsi="Arial" w:cs="Arial"/>
                <w:color w:val="000000"/>
                <w:sz w:val="18"/>
                <w:szCs w:val="18"/>
              </w:rPr>
            </w:pPr>
            <w:r w:rsidRPr="00636CDC">
              <w:rPr>
                <w:rFonts w:ascii="Arial" w:hAnsi="Arial" w:cs="Arial"/>
                <w:color w:val="000000"/>
                <w:sz w:val="18"/>
                <w:szCs w:val="18"/>
              </w:rPr>
              <w:t>- identyfikacja potrzeb tworzenia sektorowych ram kwalifikacji oraz kwalifikacji</w:t>
            </w:r>
          </w:p>
          <w:p w14:paraId="49BD22CB" w14:textId="77777777" w:rsidR="00636CDC" w:rsidRPr="00636CDC" w:rsidRDefault="00636CDC" w:rsidP="00636CDC">
            <w:pPr>
              <w:spacing w:before="120" w:after="120"/>
              <w:ind w:left="720"/>
              <w:jc w:val="both"/>
              <w:rPr>
                <w:rFonts w:ascii="Arial" w:hAnsi="Arial" w:cs="Arial"/>
                <w:color w:val="000000"/>
                <w:sz w:val="18"/>
                <w:szCs w:val="18"/>
              </w:rPr>
            </w:pPr>
            <w:r w:rsidRPr="00636CDC">
              <w:rPr>
                <w:rFonts w:ascii="Arial" w:hAnsi="Arial" w:cs="Arial"/>
                <w:color w:val="000000"/>
                <w:sz w:val="18"/>
                <w:szCs w:val="18"/>
              </w:rPr>
              <w:t xml:space="preserve">- przekazywanie informacji nt. zapotrzebowania na kompetencje do instytucji edukacyjnych, instytucji rynku pracy, w tym agencji zatrudnienia oraz powiatowych urzędów pracy, co w efekcie powinno wpłynąć na wzrost skuteczności działań z zakresu pośrednictwa pracy i poradnictwa zawodowego. </w:t>
            </w:r>
          </w:p>
          <w:p w14:paraId="77EC9ADD" w14:textId="77777777" w:rsidR="00636CDC" w:rsidRPr="00636CDC" w:rsidRDefault="00636CDC" w:rsidP="00636CDC">
            <w:pPr>
              <w:spacing w:before="120" w:after="120"/>
              <w:ind w:left="720"/>
              <w:jc w:val="both"/>
              <w:rPr>
                <w:rFonts w:ascii="Arial" w:hAnsi="Arial" w:cs="Arial"/>
                <w:color w:val="000000"/>
                <w:sz w:val="18"/>
                <w:szCs w:val="18"/>
              </w:rPr>
            </w:pPr>
            <w:r w:rsidRPr="00636CDC">
              <w:rPr>
                <w:rFonts w:ascii="Arial" w:hAnsi="Arial" w:cs="Arial"/>
                <w:color w:val="000000"/>
                <w:sz w:val="18"/>
                <w:szCs w:val="18"/>
              </w:rPr>
              <w:t>- przekazywanie informacji nt. specyficznych potrzeb danego sektora w obszarze kompetencji do partnerów społecznych dokonujących identyfikacji potrzeb rozwojowych przedsiębiorstw w danym sektorze.</w:t>
            </w:r>
          </w:p>
          <w:p w14:paraId="4AFDF750" w14:textId="77777777" w:rsidR="00636CDC" w:rsidRPr="00636CDC" w:rsidRDefault="00636CDC" w:rsidP="00636CDC">
            <w:pPr>
              <w:spacing w:before="120" w:after="120"/>
              <w:jc w:val="both"/>
              <w:rPr>
                <w:rFonts w:ascii="Arial" w:hAnsi="Arial" w:cs="Arial"/>
                <w:sz w:val="18"/>
                <w:szCs w:val="18"/>
              </w:rPr>
            </w:pPr>
            <w:r w:rsidRPr="00636CDC">
              <w:rPr>
                <w:rFonts w:ascii="Arial" w:hAnsi="Arial" w:cs="Arial"/>
                <w:color w:val="000000"/>
                <w:sz w:val="18"/>
                <w:szCs w:val="18"/>
              </w:rPr>
              <w:t xml:space="preserve">2. Monitorowanie potrzeb przedsiębiorstw i pracowników w kontekście zapotrzebowania na kompetencje, w tym analiza struktury kompetencji na rynku pracy, w szczególności w zakresie potrzeb zgłaszanych przez sektorowe rady ds. kompetencji, a także analiza zapotrzebowania na kompetencje w branżach zaliczanych do grona inteligentnych specjalizacji.  </w:t>
            </w:r>
          </w:p>
        </w:tc>
      </w:tr>
      <w:tr w:rsidR="00636CDC" w:rsidRPr="00636CDC" w14:paraId="57295BCD" w14:textId="77777777" w:rsidTr="00F04E54">
        <w:trPr>
          <w:trHeight w:val="567"/>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B6DDE8"/>
            <w:vAlign w:val="center"/>
          </w:tcPr>
          <w:p w14:paraId="4B56ACA0"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b/>
                <w:sz w:val="18"/>
                <w:szCs w:val="18"/>
              </w:rPr>
              <w:lastRenderedPageBreak/>
              <w:t>ZAKŁADANE EFEKTY KONKURSU WYRAŻONE WSKAŹNIKAMI (W PODZIALE NA PŁEĆ I OGÓŁEM)</w:t>
            </w:r>
          </w:p>
        </w:tc>
      </w:tr>
      <w:tr w:rsidR="00636CDC" w:rsidRPr="00636CDC" w14:paraId="510C0B88" w14:textId="77777777" w:rsidTr="00F04E54">
        <w:trPr>
          <w:trHeight w:val="567"/>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B6DDE8"/>
            <w:vAlign w:val="center"/>
          </w:tcPr>
          <w:p w14:paraId="68B3B3F7" w14:textId="77777777" w:rsidR="00636CDC" w:rsidRPr="00636CDC" w:rsidRDefault="00636CDC" w:rsidP="00636CDC">
            <w:pPr>
              <w:spacing w:before="120" w:after="120"/>
              <w:ind w:left="57"/>
              <w:jc w:val="center"/>
              <w:rPr>
                <w:rFonts w:ascii="Arial" w:hAnsi="Arial" w:cs="Arial"/>
                <w:b/>
                <w:sz w:val="18"/>
                <w:szCs w:val="18"/>
              </w:rPr>
            </w:pPr>
            <w:r w:rsidRPr="00636CDC">
              <w:rPr>
                <w:rFonts w:ascii="Arial" w:hAnsi="Arial" w:cs="Arial"/>
                <w:b/>
                <w:sz w:val="18"/>
                <w:szCs w:val="18"/>
              </w:rPr>
              <w:t>WSKAŹNIKI REZULTATU</w:t>
            </w:r>
          </w:p>
        </w:tc>
      </w:tr>
      <w:tr w:rsidR="00A75684" w:rsidRPr="00636CDC" w14:paraId="2553ABE4" w14:textId="77777777" w:rsidTr="00337EE2">
        <w:trPr>
          <w:trHeight w:val="567"/>
          <w:jc w:val="center"/>
        </w:trPr>
        <w:tc>
          <w:tcPr>
            <w:tcW w:w="2418" w:type="pct"/>
            <w:gridSpan w:val="11"/>
            <w:vMerge w:val="restart"/>
            <w:tcBorders>
              <w:top w:val="single" w:sz="12" w:space="0" w:color="auto"/>
              <w:left w:val="single" w:sz="12" w:space="0" w:color="auto"/>
              <w:right w:val="single" w:sz="6" w:space="0" w:color="auto"/>
            </w:tcBorders>
            <w:shd w:val="clear" w:color="auto" w:fill="B6DDE8"/>
            <w:vAlign w:val="center"/>
          </w:tcPr>
          <w:p w14:paraId="56234376" w14:textId="77777777" w:rsidR="00636CDC" w:rsidRPr="00636CDC" w:rsidRDefault="00636CDC" w:rsidP="00636CDC">
            <w:pPr>
              <w:spacing w:before="120" w:after="120"/>
              <w:ind w:left="57"/>
              <w:jc w:val="center"/>
              <w:rPr>
                <w:rFonts w:ascii="Arial" w:hAnsi="Arial" w:cs="Arial"/>
                <w:b/>
                <w:sz w:val="18"/>
                <w:szCs w:val="18"/>
              </w:rPr>
            </w:pPr>
            <w:r w:rsidRPr="00636CDC">
              <w:rPr>
                <w:rFonts w:ascii="Arial" w:hAnsi="Arial" w:cs="Arial"/>
                <w:b/>
                <w:sz w:val="18"/>
                <w:szCs w:val="18"/>
              </w:rPr>
              <w:t>Nazwa wskaźnika</w:t>
            </w:r>
          </w:p>
        </w:tc>
        <w:tc>
          <w:tcPr>
            <w:tcW w:w="2582" w:type="pct"/>
            <w:gridSpan w:val="20"/>
            <w:tcBorders>
              <w:top w:val="single" w:sz="12" w:space="0" w:color="auto"/>
              <w:left w:val="single" w:sz="6" w:space="0" w:color="auto"/>
              <w:bottom w:val="single" w:sz="4" w:space="0" w:color="auto"/>
              <w:right w:val="single" w:sz="12" w:space="0" w:color="auto"/>
            </w:tcBorders>
            <w:shd w:val="clear" w:color="auto" w:fill="B6DDE8"/>
            <w:vAlign w:val="center"/>
          </w:tcPr>
          <w:p w14:paraId="21DFE4A7" w14:textId="77777777" w:rsidR="00636CDC" w:rsidRPr="00636CDC" w:rsidRDefault="00636CDC" w:rsidP="00636CDC">
            <w:pPr>
              <w:spacing w:before="120" w:after="120"/>
              <w:ind w:left="57"/>
              <w:jc w:val="center"/>
              <w:rPr>
                <w:rFonts w:ascii="Arial" w:hAnsi="Arial" w:cs="Arial"/>
                <w:b/>
                <w:sz w:val="18"/>
                <w:szCs w:val="18"/>
              </w:rPr>
            </w:pPr>
            <w:r w:rsidRPr="00636CDC">
              <w:rPr>
                <w:rFonts w:ascii="Arial" w:hAnsi="Arial" w:cs="Arial"/>
                <w:b/>
                <w:sz w:val="18"/>
                <w:szCs w:val="18"/>
              </w:rPr>
              <w:t>Wartość docelowa wskaźnika</w:t>
            </w:r>
          </w:p>
        </w:tc>
      </w:tr>
      <w:tr w:rsidR="005301DF" w:rsidRPr="00636CDC" w14:paraId="4E4A3B65" w14:textId="77777777" w:rsidTr="00337EE2">
        <w:trPr>
          <w:trHeight w:val="567"/>
          <w:jc w:val="center"/>
        </w:trPr>
        <w:tc>
          <w:tcPr>
            <w:tcW w:w="2418" w:type="pct"/>
            <w:gridSpan w:val="11"/>
            <w:vMerge/>
            <w:tcBorders>
              <w:left w:val="single" w:sz="12" w:space="0" w:color="auto"/>
              <w:right w:val="single" w:sz="6" w:space="0" w:color="auto"/>
            </w:tcBorders>
            <w:shd w:val="clear" w:color="auto" w:fill="B6DDE8"/>
            <w:vAlign w:val="center"/>
          </w:tcPr>
          <w:p w14:paraId="15F61FC6" w14:textId="77777777" w:rsidR="00636CDC" w:rsidRPr="00636CDC" w:rsidRDefault="00636CDC" w:rsidP="00F04E54">
            <w:pPr>
              <w:spacing w:before="120" w:after="120"/>
              <w:ind w:left="57"/>
              <w:jc w:val="center"/>
              <w:rPr>
                <w:rFonts w:ascii="Arial" w:hAnsi="Arial" w:cs="Arial"/>
                <w:b/>
                <w:sz w:val="18"/>
                <w:szCs w:val="18"/>
              </w:rPr>
            </w:pPr>
          </w:p>
        </w:tc>
        <w:tc>
          <w:tcPr>
            <w:tcW w:w="1239" w:type="pct"/>
            <w:gridSpan w:val="13"/>
            <w:tcBorders>
              <w:top w:val="single" w:sz="4" w:space="0" w:color="auto"/>
              <w:left w:val="single" w:sz="6" w:space="0" w:color="auto"/>
              <w:bottom w:val="single" w:sz="4" w:space="0" w:color="auto"/>
              <w:right w:val="single" w:sz="4" w:space="0" w:color="auto"/>
            </w:tcBorders>
            <w:shd w:val="clear" w:color="auto" w:fill="B6DDE8"/>
            <w:vAlign w:val="center"/>
          </w:tcPr>
          <w:p w14:paraId="1E2DAF85"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W podziale na</w:t>
            </w:r>
            <w:r w:rsidRPr="00636CDC">
              <w:rPr>
                <w:rFonts w:ascii="Arial" w:hAnsi="Arial" w:cs="Arial"/>
                <w:sz w:val="18"/>
                <w:szCs w:val="18"/>
                <w:vertAlign w:val="superscript"/>
              </w:rPr>
              <w:footnoteReference w:id="19"/>
            </w:r>
            <w:r w:rsidRPr="00636CDC">
              <w:rPr>
                <w:rFonts w:ascii="Arial" w:hAnsi="Arial" w:cs="Arial"/>
                <w:sz w:val="18"/>
                <w:szCs w:val="18"/>
              </w:rPr>
              <w:t>:</w:t>
            </w:r>
          </w:p>
        </w:tc>
        <w:tc>
          <w:tcPr>
            <w:tcW w:w="1343" w:type="pct"/>
            <w:gridSpan w:val="7"/>
            <w:vMerge w:val="restart"/>
            <w:tcBorders>
              <w:top w:val="single" w:sz="4" w:space="0" w:color="auto"/>
              <w:left w:val="single" w:sz="4" w:space="0" w:color="auto"/>
              <w:right w:val="single" w:sz="12" w:space="0" w:color="auto"/>
            </w:tcBorders>
            <w:shd w:val="clear" w:color="auto" w:fill="B6DDE8"/>
            <w:vAlign w:val="center"/>
          </w:tcPr>
          <w:p w14:paraId="59B34AD2"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Ogółem w konkursie</w:t>
            </w:r>
          </w:p>
        </w:tc>
      </w:tr>
      <w:tr w:rsidR="005301DF" w:rsidRPr="00636CDC" w14:paraId="1483CD7C" w14:textId="77777777" w:rsidTr="00337EE2">
        <w:trPr>
          <w:trHeight w:val="567"/>
          <w:jc w:val="center"/>
        </w:trPr>
        <w:tc>
          <w:tcPr>
            <w:tcW w:w="2418" w:type="pct"/>
            <w:gridSpan w:val="11"/>
            <w:vMerge/>
            <w:tcBorders>
              <w:left w:val="single" w:sz="12" w:space="0" w:color="auto"/>
              <w:bottom w:val="single" w:sz="6" w:space="0" w:color="auto"/>
              <w:right w:val="single" w:sz="6" w:space="0" w:color="auto"/>
            </w:tcBorders>
            <w:shd w:val="clear" w:color="auto" w:fill="B6DDE8"/>
            <w:vAlign w:val="center"/>
          </w:tcPr>
          <w:p w14:paraId="10D57B1E" w14:textId="77777777" w:rsidR="00636CDC" w:rsidRPr="00636CDC" w:rsidRDefault="00636CDC" w:rsidP="00F04E54">
            <w:pPr>
              <w:spacing w:before="120" w:after="120"/>
              <w:ind w:left="57"/>
              <w:jc w:val="center"/>
              <w:rPr>
                <w:rFonts w:ascii="Arial" w:hAnsi="Arial" w:cs="Arial"/>
                <w:b/>
                <w:sz w:val="18"/>
                <w:szCs w:val="18"/>
              </w:rPr>
            </w:pPr>
          </w:p>
        </w:tc>
        <w:tc>
          <w:tcPr>
            <w:tcW w:w="641" w:type="pct"/>
            <w:gridSpan w:val="7"/>
            <w:tcBorders>
              <w:top w:val="single" w:sz="4" w:space="0" w:color="auto"/>
              <w:left w:val="single" w:sz="6" w:space="0" w:color="auto"/>
              <w:bottom w:val="single" w:sz="6" w:space="0" w:color="auto"/>
              <w:right w:val="single" w:sz="4" w:space="0" w:color="auto"/>
            </w:tcBorders>
            <w:shd w:val="clear" w:color="auto" w:fill="B6DDE8"/>
            <w:vAlign w:val="center"/>
          </w:tcPr>
          <w:p w14:paraId="68E0F72D"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Kobiety</w:t>
            </w:r>
          </w:p>
        </w:tc>
        <w:tc>
          <w:tcPr>
            <w:tcW w:w="598" w:type="pct"/>
            <w:gridSpan w:val="6"/>
            <w:tcBorders>
              <w:top w:val="single" w:sz="4" w:space="0" w:color="auto"/>
              <w:left w:val="single" w:sz="4" w:space="0" w:color="auto"/>
              <w:bottom w:val="single" w:sz="6" w:space="0" w:color="auto"/>
              <w:right w:val="single" w:sz="4" w:space="0" w:color="auto"/>
            </w:tcBorders>
            <w:shd w:val="clear" w:color="auto" w:fill="B6DDE8"/>
            <w:vAlign w:val="center"/>
          </w:tcPr>
          <w:p w14:paraId="19776BEA"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Mężczyzn</w:t>
            </w:r>
          </w:p>
        </w:tc>
        <w:tc>
          <w:tcPr>
            <w:tcW w:w="1343" w:type="pct"/>
            <w:gridSpan w:val="7"/>
            <w:vMerge/>
            <w:tcBorders>
              <w:left w:val="single" w:sz="4" w:space="0" w:color="auto"/>
              <w:bottom w:val="single" w:sz="6" w:space="0" w:color="auto"/>
              <w:right w:val="single" w:sz="12" w:space="0" w:color="auto"/>
            </w:tcBorders>
            <w:shd w:val="clear" w:color="auto" w:fill="B6DDE8"/>
            <w:vAlign w:val="center"/>
          </w:tcPr>
          <w:p w14:paraId="1573BF6F" w14:textId="77777777" w:rsidR="00636CDC" w:rsidRPr="00636CDC" w:rsidRDefault="00636CDC" w:rsidP="00F04E54">
            <w:pPr>
              <w:spacing w:before="120" w:after="120"/>
              <w:ind w:left="57"/>
              <w:jc w:val="center"/>
              <w:rPr>
                <w:rFonts w:ascii="Arial" w:hAnsi="Arial" w:cs="Arial"/>
                <w:sz w:val="18"/>
                <w:szCs w:val="18"/>
              </w:rPr>
            </w:pPr>
          </w:p>
        </w:tc>
      </w:tr>
      <w:tr w:rsidR="005301DF" w:rsidRPr="00636CDC" w14:paraId="4D9AB8F8" w14:textId="77777777" w:rsidTr="00337EE2">
        <w:trPr>
          <w:trHeight w:val="567"/>
          <w:jc w:val="center"/>
        </w:trPr>
        <w:tc>
          <w:tcPr>
            <w:tcW w:w="2418" w:type="pct"/>
            <w:gridSpan w:val="11"/>
            <w:tcBorders>
              <w:top w:val="single" w:sz="6" w:space="0" w:color="auto"/>
              <w:left w:val="single" w:sz="12" w:space="0" w:color="auto"/>
              <w:bottom w:val="single" w:sz="6" w:space="0" w:color="auto"/>
              <w:right w:val="single" w:sz="6" w:space="0" w:color="auto"/>
            </w:tcBorders>
            <w:shd w:val="clear" w:color="auto" w:fill="FFFFFF"/>
            <w:vAlign w:val="center"/>
          </w:tcPr>
          <w:p w14:paraId="1F6EBE74" w14:textId="77777777" w:rsidR="00636CDC" w:rsidRPr="00636CDC" w:rsidRDefault="00636CDC" w:rsidP="00F04E54">
            <w:pPr>
              <w:spacing w:before="120" w:after="120"/>
              <w:ind w:left="57"/>
              <w:rPr>
                <w:rFonts w:ascii="Arial" w:hAnsi="Arial" w:cs="Arial"/>
                <w:b/>
                <w:sz w:val="18"/>
                <w:szCs w:val="18"/>
              </w:rPr>
            </w:pPr>
            <w:r w:rsidRPr="00636CDC">
              <w:rPr>
                <w:rFonts w:ascii="Arial" w:hAnsi="Arial" w:cs="Arial"/>
                <w:sz w:val="18"/>
                <w:szCs w:val="18"/>
              </w:rPr>
              <w:t xml:space="preserve">Liczba sektorów gospodarki, dla których zidentyfikowano potrzeby kwalifikacyjno-zawodowe przy współudziale przedsiębiorców. </w:t>
            </w:r>
          </w:p>
        </w:tc>
        <w:tc>
          <w:tcPr>
            <w:tcW w:w="641" w:type="pct"/>
            <w:gridSpan w:val="7"/>
            <w:tcBorders>
              <w:top w:val="single" w:sz="6" w:space="0" w:color="auto"/>
              <w:left w:val="single" w:sz="6" w:space="0" w:color="auto"/>
              <w:bottom w:val="single" w:sz="6" w:space="0" w:color="auto"/>
              <w:right w:val="single" w:sz="4" w:space="0" w:color="auto"/>
            </w:tcBorders>
            <w:shd w:val="clear" w:color="auto" w:fill="FFFFFF"/>
            <w:vAlign w:val="center"/>
          </w:tcPr>
          <w:p w14:paraId="768D28A7" w14:textId="77777777" w:rsidR="00636CDC" w:rsidRPr="00636CDC" w:rsidRDefault="00636CDC" w:rsidP="00636CDC">
            <w:pPr>
              <w:spacing w:before="120" w:after="120"/>
              <w:ind w:left="57"/>
              <w:jc w:val="center"/>
              <w:rPr>
                <w:rFonts w:ascii="Arial" w:hAnsi="Arial" w:cs="Arial"/>
                <w:sz w:val="18"/>
                <w:szCs w:val="18"/>
              </w:rPr>
            </w:pPr>
          </w:p>
        </w:tc>
        <w:tc>
          <w:tcPr>
            <w:tcW w:w="598" w:type="pct"/>
            <w:gridSpan w:val="6"/>
            <w:tcBorders>
              <w:top w:val="single" w:sz="6" w:space="0" w:color="auto"/>
              <w:left w:val="single" w:sz="4" w:space="0" w:color="auto"/>
              <w:bottom w:val="single" w:sz="6" w:space="0" w:color="auto"/>
              <w:right w:val="single" w:sz="4" w:space="0" w:color="auto"/>
            </w:tcBorders>
            <w:shd w:val="clear" w:color="auto" w:fill="FFFFFF"/>
            <w:vAlign w:val="center"/>
          </w:tcPr>
          <w:p w14:paraId="205D7792" w14:textId="77777777" w:rsidR="00636CDC" w:rsidRPr="00636CDC" w:rsidRDefault="00636CDC" w:rsidP="00636CDC">
            <w:pPr>
              <w:spacing w:before="120" w:after="120"/>
              <w:ind w:left="57"/>
              <w:jc w:val="center"/>
              <w:rPr>
                <w:rFonts w:ascii="Arial" w:hAnsi="Arial" w:cs="Arial"/>
                <w:sz w:val="18"/>
                <w:szCs w:val="18"/>
              </w:rPr>
            </w:pPr>
          </w:p>
        </w:tc>
        <w:tc>
          <w:tcPr>
            <w:tcW w:w="1343" w:type="pct"/>
            <w:gridSpan w:val="7"/>
            <w:tcBorders>
              <w:top w:val="single" w:sz="6" w:space="0" w:color="auto"/>
              <w:left w:val="single" w:sz="4" w:space="0" w:color="auto"/>
              <w:bottom w:val="single" w:sz="6" w:space="0" w:color="auto"/>
              <w:right w:val="single" w:sz="12" w:space="0" w:color="auto"/>
            </w:tcBorders>
            <w:shd w:val="clear" w:color="auto" w:fill="FFFFFF"/>
            <w:vAlign w:val="center"/>
          </w:tcPr>
          <w:p w14:paraId="3CC0DAE8" w14:textId="77777777" w:rsidR="00636CDC" w:rsidRPr="00636CDC" w:rsidRDefault="00F70C58" w:rsidP="00636CDC">
            <w:pPr>
              <w:spacing w:before="120" w:after="120"/>
              <w:ind w:left="57"/>
              <w:jc w:val="center"/>
              <w:rPr>
                <w:rFonts w:ascii="Arial" w:hAnsi="Arial" w:cs="Arial"/>
                <w:sz w:val="18"/>
                <w:szCs w:val="18"/>
              </w:rPr>
            </w:pPr>
            <w:r>
              <w:rPr>
                <w:rFonts w:ascii="Arial" w:hAnsi="Arial" w:cs="Arial"/>
                <w:sz w:val="18"/>
                <w:szCs w:val="18"/>
              </w:rPr>
              <w:t>5</w:t>
            </w:r>
          </w:p>
        </w:tc>
      </w:tr>
      <w:tr w:rsidR="00636CDC" w:rsidRPr="00636CDC" w14:paraId="572C07FF" w14:textId="77777777" w:rsidTr="00F04E54">
        <w:trPr>
          <w:trHeight w:val="567"/>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B6DDE8"/>
            <w:vAlign w:val="center"/>
          </w:tcPr>
          <w:p w14:paraId="43B6CEE5" w14:textId="77777777" w:rsidR="00636CDC" w:rsidRPr="00636CDC" w:rsidRDefault="00636CDC" w:rsidP="00636CDC">
            <w:pPr>
              <w:spacing w:before="120" w:after="120"/>
              <w:ind w:left="57"/>
              <w:jc w:val="center"/>
              <w:rPr>
                <w:rFonts w:ascii="Arial" w:hAnsi="Arial" w:cs="Arial"/>
                <w:b/>
                <w:sz w:val="18"/>
                <w:szCs w:val="18"/>
                <w:vertAlign w:val="superscript"/>
              </w:rPr>
            </w:pPr>
            <w:r w:rsidRPr="00636CDC">
              <w:rPr>
                <w:rFonts w:ascii="Arial" w:hAnsi="Arial" w:cs="Arial"/>
                <w:b/>
                <w:sz w:val="18"/>
                <w:szCs w:val="18"/>
              </w:rPr>
              <w:t>WSKAŹNIKI PRODUKTU</w:t>
            </w:r>
          </w:p>
        </w:tc>
      </w:tr>
      <w:tr w:rsidR="00A75684" w:rsidRPr="00636CDC" w14:paraId="5728A39D" w14:textId="77777777" w:rsidTr="00337EE2">
        <w:trPr>
          <w:trHeight w:val="567"/>
          <w:jc w:val="center"/>
        </w:trPr>
        <w:tc>
          <w:tcPr>
            <w:tcW w:w="2418" w:type="pct"/>
            <w:gridSpan w:val="11"/>
            <w:vMerge w:val="restart"/>
            <w:tcBorders>
              <w:top w:val="single" w:sz="12" w:space="0" w:color="auto"/>
              <w:left w:val="single" w:sz="12" w:space="0" w:color="auto"/>
              <w:right w:val="single" w:sz="6" w:space="0" w:color="auto"/>
            </w:tcBorders>
            <w:shd w:val="clear" w:color="auto" w:fill="B6DDE8"/>
            <w:vAlign w:val="center"/>
          </w:tcPr>
          <w:p w14:paraId="4F3BB58D" w14:textId="77777777" w:rsidR="00636CDC" w:rsidRPr="00636CDC" w:rsidRDefault="00636CDC" w:rsidP="00636CDC">
            <w:pPr>
              <w:spacing w:before="120" w:after="120"/>
              <w:ind w:left="57"/>
              <w:jc w:val="center"/>
              <w:rPr>
                <w:rFonts w:ascii="Arial" w:hAnsi="Arial" w:cs="Arial"/>
                <w:b/>
                <w:sz w:val="18"/>
                <w:szCs w:val="18"/>
              </w:rPr>
            </w:pPr>
            <w:r w:rsidRPr="00636CDC">
              <w:rPr>
                <w:rFonts w:ascii="Arial" w:hAnsi="Arial" w:cs="Arial"/>
                <w:b/>
                <w:sz w:val="18"/>
                <w:szCs w:val="18"/>
              </w:rPr>
              <w:lastRenderedPageBreak/>
              <w:t>Nazwa wskaźnika</w:t>
            </w:r>
          </w:p>
        </w:tc>
        <w:tc>
          <w:tcPr>
            <w:tcW w:w="2582" w:type="pct"/>
            <w:gridSpan w:val="20"/>
            <w:tcBorders>
              <w:top w:val="single" w:sz="12" w:space="0" w:color="auto"/>
              <w:left w:val="single" w:sz="6" w:space="0" w:color="auto"/>
              <w:bottom w:val="single" w:sz="4" w:space="0" w:color="auto"/>
              <w:right w:val="single" w:sz="12" w:space="0" w:color="auto"/>
            </w:tcBorders>
            <w:shd w:val="clear" w:color="auto" w:fill="B6DDE8"/>
            <w:vAlign w:val="center"/>
          </w:tcPr>
          <w:p w14:paraId="40B0BBFD" w14:textId="77777777" w:rsidR="00636CDC" w:rsidRPr="00636CDC" w:rsidRDefault="00636CDC" w:rsidP="00636CDC">
            <w:pPr>
              <w:spacing w:before="120" w:after="120"/>
              <w:ind w:left="57"/>
              <w:jc w:val="center"/>
              <w:rPr>
                <w:rFonts w:ascii="Arial" w:hAnsi="Arial" w:cs="Arial"/>
                <w:b/>
                <w:sz w:val="18"/>
                <w:szCs w:val="18"/>
              </w:rPr>
            </w:pPr>
            <w:r w:rsidRPr="00636CDC">
              <w:rPr>
                <w:rFonts w:ascii="Arial" w:hAnsi="Arial" w:cs="Arial"/>
                <w:b/>
                <w:sz w:val="18"/>
                <w:szCs w:val="18"/>
              </w:rPr>
              <w:t>Wartość docelowa wskaźnika</w:t>
            </w:r>
          </w:p>
        </w:tc>
      </w:tr>
      <w:tr w:rsidR="005301DF" w:rsidRPr="00636CDC" w14:paraId="258F8CEA" w14:textId="77777777" w:rsidTr="00337EE2">
        <w:trPr>
          <w:trHeight w:val="567"/>
          <w:jc w:val="center"/>
        </w:trPr>
        <w:tc>
          <w:tcPr>
            <w:tcW w:w="2418" w:type="pct"/>
            <w:gridSpan w:val="11"/>
            <w:vMerge/>
            <w:tcBorders>
              <w:left w:val="single" w:sz="12" w:space="0" w:color="auto"/>
              <w:right w:val="single" w:sz="6" w:space="0" w:color="auto"/>
            </w:tcBorders>
            <w:shd w:val="clear" w:color="auto" w:fill="B6DDE8"/>
            <w:vAlign w:val="center"/>
          </w:tcPr>
          <w:p w14:paraId="4D199B8C" w14:textId="77777777" w:rsidR="00636CDC" w:rsidRPr="00636CDC" w:rsidRDefault="00636CDC" w:rsidP="00F04E54">
            <w:pPr>
              <w:spacing w:before="120" w:after="120"/>
              <w:ind w:left="57"/>
              <w:jc w:val="center"/>
              <w:rPr>
                <w:rFonts w:ascii="Arial" w:hAnsi="Arial" w:cs="Arial"/>
                <w:b/>
                <w:sz w:val="18"/>
                <w:szCs w:val="18"/>
              </w:rPr>
            </w:pPr>
          </w:p>
        </w:tc>
        <w:tc>
          <w:tcPr>
            <w:tcW w:w="1239" w:type="pct"/>
            <w:gridSpan w:val="13"/>
            <w:tcBorders>
              <w:top w:val="single" w:sz="4" w:space="0" w:color="auto"/>
              <w:left w:val="single" w:sz="6" w:space="0" w:color="auto"/>
              <w:bottom w:val="single" w:sz="4" w:space="0" w:color="auto"/>
              <w:right w:val="single" w:sz="4" w:space="0" w:color="auto"/>
            </w:tcBorders>
            <w:shd w:val="clear" w:color="auto" w:fill="B6DDE8"/>
            <w:vAlign w:val="center"/>
          </w:tcPr>
          <w:p w14:paraId="6A7117B5"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W podziale na</w:t>
            </w:r>
            <w:r w:rsidRPr="00636CDC">
              <w:rPr>
                <w:rFonts w:ascii="Arial" w:hAnsi="Arial" w:cs="Arial"/>
                <w:sz w:val="18"/>
                <w:szCs w:val="18"/>
                <w:vertAlign w:val="superscript"/>
              </w:rPr>
              <w:footnoteReference w:id="20"/>
            </w:r>
            <w:r w:rsidRPr="00636CDC">
              <w:rPr>
                <w:rFonts w:ascii="Arial" w:hAnsi="Arial" w:cs="Arial"/>
                <w:sz w:val="18"/>
                <w:szCs w:val="18"/>
              </w:rPr>
              <w:t>:</w:t>
            </w:r>
          </w:p>
        </w:tc>
        <w:tc>
          <w:tcPr>
            <w:tcW w:w="1343" w:type="pct"/>
            <w:gridSpan w:val="7"/>
            <w:vMerge w:val="restart"/>
            <w:tcBorders>
              <w:top w:val="single" w:sz="4" w:space="0" w:color="auto"/>
              <w:left w:val="single" w:sz="4" w:space="0" w:color="auto"/>
              <w:right w:val="single" w:sz="12" w:space="0" w:color="auto"/>
            </w:tcBorders>
            <w:shd w:val="clear" w:color="auto" w:fill="B6DDE8"/>
            <w:vAlign w:val="center"/>
          </w:tcPr>
          <w:p w14:paraId="0FA77065" w14:textId="77777777" w:rsidR="00636CDC" w:rsidRPr="00636CDC" w:rsidRDefault="00636CDC" w:rsidP="00636CDC">
            <w:pPr>
              <w:spacing w:before="120" w:after="120"/>
              <w:ind w:left="57"/>
              <w:jc w:val="center"/>
              <w:rPr>
                <w:rFonts w:ascii="Arial" w:hAnsi="Arial" w:cs="Arial"/>
                <w:b/>
                <w:sz w:val="18"/>
                <w:szCs w:val="18"/>
              </w:rPr>
            </w:pPr>
            <w:r w:rsidRPr="00636CDC">
              <w:rPr>
                <w:rFonts w:ascii="Arial" w:hAnsi="Arial" w:cs="Arial"/>
                <w:sz w:val="18"/>
                <w:szCs w:val="18"/>
              </w:rPr>
              <w:t>Ogółem w konkursie</w:t>
            </w:r>
          </w:p>
        </w:tc>
      </w:tr>
      <w:tr w:rsidR="005301DF" w:rsidRPr="00636CDC" w14:paraId="19F60436" w14:textId="77777777" w:rsidTr="00337EE2">
        <w:trPr>
          <w:trHeight w:val="567"/>
          <w:jc w:val="center"/>
        </w:trPr>
        <w:tc>
          <w:tcPr>
            <w:tcW w:w="2418" w:type="pct"/>
            <w:gridSpan w:val="11"/>
            <w:vMerge/>
            <w:tcBorders>
              <w:left w:val="single" w:sz="12" w:space="0" w:color="auto"/>
              <w:bottom w:val="single" w:sz="6" w:space="0" w:color="auto"/>
              <w:right w:val="single" w:sz="6" w:space="0" w:color="auto"/>
            </w:tcBorders>
            <w:shd w:val="clear" w:color="auto" w:fill="B6DDE8"/>
            <w:vAlign w:val="center"/>
          </w:tcPr>
          <w:p w14:paraId="0F1DA5A8" w14:textId="77777777" w:rsidR="00636CDC" w:rsidRPr="00636CDC" w:rsidRDefault="00636CDC" w:rsidP="00F04E54">
            <w:pPr>
              <w:spacing w:before="120" w:after="120"/>
              <w:ind w:left="57"/>
              <w:jc w:val="center"/>
              <w:rPr>
                <w:rFonts w:ascii="Arial" w:hAnsi="Arial" w:cs="Arial"/>
                <w:b/>
                <w:sz w:val="18"/>
                <w:szCs w:val="18"/>
              </w:rPr>
            </w:pPr>
          </w:p>
        </w:tc>
        <w:tc>
          <w:tcPr>
            <w:tcW w:w="641" w:type="pct"/>
            <w:gridSpan w:val="7"/>
            <w:tcBorders>
              <w:top w:val="single" w:sz="4" w:space="0" w:color="auto"/>
              <w:left w:val="single" w:sz="6" w:space="0" w:color="auto"/>
              <w:bottom w:val="single" w:sz="6" w:space="0" w:color="auto"/>
              <w:right w:val="single" w:sz="4" w:space="0" w:color="auto"/>
            </w:tcBorders>
            <w:shd w:val="clear" w:color="auto" w:fill="B6DDE8"/>
            <w:vAlign w:val="center"/>
          </w:tcPr>
          <w:p w14:paraId="7F68DDCB"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Kobiety</w:t>
            </w:r>
          </w:p>
        </w:tc>
        <w:tc>
          <w:tcPr>
            <w:tcW w:w="598" w:type="pct"/>
            <w:gridSpan w:val="6"/>
            <w:tcBorders>
              <w:top w:val="single" w:sz="4" w:space="0" w:color="auto"/>
              <w:left w:val="single" w:sz="4" w:space="0" w:color="auto"/>
              <w:bottom w:val="single" w:sz="6" w:space="0" w:color="auto"/>
              <w:right w:val="single" w:sz="4" w:space="0" w:color="auto"/>
            </w:tcBorders>
            <w:shd w:val="clear" w:color="auto" w:fill="B6DDE8"/>
            <w:vAlign w:val="center"/>
          </w:tcPr>
          <w:p w14:paraId="7511A4B0"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Mężczyzn</w:t>
            </w:r>
          </w:p>
        </w:tc>
        <w:tc>
          <w:tcPr>
            <w:tcW w:w="1343" w:type="pct"/>
            <w:gridSpan w:val="7"/>
            <w:vMerge/>
            <w:tcBorders>
              <w:left w:val="single" w:sz="4" w:space="0" w:color="auto"/>
              <w:bottom w:val="single" w:sz="6" w:space="0" w:color="auto"/>
              <w:right w:val="single" w:sz="12" w:space="0" w:color="auto"/>
            </w:tcBorders>
            <w:shd w:val="clear" w:color="auto" w:fill="B6DDE8"/>
            <w:vAlign w:val="center"/>
          </w:tcPr>
          <w:p w14:paraId="40E7DC2A" w14:textId="77777777" w:rsidR="00636CDC" w:rsidRPr="00636CDC" w:rsidRDefault="00636CDC" w:rsidP="00F04E54">
            <w:pPr>
              <w:spacing w:before="120" w:after="120"/>
              <w:ind w:left="57"/>
              <w:jc w:val="center"/>
              <w:rPr>
                <w:rFonts w:ascii="Arial" w:hAnsi="Arial" w:cs="Arial"/>
                <w:b/>
                <w:sz w:val="18"/>
                <w:szCs w:val="18"/>
              </w:rPr>
            </w:pPr>
          </w:p>
        </w:tc>
      </w:tr>
      <w:tr w:rsidR="00F27172" w:rsidRPr="00636CDC" w14:paraId="21AC3637" w14:textId="77777777" w:rsidTr="00337EE2">
        <w:trPr>
          <w:trHeight w:val="567"/>
          <w:jc w:val="center"/>
        </w:trPr>
        <w:tc>
          <w:tcPr>
            <w:tcW w:w="2418" w:type="pct"/>
            <w:gridSpan w:val="11"/>
            <w:tcBorders>
              <w:top w:val="single" w:sz="6" w:space="0" w:color="auto"/>
              <w:left w:val="single" w:sz="12" w:space="0" w:color="auto"/>
              <w:bottom w:val="single" w:sz="6" w:space="0" w:color="auto"/>
              <w:right w:val="single" w:sz="6" w:space="0" w:color="auto"/>
            </w:tcBorders>
            <w:shd w:val="clear" w:color="auto" w:fill="FFFFFF"/>
            <w:vAlign w:val="center"/>
          </w:tcPr>
          <w:p w14:paraId="0E0C5400" w14:textId="77777777" w:rsidR="00636CDC" w:rsidRPr="00636CDC" w:rsidRDefault="00636CDC" w:rsidP="001777E9">
            <w:pPr>
              <w:spacing w:before="120" w:after="120"/>
              <w:rPr>
                <w:rFonts w:ascii="Arial" w:hAnsi="Arial" w:cs="Arial"/>
                <w:sz w:val="18"/>
                <w:szCs w:val="18"/>
              </w:rPr>
            </w:pPr>
            <w:r w:rsidRPr="00636CDC">
              <w:rPr>
                <w:rFonts w:ascii="Arial" w:hAnsi="Arial" w:cs="Arial"/>
                <w:sz w:val="18"/>
                <w:szCs w:val="18"/>
              </w:rPr>
              <w:t xml:space="preserve">Liczba przedsiębiorców włączonych w identyfikację i prognozowanie potrzeb kwalifikacyjno-zawodowych na rynku </w:t>
            </w:r>
            <w:r w:rsidR="001B5895">
              <w:rPr>
                <w:rFonts w:ascii="Arial" w:hAnsi="Arial" w:cs="Arial"/>
                <w:sz w:val="18"/>
                <w:szCs w:val="18"/>
              </w:rPr>
              <w:t xml:space="preserve">pracy </w:t>
            </w:r>
            <w:r w:rsidRPr="00636CDC">
              <w:rPr>
                <w:rFonts w:ascii="Arial" w:hAnsi="Arial" w:cs="Arial"/>
                <w:sz w:val="18"/>
                <w:szCs w:val="18"/>
              </w:rPr>
              <w:t>dzięki EFS</w:t>
            </w:r>
          </w:p>
        </w:tc>
        <w:tc>
          <w:tcPr>
            <w:tcW w:w="2582" w:type="pct"/>
            <w:gridSpan w:val="20"/>
            <w:tcBorders>
              <w:top w:val="single" w:sz="6" w:space="0" w:color="auto"/>
              <w:left w:val="single" w:sz="6" w:space="0" w:color="auto"/>
              <w:bottom w:val="single" w:sz="6" w:space="0" w:color="auto"/>
              <w:right w:val="single" w:sz="12" w:space="0" w:color="auto"/>
            </w:tcBorders>
            <w:shd w:val="clear" w:color="auto" w:fill="FFFFFF"/>
            <w:vAlign w:val="center"/>
          </w:tcPr>
          <w:p w14:paraId="09FF4950" w14:textId="77777777" w:rsidR="00636CDC" w:rsidRPr="00636CDC" w:rsidRDefault="00636CDC" w:rsidP="00F70C58">
            <w:pPr>
              <w:spacing w:before="120" w:after="120"/>
              <w:ind w:left="57"/>
              <w:jc w:val="center"/>
              <w:rPr>
                <w:rFonts w:ascii="Arial" w:hAnsi="Arial" w:cs="Arial"/>
                <w:sz w:val="18"/>
                <w:szCs w:val="18"/>
              </w:rPr>
            </w:pPr>
            <w:r w:rsidRPr="00636CDC">
              <w:rPr>
                <w:rFonts w:ascii="Arial" w:hAnsi="Arial" w:cs="Arial"/>
                <w:sz w:val="18"/>
                <w:szCs w:val="18"/>
              </w:rPr>
              <w:t>1</w:t>
            </w:r>
            <w:r w:rsidR="00F70C58">
              <w:rPr>
                <w:rFonts w:ascii="Arial" w:hAnsi="Arial" w:cs="Arial"/>
                <w:sz w:val="18"/>
                <w:szCs w:val="18"/>
              </w:rPr>
              <w:t>7</w:t>
            </w:r>
            <w:r w:rsidRPr="00636CDC">
              <w:rPr>
                <w:rFonts w:ascii="Arial" w:hAnsi="Arial" w:cs="Arial"/>
                <w:sz w:val="18"/>
                <w:szCs w:val="18"/>
              </w:rPr>
              <w:t xml:space="preserve">5 </w:t>
            </w:r>
          </w:p>
        </w:tc>
      </w:tr>
      <w:tr w:rsidR="00636CDC" w:rsidRPr="00636CDC" w14:paraId="6E01313D" w14:textId="77777777" w:rsidTr="00F04E54">
        <w:trPr>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CCFFCC"/>
            <w:vAlign w:val="center"/>
          </w:tcPr>
          <w:p w14:paraId="66A89FA4" w14:textId="77777777" w:rsidR="00636CDC" w:rsidRPr="00636CDC" w:rsidRDefault="00636CDC" w:rsidP="00636CDC">
            <w:pPr>
              <w:spacing w:before="120" w:after="120"/>
              <w:ind w:left="57"/>
              <w:jc w:val="center"/>
              <w:rPr>
                <w:rFonts w:ascii="Arial" w:hAnsi="Arial" w:cs="Arial"/>
                <w:b/>
                <w:sz w:val="18"/>
                <w:szCs w:val="18"/>
              </w:rPr>
            </w:pPr>
            <w:r w:rsidRPr="00636CDC">
              <w:rPr>
                <w:rFonts w:ascii="Arial" w:hAnsi="Arial" w:cs="Arial"/>
                <w:b/>
                <w:sz w:val="18"/>
                <w:szCs w:val="18"/>
              </w:rPr>
              <w:t>SZCZEGÓŁOWE KRYTERIA WYBORU PROJEKTÓW</w:t>
            </w:r>
          </w:p>
        </w:tc>
      </w:tr>
      <w:tr w:rsidR="00636CDC" w:rsidRPr="00636CDC" w14:paraId="095E1CC3" w14:textId="77777777" w:rsidTr="00F04E54">
        <w:trPr>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CCFFCC"/>
            <w:vAlign w:val="center"/>
          </w:tcPr>
          <w:p w14:paraId="3ECAE91F" w14:textId="77777777" w:rsidR="00636CDC" w:rsidRPr="00636CDC" w:rsidRDefault="00636CDC" w:rsidP="00636CDC">
            <w:pPr>
              <w:spacing w:before="120" w:after="120"/>
              <w:ind w:left="57"/>
              <w:jc w:val="center"/>
              <w:rPr>
                <w:rFonts w:ascii="Arial" w:hAnsi="Arial" w:cs="Arial"/>
                <w:b/>
                <w:sz w:val="18"/>
                <w:szCs w:val="18"/>
              </w:rPr>
            </w:pPr>
            <w:r w:rsidRPr="00636CDC">
              <w:rPr>
                <w:rFonts w:ascii="Arial" w:hAnsi="Arial" w:cs="Arial"/>
                <w:b/>
                <w:sz w:val="18"/>
                <w:szCs w:val="18"/>
              </w:rPr>
              <w:t xml:space="preserve">KRYTERIA WARUNKUJĄCE </w:t>
            </w:r>
            <w:r w:rsidRPr="00636CDC">
              <w:rPr>
                <w:rFonts w:ascii="Arial" w:hAnsi="Arial" w:cs="Arial"/>
                <w:i/>
                <w:sz w:val="16"/>
                <w:szCs w:val="16"/>
              </w:rPr>
              <w:t>(dotyczy konkursów z etapem preselekcji)</w:t>
            </w:r>
          </w:p>
        </w:tc>
      </w:tr>
      <w:tr w:rsidR="00636CDC" w:rsidRPr="00636CDC" w14:paraId="6BD78E00" w14:textId="77777777" w:rsidTr="00F04E54">
        <w:trPr>
          <w:jc w:val="center"/>
        </w:trPr>
        <w:tc>
          <w:tcPr>
            <w:tcW w:w="5000" w:type="pct"/>
            <w:gridSpan w:val="31"/>
            <w:tcBorders>
              <w:top w:val="single" w:sz="12" w:space="0" w:color="auto"/>
              <w:left w:val="single" w:sz="12" w:space="0" w:color="auto"/>
              <w:bottom w:val="single" w:sz="6" w:space="0" w:color="auto"/>
              <w:right w:val="single" w:sz="12" w:space="0" w:color="auto"/>
            </w:tcBorders>
            <w:shd w:val="clear" w:color="auto" w:fill="FFFFFF"/>
            <w:vAlign w:val="center"/>
          </w:tcPr>
          <w:p w14:paraId="7A8217CA" w14:textId="77777777" w:rsidR="00636CDC" w:rsidRPr="00636CDC" w:rsidRDefault="00636CDC" w:rsidP="00636CDC">
            <w:pPr>
              <w:spacing w:after="120"/>
              <w:ind w:left="708"/>
              <w:contextualSpacing/>
              <w:rPr>
                <w:rFonts w:ascii="Arial" w:eastAsia="Times New Roman" w:hAnsi="Arial" w:cs="Arial"/>
                <w:b/>
                <w:i/>
                <w:sz w:val="18"/>
                <w:szCs w:val="18"/>
                <w:lang w:eastAsia="pl-PL"/>
              </w:rPr>
            </w:pPr>
          </w:p>
        </w:tc>
      </w:tr>
      <w:tr w:rsidR="00F27172" w:rsidRPr="00636CDC" w14:paraId="06D62602" w14:textId="77777777" w:rsidTr="00337EE2">
        <w:trPr>
          <w:jc w:val="center"/>
        </w:trPr>
        <w:tc>
          <w:tcPr>
            <w:tcW w:w="123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76F8C50" w14:textId="77777777" w:rsidR="00636CDC" w:rsidRPr="00636CDC" w:rsidRDefault="00636CDC" w:rsidP="00636CDC">
            <w:pPr>
              <w:spacing w:before="120" w:after="120"/>
              <w:ind w:left="57"/>
              <w:jc w:val="center"/>
              <w:rPr>
                <w:rFonts w:ascii="Arial" w:hAnsi="Arial" w:cs="Arial"/>
                <w:b/>
                <w:sz w:val="18"/>
                <w:szCs w:val="18"/>
              </w:rPr>
            </w:pPr>
            <w:r w:rsidRPr="00636CDC">
              <w:rPr>
                <w:rFonts w:ascii="Arial" w:hAnsi="Arial" w:cs="Arial"/>
                <w:sz w:val="18"/>
                <w:szCs w:val="18"/>
              </w:rPr>
              <w:t>Uzasadnienie:</w:t>
            </w:r>
          </w:p>
        </w:tc>
        <w:tc>
          <w:tcPr>
            <w:tcW w:w="3763" w:type="pct"/>
            <w:gridSpan w:val="29"/>
            <w:tcBorders>
              <w:top w:val="single" w:sz="6" w:space="0" w:color="auto"/>
              <w:left w:val="single" w:sz="6" w:space="0" w:color="auto"/>
              <w:bottom w:val="single" w:sz="6" w:space="0" w:color="auto"/>
              <w:right w:val="single" w:sz="12" w:space="0" w:color="auto"/>
            </w:tcBorders>
            <w:shd w:val="clear" w:color="auto" w:fill="FFFFFF"/>
            <w:vAlign w:val="center"/>
          </w:tcPr>
          <w:p w14:paraId="1D66ABB6" w14:textId="77777777" w:rsidR="00636CDC" w:rsidRPr="00636CDC" w:rsidRDefault="00636CDC" w:rsidP="00636CDC">
            <w:pPr>
              <w:spacing w:before="120" w:after="120"/>
              <w:ind w:left="57"/>
              <w:rPr>
                <w:rFonts w:ascii="Arial" w:hAnsi="Arial" w:cs="Arial"/>
                <w:b/>
                <w:sz w:val="18"/>
                <w:szCs w:val="18"/>
              </w:rPr>
            </w:pPr>
          </w:p>
        </w:tc>
      </w:tr>
      <w:tr w:rsidR="00636CDC" w:rsidRPr="00636CDC" w14:paraId="30BA1EA6"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FFFFFF"/>
            <w:vAlign w:val="center"/>
          </w:tcPr>
          <w:p w14:paraId="607CD9BD" w14:textId="77777777" w:rsidR="00636CDC" w:rsidRPr="00636CDC" w:rsidRDefault="00636CDC" w:rsidP="00636CDC">
            <w:pPr>
              <w:spacing w:before="120" w:after="120"/>
              <w:ind w:left="57"/>
              <w:rPr>
                <w:rFonts w:ascii="Arial" w:hAnsi="Arial" w:cs="Arial"/>
                <w:sz w:val="18"/>
                <w:szCs w:val="18"/>
              </w:rPr>
            </w:pPr>
            <w:r w:rsidRPr="00636CDC">
              <w:rPr>
                <w:rFonts w:ascii="Arial" w:hAnsi="Arial" w:cs="Arial"/>
                <w:sz w:val="18"/>
                <w:szCs w:val="18"/>
              </w:rPr>
              <w:t>…</w:t>
            </w:r>
          </w:p>
        </w:tc>
      </w:tr>
      <w:tr w:rsidR="00636CDC" w:rsidRPr="00636CDC" w14:paraId="1A7A21D8" w14:textId="77777777" w:rsidTr="00F04E54">
        <w:trPr>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CCFFCC"/>
            <w:vAlign w:val="center"/>
          </w:tcPr>
          <w:p w14:paraId="6F368ADD" w14:textId="77777777" w:rsidR="00636CDC" w:rsidRPr="00636CDC" w:rsidRDefault="00636CDC" w:rsidP="00636CDC">
            <w:pPr>
              <w:spacing w:before="120" w:after="120"/>
              <w:ind w:left="57"/>
              <w:jc w:val="center"/>
              <w:rPr>
                <w:rFonts w:ascii="Arial" w:hAnsi="Arial" w:cs="Arial"/>
                <w:b/>
                <w:sz w:val="18"/>
                <w:szCs w:val="18"/>
              </w:rPr>
            </w:pPr>
            <w:r w:rsidRPr="00636CDC">
              <w:rPr>
                <w:rFonts w:ascii="Arial" w:hAnsi="Arial" w:cs="Arial"/>
                <w:b/>
                <w:sz w:val="18"/>
                <w:szCs w:val="18"/>
              </w:rPr>
              <w:t>KRYTERIA DOSTĘPU</w:t>
            </w:r>
          </w:p>
        </w:tc>
      </w:tr>
      <w:tr w:rsidR="00636CDC" w:rsidRPr="00636CDC" w14:paraId="41370A7B" w14:textId="77777777" w:rsidTr="00F04E54">
        <w:trPr>
          <w:jc w:val="center"/>
        </w:trPr>
        <w:tc>
          <w:tcPr>
            <w:tcW w:w="5000" w:type="pct"/>
            <w:gridSpan w:val="31"/>
            <w:tcBorders>
              <w:top w:val="single" w:sz="12" w:space="0" w:color="auto"/>
              <w:left w:val="single" w:sz="12" w:space="0" w:color="auto"/>
              <w:bottom w:val="single" w:sz="6" w:space="0" w:color="auto"/>
              <w:right w:val="single" w:sz="12" w:space="0" w:color="auto"/>
            </w:tcBorders>
            <w:shd w:val="clear" w:color="auto" w:fill="FFFFFF"/>
            <w:vAlign w:val="center"/>
          </w:tcPr>
          <w:p w14:paraId="5A712220" w14:textId="21DEEEB7" w:rsidR="00636CDC" w:rsidRPr="00636CDC" w:rsidRDefault="00636CDC" w:rsidP="00636CDC">
            <w:pPr>
              <w:numPr>
                <w:ilvl w:val="0"/>
                <w:numId w:val="34"/>
              </w:numPr>
              <w:spacing w:before="120" w:after="120"/>
              <w:jc w:val="both"/>
              <w:rPr>
                <w:rFonts w:ascii="Arial" w:hAnsi="Arial" w:cs="Arial"/>
                <w:sz w:val="18"/>
                <w:szCs w:val="18"/>
              </w:rPr>
            </w:pPr>
            <w:r w:rsidRPr="00636CDC">
              <w:rPr>
                <w:rFonts w:ascii="Arial" w:hAnsi="Arial" w:cs="Arial"/>
                <w:sz w:val="18"/>
                <w:szCs w:val="18"/>
              </w:rPr>
              <w:t>Termin realizacji projektu jest nie krótszy niż 31 grudnia 202</w:t>
            </w:r>
            <w:r w:rsidR="009519A9">
              <w:rPr>
                <w:rFonts w:ascii="Arial" w:hAnsi="Arial" w:cs="Arial"/>
                <w:sz w:val="18"/>
                <w:szCs w:val="18"/>
              </w:rPr>
              <w:t>0</w:t>
            </w:r>
            <w:r w:rsidRPr="00636CDC">
              <w:rPr>
                <w:rFonts w:ascii="Arial" w:hAnsi="Arial" w:cs="Arial"/>
                <w:sz w:val="18"/>
                <w:szCs w:val="18"/>
              </w:rPr>
              <w:t xml:space="preserve"> r. i nie dłuższy niż 30 czerwca 2023 r.</w:t>
            </w:r>
            <w:r w:rsidRPr="00636CDC">
              <w:rPr>
                <w:rFonts w:eastAsia="Times New Roman" w:cs="Arial"/>
                <w:lang w:eastAsia="pl-PL"/>
              </w:rPr>
              <w:t xml:space="preserve">  </w:t>
            </w:r>
          </w:p>
        </w:tc>
      </w:tr>
      <w:tr w:rsidR="005301DF" w:rsidRPr="00636CDC" w14:paraId="73800192" w14:textId="77777777" w:rsidTr="00337EE2">
        <w:trPr>
          <w:jc w:val="center"/>
        </w:trPr>
        <w:tc>
          <w:tcPr>
            <w:tcW w:w="123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799D6E3"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63D5CA3C" w14:textId="77777777" w:rsidR="001B5895" w:rsidRDefault="00636CDC" w:rsidP="003B7749">
            <w:pPr>
              <w:spacing w:before="120" w:after="120"/>
              <w:jc w:val="both"/>
              <w:rPr>
                <w:rFonts w:ascii="Arial" w:hAnsi="Arial" w:cs="Arial"/>
                <w:sz w:val="18"/>
                <w:szCs w:val="18"/>
              </w:rPr>
            </w:pPr>
            <w:r w:rsidRPr="00636CDC">
              <w:rPr>
                <w:rFonts w:ascii="Arial" w:hAnsi="Arial" w:cs="Arial"/>
                <w:sz w:val="18"/>
                <w:szCs w:val="18"/>
              </w:rPr>
              <w:t>Wymóg złożenia Projektu na cały okres realizacji nowej perspektywy finansowanej UE ma na celu zapewnienie ciągłości działań Rady na rzecz danego sektora. Jednocześnie funkcjonowanie Rady przez dłuższy czas daje większe prawdopodobieństwo, że działania tej Rady będą efektywne i kontynuowane po zakończeniu realizacji Projektu.</w:t>
            </w:r>
          </w:p>
          <w:p w14:paraId="1BBC3EBC" w14:textId="77777777" w:rsidR="00636CDC" w:rsidRPr="00636CDC" w:rsidRDefault="004577AF" w:rsidP="00636CDC">
            <w:pPr>
              <w:spacing w:before="120" w:after="120"/>
              <w:jc w:val="both"/>
              <w:rPr>
                <w:rFonts w:ascii="Arial" w:hAnsi="Arial" w:cs="Arial"/>
                <w:sz w:val="18"/>
                <w:szCs w:val="18"/>
              </w:rPr>
            </w:pPr>
            <w:r>
              <w:rPr>
                <w:rFonts w:ascii="Arial" w:hAnsi="Arial" w:cs="Arial"/>
                <w:sz w:val="18"/>
                <w:szCs w:val="18"/>
              </w:rPr>
              <w:t>Modyfikacja tego terminu może nastąpić na skutek niezrealizowania kamieni milowych założonych w projekcie bądź w wyniku przeprowadzonej ewaluacji.</w:t>
            </w:r>
          </w:p>
        </w:tc>
        <w:tc>
          <w:tcPr>
            <w:tcW w:w="1728" w:type="pct"/>
            <w:gridSpan w:val="15"/>
            <w:tcBorders>
              <w:top w:val="single" w:sz="6" w:space="0" w:color="auto"/>
              <w:left w:val="single" w:sz="6" w:space="0" w:color="auto"/>
              <w:bottom w:val="single" w:sz="6" w:space="0" w:color="auto"/>
              <w:right w:val="single" w:sz="6" w:space="0" w:color="auto"/>
            </w:tcBorders>
            <w:shd w:val="clear" w:color="auto" w:fill="CCFFCC"/>
            <w:vAlign w:val="center"/>
          </w:tcPr>
          <w:p w14:paraId="1FBF6B18"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Stosuje się do typu/typów (nr)</w:t>
            </w:r>
          </w:p>
        </w:tc>
        <w:tc>
          <w:tcPr>
            <w:tcW w:w="808"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14:paraId="0D7C456C"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636CDC" w:rsidRPr="00636CDC" w14:paraId="0FE4CAA0"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FFFFFF"/>
            <w:vAlign w:val="center"/>
          </w:tcPr>
          <w:p w14:paraId="10C926DE" w14:textId="77777777" w:rsidR="00636CDC" w:rsidRPr="00636CDC" w:rsidRDefault="00636CDC" w:rsidP="00636CDC">
            <w:pPr>
              <w:numPr>
                <w:ilvl w:val="0"/>
                <w:numId w:val="34"/>
              </w:numPr>
              <w:spacing w:before="120" w:after="120"/>
              <w:jc w:val="both"/>
              <w:rPr>
                <w:rFonts w:ascii="Arial" w:hAnsi="Arial" w:cs="Arial"/>
                <w:sz w:val="18"/>
                <w:szCs w:val="18"/>
              </w:rPr>
            </w:pPr>
            <w:r w:rsidRPr="00636CDC">
              <w:rPr>
                <w:rFonts w:ascii="Arial" w:hAnsi="Arial" w:cs="Arial"/>
                <w:sz w:val="18"/>
                <w:szCs w:val="18"/>
              </w:rPr>
              <w:t>Data rozpoczęcia realizacji projektu nie jest późniejsza niż 9 miesięcy od ostatecznego terminu składania wniosków dla konkursu.</w:t>
            </w:r>
          </w:p>
        </w:tc>
      </w:tr>
      <w:tr w:rsidR="005301DF" w:rsidRPr="00636CDC" w14:paraId="635EF697"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73E0389"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lastRenderedPageBreak/>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011A8D71" w14:textId="77777777" w:rsidR="00636CDC" w:rsidRPr="00636CDC" w:rsidRDefault="00636CDC" w:rsidP="00636CDC">
            <w:pPr>
              <w:spacing w:before="60" w:after="60"/>
              <w:contextualSpacing/>
              <w:jc w:val="both"/>
              <w:rPr>
                <w:rFonts w:ascii="Arial" w:hAnsi="Arial" w:cs="Arial"/>
                <w:sz w:val="18"/>
                <w:szCs w:val="18"/>
              </w:rPr>
            </w:pPr>
            <w:r w:rsidRPr="00636CDC">
              <w:rPr>
                <w:rFonts w:ascii="Arial" w:hAnsi="Arial" w:cs="Arial"/>
                <w:sz w:val="18"/>
                <w:szCs w:val="18"/>
              </w:rPr>
              <w:t>Kryterium to ma zagwarantować, że wybrane Projekty rozpoczną się niezwłocznie po pod</w:t>
            </w:r>
            <w:r w:rsidR="002A76C3">
              <w:rPr>
                <w:rFonts w:ascii="Arial" w:hAnsi="Arial" w:cs="Arial"/>
                <w:sz w:val="18"/>
                <w:szCs w:val="18"/>
              </w:rPr>
              <w:t xml:space="preserve">pisaniu umów o dofinansowanie. </w:t>
            </w:r>
            <w:r w:rsidRPr="00636CDC">
              <w:rPr>
                <w:rFonts w:ascii="Arial" w:hAnsi="Arial" w:cs="Arial"/>
                <w:sz w:val="18"/>
                <w:szCs w:val="18"/>
              </w:rPr>
              <w:t>W związku z koniecznością dokonania ewaluacji działalności Sektorowych Rad ds. Kompetencji w Polsce dłuższy czas funkcjonowania Rad pozwoli im osiągnąć lepsze efekty.</w:t>
            </w:r>
          </w:p>
          <w:p w14:paraId="72B0E663" w14:textId="77777777" w:rsidR="00636CDC" w:rsidRPr="00636CDC" w:rsidRDefault="00636CDC" w:rsidP="00636CDC">
            <w:pPr>
              <w:spacing w:before="120" w:after="120"/>
              <w:jc w:val="both"/>
              <w:rPr>
                <w:rFonts w:ascii="Arial" w:hAnsi="Arial" w:cs="Arial"/>
                <w:sz w:val="18"/>
                <w:szCs w:val="18"/>
              </w:rPr>
            </w:pPr>
            <w:r w:rsidRPr="00636CDC">
              <w:rPr>
                <w:rFonts w:ascii="Arial" w:hAnsi="Arial" w:cs="Arial"/>
                <w:sz w:val="18"/>
                <w:szCs w:val="18"/>
              </w:rPr>
              <w:t>Ponadto realizacja Projektu odległa w czasie od daty podpisania umowy o dofinansowanie jest niekorzystna z punktu widzenia rozliczeń finansowych – generuje dodatkowe koszty po stronie zarządzania projektem.</w:t>
            </w: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078368F8"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575E9AA1"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636CDC" w:rsidRPr="00636CDC" w14:paraId="6A30C9D8"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FFFFFF"/>
            <w:vAlign w:val="center"/>
          </w:tcPr>
          <w:p w14:paraId="4D26F278" w14:textId="77777777" w:rsidR="00636CDC" w:rsidRPr="00636CDC" w:rsidRDefault="00636CDC" w:rsidP="00F70C58">
            <w:pPr>
              <w:numPr>
                <w:ilvl w:val="0"/>
                <w:numId w:val="34"/>
              </w:numPr>
              <w:spacing w:before="120" w:after="120"/>
              <w:jc w:val="both"/>
              <w:rPr>
                <w:rFonts w:ascii="Arial" w:hAnsi="Arial" w:cs="Arial"/>
                <w:sz w:val="18"/>
                <w:szCs w:val="18"/>
              </w:rPr>
            </w:pPr>
            <w:r w:rsidRPr="00636CDC">
              <w:rPr>
                <w:rFonts w:ascii="Arial" w:hAnsi="Arial" w:cs="Arial"/>
                <w:sz w:val="18"/>
                <w:szCs w:val="18"/>
              </w:rPr>
              <w:t>Projekt dotyczy tylko jednego sektora wymi</w:t>
            </w:r>
            <w:r w:rsidR="00F70C58">
              <w:rPr>
                <w:rFonts w:ascii="Arial" w:hAnsi="Arial" w:cs="Arial"/>
                <w:sz w:val="18"/>
                <w:szCs w:val="18"/>
              </w:rPr>
              <w:t>enionego w Regulaminie konkursu.</w:t>
            </w:r>
          </w:p>
        </w:tc>
      </w:tr>
      <w:tr w:rsidR="005301DF" w:rsidRPr="00636CDC" w14:paraId="150B06C4"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CBC6504"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127C4CD5" w14:textId="77777777" w:rsidR="00636CDC" w:rsidRPr="00636CDC" w:rsidRDefault="00F70C58" w:rsidP="00636CDC">
            <w:pPr>
              <w:spacing w:before="120" w:after="120"/>
              <w:jc w:val="both"/>
              <w:rPr>
                <w:rFonts w:ascii="Arial" w:hAnsi="Arial" w:cs="Arial"/>
                <w:sz w:val="18"/>
                <w:szCs w:val="18"/>
              </w:rPr>
            </w:pPr>
            <w:r w:rsidRPr="00E543F6">
              <w:rPr>
                <w:rFonts w:ascii="Arial" w:hAnsi="Arial" w:cs="Arial"/>
                <w:sz w:val="18"/>
                <w:szCs w:val="18"/>
              </w:rPr>
              <w:t xml:space="preserve">Wymóg złożenia przez Wnioskodawców Projektu dla jednego </w:t>
            </w:r>
            <w:r>
              <w:rPr>
                <w:rFonts w:ascii="Arial" w:hAnsi="Arial" w:cs="Arial"/>
                <w:sz w:val="18"/>
                <w:szCs w:val="18"/>
              </w:rPr>
              <w:t>sektora</w:t>
            </w:r>
            <w:r w:rsidRPr="00E543F6">
              <w:rPr>
                <w:rFonts w:ascii="Arial" w:hAnsi="Arial" w:cs="Arial"/>
                <w:sz w:val="18"/>
                <w:szCs w:val="18"/>
              </w:rPr>
              <w:t xml:space="preserve"> ma na celu zapewnienie</w:t>
            </w:r>
            <w:r>
              <w:rPr>
                <w:rFonts w:ascii="Arial" w:hAnsi="Arial" w:cs="Arial"/>
                <w:sz w:val="18"/>
                <w:szCs w:val="18"/>
              </w:rPr>
              <w:t xml:space="preserve"> maksymalnego zaangażowania </w:t>
            </w:r>
            <w:r w:rsidR="001B5895">
              <w:rPr>
                <w:rFonts w:ascii="Arial" w:hAnsi="Arial" w:cs="Arial"/>
                <w:sz w:val="18"/>
                <w:szCs w:val="18"/>
              </w:rPr>
              <w:t>podmiotu/ów</w:t>
            </w:r>
            <w:r>
              <w:rPr>
                <w:rFonts w:ascii="Arial" w:hAnsi="Arial" w:cs="Arial"/>
                <w:sz w:val="18"/>
                <w:szCs w:val="18"/>
              </w:rPr>
              <w:t xml:space="preserve"> w działania na rzecz danego sektora.  </w:t>
            </w: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459C3CF4"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15DB319D"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3B5348" w:rsidRPr="00636CDC" w14:paraId="5B0606D2" w14:textId="77777777" w:rsidTr="003B5348">
        <w:trPr>
          <w:jc w:val="center"/>
        </w:trPr>
        <w:tc>
          <w:tcPr>
            <w:tcW w:w="5000" w:type="pct"/>
            <w:gridSpan w:val="31"/>
            <w:tcBorders>
              <w:top w:val="single" w:sz="6" w:space="0" w:color="auto"/>
              <w:left w:val="single" w:sz="12" w:space="0" w:color="auto"/>
              <w:bottom w:val="single" w:sz="12" w:space="0" w:color="auto"/>
              <w:right w:val="single" w:sz="12" w:space="0" w:color="auto"/>
            </w:tcBorders>
            <w:shd w:val="clear" w:color="auto" w:fill="CCFFCC"/>
            <w:vAlign w:val="center"/>
          </w:tcPr>
          <w:p w14:paraId="630F3F8E" w14:textId="77777777" w:rsidR="003B5348" w:rsidRPr="00636CDC" w:rsidRDefault="003B5348" w:rsidP="00AC7427">
            <w:pPr>
              <w:numPr>
                <w:ilvl w:val="0"/>
                <w:numId w:val="34"/>
              </w:numPr>
              <w:spacing w:before="120" w:after="120"/>
              <w:jc w:val="both"/>
              <w:rPr>
                <w:rFonts w:ascii="Arial" w:hAnsi="Arial" w:cs="Arial"/>
                <w:sz w:val="18"/>
                <w:szCs w:val="18"/>
              </w:rPr>
            </w:pPr>
            <w:r>
              <w:rPr>
                <w:rFonts w:ascii="Arial" w:hAnsi="Arial" w:cs="Arial"/>
                <w:sz w:val="18"/>
                <w:szCs w:val="18"/>
              </w:rPr>
              <w:t>Wnioskowana kwota dofinansowania projektu nie przekracza wartości alokacji przeznaczonej na dofinansowanie projektu wskazanej w Regulaminie konkursu</w:t>
            </w:r>
            <w:r w:rsidR="00F22175">
              <w:rPr>
                <w:rFonts w:ascii="Arial" w:hAnsi="Arial" w:cs="Arial"/>
                <w:sz w:val="18"/>
                <w:szCs w:val="18"/>
              </w:rPr>
              <w:t>.</w:t>
            </w:r>
          </w:p>
        </w:tc>
      </w:tr>
      <w:tr w:rsidR="003B5348" w:rsidRPr="00636CDC" w14:paraId="490C76FF" w14:textId="77777777" w:rsidTr="00337EE2">
        <w:trPr>
          <w:jc w:val="center"/>
        </w:trPr>
        <w:tc>
          <w:tcPr>
            <w:tcW w:w="2256" w:type="pct"/>
            <w:gridSpan w:val="10"/>
            <w:tcBorders>
              <w:top w:val="single" w:sz="6" w:space="0" w:color="auto"/>
              <w:left w:val="single" w:sz="12" w:space="0" w:color="auto"/>
              <w:bottom w:val="single" w:sz="12" w:space="0" w:color="auto"/>
              <w:right w:val="single" w:sz="6" w:space="0" w:color="auto"/>
            </w:tcBorders>
            <w:shd w:val="clear" w:color="auto" w:fill="CCFFCC"/>
            <w:vAlign w:val="center"/>
          </w:tcPr>
          <w:p w14:paraId="11409722" w14:textId="77777777" w:rsidR="003B5348" w:rsidRPr="00636CDC" w:rsidRDefault="003B5348"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49"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14:paraId="75F2BBF4" w14:textId="77777777" w:rsidR="003B5348" w:rsidRPr="00E543F6" w:rsidRDefault="003B5348" w:rsidP="00636CDC">
            <w:pPr>
              <w:spacing w:before="120" w:after="120"/>
              <w:jc w:val="both"/>
              <w:rPr>
                <w:rFonts w:ascii="Arial" w:hAnsi="Arial" w:cs="Arial"/>
                <w:sz w:val="18"/>
                <w:szCs w:val="18"/>
              </w:rPr>
            </w:pPr>
            <w:r>
              <w:rPr>
                <w:rFonts w:ascii="Arial" w:hAnsi="Arial" w:cs="Arial"/>
                <w:sz w:val="18"/>
                <w:szCs w:val="18"/>
              </w:rPr>
              <w:t>Kryterium zapewnia realizację wskaźnika rezultatu działania.</w:t>
            </w:r>
          </w:p>
        </w:tc>
        <w:tc>
          <w:tcPr>
            <w:tcW w:w="688" w:type="pct"/>
            <w:gridSpan w:val="6"/>
            <w:tcBorders>
              <w:top w:val="single" w:sz="6" w:space="0" w:color="auto"/>
              <w:left w:val="single" w:sz="6" w:space="0" w:color="auto"/>
              <w:bottom w:val="single" w:sz="12" w:space="0" w:color="auto"/>
              <w:right w:val="single" w:sz="6" w:space="0" w:color="auto"/>
            </w:tcBorders>
            <w:shd w:val="clear" w:color="auto" w:fill="CCFFCC"/>
            <w:vAlign w:val="center"/>
          </w:tcPr>
          <w:p w14:paraId="7C218037" w14:textId="77777777" w:rsidR="003B5348" w:rsidRPr="00636CDC" w:rsidRDefault="003B5348" w:rsidP="00636CDC">
            <w:pPr>
              <w:spacing w:before="120" w:after="120"/>
              <w:ind w:left="57"/>
              <w:jc w:val="center"/>
              <w:rPr>
                <w:rFonts w:ascii="Arial" w:hAnsi="Arial" w:cs="Arial"/>
                <w:sz w:val="18"/>
                <w:szCs w:val="18"/>
              </w:rPr>
            </w:pPr>
            <w:r w:rsidRPr="00636CDC">
              <w:rPr>
                <w:rFonts w:ascii="Arial" w:hAnsi="Arial" w:cs="Arial"/>
                <w:sz w:val="18"/>
                <w:szCs w:val="18"/>
              </w:rPr>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2C40B27F" w14:textId="77777777" w:rsidR="003B5348" w:rsidRPr="00636CDC" w:rsidRDefault="003B5348" w:rsidP="00636CDC">
            <w:pPr>
              <w:spacing w:before="120" w:after="120"/>
              <w:ind w:left="57"/>
              <w:jc w:val="center"/>
              <w:rPr>
                <w:rFonts w:ascii="Arial" w:hAnsi="Arial" w:cs="Arial"/>
                <w:sz w:val="18"/>
                <w:szCs w:val="18"/>
              </w:rPr>
            </w:pPr>
            <w:r>
              <w:rPr>
                <w:rFonts w:ascii="Arial" w:hAnsi="Arial" w:cs="Arial"/>
                <w:sz w:val="18"/>
                <w:szCs w:val="18"/>
              </w:rPr>
              <w:t>1</w:t>
            </w:r>
          </w:p>
        </w:tc>
      </w:tr>
      <w:tr w:rsidR="00636CDC" w:rsidRPr="00636CDC" w14:paraId="288834C7"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FFFFFF"/>
            <w:vAlign w:val="center"/>
          </w:tcPr>
          <w:p w14:paraId="7E3DEBB3" w14:textId="77777777" w:rsidR="00636CDC" w:rsidRPr="00636CDC" w:rsidRDefault="001B5895" w:rsidP="00AC7427">
            <w:pPr>
              <w:numPr>
                <w:ilvl w:val="0"/>
                <w:numId w:val="34"/>
              </w:numPr>
              <w:spacing w:before="120" w:after="120"/>
              <w:jc w:val="both"/>
              <w:rPr>
                <w:rFonts w:ascii="Arial" w:hAnsi="Arial" w:cs="Arial"/>
                <w:sz w:val="18"/>
                <w:szCs w:val="18"/>
              </w:rPr>
            </w:pPr>
            <w:r>
              <w:rPr>
                <w:rFonts w:ascii="Arial" w:hAnsi="Arial" w:cs="Arial"/>
                <w:sz w:val="18"/>
                <w:szCs w:val="18"/>
              </w:rPr>
              <w:t xml:space="preserve">Podmiot występuje jako </w:t>
            </w:r>
            <w:r w:rsidR="00F70C58" w:rsidRPr="00E543F6">
              <w:rPr>
                <w:rFonts w:ascii="Arial" w:hAnsi="Arial" w:cs="Arial"/>
                <w:sz w:val="18"/>
                <w:szCs w:val="18"/>
              </w:rPr>
              <w:t xml:space="preserve">Wnioskodawca </w:t>
            </w:r>
            <w:r>
              <w:rPr>
                <w:rFonts w:ascii="Arial" w:hAnsi="Arial" w:cs="Arial"/>
                <w:sz w:val="18"/>
                <w:szCs w:val="18"/>
              </w:rPr>
              <w:t>bądź partner</w:t>
            </w:r>
            <w:r w:rsidR="00F70C58" w:rsidRPr="00E543F6">
              <w:rPr>
                <w:rFonts w:ascii="Arial" w:hAnsi="Arial" w:cs="Arial"/>
                <w:sz w:val="18"/>
                <w:szCs w:val="18"/>
              </w:rPr>
              <w:t xml:space="preserve"> tylko </w:t>
            </w:r>
            <w:r>
              <w:rPr>
                <w:rFonts w:ascii="Arial" w:hAnsi="Arial" w:cs="Arial"/>
                <w:sz w:val="18"/>
                <w:szCs w:val="18"/>
              </w:rPr>
              <w:t>w jednym wniosku o dofinansowanie</w:t>
            </w:r>
            <w:r w:rsidR="00F70C58" w:rsidRPr="00E543F6">
              <w:rPr>
                <w:rFonts w:ascii="Arial" w:hAnsi="Arial" w:cs="Arial"/>
                <w:sz w:val="18"/>
                <w:szCs w:val="18"/>
              </w:rPr>
              <w:t xml:space="preserve"> projektu </w:t>
            </w:r>
            <w:r>
              <w:rPr>
                <w:rFonts w:ascii="Arial" w:hAnsi="Arial" w:cs="Arial"/>
                <w:sz w:val="18"/>
                <w:szCs w:val="18"/>
              </w:rPr>
              <w:t xml:space="preserve">złożonym </w:t>
            </w:r>
            <w:r w:rsidR="00F70C58" w:rsidRPr="00E543F6">
              <w:rPr>
                <w:rFonts w:ascii="Arial" w:hAnsi="Arial" w:cs="Arial"/>
                <w:sz w:val="18"/>
                <w:szCs w:val="18"/>
              </w:rPr>
              <w:t>w ramach konkursu.</w:t>
            </w:r>
            <w:r>
              <w:rPr>
                <w:rFonts w:ascii="Arial" w:hAnsi="Arial" w:cs="Arial"/>
                <w:sz w:val="18"/>
                <w:szCs w:val="18"/>
              </w:rPr>
              <w:t xml:space="preserve"> </w:t>
            </w:r>
          </w:p>
        </w:tc>
      </w:tr>
      <w:tr w:rsidR="005301DF" w:rsidRPr="00636CDC" w14:paraId="7605120E"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0C5D8EC9"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7C3B7C59" w14:textId="77777777" w:rsidR="00F70C58" w:rsidRPr="00E543F6" w:rsidRDefault="00F70C58" w:rsidP="00F70C58">
            <w:pPr>
              <w:spacing w:before="120" w:after="120"/>
              <w:jc w:val="both"/>
              <w:rPr>
                <w:rFonts w:ascii="Arial" w:hAnsi="Arial" w:cs="Arial"/>
                <w:sz w:val="18"/>
                <w:szCs w:val="18"/>
              </w:rPr>
            </w:pPr>
            <w:r w:rsidRPr="00E543F6">
              <w:rPr>
                <w:rFonts w:ascii="Arial" w:hAnsi="Arial" w:cs="Arial"/>
                <w:sz w:val="18"/>
                <w:szCs w:val="18"/>
              </w:rPr>
              <w:t xml:space="preserve">Kryterium ma na celu wybór podmiotów, które będą skupiać się na realizacji zadań na rzecz sektora, w którym lub na rzecz którego działają. </w:t>
            </w:r>
          </w:p>
          <w:p w14:paraId="111E5F8A" w14:textId="77777777" w:rsidR="00636CDC" w:rsidRPr="00636CDC" w:rsidRDefault="00F70C58" w:rsidP="00F70C58">
            <w:pPr>
              <w:spacing w:before="120" w:after="120"/>
              <w:jc w:val="both"/>
              <w:rPr>
                <w:rFonts w:ascii="Arial" w:hAnsi="Arial" w:cs="Arial"/>
                <w:sz w:val="18"/>
                <w:szCs w:val="18"/>
              </w:rPr>
            </w:pPr>
            <w:r w:rsidRPr="00E543F6">
              <w:rPr>
                <w:rFonts w:ascii="Arial" w:hAnsi="Arial" w:cs="Arial"/>
                <w:sz w:val="18"/>
                <w:szCs w:val="18"/>
              </w:rPr>
              <w:t xml:space="preserve">Ograniczenie to pozwoli również na zwiększenie liczby podmiotów, które </w:t>
            </w:r>
            <w:r w:rsidRPr="00E543F6">
              <w:rPr>
                <w:rFonts w:ascii="Arial" w:hAnsi="Arial" w:cs="Arial"/>
                <w:sz w:val="18"/>
                <w:szCs w:val="18"/>
              </w:rPr>
              <w:lastRenderedPageBreak/>
              <w:t>będą aplikowały o środki, co pozwoli uniknąć kumulacji Projektów w ręku jednego czy kilku Beneficjentów w skali kraju.</w:t>
            </w: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5543F8B0"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lastRenderedPageBreak/>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2BA863B0"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636CDC" w:rsidRPr="00636CDC" w14:paraId="7F9E2CF2"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FFFFFF"/>
            <w:vAlign w:val="center"/>
          </w:tcPr>
          <w:p w14:paraId="3B9288FD" w14:textId="77777777" w:rsidR="00636CDC" w:rsidRPr="00636CDC" w:rsidRDefault="00636CDC" w:rsidP="00AC7427">
            <w:pPr>
              <w:numPr>
                <w:ilvl w:val="0"/>
                <w:numId w:val="34"/>
              </w:numPr>
              <w:spacing w:before="120" w:after="120"/>
              <w:jc w:val="both"/>
              <w:rPr>
                <w:rFonts w:ascii="Arial" w:hAnsi="Arial" w:cs="Arial"/>
                <w:sz w:val="18"/>
                <w:szCs w:val="18"/>
              </w:rPr>
            </w:pPr>
            <w:r w:rsidRPr="00636CDC">
              <w:rPr>
                <w:rFonts w:ascii="Arial" w:hAnsi="Arial" w:cs="Arial"/>
                <w:sz w:val="18"/>
                <w:szCs w:val="18"/>
              </w:rPr>
              <w:lastRenderedPageBreak/>
              <w:t xml:space="preserve">Liczba podmiotów składających projekt partnerski jest zgodna z wymaganiami konkursu, tj. nie przekracza 5 </w:t>
            </w:r>
            <w:r w:rsidR="001B5895">
              <w:rPr>
                <w:rFonts w:ascii="Arial" w:hAnsi="Arial" w:cs="Arial"/>
                <w:sz w:val="18"/>
                <w:szCs w:val="18"/>
              </w:rPr>
              <w:t>podmiotów</w:t>
            </w:r>
            <w:r w:rsidRPr="00636CDC">
              <w:rPr>
                <w:rFonts w:ascii="Arial" w:hAnsi="Arial" w:cs="Arial"/>
                <w:sz w:val="18"/>
                <w:szCs w:val="18"/>
              </w:rPr>
              <w:t xml:space="preserve"> (Wnioskodawca/Lider + 4 partnerów – o ile dotyczy</w:t>
            </w:r>
            <w:r w:rsidR="003B5348">
              <w:rPr>
                <w:rFonts w:ascii="Arial" w:hAnsi="Arial" w:cs="Arial"/>
                <w:sz w:val="18"/>
                <w:szCs w:val="18"/>
              </w:rPr>
              <w:t xml:space="preserve">). </w:t>
            </w:r>
          </w:p>
        </w:tc>
      </w:tr>
      <w:tr w:rsidR="005301DF" w:rsidRPr="00636CDC" w14:paraId="22AEAE8E"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22F345A"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17F84507" w14:textId="77777777" w:rsidR="00636CDC" w:rsidRPr="00636CDC" w:rsidRDefault="00636CDC" w:rsidP="00D05ACB">
            <w:pPr>
              <w:spacing w:before="120" w:after="120"/>
              <w:jc w:val="both"/>
              <w:rPr>
                <w:rFonts w:ascii="Arial" w:hAnsi="Arial" w:cs="Arial"/>
                <w:sz w:val="18"/>
                <w:szCs w:val="18"/>
              </w:rPr>
            </w:pPr>
            <w:r w:rsidRPr="00636CDC">
              <w:rPr>
                <w:rFonts w:ascii="Arial" w:hAnsi="Arial" w:cs="Arial"/>
                <w:sz w:val="18"/>
                <w:szCs w:val="18"/>
              </w:rPr>
              <w:t xml:space="preserve">Wymóg ten ma na celu sprawną realizację Projektu. Zbyt duża liczba </w:t>
            </w:r>
            <w:r w:rsidR="001B5895">
              <w:rPr>
                <w:rFonts w:ascii="Arial" w:hAnsi="Arial" w:cs="Arial"/>
                <w:sz w:val="18"/>
                <w:szCs w:val="18"/>
              </w:rPr>
              <w:t>podmiotów</w:t>
            </w:r>
            <w:r w:rsidR="00D05ACB">
              <w:rPr>
                <w:rFonts w:ascii="Arial" w:hAnsi="Arial" w:cs="Arial"/>
                <w:sz w:val="18"/>
                <w:szCs w:val="18"/>
              </w:rPr>
              <w:t xml:space="preserve"> </w:t>
            </w:r>
            <w:r w:rsidRPr="00636CDC">
              <w:rPr>
                <w:rFonts w:ascii="Arial" w:hAnsi="Arial" w:cs="Arial"/>
                <w:sz w:val="18"/>
                <w:szCs w:val="18"/>
              </w:rPr>
              <w:t>może powodować utrudnienia związane z zarządzaniem i organizacją prac w ramach Projektu.</w:t>
            </w: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2A7CD96A"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12AD7002"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636CDC" w:rsidRPr="00636CDC" w14:paraId="09D2301C" w14:textId="77777777" w:rsidTr="00F04E54">
        <w:trPr>
          <w:jc w:val="center"/>
        </w:trPr>
        <w:tc>
          <w:tcPr>
            <w:tcW w:w="5000" w:type="pct"/>
            <w:gridSpan w:val="31"/>
            <w:tcBorders>
              <w:top w:val="single" w:sz="6" w:space="0" w:color="auto"/>
              <w:left w:val="single" w:sz="12" w:space="0" w:color="auto"/>
              <w:bottom w:val="single" w:sz="12" w:space="0" w:color="auto"/>
              <w:right w:val="single" w:sz="12" w:space="0" w:color="auto"/>
            </w:tcBorders>
            <w:shd w:val="clear" w:color="auto" w:fill="auto"/>
            <w:vAlign w:val="center"/>
          </w:tcPr>
          <w:p w14:paraId="226B4F69" w14:textId="77777777" w:rsidR="00636CDC" w:rsidRPr="00636CDC" w:rsidRDefault="001B5895" w:rsidP="00AC7427">
            <w:pPr>
              <w:numPr>
                <w:ilvl w:val="0"/>
                <w:numId w:val="34"/>
              </w:numPr>
              <w:spacing w:before="120" w:after="120"/>
              <w:jc w:val="both"/>
              <w:rPr>
                <w:rFonts w:ascii="Arial" w:hAnsi="Arial" w:cs="Arial"/>
                <w:sz w:val="18"/>
                <w:szCs w:val="18"/>
              </w:rPr>
            </w:pPr>
            <w:r w:rsidRPr="00F04E54">
              <w:rPr>
                <w:rFonts w:ascii="Arial" w:hAnsi="Arial" w:cs="Arial"/>
                <w:color w:val="000000"/>
                <w:sz w:val="18"/>
                <w:szCs w:val="18"/>
              </w:rPr>
              <w:t>Większość</w:t>
            </w:r>
            <w:r w:rsidR="00636CDC" w:rsidRPr="00F04E54">
              <w:rPr>
                <w:rFonts w:ascii="Arial" w:hAnsi="Arial"/>
                <w:sz w:val="18"/>
              </w:rPr>
              <w:t xml:space="preserve"> z </w:t>
            </w:r>
            <w:r w:rsidRPr="00F04E54">
              <w:rPr>
                <w:rFonts w:ascii="Arial" w:hAnsi="Arial" w:cs="Arial"/>
                <w:color w:val="000000"/>
                <w:sz w:val="18"/>
                <w:szCs w:val="18"/>
              </w:rPr>
              <w:t xml:space="preserve">podmiotów składających wniosek </w:t>
            </w:r>
            <w:r w:rsidR="00636CDC" w:rsidRPr="00F04E54">
              <w:rPr>
                <w:rFonts w:ascii="Arial" w:hAnsi="Arial"/>
                <w:sz w:val="18"/>
              </w:rPr>
              <w:t xml:space="preserve">o </w:t>
            </w:r>
            <w:r w:rsidRPr="00F04E54">
              <w:rPr>
                <w:rFonts w:ascii="Arial" w:hAnsi="Arial" w:cs="Arial"/>
                <w:color w:val="000000"/>
                <w:sz w:val="18"/>
                <w:szCs w:val="18"/>
              </w:rPr>
              <w:t>dofinansowanie projektu posiada</w:t>
            </w:r>
            <w:r w:rsidR="00636CDC" w:rsidRPr="00F04E54">
              <w:rPr>
                <w:rFonts w:ascii="Arial" w:hAnsi="Arial"/>
                <w:sz w:val="18"/>
              </w:rPr>
              <w:t xml:space="preserve"> co najmniej 5 letnie doświadczenie</w:t>
            </w:r>
            <w:r w:rsidR="00636CDC" w:rsidRPr="00636CDC">
              <w:rPr>
                <w:rFonts w:ascii="Arial" w:hAnsi="Arial" w:cs="Arial"/>
                <w:sz w:val="18"/>
                <w:szCs w:val="18"/>
              </w:rPr>
              <w:t>,</w:t>
            </w:r>
            <w:r w:rsidR="00636CDC" w:rsidRPr="00F04E54">
              <w:rPr>
                <w:rFonts w:ascii="Arial" w:hAnsi="Arial"/>
                <w:sz w:val="18"/>
              </w:rPr>
              <w:t xml:space="preserve"> przed terminem złożenia wniosku, w prowadzeniu  działań wspierających sektor, na rzecz którego składany jest Projekt</w:t>
            </w:r>
            <w:r w:rsidR="003B5348">
              <w:rPr>
                <w:rFonts w:ascii="Arial" w:hAnsi="Arial"/>
                <w:sz w:val="18"/>
              </w:rPr>
              <w:t xml:space="preserve">. </w:t>
            </w:r>
          </w:p>
        </w:tc>
      </w:tr>
      <w:tr w:rsidR="005301DF" w:rsidRPr="00636CDC" w14:paraId="3C168F4D"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F8C6827"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28849309" w14:textId="77777777" w:rsidR="00636CDC" w:rsidRPr="00636CDC" w:rsidRDefault="00636CDC" w:rsidP="00636CDC">
            <w:pPr>
              <w:spacing w:before="120" w:after="120"/>
              <w:jc w:val="both"/>
              <w:rPr>
                <w:rFonts w:ascii="Arial" w:hAnsi="Arial" w:cs="Arial"/>
                <w:sz w:val="18"/>
                <w:szCs w:val="18"/>
              </w:rPr>
            </w:pPr>
            <w:r w:rsidRPr="00636CDC">
              <w:rPr>
                <w:rFonts w:ascii="Arial" w:hAnsi="Arial" w:cs="Arial"/>
                <w:sz w:val="18"/>
                <w:szCs w:val="18"/>
              </w:rPr>
              <w:t xml:space="preserve">Kryterium to zagwarantuje wybór </w:t>
            </w:r>
            <w:r w:rsidR="001B5895">
              <w:rPr>
                <w:rFonts w:ascii="Arial" w:hAnsi="Arial" w:cs="Arial"/>
                <w:sz w:val="18"/>
                <w:szCs w:val="18"/>
              </w:rPr>
              <w:t>podmiotu/ó</w:t>
            </w:r>
            <w:r w:rsidR="00DE5BDE">
              <w:rPr>
                <w:rFonts w:ascii="Arial" w:hAnsi="Arial" w:cs="Arial"/>
                <w:sz w:val="18"/>
                <w:szCs w:val="18"/>
              </w:rPr>
              <w:t xml:space="preserve">w </w:t>
            </w:r>
            <w:r w:rsidRPr="00636CDC">
              <w:rPr>
                <w:rFonts w:ascii="Arial" w:hAnsi="Arial" w:cs="Arial"/>
                <w:sz w:val="18"/>
                <w:szCs w:val="18"/>
              </w:rPr>
              <w:t xml:space="preserve">posiadających doświadczenie w realizacji działań wspierających sektor.   </w:t>
            </w:r>
          </w:p>
          <w:p w14:paraId="01098535" w14:textId="77777777" w:rsidR="004577AF" w:rsidRDefault="00636CDC" w:rsidP="003B7749">
            <w:pPr>
              <w:spacing w:before="120" w:after="120"/>
              <w:jc w:val="both"/>
              <w:rPr>
                <w:rFonts w:ascii="Arial" w:hAnsi="Arial" w:cs="Arial"/>
                <w:sz w:val="18"/>
                <w:szCs w:val="18"/>
              </w:rPr>
            </w:pPr>
            <w:r w:rsidRPr="00636CDC">
              <w:rPr>
                <w:rFonts w:ascii="Arial" w:hAnsi="Arial" w:cs="Arial"/>
                <w:sz w:val="18"/>
                <w:szCs w:val="18"/>
              </w:rPr>
              <w:t>Ocena tego kryterium dokonywana będzie w oparciu o załączone do wniosku o dofinansowanie oświadczenia Wnioskodawcy i partnerów (o ile dotyczy) – Wykaz realizowanych działań wspierających sektor.</w:t>
            </w:r>
            <w:r w:rsidR="001B5895">
              <w:rPr>
                <w:rFonts w:ascii="Arial" w:hAnsi="Arial" w:cs="Arial"/>
                <w:sz w:val="18"/>
                <w:szCs w:val="18"/>
              </w:rPr>
              <w:t xml:space="preserve"> </w:t>
            </w:r>
          </w:p>
          <w:p w14:paraId="6547F9EC" w14:textId="77777777" w:rsidR="003B5348" w:rsidRDefault="003B5348" w:rsidP="00636CDC">
            <w:pPr>
              <w:spacing w:before="120" w:after="120"/>
              <w:jc w:val="both"/>
              <w:rPr>
                <w:rFonts w:ascii="Arial" w:hAnsi="Arial" w:cs="Arial"/>
                <w:sz w:val="18"/>
                <w:szCs w:val="18"/>
              </w:rPr>
            </w:pPr>
            <w:r>
              <w:rPr>
                <w:rFonts w:ascii="Arial" w:hAnsi="Arial" w:cs="Arial"/>
                <w:sz w:val="18"/>
                <w:szCs w:val="18"/>
              </w:rPr>
              <w:t>W regulaminie konkursu zostanie zdefiniowanie pojęcie ”działania wspierające sektor”.</w:t>
            </w:r>
          </w:p>
          <w:p w14:paraId="154BD15E" w14:textId="77777777" w:rsidR="00636CDC" w:rsidRPr="00636CDC" w:rsidRDefault="00636CDC" w:rsidP="00636CDC">
            <w:pPr>
              <w:spacing w:before="120" w:after="120"/>
              <w:jc w:val="both"/>
              <w:rPr>
                <w:rFonts w:ascii="Arial" w:hAnsi="Arial" w:cs="Arial"/>
                <w:sz w:val="18"/>
                <w:szCs w:val="18"/>
              </w:rPr>
            </w:pP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18ABC10B"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101977D3"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636CDC" w:rsidRPr="00636CDC" w14:paraId="1853B79E" w14:textId="77777777" w:rsidTr="00F04E54">
        <w:trPr>
          <w:jc w:val="center"/>
        </w:trPr>
        <w:tc>
          <w:tcPr>
            <w:tcW w:w="5000" w:type="pct"/>
            <w:gridSpan w:val="31"/>
            <w:tcBorders>
              <w:top w:val="single" w:sz="6" w:space="0" w:color="auto"/>
              <w:left w:val="single" w:sz="12" w:space="0" w:color="auto"/>
              <w:bottom w:val="single" w:sz="12" w:space="0" w:color="auto"/>
              <w:right w:val="single" w:sz="12" w:space="0" w:color="auto"/>
            </w:tcBorders>
            <w:shd w:val="clear" w:color="auto" w:fill="auto"/>
            <w:vAlign w:val="center"/>
          </w:tcPr>
          <w:p w14:paraId="488458E9" w14:textId="77777777" w:rsidR="00636CDC" w:rsidRPr="00636CDC" w:rsidRDefault="00636CDC" w:rsidP="00AC7427">
            <w:pPr>
              <w:numPr>
                <w:ilvl w:val="0"/>
                <w:numId w:val="34"/>
              </w:numPr>
              <w:spacing w:before="120" w:after="120"/>
              <w:jc w:val="both"/>
              <w:rPr>
                <w:rFonts w:ascii="Arial" w:hAnsi="Arial" w:cs="Arial"/>
                <w:sz w:val="18"/>
                <w:szCs w:val="18"/>
              </w:rPr>
            </w:pPr>
            <w:r w:rsidRPr="00F04E54">
              <w:rPr>
                <w:rFonts w:ascii="Arial" w:hAnsi="Arial"/>
                <w:sz w:val="18"/>
              </w:rPr>
              <w:t>Wnioskodawca i partnerzy (o ile dotyczy) łącznie zrzesza /ją co najmniej 30 przedstawicieli sektora</w:t>
            </w:r>
            <w:r w:rsidRPr="00636CDC">
              <w:rPr>
                <w:rFonts w:ascii="Arial" w:hAnsi="Arial" w:cs="Arial"/>
                <w:sz w:val="18"/>
                <w:szCs w:val="18"/>
              </w:rPr>
              <w:t xml:space="preserve"> (osoby fizyczne prowadzące działalność gospodarczą lub osoby prawne), na rzecz którego składany jest Projekt.</w:t>
            </w:r>
          </w:p>
        </w:tc>
      </w:tr>
      <w:tr w:rsidR="005301DF" w:rsidRPr="00636CDC" w14:paraId="114C6665"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EB7DB20"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4E5E3357" w14:textId="77777777" w:rsidR="00636CDC" w:rsidRPr="00636CDC" w:rsidRDefault="00636CDC" w:rsidP="00636CDC">
            <w:pPr>
              <w:spacing w:before="120" w:after="120"/>
              <w:jc w:val="both"/>
              <w:rPr>
                <w:rFonts w:ascii="Arial" w:hAnsi="Arial" w:cs="Arial"/>
                <w:sz w:val="18"/>
                <w:szCs w:val="18"/>
              </w:rPr>
            </w:pPr>
            <w:r w:rsidRPr="00636CDC">
              <w:rPr>
                <w:rFonts w:ascii="Arial" w:hAnsi="Arial" w:cs="Arial"/>
                <w:sz w:val="18"/>
                <w:szCs w:val="18"/>
              </w:rPr>
              <w:t xml:space="preserve">Kryterium to zagwarantuje wybór </w:t>
            </w:r>
            <w:r w:rsidR="001B5895">
              <w:rPr>
                <w:rFonts w:ascii="Arial" w:hAnsi="Arial" w:cs="Arial"/>
                <w:sz w:val="18"/>
                <w:szCs w:val="18"/>
              </w:rPr>
              <w:t>podmiotu/ów, który/e posiada/ją</w:t>
            </w:r>
            <w:r w:rsidR="00FD59E7">
              <w:rPr>
                <w:rFonts w:ascii="Arial" w:hAnsi="Arial" w:cs="Arial"/>
                <w:sz w:val="18"/>
                <w:szCs w:val="18"/>
              </w:rPr>
              <w:t xml:space="preserve"> </w:t>
            </w:r>
            <w:r w:rsidRPr="00636CDC">
              <w:rPr>
                <w:rFonts w:ascii="Arial" w:hAnsi="Arial" w:cs="Arial"/>
                <w:sz w:val="18"/>
                <w:szCs w:val="18"/>
              </w:rPr>
              <w:t xml:space="preserve">już w </w:t>
            </w:r>
            <w:r w:rsidR="001B5895">
              <w:rPr>
                <w:rFonts w:ascii="Arial" w:hAnsi="Arial" w:cs="Arial"/>
                <w:sz w:val="18"/>
                <w:szCs w:val="18"/>
              </w:rPr>
              <w:t>swojej/ich strukturze/ach</w:t>
            </w:r>
            <w:r w:rsidRPr="00636CDC">
              <w:rPr>
                <w:rFonts w:ascii="Arial" w:hAnsi="Arial" w:cs="Arial"/>
                <w:sz w:val="18"/>
                <w:szCs w:val="18"/>
              </w:rPr>
              <w:t xml:space="preserve"> przedstawicieli sektora, </w:t>
            </w:r>
            <w:r w:rsidRPr="00636CDC">
              <w:rPr>
                <w:rFonts w:ascii="Arial" w:hAnsi="Arial" w:cs="Arial"/>
                <w:sz w:val="18"/>
                <w:szCs w:val="18"/>
              </w:rPr>
              <w:lastRenderedPageBreak/>
              <w:t xml:space="preserve">na rzecz którego składany jest Projekt, a także </w:t>
            </w:r>
            <w:r w:rsidR="001B5895">
              <w:rPr>
                <w:rFonts w:ascii="Arial" w:hAnsi="Arial" w:cs="Arial"/>
                <w:sz w:val="18"/>
                <w:szCs w:val="18"/>
              </w:rPr>
              <w:t>posiada/ją</w:t>
            </w:r>
            <w:r w:rsidRPr="00636CDC">
              <w:rPr>
                <w:rFonts w:ascii="Arial" w:hAnsi="Arial" w:cs="Arial"/>
                <w:sz w:val="18"/>
                <w:szCs w:val="18"/>
              </w:rPr>
              <w:t xml:space="preserve"> potencjał do skupiania ich wokół siebie w celu realizacji działań na rzecz sektora. </w:t>
            </w:r>
          </w:p>
          <w:p w14:paraId="0EE46CD8" w14:textId="77777777" w:rsidR="00636CDC" w:rsidRPr="00636CDC" w:rsidRDefault="00636CDC" w:rsidP="00636CDC">
            <w:pPr>
              <w:spacing w:before="120" w:after="120"/>
              <w:jc w:val="both"/>
              <w:rPr>
                <w:rFonts w:ascii="Arial" w:hAnsi="Arial" w:cs="Arial"/>
                <w:sz w:val="18"/>
                <w:szCs w:val="18"/>
              </w:rPr>
            </w:pPr>
            <w:r w:rsidRPr="00636CDC">
              <w:rPr>
                <w:rFonts w:ascii="Arial" w:hAnsi="Arial" w:cs="Arial"/>
                <w:sz w:val="18"/>
                <w:szCs w:val="18"/>
              </w:rPr>
              <w:t>Ocena tego kryterium dokonywana będzie w oparciu o załączone do wniosku o dofinansowanie oświadczenia Wnioskodawcy i partnerów (o ile dotyczy) – Wykaz zrzeszonych przedstawicieli sektora</w:t>
            </w:r>
            <w:r w:rsidR="001B5895">
              <w:rPr>
                <w:rFonts w:ascii="Arial" w:hAnsi="Arial" w:cs="Arial"/>
                <w:sz w:val="18"/>
                <w:szCs w:val="18"/>
              </w:rPr>
              <w:t>. W regulaminie konkursu zostanie zdefiniowanie pojęcie ”zrzeszanie się”.</w:t>
            </w: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6C3064F2"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lastRenderedPageBreak/>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179D86E3"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636CDC" w:rsidRPr="00636CDC" w14:paraId="53CE4DB5" w14:textId="77777777" w:rsidTr="00F04E54">
        <w:trPr>
          <w:jc w:val="center"/>
        </w:trPr>
        <w:tc>
          <w:tcPr>
            <w:tcW w:w="5000" w:type="pct"/>
            <w:gridSpan w:val="31"/>
            <w:tcBorders>
              <w:top w:val="single" w:sz="6" w:space="0" w:color="auto"/>
              <w:left w:val="single" w:sz="12" w:space="0" w:color="auto"/>
              <w:bottom w:val="single" w:sz="12" w:space="0" w:color="auto"/>
              <w:right w:val="single" w:sz="12" w:space="0" w:color="auto"/>
            </w:tcBorders>
            <w:shd w:val="clear" w:color="auto" w:fill="auto"/>
            <w:vAlign w:val="center"/>
          </w:tcPr>
          <w:p w14:paraId="3B00DF73" w14:textId="77777777" w:rsidR="00636CDC" w:rsidRPr="00F04E54" w:rsidRDefault="00636CDC" w:rsidP="00AC7427">
            <w:pPr>
              <w:numPr>
                <w:ilvl w:val="0"/>
                <w:numId w:val="34"/>
              </w:numPr>
              <w:spacing w:before="120" w:after="120"/>
              <w:jc w:val="both"/>
              <w:rPr>
                <w:rFonts w:ascii="Arial" w:hAnsi="Arial"/>
                <w:sz w:val="18"/>
              </w:rPr>
            </w:pPr>
            <w:r w:rsidRPr="00F04E54">
              <w:rPr>
                <w:rFonts w:ascii="Arial" w:hAnsi="Arial"/>
                <w:sz w:val="18"/>
              </w:rPr>
              <w:lastRenderedPageBreak/>
              <w:t xml:space="preserve">Wnioskodawca </w:t>
            </w:r>
            <w:r w:rsidR="001B5895" w:rsidRPr="00F04E54">
              <w:rPr>
                <w:rFonts w:ascii="Arial" w:hAnsi="Arial" w:cs="Arial"/>
                <w:color w:val="000000"/>
                <w:sz w:val="18"/>
                <w:szCs w:val="18"/>
              </w:rPr>
              <w:t>bądź partner</w:t>
            </w:r>
            <w:r w:rsidRPr="00F04E54">
              <w:rPr>
                <w:rFonts w:ascii="Arial" w:hAnsi="Arial"/>
                <w:sz w:val="18"/>
              </w:rPr>
              <w:t xml:space="preserve"> (o ile dotyczy) posiada udokumentowane doświadczenie (co najmniej 1 z 4 poniżej wskazanych): </w:t>
            </w:r>
          </w:p>
          <w:p w14:paraId="2B88FF71" w14:textId="77777777" w:rsidR="00636CDC" w:rsidRPr="00636CDC" w:rsidRDefault="00636CDC" w:rsidP="00F04E54">
            <w:pPr>
              <w:numPr>
                <w:ilvl w:val="0"/>
                <w:numId w:val="35"/>
              </w:numPr>
              <w:spacing w:before="120" w:after="120"/>
              <w:jc w:val="both"/>
              <w:rPr>
                <w:rFonts w:ascii="Arial" w:hAnsi="Arial" w:cs="Arial"/>
                <w:sz w:val="18"/>
                <w:szCs w:val="18"/>
              </w:rPr>
            </w:pPr>
            <w:r w:rsidRPr="00636CDC">
              <w:rPr>
                <w:rFonts w:ascii="Arial" w:hAnsi="Arial" w:cs="Arial"/>
                <w:sz w:val="18"/>
                <w:szCs w:val="18"/>
              </w:rPr>
              <w:t xml:space="preserve">związane z uczestnictwem w pracach nad Polską Ramą Kwalifikacji (PRK) </w:t>
            </w:r>
            <w:r w:rsidR="001B5895">
              <w:rPr>
                <w:rFonts w:ascii="Arial" w:hAnsi="Arial" w:cs="Arial"/>
                <w:sz w:val="18"/>
                <w:szCs w:val="18"/>
              </w:rPr>
              <w:t>bądź</w:t>
            </w:r>
            <w:r w:rsidRPr="00636CDC">
              <w:rPr>
                <w:rFonts w:ascii="Arial" w:hAnsi="Arial" w:cs="Arial"/>
                <w:sz w:val="18"/>
                <w:szCs w:val="18"/>
              </w:rPr>
              <w:t xml:space="preserve"> nad Sektorową Ramą Kwalifikacji (SRK) w sektorze, na rzecz którego składany jest Projekt (o ile dotyczy</w:t>
            </w:r>
            <w:r w:rsidR="001B5895">
              <w:rPr>
                <w:rFonts w:ascii="Arial" w:hAnsi="Arial" w:cs="Arial"/>
                <w:sz w:val="18"/>
                <w:szCs w:val="18"/>
              </w:rPr>
              <w:t xml:space="preserve">),  </w:t>
            </w:r>
          </w:p>
          <w:p w14:paraId="41BC6286" w14:textId="77777777" w:rsidR="00636CDC" w:rsidRPr="00636CDC" w:rsidRDefault="00636CDC" w:rsidP="00F04E54">
            <w:pPr>
              <w:numPr>
                <w:ilvl w:val="0"/>
                <w:numId w:val="35"/>
              </w:numPr>
              <w:spacing w:before="120" w:after="120"/>
              <w:jc w:val="both"/>
              <w:rPr>
                <w:rFonts w:ascii="Arial" w:hAnsi="Arial" w:cs="Arial"/>
                <w:sz w:val="18"/>
                <w:szCs w:val="18"/>
              </w:rPr>
            </w:pPr>
            <w:r w:rsidRPr="00636CDC">
              <w:rPr>
                <w:rFonts w:ascii="Arial" w:hAnsi="Arial" w:cs="Arial"/>
                <w:sz w:val="18"/>
                <w:szCs w:val="18"/>
              </w:rPr>
              <w:t xml:space="preserve">związane z opiniowaniem </w:t>
            </w:r>
            <w:r w:rsidR="001B5895">
              <w:rPr>
                <w:rFonts w:ascii="Arial" w:hAnsi="Arial" w:cs="Arial"/>
                <w:sz w:val="18"/>
                <w:szCs w:val="18"/>
              </w:rPr>
              <w:t>bądź</w:t>
            </w:r>
            <w:r w:rsidRPr="00636CDC">
              <w:rPr>
                <w:rFonts w:ascii="Arial" w:hAnsi="Arial" w:cs="Arial"/>
                <w:sz w:val="18"/>
                <w:szCs w:val="18"/>
              </w:rPr>
              <w:t xml:space="preserve"> współtworzeniem</w:t>
            </w:r>
            <w:r w:rsidR="001B5895">
              <w:rPr>
                <w:rFonts w:ascii="Arial" w:hAnsi="Arial" w:cs="Arial"/>
                <w:sz w:val="18"/>
                <w:szCs w:val="18"/>
              </w:rPr>
              <w:t xml:space="preserve"> bądź </w:t>
            </w:r>
            <w:r w:rsidRPr="00636CDC">
              <w:rPr>
                <w:rFonts w:ascii="Arial" w:hAnsi="Arial" w:cs="Arial"/>
                <w:sz w:val="18"/>
                <w:szCs w:val="18"/>
              </w:rPr>
              <w:t>tworzeniem łącznie co najmniej 3 programów edukacyjnych dotyczących sektora, na rzecz którego składany jest Projekt, w okresie 5 lat przed terminem złożenia wniosku,</w:t>
            </w:r>
          </w:p>
          <w:p w14:paraId="731C8BAA" w14:textId="77777777" w:rsidR="00636CDC" w:rsidRPr="00636CDC" w:rsidRDefault="00636CDC" w:rsidP="00F04E54">
            <w:pPr>
              <w:numPr>
                <w:ilvl w:val="0"/>
                <w:numId w:val="35"/>
              </w:numPr>
              <w:spacing w:before="120" w:after="120"/>
              <w:jc w:val="both"/>
              <w:rPr>
                <w:rFonts w:ascii="Arial" w:hAnsi="Arial" w:cs="Arial"/>
                <w:sz w:val="18"/>
                <w:szCs w:val="18"/>
              </w:rPr>
            </w:pPr>
            <w:r w:rsidRPr="00636CDC">
              <w:rPr>
                <w:rFonts w:ascii="Arial" w:hAnsi="Arial" w:cs="Arial"/>
                <w:sz w:val="18"/>
                <w:szCs w:val="18"/>
              </w:rPr>
              <w:t>we współpracy łącznie z co najmniej 3 jednostkami edukacji formalnej</w:t>
            </w:r>
            <w:r w:rsidR="001B5895">
              <w:rPr>
                <w:rFonts w:ascii="Arial" w:hAnsi="Arial" w:cs="Arial"/>
                <w:sz w:val="18"/>
                <w:szCs w:val="18"/>
              </w:rPr>
              <w:t xml:space="preserve"> bądź </w:t>
            </w:r>
            <w:proofErr w:type="spellStart"/>
            <w:r w:rsidRPr="00636CDC">
              <w:rPr>
                <w:rFonts w:ascii="Arial" w:hAnsi="Arial" w:cs="Arial"/>
                <w:sz w:val="18"/>
                <w:szCs w:val="18"/>
              </w:rPr>
              <w:t>pozaformalnej</w:t>
            </w:r>
            <w:proofErr w:type="spellEnd"/>
            <w:r w:rsidRPr="00636CDC">
              <w:rPr>
                <w:rFonts w:ascii="Arial" w:hAnsi="Arial" w:cs="Arial"/>
                <w:sz w:val="18"/>
                <w:szCs w:val="18"/>
              </w:rPr>
              <w:t xml:space="preserve"> w zakresie przygotowania uczniów </w:t>
            </w:r>
            <w:r w:rsidR="001B5895">
              <w:rPr>
                <w:rFonts w:ascii="Arial" w:hAnsi="Arial" w:cs="Arial"/>
                <w:sz w:val="18"/>
                <w:szCs w:val="18"/>
              </w:rPr>
              <w:t>bądź</w:t>
            </w:r>
            <w:r w:rsidRPr="00636CDC">
              <w:rPr>
                <w:rFonts w:ascii="Arial" w:hAnsi="Arial" w:cs="Arial"/>
                <w:sz w:val="18"/>
                <w:szCs w:val="18"/>
              </w:rPr>
              <w:t xml:space="preserve"> studentów </w:t>
            </w:r>
            <w:r w:rsidR="001B5895">
              <w:rPr>
                <w:rFonts w:ascii="Arial" w:hAnsi="Arial" w:cs="Arial"/>
                <w:sz w:val="18"/>
                <w:szCs w:val="18"/>
              </w:rPr>
              <w:t>bądź</w:t>
            </w:r>
            <w:r w:rsidRPr="00636CDC">
              <w:rPr>
                <w:rFonts w:ascii="Arial" w:hAnsi="Arial" w:cs="Arial"/>
                <w:sz w:val="18"/>
                <w:szCs w:val="18"/>
              </w:rPr>
              <w:t xml:space="preserve"> kursantów</w:t>
            </w:r>
            <w:r w:rsidR="001B5895">
              <w:rPr>
                <w:rFonts w:ascii="Arial" w:hAnsi="Arial" w:cs="Arial"/>
                <w:sz w:val="18"/>
                <w:szCs w:val="18"/>
              </w:rPr>
              <w:t xml:space="preserve"> bądź uczestników szkoleń</w:t>
            </w:r>
            <w:r w:rsidRPr="00636CDC">
              <w:rPr>
                <w:rFonts w:ascii="Arial" w:hAnsi="Arial" w:cs="Arial"/>
                <w:sz w:val="18"/>
                <w:szCs w:val="18"/>
              </w:rPr>
              <w:t xml:space="preserve"> do zawodów związanych z sektorem, na rzecz którego składany jest Projekt, w okresie 5 lat przed terminem złożenia wniosku, w szczególności w zakresie organizacji staży </w:t>
            </w:r>
            <w:r w:rsidR="001B5895">
              <w:rPr>
                <w:rFonts w:ascii="Arial" w:hAnsi="Arial" w:cs="Arial"/>
                <w:sz w:val="18"/>
                <w:szCs w:val="18"/>
              </w:rPr>
              <w:t>bądź</w:t>
            </w:r>
            <w:r w:rsidRPr="00636CDC">
              <w:rPr>
                <w:rFonts w:ascii="Arial" w:hAnsi="Arial" w:cs="Arial"/>
                <w:sz w:val="18"/>
                <w:szCs w:val="18"/>
              </w:rPr>
              <w:t xml:space="preserve"> praktyk,</w:t>
            </w:r>
          </w:p>
          <w:p w14:paraId="2926E28F" w14:textId="77777777" w:rsidR="00636CDC" w:rsidRPr="00636CDC" w:rsidRDefault="00636CDC" w:rsidP="00F04E54">
            <w:pPr>
              <w:numPr>
                <w:ilvl w:val="0"/>
                <w:numId w:val="35"/>
              </w:numPr>
              <w:spacing w:before="120" w:after="120"/>
              <w:jc w:val="both"/>
              <w:rPr>
                <w:rFonts w:ascii="Arial" w:hAnsi="Arial" w:cs="Arial"/>
                <w:sz w:val="18"/>
                <w:szCs w:val="18"/>
              </w:rPr>
            </w:pPr>
            <w:r w:rsidRPr="00636CDC">
              <w:rPr>
                <w:rFonts w:ascii="Arial" w:hAnsi="Arial" w:cs="Arial"/>
                <w:sz w:val="18"/>
                <w:szCs w:val="18"/>
              </w:rPr>
              <w:t>związane z przygotowaniem podstawy programowej dla zawodu z sektora, na rzecz którego składany jest Projekt, w okresie 5 lat przed terminem złożenia wniosku.</w:t>
            </w:r>
          </w:p>
        </w:tc>
      </w:tr>
      <w:tr w:rsidR="005301DF" w:rsidRPr="00636CDC" w14:paraId="14A281AA"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2C87F6B7" w14:textId="77777777" w:rsidR="00636CDC" w:rsidRPr="00636CDC" w:rsidRDefault="00636CDC" w:rsidP="00F04E54">
            <w:pPr>
              <w:spacing w:before="120" w:after="120"/>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77109BC6" w14:textId="77777777" w:rsidR="00636CDC" w:rsidRPr="00636CDC" w:rsidRDefault="00636CDC" w:rsidP="00636CDC">
            <w:pPr>
              <w:spacing w:before="120" w:after="120"/>
              <w:jc w:val="both"/>
              <w:rPr>
                <w:rFonts w:ascii="Arial" w:hAnsi="Arial" w:cs="Arial"/>
                <w:sz w:val="18"/>
                <w:szCs w:val="18"/>
              </w:rPr>
            </w:pPr>
            <w:r w:rsidRPr="00636CDC">
              <w:rPr>
                <w:rFonts w:ascii="Arial" w:hAnsi="Arial" w:cs="Arial"/>
                <w:sz w:val="18"/>
                <w:szCs w:val="18"/>
              </w:rPr>
              <w:t xml:space="preserve">Kryterium to zagwarantuje wybór </w:t>
            </w:r>
            <w:r w:rsidR="001B5895">
              <w:rPr>
                <w:rFonts w:ascii="Arial" w:hAnsi="Arial" w:cs="Arial"/>
                <w:sz w:val="18"/>
                <w:szCs w:val="18"/>
              </w:rPr>
              <w:t>podmiotu/ów</w:t>
            </w:r>
            <w:r w:rsidRPr="00636CDC">
              <w:rPr>
                <w:rFonts w:ascii="Arial" w:hAnsi="Arial" w:cs="Arial"/>
                <w:sz w:val="18"/>
                <w:szCs w:val="18"/>
              </w:rPr>
              <w:t xml:space="preserve">, które posiadają doświadczenie w realizacji działań na rzecz dostosowania systemu edukacji do potrzeb rynku pracy w danym sektorze. </w:t>
            </w:r>
          </w:p>
          <w:p w14:paraId="5334FE34" w14:textId="77777777" w:rsidR="001B5895" w:rsidRDefault="00636CDC" w:rsidP="003B7749">
            <w:pPr>
              <w:spacing w:before="120" w:after="120"/>
              <w:jc w:val="both"/>
              <w:rPr>
                <w:rFonts w:ascii="Arial" w:hAnsi="Arial" w:cs="Arial"/>
                <w:sz w:val="18"/>
                <w:szCs w:val="18"/>
              </w:rPr>
            </w:pPr>
            <w:r w:rsidRPr="00636CDC">
              <w:rPr>
                <w:rFonts w:ascii="Arial" w:hAnsi="Arial" w:cs="Arial"/>
                <w:sz w:val="18"/>
                <w:szCs w:val="18"/>
              </w:rPr>
              <w:t xml:space="preserve">Ocena tego kryterium dokonywana będzie w oparciu o załączone do wniosku o dofinansowanie oświadczenia Wnioskodawcy i partnerów (o ile dotyczy) – Oświadczenie o doświadczeniu w realizacji działań na rzecz </w:t>
            </w:r>
            <w:r w:rsidRPr="00636CDC">
              <w:rPr>
                <w:rFonts w:ascii="Arial" w:hAnsi="Arial" w:cs="Arial"/>
                <w:sz w:val="18"/>
                <w:szCs w:val="18"/>
              </w:rPr>
              <w:lastRenderedPageBreak/>
              <w:t xml:space="preserve">dostosowania systemu edukacji do potrzeb rynku pracy - oraz załączone zaświadczenia podmiotów zewnętrznych potwierdzające wymagane w ramach kryterium doświadczenie. </w:t>
            </w:r>
          </w:p>
          <w:p w14:paraId="3308F3B9" w14:textId="77777777" w:rsidR="00636CDC" w:rsidRPr="00636CDC" w:rsidRDefault="001B5895" w:rsidP="00636CDC">
            <w:pPr>
              <w:spacing w:before="120" w:after="120"/>
              <w:jc w:val="both"/>
              <w:rPr>
                <w:rFonts w:ascii="Arial" w:hAnsi="Arial" w:cs="Arial"/>
                <w:sz w:val="18"/>
                <w:szCs w:val="18"/>
              </w:rPr>
            </w:pPr>
            <w:r>
              <w:rPr>
                <w:rFonts w:ascii="Arial" w:hAnsi="Arial" w:cs="Arial"/>
                <w:sz w:val="18"/>
                <w:szCs w:val="18"/>
              </w:rPr>
              <w:t>W regulaminie konkursu zostanie zdefiniowanie pojęcie ”program edukacyjny”.</w:t>
            </w: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797ACA15"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lastRenderedPageBreak/>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76A78B93"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636CDC" w:rsidRPr="00636CDC" w14:paraId="7611048F" w14:textId="77777777" w:rsidTr="00F04E54">
        <w:trPr>
          <w:jc w:val="center"/>
        </w:trPr>
        <w:tc>
          <w:tcPr>
            <w:tcW w:w="5000" w:type="pct"/>
            <w:gridSpan w:val="31"/>
            <w:tcBorders>
              <w:top w:val="single" w:sz="6" w:space="0" w:color="auto"/>
              <w:left w:val="single" w:sz="12" w:space="0" w:color="auto"/>
              <w:bottom w:val="single" w:sz="12" w:space="0" w:color="auto"/>
              <w:right w:val="single" w:sz="12" w:space="0" w:color="auto"/>
            </w:tcBorders>
            <w:shd w:val="clear" w:color="auto" w:fill="auto"/>
          </w:tcPr>
          <w:p w14:paraId="39550297" w14:textId="77777777" w:rsidR="00636CDC" w:rsidRPr="00D41B38" w:rsidRDefault="001B5895" w:rsidP="00AC7427">
            <w:pPr>
              <w:numPr>
                <w:ilvl w:val="0"/>
                <w:numId w:val="34"/>
              </w:numPr>
              <w:spacing w:before="120" w:after="120"/>
              <w:jc w:val="both"/>
              <w:rPr>
                <w:rFonts w:ascii="Arial" w:hAnsi="Arial"/>
                <w:sz w:val="18"/>
              </w:rPr>
            </w:pPr>
            <w:r w:rsidRPr="00FD59E7">
              <w:rPr>
                <w:rFonts w:ascii="Arial" w:hAnsi="Arial"/>
                <w:sz w:val="18"/>
              </w:rPr>
              <w:lastRenderedPageBreak/>
              <w:t>Do wniosku o dofinansowanie projektu zostaną załączone</w:t>
            </w:r>
            <w:r w:rsidR="00636CDC" w:rsidRPr="00D41B38">
              <w:rPr>
                <w:rFonts w:ascii="Arial" w:hAnsi="Arial"/>
                <w:sz w:val="18"/>
              </w:rPr>
              <w:t xml:space="preserve"> deklaracje współpracy od co najmniej 10 różnych potencjalnych członków Sektorowej Rady ds. Kompetencji dla sektora, na rzecz którego składa Projekt zgodnie z poniższą wytyczną.</w:t>
            </w:r>
          </w:p>
          <w:p w14:paraId="0D513EAA" w14:textId="187BD1BC" w:rsidR="00636CDC" w:rsidRPr="00D41B38" w:rsidRDefault="00636CDC" w:rsidP="00D41B38">
            <w:pPr>
              <w:spacing w:before="120" w:after="120"/>
              <w:jc w:val="both"/>
              <w:rPr>
                <w:rFonts w:ascii="Arial" w:hAnsi="Arial"/>
                <w:sz w:val="18"/>
              </w:rPr>
            </w:pPr>
            <w:r w:rsidRPr="00D41B38">
              <w:rPr>
                <w:rFonts w:ascii="Arial" w:hAnsi="Arial"/>
                <w:sz w:val="18"/>
              </w:rPr>
              <w:t xml:space="preserve">Deklaracje współpracy złożyli przedstawiciele podmiotów reprezentujących co najmniej 3 z </w:t>
            </w:r>
            <w:r w:rsidR="00337EE2">
              <w:rPr>
                <w:rFonts w:ascii="Arial" w:hAnsi="Arial"/>
                <w:sz w:val="18"/>
              </w:rPr>
              <w:t>5</w:t>
            </w:r>
            <w:r w:rsidR="00337EE2" w:rsidRPr="00D41B38">
              <w:rPr>
                <w:rFonts w:ascii="Arial" w:hAnsi="Arial"/>
                <w:sz w:val="18"/>
              </w:rPr>
              <w:t xml:space="preserve"> </w:t>
            </w:r>
            <w:r w:rsidRPr="00D41B38">
              <w:rPr>
                <w:rFonts w:ascii="Arial" w:hAnsi="Arial"/>
                <w:sz w:val="18"/>
              </w:rPr>
              <w:t xml:space="preserve">grup interesariuszy sektora, którego dotyczy Projekt, rekomendowanych przez Wnioskodawcę </w:t>
            </w:r>
            <w:r w:rsidR="001B5895" w:rsidRPr="00D41B38">
              <w:rPr>
                <w:rFonts w:ascii="Arial" w:hAnsi="Arial"/>
                <w:sz w:val="18"/>
              </w:rPr>
              <w:t xml:space="preserve">i partnerów (jeśli dotyczy) </w:t>
            </w:r>
            <w:r w:rsidRPr="00D41B38">
              <w:rPr>
                <w:rFonts w:ascii="Arial" w:hAnsi="Arial"/>
                <w:sz w:val="18"/>
              </w:rPr>
              <w:t xml:space="preserve">do bycia członkami Sektorowej Rady ds. Kompetencji, tj.: </w:t>
            </w:r>
          </w:p>
          <w:p w14:paraId="00DDB124" w14:textId="77777777" w:rsidR="00636CDC" w:rsidRPr="009F505C" w:rsidRDefault="00636CDC" w:rsidP="00F04E54">
            <w:pPr>
              <w:numPr>
                <w:ilvl w:val="1"/>
                <w:numId w:val="34"/>
              </w:numPr>
              <w:spacing w:before="120" w:after="120"/>
              <w:jc w:val="both"/>
              <w:rPr>
                <w:rFonts w:ascii="Arial" w:hAnsi="Arial"/>
                <w:sz w:val="18"/>
              </w:rPr>
            </w:pPr>
            <w:r w:rsidRPr="00D41B38">
              <w:rPr>
                <w:rFonts w:ascii="Arial" w:hAnsi="Arial"/>
                <w:sz w:val="18"/>
              </w:rPr>
              <w:t>przedstawiciel/le instytucji kształcenia formalnego</w:t>
            </w:r>
            <w:r w:rsidR="001B5895" w:rsidRPr="009F505C">
              <w:rPr>
                <w:rFonts w:ascii="Arial" w:hAnsi="Arial"/>
                <w:sz w:val="18"/>
              </w:rPr>
              <w:t xml:space="preserve"> bądź </w:t>
            </w:r>
            <w:proofErr w:type="spellStart"/>
            <w:r w:rsidRPr="009F505C">
              <w:rPr>
                <w:rFonts w:ascii="Arial" w:hAnsi="Arial"/>
                <w:sz w:val="18"/>
              </w:rPr>
              <w:t>pozaformalnego</w:t>
            </w:r>
            <w:proofErr w:type="spellEnd"/>
            <w:r w:rsidRPr="009F505C">
              <w:rPr>
                <w:rFonts w:ascii="Arial" w:hAnsi="Arial"/>
                <w:sz w:val="18"/>
              </w:rPr>
              <w:t>;</w:t>
            </w:r>
          </w:p>
          <w:p w14:paraId="53E15A17" w14:textId="77777777" w:rsidR="00636CDC" w:rsidRPr="00932646" w:rsidRDefault="00636CDC" w:rsidP="00F04E54">
            <w:pPr>
              <w:numPr>
                <w:ilvl w:val="1"/>
                <w:numId w:val="34"/>
              </w:numPr>
              <w:spacing w:before="120" w:after="120"/>
              <w:jc w:val="both"/>
              <w:rPr>
                <w:rFonts w:ascii="Arial" w:hAnsi="Arial"/>
                <w:sz w:val="18"/>
              </w:rPr>
            </w:pPr>
            <w:r w:rsidRPr="007F5FEC">
              <w:rPr>
                <w:rFonts w:ascii="Arial" w:hAnsi="Arial"/>
                <w:sz w:val="18"/>
              </w:rPr>
              <w:t>przedstawiciel/le partnerów społecznych</w:t>
            </w:r>
            <w:r w:rsidR="001B5895" w:rsidRPr="00D902CB">
              <w:rPr>
                <w:rFonts w:ascii="Arial" w:hAnsi="Arial"/>
                <w:sz w:val="18"/>
              </w:rPr>
              <w:t xml:space="preserve"> bądź</w:t>
            </w:r>
            <w:r w:rsidR="00D41B38">
              <w:rPr>
                <w:rFonts w:ascii="Arial" w:hAnsi="Arial"/>
                <w:sz w:val="18"/>
              </w:rPr>
              <w:t xml:space="preserve"> </w:t>
            </w:r>
            <w:r w:rsidRPr="009F505C">
              <w:rPr>
                <w:rFonts w:ascii="Arial" w:hAnsi="Arial"/>
                <w:sz w:val="18"/>
              </w:rPr>
              <w:t xml:space="preserve">organizacji </w:t>
            </w:r>
            <w:r w:rsidR="004449E5" w:rsidRPr="009F505C">
              <w:rPr>
                <w:rFonts w:ascii="Arial" w:hAnsi="Arial"/>
                <w:sz w:val="18"/>
              </w:rPr>
              <w:t>branżow</w:t>
            </w:r>
            <w:r w:rsidR="004449E5">
              <w:rPr>
                <w:rFonts w:ascii="Arial" w:hAnsi="Arial"/>
                <w:sz w:val="18"/>
              </w:rPr>
              <w:t xml:space="preserve">ych </w:t>
            </w:r>
            <w:r w:rsidR="001B5895" w:rsidRPr="009F505C">
              <w:rPr>
                <w:rFonts w:ascii="Arial" w:hAnsi="Arial"/>
                <w:sz w:val="18"/>
              </w:rPr>
              <w:t>bądź związków zawodowych działających</w:t>
            </w:r>
            <w:r w:rsidRPr="00932646">
              <w:rPr>
                <w:rFonts w:ascii="Arial" w:hAnsi="Arial"/>
                <w:sz w:val="18"/>
              </w:rPr>
              <w:t xml:space="preserve"> na rzecz sektora;</w:t>
            </w:r>
          </w:p>
          <w:p w14:paraId="0749FE0D" w14:textId="77777777" w:rsidR="00636CDC" w:rsidRDefault="00636CDC" w:rsidP="00F04E54">
            <w:pPr>
              <w:numPr>
                <w:ilvl w:val="1"/>
                <w:numId w:val="34"/>
              </w:numPr>
              <w:spacing w:before="120" w:after="120"/>
              <w:jc w:val="both"/>
              <w:rPr>
                <w:rFonts w:ascii="Arial" w:hAnsi="Arial"/>
                <w:sz w:val="18"/>
              </w:rPr>
            </w:pPr>
            <w:r w:rsidRPr="00932646">
              <w:rPr>
                <w:rFonts w:ascii="Arial" w:hAnsi="Arial"/>
                <w:sz w:val="18"/>
              </w:rPr>
              <w:t>przedstawiciel/le instytucji pełniący funkcję nadzoru lub regulacyjną;</w:t>
            </w:r>
          </w:p>
          <w:p w14:paraId="3B4CE7F5" w14:textId="1A564844" w:rsidR="00337EE2" w:rsidRPr="00337EE2" w:rsidRDefault="00337EE2" w:rsidP="00337EE2">
            <w:pPr>
              <w:numPr>
                <w:ilvl w:val="1"/>
                <w:numId w:val="34"/>
              </w:numPr>
              <w:spacing w:before="120" w:after="120"/>
              <w:jc w:val="both"/>
              <w:rPr>
                <w:rFonts w:ascii="Arial" w:hAnsi="Arial"/>
                <w:sz w:val="18"/>
              </w:rPr>
            </w:pPr>
            <w:r>
              <w:rPr>
                <w:rFonts w:ascii="Arial" w:hAnsi="Arial"/>
                <w:sz w:val="18"/>
              </w:rPr>
              <w:t xml:space="preserve">przedstawiciel/le Rady Rynku Pracy lub Wojewódzkiej Rady Rynku Pracy; </w:t>
            </w:r>
          </w:p>
          <w:p w14:paraId="3CA3E18F" w14:textId="77777777" w:rsidR="00636CDC" w:rsidRPr="00F04E54" w:rsidRDefault="00636CDC" w:rsidP="00F04E54">
            <w:pPr>
              <w:numPr>
                <w:ilvl w:val="1"/>
                <w:numId w:val="34"/>
              </w:numPr>
              <w:spacing w:before="120" w:after="120"/>
              <w:jc w:val="both"/>
              <w:rPr>
                <w:rFonts w:ascii="Arial" w:hAnsi="Arial"/>
                <w:sz w:val="18"/>
              </w:rPr>
            </w:pPr>
            <w:r w:rsidRPr="00932646">
              <w:rPr>
                <w:rFonts w:ascii="Arial" w:hAnsi="Arial"/>
                <w:sz w:val="18"/>
              </w:rPr>
              <w:t>przedstawiciel/le przedsiębiorstw – zgodnie ze strukturą danego sektora.</w:t>
            </w:r>
          </w:p>
        </w:tc>
      </w:tr>
      <w:tr w:rsidR="005301DF" w:rsidRPr="00636CDC" w14:paraId="11B536E2"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05E8EB72"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539D33E1" w14:textId="6129D11E" w:rsidR="00636CDC" w:rsidRPr="00636CDC" w:rsidRDefault="00636CDC" w:rsidP="00636CDC">
            <w:pPr>
              <w:spacing w:before="120" w:after="120"/>
              <w:jc w:val="both"/>
              <w:rPr>
                <w:rFonts w:ascii="Arial" w:hAnsi="Arial" w:cs="Arial"/>
                <w:sz w:val="18"/>
                <w:szCs w:val="18"/>
              </w:rPr>
            </w:pPr>
            <w:r w:rsidRPr="00636CDC">
              <w:rPr>
                <w:rFonts w:ascii="Arial" w:hAnsi="Arial" w:cs="Arial"/>
                <w:sz w:val="18"/>
                <w:szCs w:val="18"/>
              </w:rPr>
              <w:t xml:space="preserve">Kryterium ma na celu zapewnienie włączenia się przedstawicieli sektora w działania Rady. Wymóg 10 deklaracji współpracy  zagwarantuje minimalną </w:t>
            </w:r>
            <w:r w:rsidR="001B5895">
              <w:rPr>
                <w:rFonts w:ascii="Arial" w:hAnsi="Arial" w:cs="Arial"/>
                <w:sz w:val="18"/>
                <w:szCs w:val="18"/>
              </w:rPr>
              <w:t>liczbę interesariuszy</w:t>
            </w:r>
            <w:r w:rsidR="00D41B38">
              <w:rPr>
                <w:rFonts w:ascii="Arial" w:hAnsi="Arial" w:cs="Arial"/>
                <w:sz w:val="18"/>
                <w:szCs w:val="18"/>
              </w:rPr>
              <w:t xml:space="preserve"> </w:t>
            </w:r>
            <w:r w:rsidRPr="00636CDC">
              <w:rPr>
                <w:rFonts w:ascii="Arial" w:hAnsi="Arial" w:cs="Arial"/>
                <w:sz w:val="18"/>
                <w:szCs w:val="18"/>
              </w:rPr>
              <w:t xml:space="preserve">sektora w Radzie, zaś wymóg reprezentowania 3 z </w:t>
            </w:r>
            <w:r w:rsidR="00D7519C">
              <w:rPr>
                <w:rFonts w:ascii="Arial" w:hAnsi="Arial" w:cs="Arial"/>
                <w:sz w:val="18"/>
                <w:szCs w:val="18"/>
              </w:rPr>
              <w:t>5</w:t>
            </w:r>
            <w:r w:rsidR="00D7519C" w:rsidRPr="00636CDC">
              <w:rPr>
                <w:rFonts w:ascii="Arial" w:hAnsi="Arial" w:cs="Arial"/>
                <w:sz w:val="18"/>
                <w:szCs w:val="18"/>
              </w:rPr>
              <w:t xml:space="preserve"> </w:t>
            </w:r>
            <w:r w:rsidRPr="00636CDC">
              <w:rPr>
                <w:rFonts w:ascii="Arial" w:hAnsi="Arial" w:cs="Arial"/>
                <w:sz w:val="18"/>
                <w:szCs w:val="18"/>
              </w:rPr>
              <w:t>grup określonych w kryterium zagwarantuje odpowiednią reprezentatywność sektora w Radzie.</w:t>
            </w:r>
          </w:p>
          <w:p w14:paraId="50DC12CF" w14:textId="77777777" w:rsidR="00636CDC" w:rsidRPr="00636CDC" w:rsidRDefault="00636CDC" w:rsidP="00265730">
            <w:pPr>
              <w:spacing w:before="120" w:after="120"/>
              <w:jc w:val="both"/>
              <w:rPr>
                <w:rFonts w:eastAsia="Times New Roman" w:cs="Arial"/>
                <w:b/>
                <w:color w:val="00B050"/>
                <w:lang w:eastAsia="pl-PL"/>
              </w:rPr>
            </w:pPr>
            <w:r w:rsidRPr="00636CDC">
              <w:rPr>
                <w:rFonts w:ascii="Arial" w:hAnsi="Arial" w:cs="Arial"/>
                <w:sz w:val="18"/>
                <w:szCs w:val="18"/>
              </w:rPr>
              <w:t xml:space="preserve">Ocena tego kryterium dokonywana będzie </w:t>
            </w:r>
            <w:r w:rsidR="00265730">
              <w:rPr>
                <w:rFonts w:ascii="Arial" w:hAnsi="Arial" w:cs="Arial"/>
                <w:sz w:val="18"/>
                <w:szCs w:val="18"/>
              </w:rPr>
              <w:t>na podstawie załączonych</w:t>
            </w:r>
            <w:r w:rsidRPr="00636CDC">
              <w:rPr>
                <w:rFonts w:ascii="Arial" w:hAnsi="Arial" w:cs="Arial"/>
                <w:sz w:val="18"/>
                <w:szCs w:val="18"/>
              </w:rPr>
              <w:t xml:space="preserve"> do wniosku o dofinansowanie deklaracj</w:t>
            </w:r>
            <w:r w:rsidR="00265730">
              <w:rPr>
                <w:rFonts w:ascii="Arial" w:hAnsi="Arial" w:cs="Arial"/>
                <w:sz w:val="18"/>
                <w:szCs w:val="18"/>
              </w:rPr>
              <w:t>i współpracy przygotowanych</w:t>
            </w:r>
            <w:r w:rsidRPr="00636CDC">
              <w:rPr>
                <w:rFonts w:ascii="Arial" w:hAnsi="Arial" w:cs="Arial"/>
                <w:sz w:val="18"/>
                <w:szCs w:val="18"/>
              </w:rPr>
              <w:t xml:space="preserve"> w oparciu o wzór określony w regulaminie konkursu – Deklaracja współpracy na rzecz Sektorowej Rady ds. Kompetencji. </w:t>
            </w: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25CA6166"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6007437F"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636CDC" w:rsidRPr="00636CDC" w14:paraId="5D014639" w14:textId="77777777" w:rsidTr="00F04E54">
        <w:trPr>
          <w:jc w:val="center"/>
        </w:trPr>
        <w:tc>
          <w:tcPr>
            <w:tcW w:w="5000" w:type="pct"/>
            <w:gridSpan w:val="31"/>
            <w:tcBorders>
              <w:top w:val="single" w:sz="6" w:space="0" w:color="auto"/>
              <w:left w:val="single" w:sz="12" w:space="0" w:color="auto"/>
              <w:bottom w:val="single" w:sz="12" w:space="0" w:color="auto"/>
              <w:right w:val="single" w:sz="12" w:space="0" w:color="auto"/>
            </w:tcBorders>
            <w:shd w:val="clear" w:color="auto" w:fill="auto"/>
            <w:vAlign w:val="center"/>
          </w:tcPr>
          <w:p w14:paraId="7007241C" w14:textId="77777777" w:rsidR="00636CDC" w:rsidRPr="00636CDC" w:rsidRDefault="00F70C58" w:rsidP="00AC7427">
            <w:pPr>
              <w:numPr>
                <w:ilvl w:val="0"/>
                <w:numId w:val="34"/>
              </w:numPr>
              <w:spacing w:before="120" w:after="120"/>
              <w:jc w:val="both"/>
              <w:rPr>
                <w:rFonts w:ascii="Arial" w:hAnsi="Arial" w:cs="Arial"/>
                <w:sz w:val="18"/>
                <w:szCs w:val="18"/>
              </w:rPr>
            </w:pPr>
            <w:r w:rsidRPr="00E55331">
              <w:rPr>
                <w:rFonts w:ascii="Arial" w:hAnsi="Arial" w:cs="Arial"/>
                <w:sz w:val="18"/>
                <w:szCs w:val="18"/>
              </w:rPr>
              <w:lastRenderedPageBreak/>
              <w:t xml:space="preserve">Projekt zakłada, że Sektorowa Rada ds. Kompetencji będzie realizować co najmniej </w:t>
            </w:r>
            <w:r>
              <w:rPr>
                <w:rFonts w:ascii="Arial" w:hAnsi="Arial" w:cs="Arial"/>
                <w:sz w:val="18"/>
                <w:szCs w:val="18"/>
              </w:rPr>
              <w:t>zadania określone dla Rady w Szczegółowym Opisie Osi Priorytetowych PO WER, Działanie 2.12.</w:t>
            </w:r>
            <w:r w:rsidR="00636CDC" w:rsidRPr="00636CDC">
              <w:rPr>
                <w:rFonts w:ascii="Arial" w:hAnsi="Arial" w:cs="Arial"/>
                <w:sz w:val="18"/>
                <w:szCs w:val="18"/>
              </w:rPr>
              <w:t xml:space="preserve"> </w:t>
            </w:r>
          </w:p>
        </w:tc>
      </w:tr>
      <w:tr w:rsidR="005301DF" w:rsidRPr="00636CDC" w14:paraId="124CED70"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14EFE2E2"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51DFBA56" w14:textId="77777777" w:rsidR="00636CDC" w:rsidRPr="00636CDC" w:rsidRDefault="00CD6AB1" w:rsidP="00636CDC">
            <w:pPr>
              <w:spacing w:before="120" w:after="120"/>
              <w:jc w:val="both"/>
              <w:rPr>
                <w:rFonts w:ascii="Arial" w:hAnsi="Arial" w:cs="Arial"/>
                <w:sz w:val="18"/>
                <w:szCs w:val="18"/>
              </w:rPr>
            </w:pPr>
            <w:r w:rsidRPr="00E55331">
              <w:rPr>
                <w:rFonts w:ascii="Arial" w:hAnsi="Arial" w:cs="Arial"/>
                <w:sz w:val="18"/>
                <w:szCs w:val="18"/>
              </w:rPr>
              <w:t xml:space="preserve">Kryterium </w:t>
            </w:r>
            <w:r>
              <w:rPr>
                <w:rFonts w:ascii="Arial" w:hAnsi="Arial" w:cs="Arial"/>
                <w:sz w:val="18"/>
                <w:szCs w:val="18"/>
              </w:rPr>
              <w:t xml:space="preserve">ma zagwarantować, że Sektorowa Rada ds. Kompetencji będzie realizować zadania określone dla Rady w </w:t>
            </w:r>
            <w:r w:rsidRPr="00E55331">
              <w:rPr>
                <w:rFonts w:ascii="Arial" w:hAnsi="Arial" w:cs="Arial"/>
                <w:sz w:val="18"/>
                <w:szCs w:val="18"/>
              </w:rPr>
              <w:t>PO WER.</w:t>
            </w: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0EFC64F7"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03BA048B"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636CDC" w:rsidRPr="00636CDC" w14:paraId="584BFE66" w14:textId="77777777" w:rsidTr="00F04E54">
        <w:trPr>
          <w:jc w:val="center"/>
        </w:trPr>
        <w:tc>
          <w:tcPr>
            <w:tcW w:w="5000" w:type="pct"/>
            <w:gridSpan w:val="31"/>
            <w:tcBorders>
              <w:top w:val="single" w:sz="6" w:space="0" w:color="auto"/>
              <w:left w:val="single" w:sz="12" w:space="0" w:color="auto"/>
              <w:bottom w:val="single" w:sz="12" w:space="0" w:color="auto"/>
              <w:right w:val="single" w:sz="12" w:space="0" w:color="auto"/>
            </w:tcBorders>
            <w:shd w:val="clear" w:color="auto" w:fill="auto"/>
            <w:vAlign w:val="center"/>
          </w:tcPr>
          <w:p w14:paraId="2C3DAA38" w14:textId="77777777" w:rsidR="00636CDC" w:rsidRPr="00636CDC" w:rsidRDefault="00636CDC" w:rsidP="00AC7427">
            <w:pPr>
              <w:numPr>
                <w:ilvl w:val="0"/>
                <w:numId w:val="34"/>
              </w:numPr>
              <w:spacing w:before="120" w:after="120"/>
              <w:jc w:val="both"/>
              <w:rPr>
                <w:rFonts w:ascii="Arial" w:hAnsi="Arial" w:cs="Arial"/>
                <w:sz w:val="18"/>
                <w:szCs w:val="18"/>
              </w:rPr>
            </w:pPr>
            <w:r w:rsidRPr="00636CDC">
              <w:rPr>
                <w:rFonts w:ascii="Arial" w:hAnsi="Arial" w:cs="Arial"/>
                <w:sz w:val="18"/>
                <w:szCs w:val="18"/>
              </w:rPr>
              <w:t xml:space="preserve">W celu realizacji Projektu </w:t>
            </w:r>
            <w:r w:rsidR="001B5895">
              <w:rPr>
                <w:rFonts w:ascii="Arial" w:hAnsi="Arial" w:cs="Arial"/>
                <w:sz w:val="18"/>
                <w:szCs w:val="18"/>
              </w:rPr>
              <w:t>zostanie zaangażowany</w:t>
            </w:r>
            <w:r w:rsidRPr="00636CDC">
              <w:rPr>
                <w:rFonts w:ascii="Arial" w:hAnsi="Arial" w:cs="Arial"/>
                <w:sz w:val="18"/>
                <w:szCs w:val="18"/>
              </w:rPr>
              <w:t xml:space="preserve"> co najmniej personel posiadający następujące doświadczenie: </w:t>
            </w:r>
          </w:p>
          <w:p w14:paraId="54B7F997" w14:textId="77777777" w:rsidR="00636CDC" w:rsidRPr="00636CDC" w:rsidRDefault="00636CDC" w:rsidP="00F04E54">
            <w:pPr>
              <w:numPr>
                <w:ilvl w:val="1"/>
                <w:numId w:val="34"/>
              </w:numPr>
              <w:spacing w:before="120" w:after="120"/>
              <w:jc w:val="both"/>
              <w:rPr>
                <w:rFonts w:ascii="Arial" w:hAnsi="Arial" w:cs="Arial"/>
                <w:sz w:val="18"/>
                <w:szCs w:val="18"/>
              </w:rPr>
            </w:pPr>
            <w:r w:rsidRPr="00F04E54">
              <w:rPr>
                <w:rFonts w:ascii="Arial" w:hAnsi="Arial" w:cs="Arial"/>
                <w:sz w:val="18"/>
                <w:szCs w:val="18"/>
              </w:rPr>
              <w:t>Specjalista ds. realizacji projektu</w:t>
            </w:r>
            <w:r w:rsidRPr="00636CDC">
              <w:rPr>
                <w:rFonts w:ascii="Arial" w:hAnsi="Arial" w:cs="Arial"/>
                <w:sz w:val="18"/>
                <w:szCs w:val="18"/>
              </w:rPr>
              <w:t xml:space="preserve"> (osoba posiadająca doświadczenie, w zarządzaniu co najmniej 2 projektami o łącznej wartości co najmniej 1 mln PLN</w:t>
            </w:r>
            <w:r w:rsidR="001B5895">
              <w:rPr>
                <w:rFonts w:ascii="Arial" w:hAnsi="Arial" w:cs="Arial"/>
                <w:sz w:val="18"/>
                <w:szCs w:val="18"/>
              </w:rPr>
              <w:t>, które zakończyły w okresie 5 lat przed terminem złożenia wniosku</w:t>
            </w:r>
            <w:r w:rsidRPr="00636CDC">
              <w:rPr>
                <w:rFonts w:ascii="Arial" w:hAnsi="Arial" w:cs="Arial"/>
                <w:sz w:val="18"/>
                <w:szCs w:val="18"/>
              </w:rPr>
              <w:t>);</w:t>
            </w:r>
          </w:p>
          <w:p w14:paraId="30EEE821" w14:textId="77777777" w:rsidR="00636CDC" w:rsidRPr="00636CDC" w:rsidRDefault="00636CDC" w:rsidP="00F04E54">
            <w:pPr>
              <w:numPr>
                <w:ilvl w:val="1"/>
                <w:numId w:val="34"/>
              </w:numPr>
              <w:spacing w:before="120" w:after="120"/>
              <w:jc w:val="both"/>
              <w:rPr>
                <w:rFonts w:ascii="Arial" w:hAnsi="Arial" w:cs="Arial"/>
                <w:sz w:val="18"/>
                <w:szCs w:val="18"/>
              </w:rPr>
            </w:pPr>
            <w:r w:rsidRPr="00F04E54">
              <w:rPr>
                <w:rFonts w:ascii="Arial" w:hAnsi="Arial" w:cs="Arial"/>
                <w:sz w:val="18"/>
                <w:szCs w:val="18"/>
              </w:rPr>
              <w:t>Animator działania Rady</w:t>
            </w:r>
            <w:r w:rsidRPr="00636CDC">
              <w:rPr>
                <w:rFonts w:ascii="Arial" w:hAnsi="Arial" w:cs="Arial"/>
                <w:sz w:val="18"/>
                <w:szCs w:val="18"/>
              </w:rPr>
              <w:t xml:space="preserve"> (osoba posiadająca doświadczenie, w okresie 3 lat przed terminem złożenia wniosku, w prowadzeniu działań mających na celu dopasowanie edukacji do potrzeb sektora, na rzecz którego składa Projekt).</w:t>
            </w:r>
          </w:p>
        </w:tc>
      </w:tr>
      <w:tr w:rsidR="005301DF" w:rsidRPr="00636CDC" w14:paraId="1B69E129"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66B62AC"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10B5559A" w14:textId="5C655F65" w:rsidR="00636CDC" w:rsidRPr="00636CDC" w:rsidRDefault="00636CDC" w:rsidP="00636CDC">
            <w:pPr>
              <w:spacing w:before="120" w:after="120"/>
              <w:jc w:val="both"/>
              <w:rPr>
                <w:rFonts w:ascii="Arial" w:hAnsi="Arial" w:cs="Arial"/>
                <w:sz w:val="18"/>
                <w:szCs w:val="18"/>
              </w:rPr>
            </w:pPr>
            <w:r w:rsidRPr="00636CDC">
              <w:rPr>
                <w:rFonts w:ascii="Arial" w:hAnsi="Arial" w:cs="Arial"/>
                <w:sz w:val="18"/>
                <w:szCs w:val="18"/>
              </w:rPr>
              <w:t xml:space="preserve">Kryterium to zagwarantuje wybór </w:t>
            </w:r>
            <w:r w:rsidR="001B5895">
              <w:rPr>
                <w:rFonts w:ascii="Arial" w:hAnsi="Arial" w:cs="Arial"/>
                <w:sz w:val="18"/>
                <w:szCs w:val="18"/>
              </w:rPr>
              <w:t>podmiotu/ów</w:t>
            </w:r>
            <w:r w:rsidR="00D41B38">
              <w:rPr>
                <w:rFonts w:ascii="Arial" w:hAnsi="Arial" w:cs="Arial"/>
                <w:sz w:val="18"/>
                <w:szCs w:val="18"/>
              </w:rPr>
              <w:t xml:space="preserve"> </w:t>
            </w:r>
            <w:r w:rsidR="00C2743D">
              <w:rPr>
                <w:rFonts w:ascii="Arial" w:hAnsi="Arial" w:cs="Arial"/>
                <w:sz w:val="18"/>
                <w:szCs w:val="18"/>
              </w:rPr>
              <w:t xml:space="preserve">angażujących do realizacji projektu </w:t>
            </w:r>
            <w:r w:rsidRPr="00636CDC">
              <w:rPr>
                <w:rFonts w:ascii="Arial" w:hAnsi="Arial" w:cs="Arial"/>
                <w:sz w:val="18"/>
                <w:szCs w:val="18"/>
              </w:rPr>
              <w:t xml:space="preserve">doświadczony personel merytoryczny, co zapewni prawidłowość realizacji Projektu oraz wysoką jakość realizowanych przez Radę działań. </w:t>
            </w:r>
          </w:p>
          <w:p w14:paraId="17A1A4D4" w14:textId="5EE2EC63" w:rsidR="001B5895" w:rsidRDefault="00636CDC" w:rsidP="003B7749">
            <w:pPr>
              <w:spacing w:before="120" w:after="120"/>
              <w:jc w:val="both"/>
              <w:rPr>
                <w:rFonts w:ascii="Arial" w:hAnsi="Arial" w:cs="Arial"/>
                <w:sz w:val="18"/>
                <w:szCs w:val="18"/>
              </w:rPr>
            </w:pPr>
            <w:r w:rsidRPr="00636CDC">
              <w:rPr>
                <w:rFonts w:ascii="Arial" w:hAnsi="Arial" w:cs="Arial"/>
                <w:sz w:val="18"/>
                <w:szCs w:val="18"/>
              </w:rPr>
              <w:t xml:space="preserve">Ocena w ramach tego kryterium dokonywana będzie w oparciu o załączone do  wniosku o dofinasowanie oświadczenie Wnioskodawcy </w:t>
            </w:r>
            <w:r w:rsidR="001B5895">
              <w:rPr>
                <w:rFonts w:ascii="Arial" w:hAnsi="Arial" w:cs="Arial"/>
                <w:sz w:val="18"/>
                <w:szCs w:val="18"/>
              </w:rPr>
              <w:t xml:space="preserve">i partnerów ( jeśli dotyczy) </w:t>
            </w:r>
            <w:r w:rsidRPr="00636CDC">
              <w:rPr>
                <w:rFonts w:ascii="Arial" w:hAnsi="Arial" w:cs="Arial"/>
                <w:sz w:val="18"/>
                <w:szCs w:val="18"/>
              </w:rPr>
              <w:t xml:space="preserve">o </w:t>
            </w:r>
            <w:r w:rsidR="00C2743D">
              <w:rPr>
                <w:rFonts w:ascii="Arial" w:hAnsi="Arial" w:cs="Arial"/>
                <w:sz w:val="18"/>
                <w:szCs w:val="18"/>
              </w:rPr>
              <w:t>zaangażowaniu do realizacji projektu</w:t>
            </w:r>
            <w:r w:rsidR="00C2743D" w:rsidRPr="00636CDC">
              <w:rPr>
                <w:rFonts w:ascii="Arial" w:hAnsi="Arial" w:cs="Arial"/>
                <w:sz w:val="18"/>
                <w:szCs w:val="18"/>
              </w:rPr>
              <w:t xml:space="preserve"> </w:t>
            </w:r>
            <w:r w:rsidRPr="00636CDC">
              <w:rPr>
                <w:rFonts w:ascii="Arial" w:hAnsi="Arial" w:cs="Arial"/>
                <w:sz w:val="18"/>
                <w:szCs w:val="18"/>
              </w:rPr>
              <w:t>personel</w:t>
            </w:r>
            <w:r w:rsidR="00C2743D">
              <w:rPr>
                <w:rFonts w:ascii="Arial" w:hAnsi="Arial" w:cs="Arial"/>
                <w:sz w:val="18"/>
                <w:szCs w:val="18"/>
              </w:rPr>
              <w:t>u</w:t>
            </w:r>
            <w:r w:rsidRPr="00636CDC">
              <w:rPr>
                <w:rFonts w:ascii="Arial" w:hAnsi="Arial" w:cs="Arial"/>
                <w:sz w:val="18"/>
                <w:szCs w:val="18"/>
              </w:rPr>
              <w:t xml:space="preserve"> o wymaganym doświadczeniu oraz życiorysy zawodowe dwóch osób wraz z dokumentami potwierdzającymi wymagane doświadczenie.</w:t>
            </w:r>
          </w:p>
          <w:p w14:paraId="2F3D0F1D" w14:textId="77777777" w:rsidR="00636CDC" w:rsidRPr="00636CDC" w:rsidRDefault="001B5895" w:rsidP="00636CDC">
            <w:pPr>
              <w:spacing w:before="120" w:after="120"/>
              <w:jc w:val="both"/>
              <w:rPr>
                <w:rFonts w:ascii="Arial" w:hAnsi="Arial" w:cs="Arial"/>
                <w:sz w:val="18"/>
                <w:szCs w:val="18"/>
              </w:rPr>
            </w:pPr>
            <w:r>
              <w:rPr>
                <w:rFonts w:ascii="Arial" w:hAnsi="Arial" w:cs="Arial"/>
                <w:sz w:val="18"/>
                <w:szCs w:val="18"/>
              </w:rPr>
              <w:t xml:space="preserve">W regulaminie konkursu zostanie zdefiniowanie pojęcie „projekt” oraz ”działania mające na celu dopasowanie edukacji do </w:t>
            </w:r>
            <w:r>
              <w:rPr>
                <w:rFonts w:ascii="Arial" w:hAnsi="Arial" w:cs="Arial"/>
                <w:sz w:val="18"/>
                <w:szCs w:val="18"/>
              </w:rPr>
              <w:lastRenderedPageBreak/>
              <w:t>potrzeb sektora”.</w:t>
            </w: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5479AAEB"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lastRenderedPageBreak/>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5A9EDBFA"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636CDC" w:rsidRPr="00636CDC" w14:paraId="4FAC3361" w14:textId="77777777" w:rsidTr="00F04E54">
        <w:trPr>
          <w:jc w:val="center"/>
        </w:trPr>
        <w:tc>
          <w:tcPr>
            <w:tcW w:w="5000" w:type="pct"/>
            <w:gridSpan w:val="31"/>
            <w:tcBorders>
              <w:top w:val="single" w:sz="6" w:space="0" w:color="auto"/>
              <w:left w:val="single" w:sz="12" w:space="0" w:color="auto"/>
              <w:bottom w:val="single" w:sz="12" w:space="0" w:color="auto"/>
              <w:right w:val="single" w:sz="12" w:space="0" w:color="auto"/>
            </w:tcBorders>
            <w:shd w:val="clear" w:color="auto" w:fill="auto"/>
            <w:vAlign w:val="center"/>
          </w:tcPr>
          <w:p w14:paraId="47EFA57B" w14:textId="77777777" w:rsidR="00636CDC" w:rsidRPr="00636CDC" w:rsidRDefault="001B5895" w:rsidP="00AC7427">
            <w:pPr>
              <w:numPr>
                <w:ilvl w:val="0"/>
                <w:numId w:val="34"/>
              </w:numPr>
              <w:spacing w:before="120" w:after="120"/>
              <w:jc w:val="both"/>
              <w:rPr>
                <w:rFonts w:ascii="Arial" w:hAnsi="Arial" w:cs="Arial"/>
                <w:sz w:val="18"/>
                <w:szCs w:val="18"/>
              </w:rPr>
            </w:pPr>
            <w:r>
              <w:rPr>
                <w:rFonts w:ascii="Arial" w:hAnsi="Arial" w:cs="Arial"/>
                <w:sz w:val="18"/>
                <w:szCs w:val="18"/>
              </w:rPr>
              <w:lastRenderedPageBreak/>
              <w:t>Do</w:t>
            </w:r>
            <w:r w:rsidR="00636CDC" w:rsidRPr="00636CDC">
              <w:rPr>
                <w:rFonts w:ascii="Arial" w:hAnsi="Arial" w:cs="Arial"/>
                <w:sz w:val="18"/>
                <w:szCs w:val="18"/>
              </w:rPr>
              <w:t xml:space="preserve"> wniosku o dofinansowanie </w:t>
            </w:r>
            <w:r>
              <w:rPr>
                <w:rFonts w:ascii="Arial" w:hAnsi="Arial" w:cs="Arial"/>
                <w:sz w:val="18"/>
                <w:szCs w:val="18"/>
              </w:rPr>
              <w:t xml:space="preserve">projektu zostało załączone </w:t>
            </w:r>
            <w:r w:rsidR="00636CDC" w:rsidRPr="00636CDC">
              <w:rPr>
                <w:rFonts w:ascii="Arial" w:hAnsi="Arial" w:cs="Arial"/>
                <w:i/>
                <w:sz w:val="18"/>
                <w:szCs w:val="18"/>
              </w:rPr>
              <w:t>Studium wykonalności Sektorowej Rady.</w:t>
            </w:r>
          </w:p>
        </w:tc>
      </w:tr>
      <w:tr w:rsidR="005301DF" w:rsidRPr="00636CDC" w14:paraId="085E2FBC"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1C3BE5F5"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40F1BA0D" w14:textId="77777777" w:rsidR="00636CDC" w:rsidRPr="00636CDC" w:rsidRDefault="00636CDC" w:rsidP="009F505C">
            <w:pPr>
              <w:spacing w:before="120" w:after="120"/>
              <w:jc w:val="both"/>
              <w:rPr>
                <w:rFonts w:ascii="Arial" w:hAnsi="Arial" w:cs="Arial"/>
                <w:sz w:val="18"/>
                <w:szCs w:val="18"/>
              </w:rPr>
            </w:pPr>
            <w:r w:rsidRPr="00636CDC">
              <w:rPr>
                <w:rFonts w:ascii="Arial" w:hAnsi="Arial" w:cs="Arial"/>
                <w:sz w:val="18"/>
                <w:szCs w:val="18"/>
              </w:rPr>
              <w:t xml:space="preserve">Wymóg opracowania Studium wykonalności Sektorowej Rady jest kluczowy z punktu widzenia realizacji Projektu. Ograniczenia liczby znaków we wniosku o dofinansowanie nie pozwalają na przedstawienie pełnej koncepcji dotyczącej Projektu – Sektorowa Rada ds. Kompetencji. Z uwagi na długi okres realizacji Projektu, a przede wszystkim systemowy charakter  Projektu konieczne jest przedstawienie przez Wnioskodawcę </w:t>
            </w:r>
            <w:r w:rsidR="001B5895">
              <w:rPr>
                <w:rFonts w:ascii="Arial" w:hAnsi="Arial" w:cs="Arial"/>
                <w:sz w:val="18"/>
                <w:szCs w:val="18"/>
              </w:rPr>
              <w:t xml:space="preserve">i partnerów ( jeśli dotyczy) </w:t>
            </w:r>
            <w:r w:rsidRPr="00636CDC">
              <w:rPr>
                <w:rFonts w:ascii="Arial" w:hAnsi="Arial" w:cs="Arial"/>
                <w:sz w:val="18"/>
                <w:szCs w:val="18"/>
              </w:rPr>
              <w:t xml:space="preserve">szczegółowego opisu koncepcji funkcjonowania Rady. Dokument ten będzie stanowił </w:t>
            </w:r>
            <w:r w:rsidR="00CD6AB1">
              <w:rPr>
                <w:rFonts w:ascii="Arial" w:hAnsi="Arial" w:cs="Arial"/>
                <w:sz w:val="18"/>
                <w:szCs w:val="18"/>
              </w:rPr>
              <w:t>jeden z elementów</w:t>
            </w:r>
            <w:r w:rsidR="00CD6AB1" w:rsidRPr="00940298">
              <w:rPr>
                <w:rFonts w:ascii="Arial" w:hAnsi="Arial" w:cs="Arial"/>
                <w:sz w:val="18"/>
                <w:szCs w:val="18"/>
              </w:rPr>
              <w:t xml:space="preserve"> oceny strategicznej.</w:t>
            </w: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147B5A98"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5B4F32D6"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636CDC" w:rsidRPr="00636CDC" w14:paraId="36CBDBB4" w14:textId="77777777" w:rsidTr="00F04E54">
        <w:trPr>
          <w:jc w:val="center"/>
        </w:trPr>
        <w:tc>
          <w:tcPr>
            <w:tcW w:w="5000" w:type="pct"/>
            <w:gridSpan w:val="31"/>
            <w:tcBorders>
              <w:top w:val="single" w:sz="6" w:space="0" w:color="auto"/>
              <w:left w:val="single" w:sz="12" w:space="0" w:color="auto"/>
              <w:bottom w:val="single" w:sz="12" w:space="0" w:color="auto"/>
              <w:right w:val="single" w:sz="12" w:space="0" w:color="auto"/>
            </w:tcBorders>
            <w:shd w:val="clear" w:color="auto" w:fill="auto"/>
            <w:vAlign w:val="center"/>
          </w:tcPr>
          <w:p w14:paraId="2059F9AB" w14:textId="77777777" w:rsidR="00636CDC" w:rsidRPr="00636CDC" w:rsidRDefault="00636CDC" w:rsidP="00AC7427">
            <w:pPr>
              <w:numPr>
                <w:ilvl w:val="0"/>
                <w:numId w:val="34"/>
              </w:numPr>
              <w:spacing w:before="120" w:after="120"/>
              <w:jc w:val="both"/>
              <w:rPr>
                <w:rFonts w:ascii="Arial" w:hAnsi="Arial" w:cs="Arial"/>
                <w:sz w:val="18"/>
                <w:szCs w:val="18"/>
              </w:rPr>
            </w:pPr>
            <w:r w:rsidRPr="00636CDC">
              <w:rPr>
                <w:rFonts w:ascii="Arial" w:hAnsi="Arial" w:cs="Arial"/>
                <w:sz w:val="18"/>
                <w:szCs w:val="18"/>
              </w:rPr>
              <w:t xml:space="preserve">Wskaźnik realizacji produktu Projektu </w:t>
            </w:r>
            <w:r w:rsidR="001B5895">
              <w:rPr>
                <w:rFonts w:ascii="Arial" w:hAnsi="Arial" w:cs="Arial"/>
                <w:sz w:val="18"/>
                <w:szCs w:val="18"/>
              </w:rPr>
              <w:t>(tj. liczba przedsiębiorców włączonych w identyfikację</w:t>
            </w:r>
            <w:r w:rsidRPr="00636CDC">
              <w:rPr>
                <w:rFonts w:ascii="Arial" w:hAnsi="Arial" w:cs="Arial"/>
                <w:sz w:val="18"/>
                <w:szCs w:val="18"/>
              </w:rPr>
              <w:t xml:space="preserve"> i </w:t>
            </w:r>
            <w:r w:rsidR="001B5895">
              <w:rPr>
                <w:rFonts w:ascii="Arial" w:hAnsi="Arial" w:cs="Arial"/>
                <w:sz w:val="18"/>
                <w:szCs w:val="18"/>
              </w:rPr>
              <w:t>prognozowanie potrzeb kwalifikacyjno-zawodowych na rynku pracy dzięki EFS</w:t>
            </w:r>
            <w:r w:rsidR="004449E5">
              <w:rPr>
                <w:rFonts w:ascii="Arial" w:hAnsi="Arial" w:cs="Arial"/>
                <w:sz w:val="18"/>
                <w:szCs w:val="18"/>
              </w:rPr>
              <w:t>)</w:t>
            </w:r>
            <w:r w:rsidR="009F505C">
              <w:rPr>
                <w:rFonts w:ascii="Arial" w:hAnsi="Arial" w:cs="Arial"/>
                <w:sz w:val="18"/>
                <w:szCs w:val="18"/>
              </w:rPr>
              <w:t xml:space="preserve"> </w:t>
            </w:r>
            <w:r w:rsidRPr="00636CDC">
              <w:rPr>
                <w:rFonts w:ascii="Arial" w:hAnsi="Arial" w:cs="Arial"/>
                <w:sz w:val="18"/>
                <w:szCs w:val="18"/>
              </w:rPr>
              <w:t>jest zgodny z wymaganiami określonymi w Regulaminie konkursu</w:t>
            </w:r>
            <w:r w:rsidR="001B5895">
              <w:rPr>
                <w:rFonts w:ascii="Arial" w:hAnsi="Arial" w:cs="Arial"/>
                <w:sz w:val="18"/>
                <w:szCs w:val="18"/>
              </w:rPr>
              <w:t xml:space="preserve"> ( tj. minimum 35 przedsiębiorców) </w:t>
            </w:r>
            <w:r w:rsidRPr="00636CDC">
              <w:rPr>
                <w:rFonts w:ascii="Arial" w:hAnsi="Arial" w:cs="Arial"/>
                <w:sz w:val="18"/>
                <w:szCs w:val="18"/>
              </w:rPr>
              <w:t>.</w:t>
            </w:r>
          </w:p>
        </w:tc>
      </w:tr>
      <w:tr w:rsidR="005301DF" w:rsidRPr="00636CDC" w14:paraId="0E2FABCB"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5B86647"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4E387C1F" w14:textId="77777777" w:rsidR="00636CDC" w:rsidRPr="00636CDC" w:rsidRDefault="00636CDC" w:rsidP="00636CDC">
            <w:pPr>
              <w:spacing w:before="120" w:after="120"/>
              <w:jc w:val="both"/>
              <w:rPr>
                <w:rFonts w:ascii="Arial" w:hAnsi="Arial" w:cs="Arial"/>
                <w:sz w:val="18"/>
                <w:szCs w:val="18"/>
              </w:rPr>
            </w:pPr>
            <w:r w:rsidRPr="00636CDC">
              <w:rPr>
                <w:rFonts w:ascii="Arial" w:hAnsi="Arial" w:cs="Arial"/>
                <w:sz w:val="18"/>
                <w:szCs w:val="18"/>
              </w:rPr>
              <w:t>Kryterium to zapewnia realizację wskaźnika produktu działania.</w:t>
            </w: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67FE924B" w14:textId="77777777" w:rsidR="00636CDC" w:rsidRPr="00636CDC" w:rsidRDefault="00636CDC" w:rsidP="00636CDC">
            <w:pPr>
              <w:spacing w:before="120" w:after="120"/>
              <w:ind w:left="57"/>
              <w:jc w:val="both"/>
              <w:rPr>
                <w:rFonts w:ascii="Arial" w:hAnsi="Arial" w:cs="Arial"/>
                <w:sz w:val="18"/>
                <w:szCs w:val="18"/>
              </w:rPr>
            </w:pPr>
            <w:r w:rsidRPr="00636CDC">
              <w:rPr>
                <w:rFonts w:ascii="Arial" w:hAnsi="Arial" w:cs="Arial"/>
                <w:sz w:val="18"/>
                <w:szCs w:val="18"/>
              </w:rPr>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2C3F29B4" w14:textId="77777777" w:rsidR="00636CDC" w:rsidRPr="00636CDC" w:rsidRDefault="00636CDC" w:rsidP="00636CDC">
            <w:pPr>
              <w:spacing w:before="120" w:after="120"/>
              <w:ind w:left="57"/>
              <w:jc w:val="both"/>
              <w:rPr>
                <w:rFonts w:ascii="Arial" w:hAnsi="Arial" w:cs="Arial"/>
                <w:sz w:val="18"/>
                <w:szCs w:val="18"/>
              </w:rPr>
            </w:pPr>
            <w:r w:rsidRPr="00636CDC">
              <w:rPr>
                <w:rFonts w:ascii="Arial" w:hAnsi="Arial" w:cs="Arial"/>
                <w:sz w:val="18"/>
                <w:szCs w:val="18"/>
              </w:rPr>
              <w:t>1</w:t>
            </w:r>
          </w:p>
        </w:tc>
      </w:tr>
      <w:tr w:rsidR="00636CDC" w:rsidRPr="00636CDC" w14:paraId="4DAC1859" w14:textId="77777777" w:rsidTr="00F04E54">
        <w:trPr>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CCFFCC"/>
            <w:vAlign w:val="center"/>
          </w:tcPr>
          <w:p w14:paraId="55DE5693" w14:textId="77777777" w:rsidR="00636CDC" w:rsidRPr="00636CDC" w:rsidRDefault="00636CDC" w:rsidP="00636CDC">
            <w:pPr>
              <w:spacing w:before="120" w:after="120"/>
              <w:ind w:left="57"/>
              <w:jc w:val="both"/>
              <w:rPr>
                <w:rFonts w:ascii="Arial" w:hAnsi="Arial" w:cs="Arial"/>
                <w:b/>
                <w:sz w:val="18"/>
                <w:szCs w:val="18"/>
              </w:rPr>
            </w:pPr>
            <w:r w:rsidRPr="00636CDC">
              <w:rPr>
                <w:rFonts w:ascii="Arial" w:hAnsi="Arial" w:cs="Arial"/>
                <w:b/>
                <w:sz w:val="18"/>
                <w:szCs w:val="18"/>
              </w:rPr>
              <w:t>KRYTERIA PREMIUJĄCE</w:t>
            </w:r>
          </w:p>
        </w:tc>
      </w:tr>
      <w:tr w:rsidR="005301DF" w:rsidRPr="00636CDC" w14:paraId="3F5E5C5E" w14:textId="77777777" w:rsidTr="00337EE2">
        <w:trPr>
          <w:jc w:val="center"/>
        </w:trPr>
        <w:tc>
          <w:tcPr>
            <w:tcW w:w="2464" w:type="pct"/>
            <w:gridSpan w:val="12"/>
            <w:tcBorders>
              <w:top w:val="single" w:sz="12" w:space="0" w:color="auto"/>
              <w:left w:val="single" w:sz="12" w:space="0" w:color="auto"/>
              <w:bottom w:val="single" w:sz="6" w:space="0" w:color="auto"/>
              <w:right w:val="single" w:sz="4" w:space="0" w:color="auto"/>
            </w:tcBorders>
            <w:shd w:val="clear" w:color="auto" w:fill="FFFFFF"/>
            <w:vAlign w:val="center"/>
          </w:tcPr>
          <w:p w14:paraId="5E2EEB17" w14:textId="77777777" w:rsidR="00636CDC" w:rsidRPr="00636CDC" w:rsidRDefault="00636CDC" w:rsidP="00636CDC">
            <w:pPr>
              <w:spacing w:before="120" w:after="120"/>
              <w:ind w:left="57"/>
              <w:jc w:val="both"/>
              <w:rPr>
                <w:rFonts w:ascii="Arial" w:hAnsi="Arial" w:cs="Arial"/>
                <w:b/>
                <w:sz w:val="18"/>
                <w:szCs w:val="18"/>
              </w:rPr>
            </w:pPr>
            <w:r w:rsidRPr="00636CDC">
              <w:rPr>
                <w:rFonts w:ascii="Arial" w:hAnsi="Arial" w:cs="Arial"/>
                <w:b/>
                <w:sz w:val="18"/>
                <w:szCs w:val="18"/>
              </w:rPr>
              <w:t>Nie dotyczy</w:t>
            </w:r>
          </w:p>
        </w:tc>
        <w:tc>
          <w:tcPr>
            <w:tcW w:w="1728" w:type="pct"/>
            <w:gridSpan w:val="15"/>
            <w:tcBorders>
              <w:top w:val="single" w:sz="12" w:space="0" w:color="auto"/>
              <w:left w:val="single" w:sz="4" w:space="0" w:color="auto"/>
              <w:bottom w:val="single" w:sz="6" w:space="0" w:color="auto"/>
              <w:right w:val="single" w:sz="4" w:space="0" w:color="auto"/>
            </w:tcBorders>
            <w:shd w:val="clear" w:color="auto" w:fill="CCFFCC"/>
            <w:vAlign w:val="center"/>
          </w:tcPr>
          <w:p w14:paraId="48FDCC9D" w14:textId="77777777" w:rsidR="00636CDC" w:rsidRPr="00636CDC" w:rsidRDefault="00636CDC" w:rsidP="00636CDC">
            <w:pPr>
              <w:spacing w:before="120" w:after="120"/>
              <w:ind w:left="57"/>
              <w:jc w:val="both"/>
              <w:rPr>
                <w:rFonts w:ascii="Arial" w:hAnsi="Arial" w:cs="Arial"/>
                <w:sz w:val="18"/>
                <w:szCs w:val="18"/>
              </w:rPr>
            </w:pPr>
            <w:r w:rsidRPr="00636CDC">
              <w:rPr>
                <w:rFonts w:ascii="Arial" w:hAnsi="Arial" w:cs="Arial"/>
                <w:sz w:val="18"/>
                <w:szCs w:val="18"/>
              </w:rPr>
              <w:t>WAGA</w:t>
            </w:r>
          </w:p>
        </w:tc>
        <w:tc>
          <w:tcPr>
            <w:tcW w:w="808" w:type="pct"/>
            <w:gridSpan w:val="4"/>
            <w:tcBorders>
              <w:top w:val="single" w:sz="12" w:space="0" w:color="auto"/>
              <w:left w:val="single" w:sz="4" w:space="0" w:color="auto"/>
              <w:bottom w:val="single" w:sz="6" w:space="0" w:color="auto"/>
              <w:right w:val="single" w:sz="12" w:space="0" w:color="auto"/>
            </w:tcBorders>
            <w:shd w:val="clear" w:color="auto" w:fill="FFFFFF"/>
            <w:vAlign w:val="center"/>
          </w:tcPr>
          <w:p w14:paraId="4B9F7528" w14:textId="77777777" w:rsidR="00636CDC" w:rsidRPr="00636CDC" w:rsidRDefault="00636CDC" w:rsidP="00636CDC">
            <w:pPr>
              <w:spacing w:before="120" w:after="120"/>
              <w:ind w:left="57"/>
              <w:jc w:val="both"/>
              <w:rPr>
                <w:rFonts w:ascii="Arial" w:hAnsi="Arial" w:cs="Arial"/>
                <w:sz w:val="18"/>
                <w:szCs w:val="18"/>
              </w:rPr>
            </w:pPr>
          </w:p>
        </w:tc>
      </w:tr>
      <w:tr w:rsidR="005301DF" w:rsidRPr="00636CDC" w14:paraId="7EE30136" w14:textId="77777777" w:rsidTr="00337EE2">
        <w:trPr>
          <w:jc w:val="center"/>
        </w:trPr>
        <w:tc>
          <w:tcPr>
            <w:tcW w:w="123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20A5E03"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02C56718" w14:textId="77777777" w:rsidR="00636CDC" w:rsidRPr="00636CDC" w:rsidRDefault="00636CDC" w:rsidP="00636CDC">
            <w:pPr>
              <w:spacing w:before="120" w:after="120"/>
              <w:ind w:left="57"/>
              <w:jc w:val="both"/>
              <w:rPr>
                <w:rFonts w:ascii="Arial" w:hAnsi="Arial" w:cs="Arial"/>
                <w:sz w:val="18"/>
                <w:szCs w:val="18"/>
              </w:rPr>
            </w:pPr>
          </w:p>
        </w:tc>
        <w:tc>
          <w:tcPr>
            <w:tcW w:w="1728" w:type="pct"/>
            <w:gridSpan w:val="15"/>
            <w:tcBorders>
              <w:top w:val="single" w:sz="6" w:space="0" w:color="auto"/>
              <w:left w:val="single" w:sz="6" w:space="0" w:color="auto"/>
              <w:bottom w:val="single" w:sz="6" w:space="0" w:color="auto"/>
              <w:right w:val="single" w:sz="6" w:space="0" w:color="auto"/>
            </w:tcBorders>
            <w:shd w:val="clear" w:color="auto" w:fill="CCFFCC"/>
            <w:vAlign w:val="center"/>
          </w:tcPr>
          <w:p w14:paraId="6A10BA90" w14:textId="77777777" w:rsidR="00636CDC" w:rsidRPr="00636CDC" w:rsidRDefault="00636CDC" w:rsidP="00636CDC">
            <w:pPr>
              <w:spacing w:before="120" w:after="120"/>
              <w:ind w:left="57"/>
              <w:jc w:val="both"/>
              <w:rPr>
                <w:rFonts w:ascii="Arial" w:hAnsi="Arial" w:cs="Arial"/>
                <w:sz w:val="18"/>
                <w:szCs w:val="18"/>
              </w:rPr>
            </w:pPr>
            <w:r w:rsidRPr="00636CDC">
              <w:rPr>
                <w:rFonts w:ascii="Arial" w:hAnsi="Arial" w:cs="Arial"/>
                <w:sz w:val="18"/>
                <w:szCs w:val="18"/>
              </w:rPr>
              <w:t>Stosuje się do typu/typów (nr)</w:t>
            </w:r>
          </w:p>
        </w:tc>
        <w:tc>
          <w:tcPr>
            <w:tcW w:w="808"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14:paraId="1ED22505" w14:textId="77777777" w:rsidR="00636CDC" w:rsidRPr="00636CDC" w:rsidRDefault="00636CDC" w:rsidP="00636CDC">
            <w:pPr>
              <w:spacing w:before="120" w:after="120"/>
              <w:ind w:left="57"/>
              <w:jc w:val="both"/>
              <w:rPr>
                <w:rFonts w:ascii="Arial" w:hAnsi="Arial" w:cs="Arial"/>
                <w:sz w:val="18"/>
                <w:szCs w:val="18"/>
              </w:rPr>
            </w:pPr>
          </w:p>
        </w:tc>
      </w:tr>
      <w:tr w:rsidR="00636CDC" w:rsidRPr="00636CDC" w14:paraId="09A5D48F" w14:textId="77777777" w:rsidTr="00F04E54">
        <w:trPr>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CCFFCC"/>
            <w:vAlign w:val="center"/>
          </w:tcPr>
          <w:p w14:paraId="65B270FF" w14:textId="77777777" w:rsidR="00636CDC" w:rsidRPr="00636CDC" w:rsidRDefault="00636CDC" w:rsidP="00636CDC">
            <w:pPr>
              <w:spacing w:before="120" w:after="120"/>
              <w:ind w:left="57"/>
              <w:jc w:val="both"/>
              <w:rPr>
                <w:rFonts w:ascii="Arial" w:hAnsi="Arial" w:cs="Arial"/>
                <w:b/>
                <w:sz w:val="18"/>
                <w:szCs w:val="18"/>
              </w:rPr>
            </w:pPr>
            <w:r w:rsidRPr="00636CDC">
              <w:rPr>
                <w:rFonts w:ascii="Arial" w:hAnsi="Arial" w:cs="Arial"/>
                <w:b/>
                <w:sz w:val="18"/>
                <w:szCs w:val="18"/>
              </w:rPr>
              <w:t>KRYTERIA STRATEGICZNE (dotyczy konkursów z etapem oceny strategicznej)</w:t>
            </w:r>
          </w:p>
        </w:tc>
      </w:tr>
      <w:tr w:rsidR="00636CDC" w:rsidRPr="00636CDC" w14:paraId="7E793402" w14:textId="77777777" w:rsidTr="00F04E54">
        <w:trPr>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CCFFCC"/>
            <w:vAlign w:val="center"/>
          </w:tcPr>
          <w:p w14:paraId="39D83755" w14:textId="1D827FFF" w:rsidR="00CD6AB1" w:rsidRDefault="00CD6AB1" w:rsidP="00CD6AB1">
            <w:pPr>
              <w:spacing w:after="0" w:line="360" w:lineRule="auto"/>
              <w:ind w:left="152"/>
              <w:jc w:val="both"/>
              <w:rPr>
                <w:rFonts w:ascii="Arial" w:hAnsi="Arial" w:cs="Arial"/>
                <w:sz w:val="18"/>
                <w:szCs w:val="18"/>
              </w:rPr>
            </w:pPr>
            <w:r w:rsidRPr="00940298">
              <w:rPr>
                <w:rFonts w:ascii="Arial" w:hAnsi="Arial" w:cs="Arial"/>
                <w:sz w:val="18"/>
                <w:szCs w:val="18"/>
              </w:rPr>
              <w:t xml:space="preserve">Ocena strategiczna </w:t>
            </w:r>
            <w:r>
              <w:rPr>
                <w:rFonts w:ascii="Arial" w:hAnsi="Arial" w:cs="Arial"/>
                <w:sz w:val="18"/>
                <w:szCs w:val="18"/>
              </w:rPr>
              <w:t xml:space="preserve">złożonych przez Wnioskodawców i Partnerów (jeśli dotyczy) projektów </w:t>
            </w:r>
            <w:r w:rsidRPr="00940298">
              <w:rPr>
                <w:rFonts w:ascii="Arial" w:hAnsi="Arial" w:cs="Arial"/>
                <w:sz w:val="18"/>
                <w:szCs w:val="18"/>
              </w:rPr>
              <w:t xml:space="preserve">będzie odbywała się poprzez przyznanie punktów w </w:t>
            </w:r>
            <w:r w:rsidR="00337EE2">
              <w:rPr>
                <w:rFonts w:ascii="Arial" w:hAnsi="Arial" w:cs="Arial"/>
                <w:sz w:val="18"/>
                <w:szCs w:val="18"/>
              </w:rPr>
              <w:t xml:space="preserve">7 </w:t>
            </w:r>
            <w:r w:rsidRPr="00940298">
              <w:rPr>
                <w:rFonts w:ascii="Arial" w:hAnsi="Arial" w:cs="Arial"/>
                <w:sz w:val="18"/>
                <w:szCs w:val="18"/>
              </w:rPr>
              <w:t>poniższych kryteriach.</w:t>
            </w:r>
          </w:p>
          <w:p w14:paraId="36CF995D" w14:textId="3275173B" w:rsidR="00CD6AB1" w:rsidRPr="00B624B5" w:rsidRDefault="001B5895" w:rsidP="00CD6AB1">
            <w:pPr>
              <w:pStyle w:val="Zwykytekst"/>
              <w:spacing w:line="360" w:lineRule="auto"/>
              <w:ind w:left="152"/>
              <w:jc w:val="both"/>
              <w:rPr>
                <w:lang w:val="pl-PL"/>
              </w:rPr>
            </w:pPr>
            <w:r>
              <w:rPr>
                <w:rFonts w:ascii="Arial" w:hAnsi="Arial" w:cs="Arial"/>
                <w:sz w:val="18"/>
                <w:szCs w:val="18"/>
                <w:lang w:val="pl-PL"/>
              </w:rPr>
              <w:t>3 pierwsze</w:t>
            </w:r>
            <w:r w:rsidR="00CD6AB1" w:rsidRPr="00B624B5">
              <w:rPr>
                <w:rFonts w:ascii="Arial" w:hAnsi="Arial" w:cs="Arial"/>
                <w:sz w:val="18"/>
                <w:szCs w:val="18"/>
                <w:lang w:val="pl-PL"/>
              </w:rPr>
              <w:t xml:space="preserve"> kryteria będą oceniane na podstawie Studium wykonalności Sektorowej Rady, które stanowić będzie załącznik do wniosku o dofinansowanie projektu natomiast pozostałe </w:t>
            </w:r>
            <w:r w:rsidR="00337EE2">
              <w:rPr>
                <w:rFonts w:ascii="Arial" w:hAnsi="Arial" w:cs="Arial"/>
                <w:sz w:val="18"/>
                <w:szCs w:val="18"/>
                <w:lang w:val="pl-PL"/>
              </w:rPr>
              <w:t>4</w:t>
            </w:r>
            <w:r w:rsidR="00337EE2" w:rsidRPr="00B624B5">
              <w:rPr>
                <w:rFonts w:ascii="Arial" w:hAnsi="Arial" w:cs="Arial"/>
                <w:sz w:val="18"/>
                <w:szCs w:val="18"/>
                <w:lang w:val="pl-PL"/>
              </w:rPr>
              <w:t xml:space="preserve"> </w:t>
            </w:r>
            <w:r w:rsidR="00CD6AB1" w:rsidRPr="00B624B5">
              <w:rPr>
                <w:rFonts w:ascii="Arial" w:hAnsi="Arial" w:cs="Arial"/>
                <w:sz w:val="18"/>
                <w:szCs w:val="18"/>
                <w:lang w:val="pl-PL"/>
              </w:rPr>
              <w:t xml:space="preserve">kryteria mają na celu ocenę Wnioskodawcy i Partnerów (jeśli dotyczy) pod kątem stopnia zintegrowania instytucji  sektora </w:t>
            </w:r>
            <w:r w:rsidR="00CD6AB1">
              <w:rPr>
                <w:rFonts w:ascii="Arial" w:hAnsi="Arial" w:cs="Arial"/>
                <w:sz w:val="18"/>
                <w:szCs w:val="18"/>
                <w:lang w:val="pl-PL"/>
              </w:rPr>
              <w:t xml:space="preserve">wokół kompetencji pracowników. </w:t>
            </w:r>
            <w:r w:rsidR="00CD6AB1" w:rsidRPr="00B624B5">
              <w:rPr>
                <w:rFonts w:ascii="Arial" w:hAnsi="Arial" w:cs="Arial"/>
                <w:sz w:val="18"/>
                <w:szCs w:val="18"/>
                <w:lang w:val="pl-PL"/>
              </w:rPr>
              <w:t xml:space="preserve"> </w:t>
            </w:r>
          </w:p>
          <w:p w14:paraId="553B4453" w14:textId="4F69CA9A" w:rsidR="00CD6AB1" w:rsidRPr="00B624B5" w:rsidRDefault="00CD6AB1" w:rsidP="00CD6AB1">
            <w:pPr>
              <w:pStyle w:val="Zwykytekst"/>
              <w:spacing w:line="360" w:lineRule="auto"/>
              <w:ind w:left="152"/>
              <w:jc w:val="both"/>
              <w:rPr>
                <w:rFonts w:ascii="Arial" w:hAnsi="Arial" w:cs="Arial"/>
                <w:sz w:val="18"/>
                <w:lang w:val="pl-PL"/>
              </w:rPr>
            </w:pPr>
            <w:r w:rsidRPr="00B624B5">
              <w:rPr>
                <w:rFonts w:ascii="Arial" w:hAnsi="Arial" w:cs="Arial"/>
                <w:sz w:val="18"/>
                <w:lang w:val="pl-PL"/>
              </w:rPr>
              <w:lastRenderedPageBreak/>
              <w:t>Wnioskodawcy i Partnerzy (jeśli dotyczy) w celu sp</w:t>
            </w:r>
            <w:r w:rsidRPr="000E0696">
              <w:rPr>
                <w:rFonts w:ascii="Arial" w:hAnsi="Arial" w:cs="Arial"/>
                <w:sz w:val="18"/>
                <w:lang w:val="pl-PL"/>
              </w:rPr>
              <w:t xml:space="preserve">ełnienia kryteriów nr </w:t>
            </w:r>
            <w:r w:rsidR="001B5895">
              <w:rPr>
                <w:rFonts w:ascii="Arial" w:hAnsi="Arial" w:cs="Arial"/>
                <w:sz w:val="18"/>
                <w:lang w:val="pl-PL"/>
              </w:rPr>
              <w:t xml:space="preserve"> 4, </w:t>
            </w:r>
            <w:r w:rsidRPr="000E0696">
              <w:rPr>
                <w:rFonts w:ascii="Arial" w:hAnsi="Arial" w:cs="Arial"/>
                <w:sz w:val="18"/>
                <w:lang w:val="pl-PL"/>
              </w:rPr>
              <w:t>5, 6</w:t>
            </w:r>
            <w:r w:rsidR="00337EE2">
              <w:rPr>
                <w:rFonts w:ascii="Arial" w:hAnsi="Arial" w:cs="Arial"/>
                <w:sz w:val="18"/>
                <w:lang w:val="pl-PL"/>
              </w:rPr>
              <w:t>, 7</w:t>
            </w:r>
            <w:r w:rsidRPr="000E0696">
              <w:rPr>
                <w:rFonts w:ascii="Arial" w:hAnsi="Arial" w:cs="Arial"/>
                <w:sz w:val="18"/>
                <w:lang w:val="pl-PL"/>
              </w:rPr>
              <w:t xml:space="preserve"> oceny strategicznej </w:t>
            </w:r>
            <w:r w:rsidRPr="00B624B5">
              <w:rPr>
                <w:rFonts w:ascii="Arial" w:hAnsi="Arial" w:cs="Arial"/>
                <w:sz w:val="18"/>
                <w:lang w:val="pl-PL"/>
              </w:rPr>
              <w:t>są zobowiązani załączyć do wniosku o dofinansowanie projektu następujące dokumenty:</w:t>
            </w:r>
          </w:p>
          <w:p w14:paraId="5DB8FF30" w14:textId="77777777" w:rsidR="00CD6AB1" w:rsidRPr="00B624B5" w:rsidRDefault="00CD6AB1" w:rsidP="00CD6AB1">
            <w:pPr>
              <w:pStyle w:val="Zwykytekst"/>
              <w:spacing w:line="360" w:lineRule="auto"/>
              <w:ind w:left="152"/>
              <w:jc w:val="both"/>
              <w:rPr>
                <w:rFonts w:ascii="Arial" w:hAnsi="Arial" w:cs="Arial"/>
                <w:sz w:val="18"/>
                <w:lang w:val="pl-PL"/>
              </w:rPr>
            </w:pPr>
            <w:r w:rsidRPr="00B624B5">
              <w:rPr>
                <w:rFonts w:ascii="Arial" w:hAnsi="Arial" w:cs="Arial"/>
                <w:sz w:val="18"/>
                <w:lang w:val="pl-PL"/>
              </w:rPr>
              <w:t>- wykaz zrealizowanych przedsięwzięć przez przedsiębiorców</w:t>
            </w:r>
            <w:r>
              <w:rPr>
                <w:rStyle w:val="Odwoanieprzypisudolnego"/>
                <w:rFonts w:ascii="Arial" w:hAnsi="Arial" w:cs="Arial"/>
                <w:sz w:val="18"/>
                <w:lang w:val="pl-PL"/>
              </w:rPr>
              <w:footnoteReference w:id="21"/>
            </w:r>
            <w:r w:rsidRPr="00B624B5">
              <w:rPr>
                <w:rFonts w:ascii="Arial" w:hAnsi="Arial" w:cs="Arial"/>
                <w:sz w:val="18"/>
                <w:lang w:val="pl-PL"/>
              </w:rPr>
              <w:t xml:space="preserve"> w obszarze współpracy z edukacją  form</w:t>
            </w:r>
            <w:r>
              <w:rPr>
                <w:rFonts w:ascii="Arial" w:hAnsi="Arial" w:cs="Arial"/>
                <w:sz w:val="18"/>
                <w:lang w:val="pl-PL"/>
              </w:rPr>
              <w:t>a</w:t>
            </w:r>
            <w:r w:rsidRPr="00B624B5">
              <w:rPr>
                <w:rFonts w:ascii="Arial" w:hAnsi="Arial" w:cs="Arial"/>
                <w:sz w:val="18"/>
                <w:lang w:val="pl-PL"/>
              </w:rPr>
              <w:t>lną</w:t>
            </w:r>
            <w:r w:rsidR="001B5895">
              <w:rPr>
                <w:rFonts w:ascii="Arial" w:hAnsi="Arial" w:cs="Arial"/>
                <w:sz w:val="18"/>
                <w:lang w:val="pl-PL"/>
              </w:rPr>
              <w:t xml:space="preserve"> bądź </w:t>
            </w:r>
            <w:proofErr w:type="spellStart"/>
            <w:r w:rsidRPr="00B624B5">
              <w:rPr>
                <w:rFonts w:ascii="Arial" w:hAnsi="Arial" w:cs="Arial"/>
                <w:sz w:val="18"/>
                <w:lang w:val="pl-PL"/>
              </w:rPr>
              <w:t>pozaformalną</w:t>
            </w:r>
            <w:proofErr w:type="spellEnd"/>
            <w:r w:rsidRPr="00B624B5">
              <w:rPr>
                <w:rFonts w:ascii="Arial" w:hAnsi="Arial" w:cs="Arial"/>
                <w:sz w:val="18"/>
                <w:lang w:val="pl-PL"/>
              </w:rPr>
              <w:t xml:space="preserve"> zgodnie ze wzorem określonym w regulaminie konkursu wraz </w:t>
            </w:r>
            <w:r>
              <w:rPr>
                <w:rFonts w:ascii="Arial" w:hAnsi="Arial" w:cs="Arial"/>
                <w:sz w:val="18"/>
                <w:lang w:val="pl-PL"/>
              </w:rPr>
              <w:t xml:space="preserve">z </w:t>
            </w:r>
            <w:r w:rsidRPr="00B624B5">
              <w:rPr>
                <w:rFonts w:ascii="Arial" w:hAnsi="Arial" w:cs="Arial"/>
                <w:sz w:val="18"/>
                <w:lang w:val="pl-PL"/>
              </w:rPr>
              <w:t>zaświadczeniami od instytucji edukacyjnych potwierdzających współpracę z danym przedsiębiorc</w:t>
            </w:r>
            <w:r>
              <w:rPr>
                <w:rFonts w:ascii="Arial" w:hAnsi="Arial" w:cs="Arial"/>
                <w:sz w:val="18"/>
                <w:lang w:val="pl-PL"/>
              </w:rPr>
              <w:t>ą,</w:t>
            </w:r>
            <w:r w:rsidRPr="00B624B5">
              <w:rPr>
                <w:rFonts w:ascii="Arial" w:hAnsi="Arial" w:cs="Arial"/>
                <w:sz w:val="18"/>
                <w:lang w:val="pl-PL"/>
              </w:rPr>
              <w:t xml:space="preserve"> </w:t>
            </w:r>
          </w:p>
          <w:p w14:paraId="1D22C8E1" w14:textId="77777777" w:rsidR="00CD6AB1" w:rsidRPr="00B624B5" w:rsidRDefault="00CD6AB1" w:rsidP="00CD6AB1">
            <w:pPr>
              <w:pStyle w:val="Zwykytekst"/>
              <w:spacing w:line="360" w:lineRule="auto"/>
              <w:ind w:left="152"/>
              <w:jc w:val="both"/>
              <w:rPr>
                <w:rFonts w:ascii="Arial" w:hAnsi="Arial" w:cs="Arial"/>
                <w:sz w:val="18"/>
                <w:lang w:val="pl-PL"/>
              </w:rPr>
            </w:pPr>
            <w:r w:rsidRPr="00B624B5">
              <w:rPr>
                <w:rFonts w:ascii="Arial" w:hAnsi="Arial" w:cs="Arial"/>
                <w:sz w:val="18"/>
                <w:lang w:val="pl-PL"/>
              </w:rPr>
              <w:t>- listy intencyjne od jednostek edukacji formalnej</w:t>
            </w:r>
            <w:r w:rsidR="001B5895">
              <w:rPr>
                <w:rFonts w:ascii="Arial" w:hAnsi="Arial" w:cs="Arial"/>
                <w:sz w:val="18"/>
                <w:lang w:val="pl-PL"/>
              </w:rPr>
              <w:t xml:space="preserve"> bądź </w:t>
            </w:r>
            <w:proofErr w:type="spellStart"/>
            <w:r w:rsidRPr="00B624B5">
              <w:rPr>
                <w:rFonts w:ascii="Arial" w:hAnsi="Arial" w:cs="Arial"/>
                <w:sz w:val="18"/>
                <w:lang w:val="pl-PL"/>
              </w:rPr>
              <w:t>pozaformalnej</w:t>
            </w:r>
            <w:proofErr w:type="spellEnd"/>
            <w:r>
              <w:rPr>
                <w:rFonts w:ascii="Arial" w:hAnsi="Arial" w:cs="Arial"/>
                <w:sz w:val="18"/>
                <w:lang w:val="pl-PL"/>
              </w:rPr>
              <w:t>,</w:t>
            </w:r>
          </w:p>
          <w:p w14:paraId="5A811D8E" w14:textId="77777777" w:rsidR="00CD6AB1" w:rsidRDefault="00CD6AB1" w:rsidP="00CD6AB1">
            <w:pPr>
              <w:pStyle w:val="Zwykytekst"/>
              <w:spacing w:line="360" w:lineRule="auto"/>
              <w:ind w:left="152"/>
              <w:jc w:val="both"/>
              <w:rPr>
                <w:rFonts w:ascii="Arial" w:hAnsi="Arial" w:cs="Arial"/>
                <w:sz w:val="18"/>
                <w:lang w:val="pl-PL"/>
              </w:rPr>
            </w:pPr>
            <w:r w:rsidRPr="00B624B5">
              <w:rPr>
                <w:rFonts w:ascii="Arial" w:hAnsi="Arial" w:cs="Arial"/>
                <w:sz w:val="18"/>
                <w:lang w:val="pl-PL"/>
              </w:rPr>
              <w:t xml:space="preserve">- listy intencyjne od instytucji </w:t>
            </w:r>
            <w:r>
              <w:rPr>
                <w:rFonts w:ascii="Arial" w:hAnsi="Arial" w:cs="Arial"/>
                <w:sz w:val="18"/>
                <w:lang w:val="pl-PL"/>
              </w:rPr>
              <w:t xml:space="preserve">administracji publicznej </w:t>
            </w:r>
            <w:r w:rsidRPr="00B624B5">
              <w:rPr>
                <w:rFonts w:ascii="Arial" w:hAnsi="Arial" w:cs="Arial"/>
                <w:sz w:val="18"/>
                <w:lang w:val="pl-PL"/>
              </w:rPr>
              <w:t>pełniących funkcję nadzoru lub regulacyjną dla danego sektora</w:t>
            </w:r>
          </w:p>
          <w:p w14:paraId="2657A4CF" w14:textId="77777777" w:rsidR="009A2068" w:rsidRPr="00B624B5" w:rsidRDefault="009A2068" w:rsidP="00CD6AB1">
            <w:pPr>
              <w:pStyle w:val="Zwykytekst"/>
              <w:spacing w:line="360" w:lineRule="auto"/>
              <w:ind w:left="152"/>
              <w:jc w:val="both"/>
              <w:rPr>
                <w:rFonts w:ascii="Arial" w:hAnsi="Arial" w:cs="Arial"/>
                <w:sz w:val="18"/>
                <w:lang w:val="pl-PL"/>
              </w:rPr>
            </w:pPr>
            <w:r>
              <w:rPr>
                <w:rFonts w:ascii="Arial" w:hAnsi="Arial" w:cs="Arial"/>
                <w:sz w:val="18"/>
                <w:lang w:val="pl-PL"/>
              </w:rPr>
              <w:t>- list intencyjny dotyczący współpracy z Radą Rynku Pracy/Wojewódzką Radą Zatrudnienia</w:t>
            </w:r>
          </w:p>
          <w:p w14:paraId="0B5A52F9" w14:textId="77777777" w:rsidR="00CD6AB1" w:rsidRPr="00940298" w:rsidRDefault="00CD6AB1" w:rsidP="00CD6AB1">
            <w:pPr>
              <w:spacing w:before="120" w:after="120"/>
              <w:ind w:left="57"/>
              <w:jc w:val="both"/>
              <w:rPr>
                <w:rFonts w:ascii="Arial" w:hAnsi="Arial" w:cs="Arial"/>
                <w:sz w:val="18"/>
                <w:szCs w:val="18"/>
              </w:rPr>
            </w:pPr>
            <w:r w:rsidRPr="00940298">
              <w:rPr>
                <w:rFonts w:ascii="Arial" w:hAnsi="Arial" w:cs="Arial"/>
                <w:sz w:val="18"/>
                <w:szCs w:val="18"/>
              </w:rPr>
              <w:t>Maksymalnie Projekt może uzyskać 100 pkt.</w:t>
            </w:r>
          </w:p>
          <w:p w14:paraId="232DCFA9" w14:textId="77777777" w:rsidR="00CD6AB1" w:rsidRDefault="00CD6AB1" w:rsidP="00CD6AB1">
            <w:pPr>
              <w:spacing w:before="120" w:after="120"/>
              <w:ind w:left="57"/>
              <w:jc w:val="both"/>
              <w:rPr>
                <w:rFonts w:ascii="Arial" w:hAnsi="Arial" w:cs="Arial"/>
                <w:sz w:val="18"/>
                <w:szCs w:val="18"/>
              </w:rPr>
            </w:pPr>
            <w:r w:rsidRPr="00940298">
              <w:rPr>
                <w:rFonts w:ascii="Arial" w:hAnsi="Arial" w:cs="Arial"/>
                <w:sz w:val="18"/>
                <w:szCs w:val="18"/>
              </w:rPr>
              <w:t xml:space="preserve">Dofinansowanie otrzyma maksymalnie </w:t>
            </w:r>
            <w:r w:rsidR="009D4654">
              <w:rPr>
                <w:rFonts w:ascii="Arial" w:hAnsi="Arial" w:cs="Arial"/>
                <w:sz w:val="18"/>
                <w:szCs w:val="18"/>
              </w:rPr>
              <w:t>5</w:t>
            </w:r>
            <w:r w:rsidR="004449E5" w:rsidRPr="00940298">
              <w:rPr>
                <w:rFonts w:ascii="Arial" w:hAnsi="Arial" w:cs="Arial"/>
                <w:sz w:val="18"/>
                <w:szCs w:val="18"/>
              </w:rPr>
              <w:t xml:space="preserve"> projekt</w:t>
            </w:r>
            <w:r w:rsidR="00466800">
              <w:rPr>
                <w:rFonts w:ascii="Arial" w:hAnsi="Arial" w:cs="Arial"/>
                <w:sz w:val="18"/>
                <w:szCs w:val="18"/>
              </w:rPr>
              <w:t>ów</w:t>
            </w:r>
            <w:r w:rsidR="004449E5">
              <w:rPr>
                <w:rFonts w:ascii="Arial" w:hAnsi="Arial" w:cs="Arial"/>
                <w:sz w:val="18"/>
                <w:szCs w:val="18"/>
              </w:rPr>
              <w:t xml:space="preserve"> </w:t>
            </w:r>
            <w:r>
              <w:rPr>
                <w:rFonts w:ascii="Arial" w:hAnsi="Arial" w:cs="Arial"/>
                <w:sz w:val="18"/>
                <w:szCs w:val="18"/>
              </w:rPr>
              <w:t xml:space="preserve">dla </w:t>
            </w:r>
            <w:r w:rsidR="009D4654">
              <w:rPr>
                <w:rFonts w:ascii="Arial" w:hAnsi="Arial" w:cs="Arial"/>
                <w:sz w:val="18"/>
                <w:szCs w:val="18"/>
              </w:rPr>
              <w:t>5</w:t>
            </w:r>
            <w:r>
              <w:rPr>
                <w:rFonts w:ascii="Arial" w:hAnsi="Arial" w:cs="Arial"/>
                <w:sz w:val="18"/>
                <w:szCs w:val="18"/>
              </w:rPr>
              <w:t xml:space="preserve"> różnych sektorów</w:t>
            </w:r>
            <w:r w:rsidRPr="00940298">
              <w:rPr>
                <w:rFonts w:ascii="Arial" w:hAnsi="Arial" w:cs="Arial"/>
                <w:sz w:val="18"/>
                <w:szCs w:val="18"/>
              </w:rPr>
              <w:t xml:space="preserve">, które uzyskają największą liczbę punktów na ocenie strategicznej, przy czym musi ona wynosić </w:t>
            </w:r>
            <w:r>
              <w:rPr>
                <w:rFonts w:ascii="Arial" w:hAnsi="Arial" w:cs="Arial"/>
                <w:sz w:val="18"/>
                <w:szCs w:val="18"/>
              </w:rPr>
              <w:t>co</w:t>
            </w:r>
            <w:r w:rsidRPr="00940298">
              <w:rPr>
                <w:rFonts w:ascii="Arial" w:hAnsi="Arial" w:cs="Arial"/>
                <w:sz w:val="18"/>
                <w:szCs w:val="18"/>
              </w:rPr>
              <w:t xml:space="preserve"> </w:t>
            </w:r>
            <w:r>
              <w:rPr>
                <w:rFonts w:ascii="Arial" w:hAnsi="Arial" w:cs="Arial"/>
                <w:sz w:val="18"/>
                <w:szCs w:val="18"/>
              </w:rPr>
              <w:t>naj</w:t>
            </w:r>
            <w:r w:rsidRPr="00940298">
              <w:rPr>
                <w:rFonts w:ascii="Arial" w:hAnsi="Arial" w:cs="Arial"/>
                <w:sz w:val="18"/>
                <w:szCs w:val="18"/>
              </w:rPr>
              <w:t>mniej 60 pkt</w:t>
            </w:r>
            <w:r w:rsidR="001B5895">
              <w:rPr>
                <w:rFonts w:ascii="Arial" w:hAnsi="Arial" w:cs="Arial"/>
                <w:sz w:val="18"/>
                <w:szCs w:val="18"/>
              </w:rPr>
              <w:t xml:space="preserve"> i w każdym z kryteriów ocenianych na podstawie  studium wykonalności sektorowej rady (kryteria 1-3) projekt musi otrzymać minimum 60% maksymalnej liczby punktów przewidzianych dla danego kryterium.</w:t>
            </w:r>
          </w:p>
          <w:p w14:paraId="2F843886" w14:textId="77777777" w:rsidR="00636CDC" w:rsidRPr="00CD6AB1" w:rsidRDefault="00CD6AB1" w:rsidP="00CD6AB1">
            <w:pPr>
              <w:spacing w:before="120" w:after="120"/>
              <w:ind w:left="57"/>
              <w:jc w:val="both"/>
              <w:rPr>
                <w:rFonts w:ascii="Arial" w:hAnsi="Arial" w:cs="Arial"/>
                <w:sz w:val="18"/>
                <w:szCs w:val="18"/>
              </w:rPr>
            </w:pPr>
            <w:r>
              <w:rPr>
                <w:rFonts w:ascii="Arial" w:hAnsi="Arial" w:cs="Arial"/>
                <w:sz w:val="18"/>
                <w:szCs w:val="18"/>
              </w:rPr>
              <w:t>W dokumentacji konkursowej zostanie uszczegółowiony sposób oceny każdego z kryteriów; ocena taka zostanie przedstawiona w skali 0/1.</w:t>
            </w:r>
          </w:p>
        </w:tc>
      </w:tr>
      <w:tr w:rsidR="00636CDC" w:rsidRPr="00636CDC" w14:paraId="7C67F161"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FFFFFF"/>
            <w:vAlign w:val="center"/>
          </w:tcPr>
          <w:p w14:paraId="0ACD2DEF" w14:textId="77777777" w:rsidR="00636CDC" w:rsidRPr="00636CDC" w:rsidRDefault="00CD6AB1" w:rsidP="00F04E54">
            <w:pPr>
              <w:numPr>
                <w:ilvl w:val="0"/>
                <w:numId w:val="51"/>
              </w:numPr>
              <w:spacing w:before="120" w:after="120"/>
              <w:jc w:val="both"/>
              <w:rPr>
                <w:rFonts w:ascii="Arial" w:hAnsi="Arial" w:cs="Arial"/>
                <w:sz w:val="18"/>
                <w:szCs w:val="18"/>
              </w:rPr>
            </w:pPr>
            <w:r>
              <w:rPr>
                <w:rFonts w:ascii="Arial" w:hAnsi="Arial" w:cs="Arial"/>
                <w:sz w:val="18"/>
                <w:szCs w:val="18"/>
              </w:rPr>
              <w:lastRenderedPageBreak/>
              <w:t xml:space="preserve">Studium wykonalności Rady: </w:t>
            </w:r>
            <w:r w:rsidRPr="00DC120C">
              <w:rPr>
                <w:rFonts w:ascii="Arial" w:hAnsi="Arial" w:cs="Arial"/>
                <w:sz w:val="18"/>
                <w:szCs w:val="18"/>
              </w:rPr>
              <w:t xml:space="preserve">Analiza sektora i jego otoczenia społeczno-gospodarczego i instytucjonalno-prawnego </w:t>
            </w:r>
            <w:r w:rsidR="001B5895">
              <w:rPr>
                <w:rFonts w:ascii="Arial" w:hAnsi="Arial" w:cs="Arial"/>
                <w:sz w:val="18"/>
                <w:szCs w:val="18"/>
              </w:rPr>
              <w:t xml:space="preserve">oraz jego potrzeb kompetencyjnych </w:t>
            </w:r>
            <w:r w:rsidRPr="00DC120C">
              <w:rPr>
                <w:rFonts w:ascii="Arial" w:hAnsi="Arial" w:cs="Arial"/>
                <w:sz w:val="18"/>
                <w:szCs w:val="18"/>
              </w:rPr>
              <w:t xml:space="preserve">(maksymalnie </w:t>
            </w:r>
            <w:r w:rsidR="001B5895">
              <w:rPr>
                <w:rFonts w:ascii="Arial" w:hAnsi="Arial" w:cs="Arial"/>
                <w:sz w:val="18"/>
                <w:szCs w:val="18"/>
              </w:rPr>
              <w:t>20</w:t>
            </w:r>
            <w:r w:rsidRPr="00DC120C">
              <w:rPr>
                <w:rFonts w:ascii="Arial" w:hAnsi="Arial" w:cs="Arial"/>
                <w:sz w:val="18"/>
                <w:szCs w:val="18"/>
              </w:rPr>
              <w:t xml:space="preserve"> pkt.)</w:t>
            </w:r>
          </w:p>
        </w:tc>
      </w:tr>
      <w:tr w:rsidR="00F27172" w:rsidRPr="00636CDC" w14:paraId="5F796C2F" w14:textId="77777777" w:rsidTr="00337EE2">
        <w:trPr>
          <w:jc w:val="center"/>
        </w:trPr>
        <w:tc>
          <w:tcPr>
            <w:tcW w:w="123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AA401FC"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3763" w:type="pct"/>
            <w:gridSpan w:val="29"/>
            <w:tcBorders>
              <w:top w:val="single" w:sz="6" w:space="0" w:color="auto"/>
              <w:left w:val="single" w:sz="6" w:space="0" w:color="auto"/>
              <w:bottom w:val="single" w:sz="6" w:space="0" w:color="auto"/>
              <w:right w:val="single" w:sz="12" w:space="0" w:color="auto"/>
            </w:tcBorders>
            <w:shd w:val="clear" w:color="auto" w:fill="FFFFFF"/>
            <w:vAlign w:val="center"/>
          </w:tcPr>
          <w:p w14:paraId="40ED022E" w14:textId="77777777" w:rsidR="00636CDC" w:rsidRPr="00636CDC" w:rsidRDefault="00636CDC" w:rsidP="00636CDC">
            <w:pPr>
              <w:spacing w:before="120" w:after="120"/>
              <w:ind w:left="57"/>
              <w:jc w:val="both"/>
              <w:rPr>
                <w:rFonts w:ascii="Arial" w:hAnsi="Arial" w:cs="Arial"/>
                <w:color w:val="000000"/>
                <w:sz w:val="18"/>
                <w:szCs w:val="18"/>
              </w:rPr>
            </w:pPr>
            <w:r w:rsidRPr="00636CDC">
              <w:rPr>
                <w:rFonts w:ascii="Arial" w:hAnsi="Arial" w:cs="Arial"/>
                <w:color w:val="000000"/>
                <w:sz w:val="18"/>
                <w:szCs w:val="18"/>
              </w:rPr>
              <w:t xml:space="preserve">Kryterium to ma na celu ocenę znajomości przez Wnioskodawcę </w:t>
            </w:r>
            <w:r w:rsidR="00AF01D9">
              <w:rPr>
                <w:rFonts w:ascii="Arial" w:hAnsi="Arial" w:cs="Arial"/>
                <w:color w:val="000000"/>
                <w:sz w:val="18"/>
                <w:szCs w:val="18"/>
              </w:rPr>
              <w:t>i partnerów (</w:t>
            </w:r>
            <w:r w:rsidR="001B5895">
              <w:rPr>
                <w:rFonts w:ascii="Arial" w:hAnsi="Arial" w:cs="Arial"/>
                <w:color w:val="000000"/>
                <w:sz w:val="18"/>
                <w:szCs w:val="18"/>
              </w:rPr>
              <w:t xml:space="preserve">jeśli dotyczy) </w:t>
            </w:r>
            <w:r w:rsidRPr="00636CDC">
              <w:rPr>
                <w:rFonts w:ascii="Arial" w:hAnsi="Arial" w:cs="Arial"/>
                <w:color w:val="000000"/>
                <w:sz w:val="18"/>
                <w:szCs w:val="18"/>
              </w:rPr>
              <w:t>sytuacji sektora z punktu widzenia społeczno-gospodarczego i instytucjonalno-prawnego</w:t>
            </w:r>
            <w:r w:rsidR="001B5895">
              <w:rPr>
                <w:rFonts w:ascii="Arial" w:hAnsi="Arial" w:cs="Arial"/>
                <w:color w:val="000000"/>
                <w:sz w:val="18"/>
                <w:szCs w:val="18"/>
              </w:rPr>
              <w:t xml:space="preserve"> oraz pod kątem jego bieżących i przyszłych potrzeb kompetencyjnych.</w:t>
            </w:r>
          </w:p>
        </w:tc>
      </w:tr>
      <w:tr w:rsidR="00636CDC" w:rsidRPr="00636CDC" w14:paraId="19050CA0"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auto"/>
            <w:vAlign w:val="center"/>
          </w:tcPr>
          <w:p w14:paraId="5038403C" w14:textId="5108F1BF" w:rsidR="00636CDC" w:rsidRPr="00636CDC" w:rsidRDefault="00CD6AB1" w:rsidP="00F04E54">
            <w:pPr>
              <w:numPr>
                <w:ilvl w:val="0"/>
                <w:numId w:val="51"/>
              </w:numPr>
              <w:spacing w:before="120" w:after="120"/>
              <w:jc w:val="both"/>
              <w:rPr>
                <w:rFonts w:ascii="Arial" w:hAnsi="Arial" w:cs="Arial"/>
                <w:sz w:val="18"/>
                <w:szCs w:val="18"/>
              </w:rPr>
            </w:pPr>
            <w:r>
              <w:rPr>
                <w:rFonts w:ascii="Arial" w:hAnsi="Arial" w:cs="Arial"/>
                <w:sz w:val="18"/>
                <w:szCs w:val="18"/>
              </w:rPr>
              <w:t xml:space="preserve">Studium wykonalności Rady: Opis </w:t>
            </w:r>
            <w:r w:rsidRPr="00DC120C">
              <w:rPr>
                <w:rFonts w:ascii="Arial" w:hAnsi="Arial" w:cs="Arial"/>
                <w:sz w:val="18"/>
                <w:szCs w:val="18"/>
              </w:rPr>
              <w:t xml:space="preserve">organizacji i funkcjonowania Sektorowej Rady (maksymalnie </w:t>
            </w:r>
            <w:r>
              <w:rPr>
                <w:rFonts w:ascii="Arial" w:hAnsi="Arial" w:cs="Arial"/>
                <w:sz w:val="18"/>
                <w:szCs w:val="18"/>
              </w:rPr>
              <w:t>4</w:t>
            </w:r>
            <w:r w:rsidR="00337EE2">
              <w:rPr>
                <w:rFonts w:ascii="Arial" w:hAnsi="Arial" w:cs="Arial"/>
                <w:sz w:val="18"/>
                <w:szCs w:val="18"/>
              </w:rPr>
              <w:t>0</w:t>
            </w:r>
            <w:r>
              <w:rPr>
                <w:rFonts w:ascii="Arial" w:hAnsi="Arial" w:cs="Arial"/>
                <w:sz w:val="18"/>
                <w:szCs w:val="18"/>
              </w:rPr>
              <w:t xml:space="preserve"> </w:t>
            </w:r>
            <w:r w:rsidRPr="00DC120C">
              <w:rPr>
                <w:rFonts w:ascii="Arial" w:hAnsi="Arial" w:cs="Arial"/>
                <w:sz w:val="18"/>
                <w:szCs w:val="18"/>
              </w:rPr>
              <w:t>pkt.)</w:t>
            </w:r>
          </w:p>
        </w:tc>
      </w:tr>
      <w:tr w:rsidR="00F27172" w:rsidRPr="00636CDC" w14:paraId="0844FC21" w14:textId="77777777" w:rsidTr="00337EE2">
        <w:trPr>
          <w:jc w:val="center"/>
        </w:trPr>
        <w:tc>
          <w:tcPr>
            <w:tcW w:w="123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1C20CE5"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3763" w:type="pct"/>
            <w:gridSpan w:val="29"/>
            <w:tcBorders>
              <w:top w:val="single" w:sz="6" w:space="0" w:color="auto"/>
              <w:left w:val="single" w:sz="6" w:space="0" w:color="auto"/>
              <w:bottom w:val="single" w:sz="6" w:space="0" w:color="auto"/>
              <w:right w:val="single" w:sz="12" w:space="0" w:color="auto"/>
            </w:tcBorders>
            <w:shd w:val="clear" w:color="auto" w:fill="FFFFFF"/>
            <w:vAlign w:val="center"/>
          </w:tcPr>
          <w:p w14:paraId="3C75A4ED" w14:textId="77777777" w:rsidR="00636CDC" w:rsidRPr="00636CDC" w:rsidRDefault="00636CDC" w:rsidP="00636CDC">
            <w:pPr>
              <w:spacing w:before="120" w:after="120"/>
              <w:ind w:left="57"/>
              <w:jc w:val="both"/>
              <w:rPr>
                <w:rFonts w:ascii="Arial" w:hAnsi="Arial" w:cs="Arial"/>
                <w:color w:val="000000"/>
                <w:sz w:val="18"/>
                <w:szCs w:val="18"/>
              </w:rPr>
            </w:pPr>
            <w:r w:rsidRPr="00636CDC">
              <w:rPr>
                <w:rFonts w:ascii="Arial" w:hAnsi="Arial" w:cs="Arial"/>
                <w:color w:val="000000"/>
                <w:sz w:val="18"/>
                <w:szCs w:val="18"/>
              </w:rPr>
              <w:t>Kryterium to ma na celu ocenę szczegółowej koncepcji Wnioskodawcy</w:t>
            </w:r>
            <w:r w:rsidR="001B5895">
              <w:rPr>
                <w:rFonts w:ascii="Arial" w:hAnsi="Arial" w:cs="Arial"/>
                <w:color w:val="000000"/>
                <w:sz w:val="18"/>
                <w:szCs w:val="18"/>
              </w:rPr>
              <w:t xml:space="preserve"> i partnerów ( jeśli dotyczy)</w:t>
            </w:r>
            <w:r w:rsidRPr="00636CDC">
              <w:rPr>
                <w:rFonts w:ascii="Arial" w:hAnsi="Arial" w:cs="Arial"/>
                <w:color w:val="000000"/>
                <w:sz w:val="18"/>
                <w:szCs w:val="18"/>
              </w:rPr>
              <w:t xml:space="preserve"> dotyczącej organizacji i funkcjonowania Sektorowej Rady, w tym planowanych do realizacji zadań mających na celu dostosowanie kompetencji pracowników do potrzeb pracodawców z danego sektora.</w:t>
            </w:r>
          </w:p>
        </w:tc>
      </w:tr>
      <w:tr w:rsidR="00636CDC" w:rsidRPr="00636CDC" w14:paraId="020CF372"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auto"/>
          </w:tcPr>
          <w:p w14:paraId="59894445" w14:textId="77777777" w:rsidR="00636CDC" w:rsidRPr="00636CDC" w:rsidRDefault="00CD6AB1" w:rsidP="00F04E54">
            <w:pPr>
              <w:numPr>
                <w:ilvl w:val="0"/>
                <w:numId w:val="51"/>
              </w:numPr>
              <w:spacing w:before="120" w:after="120"/>
              <w:jc w:val="both"/>
              <w:rPr>
                <w:rFonts w:ascii="Arial" w:hAnsi="Arial" w:cs="Arial"/>
                <w:sz w:val="18"/>
                <w:szCs w:val="18"/>
              </w:rPr>
            </w:pPr>
            <w:r>
              <w:rPr>
                <w:rFonts w:ascii="Arial" w:hAnsi="Arial" w:cs="Arial"/>
                <w:sz w:val="18"/>
                <w:szCs w:val="18"/>
              </w:rPr>
              <w:t xml:space="preserve">Studium wykonalności Rady: </w:t>
            </w:r>
            <w:r w:rsidRPr="00DC120C">
              <w:rPr>
                <w:rFonts w:ascii="Arial" w:hAnsi="Arial" w:cs="Arial"/>
                <w:sz w:val="18"/>
                <w:szCs w:val="18"/>
              </w:rPr>
              <w:t>Wskazanie i opis kamie</w:t>
            </w:r>
            <w:r>
              <w:rPr>
                <w:rFonts w:ascii="Arial" w:hAnsi="Arial" w:cs="Arial"/>
                <w:sz w:val="18"/>
                <w:szCs w:val="18"/>
              </w:rPr>
              <w:t>ni milowych realizacji Projektu (</w:t>
            </w:r>
            <w:r w:rsidRPr="00DC120C">
              <w:rPr>
                <w:rFonts w:ascii="Arial" w:hAnsi="Arial" w:cs="Arial"/>
                <w:sz w:val="18"/>
                <w:szCs w:val="18"/>
              </w:rPr>
              <w:t xml:space="preserve">maksymalnie </w:t>
            </w:r>
            <w:r>
              <w:rPr>
                <w:rFonts w:ascii="Arial" w:hAnsi="Arial" w:cs="Arial"/>
                <w:sz w:val="18"/>
                <w:szCs w:val="18"/>
              </w:rPr>
              <w:t>1</w:t>
            </w:r>
            <w:r w:rsidRPr="00DC120C">
              <w:rPr>
                <w:rFonts w:ascii="Arial" w:hAnsi="Arial" w:cs="Arial"/>
                <w:sz w:val="18"/>
                <w:szCs w:val="18"/>
              </w:rPr>
              <w:t>5 pkt.</w:t>
            </w:r>
            <w:r>
              <w:rPr>
                <w:rFonts w:ascii="Arial" w:hAnsi="Arial" w:cs="Arial"/>
                <w:sz w:val="18"/>
                <w:szCs w:val="18"/>
              </w:rPr>
              <w:t>)</w:t>
            </w:r>
          </w:p>
        </w:tc>
      </w:tr>
      <w:tr w:rsidR="00F27172" w:rsidRPr="00636CDC" w14:paraId="7E4FD278" w14:textId="77777777" w:rsidTr="00337EE2">
        <w:trPr>
          <w:jc w:val="center"/>
        </w:trPr>
        <w:tc>
          <w:tcPr>
            <w:tcW w:w="123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5E410DD"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3763" w:type="pct"/>
            <w:gridSpan w:val="29"/>
            <w:tcBorders>
              <w:top w:val="single" w:sz="6" w:space="0" w:color="auto"/>
              <w:left w:val="single" w:sz="6" w:space="0" w:color="auto"/>
              <w:bottom w:val="single" w:sz="6" w:space="0" w:color="auto"/>
              <w:right w:val="single" w:sz="12" w:space="0" w:color="auto"/>
            </w:tcBorders>
            <w:shd w:val="clear" w:color="auto" w:fill="FFFFFF"/>
            <w:vAlign w:val="center"/>
          </w:tcPr>
          <w:p w14:paraId="5967CDD2" w14:textId="77777777" w:rsidR="00636CDC" w:rsidRPr="00636CDC" w:rsidRDefault="00636CDC" w:rsidP="00636CDC">
            <w:pPr>
              <w:spacing w:before="120" w:after="120"/>
              <w:ind w:left="57"/>
              <w:jc w:val="both"/>
              <w:rPr>
                <w:rFonts w:ascii="Arial" w:hAnsi="Arial" w:cs="Arial"/>
                <w:color w:val="000000"/>
                <w:sz w:val="18"/>
                <w:szCs w:val="18"/>
              </w:rPr>
            </w:pPr>
            <w:r w:rsidRPr="00636CDC">
              <w:rPr>
                <w:rFonts w:ascii="Arial" w:hAnsi="Arial" w:cs="Arial"/>
                <w:color w:val="000000"/>
                <w:sz w:val="18"/>
                <w:szCs w:val="18"/>
              </w:rPr>
              <w:t>Kryterium to ma na celu ocenę prawidłowości realizacji Projektu, w tym logicznego zaplanowania poszczególnych działań przez Wnioskodawcę</w:t>
            </w:r>
            <w:r w:rsidR="00D902CB">
              <w:rPr>
                <w:rFonts w:ascii="Arial" w:hAnsi="Arial" w:cs="Arial"/>
                <w:color w:val="000000"/>
                <w:sz w:val="18"/>
                <w:szCs w:val="18"/>
              </w:rPr>
              <w:t xml:space="preserve"> i partnerów (</w:t>
            </w:r>
            <w:r w:rsidR="001B5895">
              <w:rPr>
                <w:rFonts w:ascii="Arial" w:hAnsi="Arial" w:cs="Arial"/>
                <w:color w:val="000000"/>
                <w:sz w:val="18"/>
                <w:szCs w:val="18"/>
              </w:rPr>
              <w:t xml:space="preserve">jeśli dotyczy). </w:t>
            </w:r>
            <w:r w:rsidRPr="00636CDC">
              <w:rPr>
                <w:rFonts w:ascii="Arial" w:hAnsi="Arial" w:cs="Arial"/>
                <w:color w:val="000000"/>
                <w:sz w:val="18"/>
                <w:szCs w:val="18"/>
              </w:rPr>
              <w:t xml:space="preserve">. </w:t>
            </w:r>
          </w:p>
        </w:tc>
      </w:tr>
      <w:tr w:rsidR="00CD6AB1" w14:paraId="5505F011"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auto"/>
            <w:vAlign w:val="center"/>
          </w:tcPr>
          <w:p w14:paraId="574A35FC" w14:textId="77777777" w:rsidR="00CD6AB1" w:rsidRPr="00CD6AB1" w:rsidRDefault="00CD6AB1" w:rsidP="00F04E54">
            <w:pPr>
              <w:numPr>
                <w:ilvl w:val="0"/>
                <w:numId w:val="51"/>
              </w:numPr>
              <w:spacing w:before="120" w:after="120"/>
              <w:jc w:val="both"/>
              <w:rPr>
                <w:rFonts w:ascii="Arial" w:hAnsi="Arial" w:cs="Arial"/>
                <w:color w:val="000000"/>
                <w:sz w:val="18"/>
                <w:szCs w:val="18"/>
              </w:rPr>
            </w:pPr>
            <w:r w:rsidRPr="00CD6AB1">
              <w:rPr>
                <w:rFonts w:ascii="Arial" w:hAnsi="Arial" w:cs="Arial"/>
                <w:color w:val="000000"/>
                <w:sz w:val="18"/>
                <w:szCs w:val="18"/>
              </w:rPr>
              <w:t>Liczba zrealizowanych przedsięwzięć przez przedsiębiorców sektora</w:t>
            </w:r>
            <w:r w:rsidRPr="00CD6AB1">
              <w:rPr>
                <w:rStyle w:val="Odwoanieprzypisudolnego"/>
                <w:rFonts w:ascii="Arial" w:hAnsi="Arial" w:cs="Arial"/>
                <w:color w:val="000000"/>
                <w:sz w:val="18"/>
                <w:szCs w:val="18"/>
              </w:rPr>
              <w:footnoteReference w:id="22"/>
            </w:r>
            <w:r w:rsidRPr="00CD6AB1">
              <w:rPr>
                <w:rFonts w:ascii="Arial" w:hAnsi="Arial" w:cs="Arial"/>
                <w:color w:val="000000"/>
                <w:sz w:val="18"/>
                <w:szCs w:val="18"/>
              </w:rPr>
              <w:t xml:space="preserve"> w obszarze współpracy z edukacją formalną</w:t>
            </w:r>
            <w:r w:rsidR="001B5895">
              <w:rPr>
                <w:rFonts w:ascii="Arial" w:hAnsi="Arial" w:cs="Arial"/>
                <w:color w:val="000000"/>
                <w:sz w:val="18"/>
                <w:szCs w:val="18"/>
              </w:rPr>
              <w:t xml:space="preserve"> bądź</w:t>
            </w:r>
            <w:r w:rsidRPr="00CD6AB1">
              <w:rPr>
                <w:rFonts w:ascii="Arial" w:hAnsi="Arial" w:cs="Arial"/>
                <w:color w:val="000000"/>
                <w:sz w:val="18"/>
                <w:szCs w:val="18"/>
              </w:rPr>
              <w:t xml:space="preserve"> </w:t>
            </w:r>
            <w:proofErr w:type="spellStart"/>
            <w:r w:rsidRPr="00CD6AB1">
              <w:rPr>
                <w:rFonts w:ascii="Arial" w:hAnsi="Arial" w:cs="Arial"/>
                <w:color w:val="000000"/>
                <w:sz w:val="18"/>
                <w:szCs w:val="18"/>
              </w:rPr>
              <w:t>pozaformalną</w:t>
            </w:r>
            <w:proofErr w:type="spellEnd"/>
            <w:r w:rsidRPr="00CD6AB1">
              <w:rPr>
                <w:rFonts w:ascii="Arial" w:hAnsi="Arial" w:cs="Arial"/>
                <w:color w:val="000000"/>
                <w:sz w:val="18"/>
                <w:szCs w:val="18"/>
              </w:rPr>
              <w:t xml:space="preserve"> </w:t>
            </w:r>
            <w:r w:rsidRPr="0037356B">
              <w:rPr>
                <w:rFonts w:ascii="Arial" w:hAnsi="Arial" w:cs="Arial"/>
                <w:sz w:val="18"/>
                <w:szCs w:val="18"/>
              </w:rPr>
              <w:t>w okresie 5 lat przed terminem złożenia wniosku</w:t>
            </w:r>
            <w:r w:rsidRPr="00CD6AB1">
              <w:rPr>
                <w:rFonts w:ascii="Arial" w:hAnsi="Arial" w:cs="Arial"/>
                <w:color w:val="000000"/>
                <w:sz w:val="18"/>
                <w:szCs w:val="18"/>
              </w:rPr>
              <w:t xml:space="preserve"> (maksymalnie 10 pkt.) </w:t>
            </w:r>
          </w:p>
        </w:tc>
      </w:tr>
      <w:tr w:rsidR="00F27172" w14:paraId="0EFADB64" w14:textId="77777777" w:rsidTr="00337EE2">
        <w:trPr>
          <w:jc w:val="center"/>
        </w:trPr>
        <w:tc>
          <w:tcPr>
            <w:tcW w:w="123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FD7AF1D" w14:textId="77777777" w:rsidR="00CD6AB1" w:rsidRDefault="00CD6AB1" w:rsidP="003D0E71">
            <w:pPr>
              <w:spacing w:before="120" w:after="120"/>
              <w:ind w:left="57"/>
              <w:jc w:val="center"/>
              <w:rPr>
                <w:rFonts w:ascii="Arial" w:hAnsi="Arial" w:cs="Arial"/>
                <w:sz w:val="18"/>
                <w:szCs w:val="18"/>
              </w:rPr>
            </w:pPr>
            <w:r>
              <w:rPr>
                <w:rFonts w:ascii="Arial" w:hAnsi="Arial" w:cs="Arial"/>
                <w:sz w:val="18"/>
                <w:szCs w:val="18"/>
              </w:rPr>
              <w:t>Uzasadnienie</w:t>
            </w:r>
          </w:p>
        </w:tc>
        <w:tc>
          <w:tcPr>
            <w:tcW w:w="3763" w:type="pct"/>
            <w:gridSpan w:val="29"/>
            <w:tcBorders>
              <w:top w:val="single" w:sz="6" w:space="0" w:color="auto"/>
              <w:left w:val="single" w:sz="6" w:space="0" w:color="auto"/>
              <w:bottom w:val="single" w:sz="6" w:space="0" w:color="auto"/>
              <w:right w:val="single" w:sz="12" w:space="0" w:color="auto"/>
            </w:tcBorders>
            <w:shd w:val="clear" w:color="auto" w:fill="FFFFFF"/>
            <w:vAlign w:val="center"/>
          </w:tcPr>
          <w:p w14:paraId="7065DDCC" w14:textId="77777777" w:rsidR="00CD6AB1" w:rsidRPr="00CD6AB1" w:rsidRDefault="00CD6AB1" w:rsidP="003D0E71">
            <w:pPr>
              <w:spacing w:before="120" w:after="120"/>
              <w:ind w:left="57"/>
              <w:jc w:val="both"/>
              <w:rPr>
                <w:rFonts w:ascii="Arial" w:hAnsi="Arial" w:cs="Arial"/>
                <w:color w:val="000000"/>
                <w:sz w:val="18"/>
                <w:szCs w:val="18"/>
              </w:rPr>
            </w:pPr>
            <w:r w:rsidRPr="00CD6AB1">
              <w:rPr>
                <w:rFonts w:ascii="Arial" w:hAnsi="Arial" w:cs="Arial"/>
                <w:color w:val="000000"/>
                <w:sz w:val="18"/>
                <w:szCs w:val="18"/>
              </w:rPr>
              <w:t xml:space="preserve">Kryterium to ma na celu ocenę stopnia współpracy przedsiębiorców sektora z edukacją. Element ten będzie jednym z kluczowych zadań Sektorowej Rady ds. </w:t>
            </w:r>
            <w:r w:rsidRPr="00CD6AB1">
              <w:rPr>
                <w:rFonts w:ascii="Arial" w:hAnsi="Arial" w:cs="Arial"/>
                <w:color w:val="000000"/>
                <w:sz w:val="18"/>
                <w:szCs w:val="18"/>
              </w:rPr>
              <w:lastRenderedPageBreak/>
              <w:t>kompetencji</w:t>
            </w:r>
            <w:r w:rsidR="001B5895">
              <w:rPr>
                <w:rFonts w:ascii="Arial" w:hAnsi="Arial" w:cs="Arial"/>
                <w:color w:val="000000"/>
                <w:sz w:val="18"/>
                <w:szCs w:val="18"/>
              </w:rPr>
              <w:t>,</w:t>
            </w:r>
            <w:r w:rsidRPr="00CD6AB1">
              <w:rPr>
                <w:rFonts w:ascii="Arial" w:hAnsi="Arial" w:cs="Arial"/>
                <w:color w:val="000000"/>
                <w:sz w:val="18"/>
                <w:szCs w:val="18"/>
              </w:rPr>
              <w:t xml:space="preserve"> dlatego bardzo ważne jest aby projekt w jak największym stopniu gwarantował jego realizację. </w:t>
            </w:r>
          </w:p>
        </w:tc>
      </w:tr>
      <w:tr w:rsidR="00CD6AB1" w14:paraId="6BAB3893"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auto"/>
            <w:vAlign w:val="center"/>
          </w:tcPr>
          <w:p w14:paraId="48BF3D9B" w14:textId="77777777" w:rsidR="00CD6AB1" w:rsidRPr="00CD6AB1" w:rsidRDefault="00CD6AB1" w:rsidP="00F04E54">
            <w:pPr>
              <w:numPr>
                <w:ilvl w:val="0"/>
                <w:numId w:val="51"/>
              </w:numPr>
              <w:spacing w:before="120" w:after="120"/>
              <w:jc w:val="both"/>
              <w:rPr>
                <w:rFonts w:ascii="Arial" w:hAnsi="Arial" w:cs="Arial"/>
                <w:color w:val="000000"/>
                <w:sz w:val="18"/>
                <w:szCs w:val="18"/>
              </w:rPr>
            </w:pPr>
            <w:r w:rsidRPr="00CD6AB1">
              <w:rPr>
                <w:rFonts w:ascii="Arial" w:hAnsi="Arial" w:cs="Arial"/>
                <w:color w:val="000000"/>
                <w:sz w:val="18"/>
                <w:szCs w:val="18"/>
              </w:rPr>
              <w:lastRenderedPageBreak/>
              <w:t xml:space="preserve">Liczba przedstawionych przez Wnioskodawcę i </w:t>
            </w:r>
            <w:r w:rsidR="001B5895">
              <w:rPr>
                <w:rFonts w:ascii="Arial" w:hAnsi="Arial" w:cs="Arial"/>
                <w:color w:val="000000"/>
                <w:sz w:val="18"/>
                <w:szCs w:val="18"/>
              </w:rPr>
              <w:t>partnerów</w:t>
            </w:r>
            <w:r w:rsidRPr="00CD6AB1">
              <w:rPr>
                <w:rFonts w:ascii="Arial" w:hAnsi="Arial" w:cs="Arial"/>
                <w:color w:val="000000"/>
                <w:sz w:val="18"/>
                <w:szCs w:val="18"/>
              </w:rPr>
              <w:t xml:space="preserve"> (jeśli dotyczy) listów intencyjnych od instytucji edukacji formalnej </w:t>
            </w:r>
            <w:r w:rsidR="001B5895">
              <w:rPr>
                <w:rFonts w:ascii="Arial" w:hAnsi="Arial" w:cs="Arial"/>
                <w:color w:val="000000"/>
                <w:sz w:val="18"/>
                <w:szCs w:val="18"/>
              </w:rPr>
              <w:t xml:space="preserve">bądź </w:t>
            </w:r>
            <w:proofErr w:type="spellStart"/>
            <w:r w:rsidRPr="00CD6AB1">
              <w:rPr>
                <w:rFonts w:ascii="Arial" w:hAnsi="Arial" w:cs="Arial"/>
                <w:color w:val="000000"/>
                <w:sz w:val="18"/>
                <w:szCs w:val="18"/>
              </w:rPr>
              <w:t>pozaformalnej</w:t>
            </w:r>
            <w:proofErr w:type="spellEnd"/>
            <w:r w:rsidRPr="00CD6AB1">
              <w:rPr>
                <w:rFonts w:ascii="Arial" w:hAnsi="Arial" w:cs="Arial"/>
                <w:color w:val="000000"/>
                <w:sz w:val="18"/>
                <w:szCs w:val="18"/>
              </w:rPr>
              <w:t xml:space="preserve"> (maksymalnie 5 pkt.)</w:t>
            </w:r>
          </w:p>
        </w:tc>
      </w:tr>
      <w:tr w:rsidR="00F27172" w14:paraId="1D70E0D9" w14:textId="77777777" w:rsidTr="00337EE2">
        <w:trPr>
          <w:jc w:val="center"/>
        </w:trPr>
        <w:tc>
          <w:tcPr>
            <w:tcW w:w="123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2A6545E" w14:textId="77777777" w:rsidR="00CD6AB1" w:rsidRDefault="00CD6AB1" w:rsidP="003D0E71">
            <w:pPr>
              <w:spacing w:before="120" w:after="120"/>
              <w:ind w:left="57"/>
              <w:jc w:val="center"/>
              <w:rPr>
                <w:rFonts w:ascii="Arial" w:hAnsi="Arial" w:cs="Arial"/>
                <w:sz w:val="18"/>
                <w:szCs w:val="18"/>
              </w:rPr>
            </w:pPr>
            <w:r>
              <w:rPr>
                <w:rFonts w:ascii="Arial" w:hAnsi="Arial" w:cs="Arial"/>
                <w:sz w:val="18"/>
                <w:szCs w:val="18"/>
              </w:rPr>
              <w:t>Uzasadnienie:</w:t>
            </w:r>
          </w:p>
        </w:tc>
        <w:tc>
          <w:tcPr>
            <w:tcW w:w="3763" w:type="pct"/>
            <w:gridSpan w:val="29"/>
            <w:tcBorders>
              <w:top w:val="single" w:sz="6" w:space="0" w:color="auto"/>
              <w:left w:val="single" w:sz="6" w:space="0" w:color="auto"/>
              <w:bottom w:val="single" w:sz="6" w:space="0" w:color="auto"/>
              <w:right w:val="single" w:sz="12" w:space="0" w:color="auto"/>
            </w:tcBorders>
            <w:shd w:val="clear" w:color="auto" w:fill="FFFFFF"/>
            <w:vAlign w:val="center"/>
          </w:tcPr>
          <w:p w14:paraId="61FF6274" w14:textId="77777777" w:rsidR="00CD6AB1" w:rsidRPr="00CD6AB1" w:rsidRDefault="00CD6AB1" w:rsidP="003D0E71">
            <w:pPr>
              <w:spacing w:before="120" w:after="120"/>
              <w:ind w:left="57"/>
              <w:jc w:val="both"/>
              <w:rPr>
                <w:rFonts w:ascii="Arial" w:hAnsi="Arial" w:cs="Arial"/>
                <w:color w:val="000000"/>
                <w:sz w:val="18"/>
                <w:szCs w:val="18"/>
              </w:rPr>
            </w:pPr>
            <w:r w:rsidRPr="00CD6AB1">
              <w:rPr>
                <w:rFonts w:ascii="Arial" w:hAnsi="Arial" w:cs="Arial"/>
                <w:color w:val="000000"/>
                <w:sz w:val="18"/>
                <w:szCs w:val="18"/>
              </w:rPr>
              <w:t xml:space="preserve">Kryterium to ma na celu ocenę stopnia współpracy Wnioskodawcy i </w:t>
            </w:r>
            <w:r w:rsidR="00D902CB">
              <w:rPr>
                <w:rFonts w:ascii="Arial" w:hAnsi="Arial" w:cs="Arial"/>
                <w:color w:val="000000"/>
                <w:sz w:val="18"/>
                <w:szCs w:val="18"/>
              </w:rPr>
              <w:t>p</w:t>
            </w:r>
            <w:r w:rsidRPr="00CD6AB1">
              <w:rPr>
                <w:rFonts w:ascii="Arial" w:hAnsi="Arial" w:cs="Arial"/>
                <w:color w:val="000000"/>
                <w:sz w:val="18"/>
                <w:szCs w:val="18"/>
              </w:rPr>
              <w:t>artnerów (jeśli dotyczy) z edukacją. Jednym z kluczowych zadań związanych z funkcjonowaniem Rady będzie zapewnienie reprezentatywności jej członków</w:t>
            </w:r>
            <w:r w:rsidR="001B5895">
              <w:rPr>
                <w:rFonts w:ascii="Arial" w:hAnsi="Arial" w:cs="Arial"/>
                <w:color w:val="000000"/>
                <w:sz w:val="18"/>
                <w:szCs w:val="18"/>
              </w:rPr>
              <w:t>,</w:t>
            </w:r>
            <w:r w:rsidRPr="00CD6AB1">
              <w:rPr>
                <w:rFonts w:ascii="Arial" w:hAnsi="Arial" w:cs="Arial"/>
                <w:color w:val="000000"/>
                <w:sz w:val="18"/>
                <w:szCs w:val="18"/>
              </w:rPr>
              <w:t xml:space="preserve"> dlatego też współpraca Wnioskodawcy i Partnerów (jeśli dotyczy) w tym obszarze gwarantuje prawidłową realizację Projektu. </w:t>
            </w:r>
          </w:p>
        </w:tc>
      </w:tr>
      <w:tr w:rsidR="00CD6AB1" w14:paraId="448DD818"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auto"/>
            <w:vAlign w:val="center"/>
          </w:tcPr>
          <w:p w14:paraId="0E6E9D1B" w14:textId="77777777" w:rsidR="00CD6AB1" w:rsidRPr="00CD6AB1" w:rsidRDefault="00CD6AB1" w:rsidP="00F04E54">
            <w:pPr>
              <w:numPr>
                <w:ilvl w:val="0"/>
                <w:numId w:val="51"/>
              </w:numPr>
              <w:spacing w:before="120" w:after="120"/>
              <w:jc w:val="both"/>
              <w:rPr>
                <w:rFonts w:ascii="Arial" w:hAnsi="Arial" w:cs="Arial"/>
                <w:color w:val="000000"/>
                <w:sz w:val="18"/>
                <w:szCs w:val="18"/>
              </w:rPr>
            </w:pPr>
            <w:r w:rsidRPr="00CD6AB1">
              <w:rPr>
                <w:rFonts w:ascii="Arial" w:hAnsi="Arial" w:cs="Arial"/>
                <w:color w:val="000000"/>
                <w:sz w:val="18"/>
                <w:szCs w:val="18"/>
              </w:rPr>
              <w:t xml:space="preserve">Liczba przedstawionych przez Wnioskodawcę i </w:t>
            </w:r>
            <w:r w:rsidR="001B5895">
              <w:rPr>
                <w:rFonts w:ascii="Arial" w:hAnsi="Arial" w:cs="Arial"/>
                <w:color w:val="000000"/>
                <w:sz w:val="18"/>
                <w:szCs w:val="18"/>
              </w:rPr>
              <w:t>partnerów</w:t>
            </w:r>
            <w:r w:rsidRPr="00CD6AB1">
              <w:rPr>
                <w:rFonts w:ascii="Arial" w:hAnsi="Arial" w:cs="Arial"/>
                <w:color w:val="000000"/>
                <w:sz w:val="18"/>
                <w:szCs w:val="18"/>
              </w:rPr>
              <w:t xml:space="preserve"> (jeśli dotyczy) listów intencyjnych od instytucji administracji publicznej pełniących funkcję nadzoru lub regulacyjną dla sektora ( maksymalnie 5 pkt.)</w:t>
            </w:r>
          </w:p>
        </w:tc>
      </w:tr>
      <w:tr w:rsidR="00F27172" w14:paraId="297C47D0" w14:textId="77777777" w:rsidTr="00337EE2">
        <w:trPr>
          <w:jc w:val="center"/>
        </w:trPr>
        <w:tc>
          <w:tcPr>
            <w:tcW w:w="123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0A7EEE8" w14:textId="77777777" w:rsidR="00CD6AB1" w:rsidRDefault="00CD6AB1" w:rsidP="003D0E71">
            <w:pPr>
              <w:spacing w:before="120" w:after="120"/>
              <w:ind w:left="57"/>
              <w:jc w:val="center"/>
              <w:rPr>
                <w:rFonts w:ascii="Arial" w:hAnsi="Arial" w:cs="Arial"/>
                <w:sz w:val="18"/>
                <w:szCs w:val="18"/>
              </w:rPr>
            </w:pPr>
            <w:r>
              <w:rPr>
                <w:rFonts w:ascii="Arial" w:hAnsi="Arial" w:cs="Arial"/>
                <w:sz w:val="18"/>
                <w:szCs w:val="18"/>
              </w:rPr>
              <w:t>Uzasadnienie:</w:t>
            </w:r>
          </w:p>
        </w:tc>
        <w:tc>
          <w:tcPr>
            <w:tcW w:w="3763" w:type="pct"/>
            <w:gridSpan w:val="29"/>
            <w:tcBorders>
              <w:top w:val="single" w:sz="6" w:space="0" w:color="auto"/>
              <w:left w:val="single" w:sz="6" w:space="0" w:color="auto"/>
              <w:bottom w:val="single" w:sz="6" w:space="0" w:color="auto"/>
              <w:right w:val="single" w:sz="12" w:space="0" w:color="auto"/>
            </w:tcBorders>
            <w:shd w:val="clear" w:color="auto" w:fill="FFFFFF"/>
            <w:vAlign w:val="center"/>
          </w:tcPr>
          <w:p w14:paraId="1584FA20" w14:textId="77777777" w:rsidR="00CD6AB1" w:rsidRPr="00CD6AB1" w:rsidRDefault="00CD6AB1" w:rsidP="00C87493">
            <w:pPr>
              <w:spacing w:before="120" w:after="120"/>
              <w:ind w:left="57"/>
              <w:jc w:val="both"/>
              <w:rPr>
                <w:rFonts w:ascii="Arial" w:hAnsi="Arial" w:cs="Arial"/>
                <w:color w:val="000000"/>
                <w:sz w:val="18"/>
                <w:szCs w:val="18"/>
              </w:rPr>
            </w:pPr>
            <w:r w:rsidRPr="00CD6AB1">
              <w:rPr>
                <w:rFonts w:ascii="Arial" w:hAnsi="Arial" w:cs="Arial"/>
                <w:color w:val="000000"/>
                <w:sz w:val="18"/>
                <w:szCs w:val="18"/>
              </w:rPr>
              <w:t xml:space="preserve">Kryterium to ma na celu ocenę stopnia współpracy Wnioskodawcy i </w:t>
            </w:r>
            <w:r w:rsidR="001B5895">
              <w:rPr>
                <w:rFonts w:ascii="Arial" w:hAnsi="Arial" w:cs="Arial"/>
                <w:color w:val="000000"/>
                <w:sz w:val="18"/>
                <w:szCs w:val="18"/>
              </w:rPr>
              <w:t>partnerów</w:t>
            </w:r>
            <w:r w:rsidRPr="00CD6AB1">
              <w:rPr>
                <w:rFonts w:ascii="Arial" w:hAnsi="Arial" w:cs="Arial"/>
                <w:color w:val="000000"/>
                <w:sz w:val="18"/>
                <w:szCs w:val="18"/>
              </w:rPr>
              <w:t xml:space="preserve"> (jeśli dotyczy) z instytucjami administracji publicznej nadzoru</w:t>
            </w:r>
            <w:r w:rsidR="001B5895">
              <w:rPr>
                <w:rFonts w:ascii="Arial" w:hAnsi="Arial" w:cs="Arial"/>
                <w:color w:val="000000"/>
                <w:sz w:val="18"/>
                <w:szCs w:val="18"/>
              </w:rPr>
              <w:t xml:space="preserve"> lub </w:t>
            </w:r>
            <w:r w:rsidRPr="00CD6AB1">
              <w:rPr>
                <w:rFonts w:ascii="Arial" w:hAnsi="Arial" w:cs="Arial"/>
                <w:color w:val="000000"/>
                <w:sz w:val="18"/>
                <w:szCs w:val="18"/>
              </w:rPr>
              <w:t>regulacyjnymi mającymi kluczowy wpływ na funkcjonowanie sektora. Niezwykle istotne jest zapewnienie reprezentatywności członków Rady</w:t>
            </w:r>
            <w:r w:rsidR="001B5895">
              <w:rPr>
                <w:rFonts w:ascii="Arial" w:hAnsi="Arial" w:cs="Arial"/>
                <w:color w:val="000000"/>
                <w:sz w:val="18"/>
                <w:szCs w:val="18"/>
              </w:rPr>
              <w:t>,</w:t>
            </w:r>
            <w:r w:rsidRPr="00CD6AB1">
              <w:rPr>
                <w:rFonts w:ascii="Arial" w:hAnsi="Arial" w:cs="Arial"/>
                <w:color w:val="000000"/>
                <w:sz w:val="18"/>
                <w:szCs w:val="18"/>
              </w:rPr>
              <w:t xml:space="preserve"> dlatego też szeroka współpraca Wnioskodawcy i </w:t>
            </w:r>
            <w:r w:rsidR="001B5895">
              <w:rPr>
                <w:rFonts w:ascii="Arial" w:hAnsi="Arial" w:cs="Arial"/>
                <w:color w:val="000000"/>
                <w:sz w:val="18"/>
                <w:szCs w:val="18"/>
              </w:rPr>
              <w:t>partnerów</w:t>
            </w:r>
            <w:r w:rsidRPr="00CD6AB1">
              <w:rPr>
                <w:rFonts w:ascii="Arial" w:hAnsi="Arial" w:cs="Arial"/>
                <w:color w:val="000000"/>
                <w:sz w:val="18"/>
                <w:szCs w:val="18"/>
              </w:rPr>
              <w:t xml:space="preserve"> (jeśli dotyczy) gwarantuje prawidłową realizację Projektu.</w:t>
            </w:r>
          </w:p>
        </w:tc>
      </w:tr>
      <w:tr w:rsidR="00337EE2" w14:paraId="014C29C6" w14:textId="77777777" w:rsidTr="00764229">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14:paraId="6FF0BB3E" w14:textId="3611523B" w:rsidR="00337EE2" w:rsidRPr="005C53A9" w:rsidRDefault="00337EE2" w:rsidP="005C53A9">
            <w:pPr>
              <w:pStyle w:val="Akapitzlist"/>
              <w:numPr>
                <w:ilvl w:val="0"/>
                <w:numId w:val="51"/>
              </w:numPr>
              <w:spacing w:before="120" w:after="120"/>
              <w:jc w:val="both"/>
              <w:rPr>
                <w:rFonts w:ascii="Arial" w:hAnsi="Arial" w:cs="Arial"/>
                <w:color w:val="000000"/>
                <w:sz w:val="18"/>
                <w:szCs w:val="18"/>
              </w:rPr>
            </w:pPr>
            <w:r w:rsidRPr="005C53A9">
              <w:rPr>
                <w:rFonts w:ascii="Arial" w:hAnsi="Arial" w:cs="Arial"/>
                <w:color w:val="000000"/>
                <w:sz w:val="18"/>
                <w:szCs w:val="18"/>
              </w:rPr>
              <w:t>Liczba przedstawionych przez Wnioskodawcę i partnerów (jeśli dotyczy) listów intencyjnych od organizacji, o których mowa w Ustawie z dnia 24 lipca 2015 r. o Radzie Dialogu Społecznego i innych instytucjach dialogu społecznego ( maksymalnie 5 pkt.)</w:t>
            </w:r>
          </w:p>
        </w:tc>
      </w:tr>
      <w:tr w:rsidR="00337EE2" w14:paraId="2640BA0D" w14:textId="77777777" w:rsidTr="00337EE2">
        <w:trPr>
          <w:jc w:val="center"/>
        </w:trPr>
        <w:tc>
          <w:tcPr>
            <w:tcW w:w="123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44A62D6" w14:textId="4ABD8B76" w:rsidR="00337EE2" w:rsidRDefault="00337EE2" w:rsidP="00337EE2">
            <w:pPr>
              <w:spacing w:before="120" w:after="120"/>
              <w:ind w:left="57"/>
              <w:jc w:val="center"/>
              <w:rPr>
                <w:rFonts w:ascii="Arial" w:hAnsi="Arial" w:cs="Arial"/>
                <w:sz w:val="18"/>
                <w:szCs w:val="18"/>
              </w:rPr>
            </w:pPr>
            <w:r>
              <w:rPr>
                <w:rFonts w:ascii="Arial" w:hAnsi="Arial" w:cs="Arial"/>
                <w:sz w:val="18"/>
                <w:szCs w:val="18"/>
              </w:rPr>
              <w:t>Uzasadnienie:</w:t>
            </w:r>
          </w:p>
        </w:tc>
        <w:tc>
          <w:tcPr>
            <w:tcW w:w="3763" w:type="pct"/>
            <w:gridSpan w:val="29"/>
            <w:tcBorders>
              <w:top w:val="single" w:sz="6" w:space="0" w:color="auto"/>
              <w:left w:val="single" w:sz="6" w:space="0" w:color="auto"/>
              <w:bottom w:val="single" w:sz="6" w:space="0" w:color="auto"/>
              <w:right w:val="single" w:sz="12" w:space="0" w:color="auto"/>
            </w:tcBorders>
            <w:shd w:val="clear" w:color="auto" w:fill="FFFFFF"/>
            <w:vAlign w:val="center"/>
          </w:tcPr>
          <w:p w14:paraId="54BE5E9E" w14:textId="35D100EE" w:rsidR="00337EE2" w:rsidRPr="00CD6AB1" w:rsidRDefault="00337EE2" w:rsidP="00337EE2">
            <w:pPr>
              <w:spacing w:before="120" w:after="120"/>
              <w:ind w:left="57"/>
              <w:jc w:val="both"/>
              <w:rPr>
                <w:rFonts w:ascii="Arial" w:hAnsi="Arial" w:cs="Arial"/>
                <w:color w:val="000000"/>
                <w:sz w:val="18"/>
                <w:szCs w:val="18"/>
              </w:rPr>
            </w:pPr>
            <w:r w:rsidRPr="00CD6AB1">
              <w:rPr>
                <w:rFonts w:ascii="Arial" w:hAnsi="Arial" w:cs="Arial"/>
                <w:color w:val="000000"/>
                <w:sz w:val="18"/>
                <w:szCs w:val="18"/>
              </w:rPr>
              <w:t xml:space="preserve">Kryterium to ma na celu ocenę stopnia współpracy Wnioskodawcy i </w:t>
            </w:r>
            <w:r>
              <w:rPr>
                <w:rFonts w:ascii="Arial" w:hAnsi="Arial" w:cs="Arial"/>
                <w:color w:val="000000"/>
                <w:sz w:val="18"/>
                <w:szCs w:val="18"/>
              </w:rPr>
              <w:t>partnerów</w:t>
            </w:r>
            <w:r w:rsidRPr="00CD6AB1">
              <w:rPr>
                <w:rFonts w:ascii="Arial" w:hAnsi="Arial" w:cs="Arial"/>
                <w:color w:val="000000"/>
                <w:sz w:val="18"/>
                <w:szCs w:val="18"/>
              </w:rPr>
              <w:t xml:space="preserve"> (jeśli dotyczy) z </w:t>
            </w:r>
            <w:r>
              <w:rPr>
                <w:rFonts w:ascii="Arial" w:hAnsi="Arial" w:cs="Arial"/>
                <w:color w:val="000000"/>
                <w:sz w:val="18"/>
                <w:szCs w:val="18"/>
              </w:rPr>
              <w:t xml:space="preserve">organizacjami, o których mowa w </w:t>
            </w:r>
            <w:r>
              <w:rPr>
                <w:rFonts w:ascii="Arial" w:hAnsi="Arial" w:cs="Arial"/>
                <w:sz w:val="18"/>
              </w:rPr>
              <w:t>Ustawie</w:t>
            </w:r>
            <w:r w:rsidRPr="00407093">
              <w:rPr>
                <w:rFonts w:ascii="Arial" w:hAnsi="Arial" w:cs="Arial"/>
                <w:sz w:val="18"/>
                <w:szCs w:val="21"/>
              </w:rPr>
              <w:t xml:space="preserve"> z dnia 24 lipca 2015 r. o Radzie Dialogu Społecznego i innych instytucjach dialogu społecznego</w:t>
            </w:r>
            <w:r w:rsidRPr="00CD6AB1">
              <w:rPr>
                <w:rFonts w:ascii="Arial" w:hAnsi="Arial" w:cs="Arial"/>
                <w:color w:val="000000"/>
                <w:sz w:val="18"/>
                <w:szCs w:val="18"/>
              </w:rPr>
              <w:t>. Niezwykle istotne jest zapewnienie reprezentatywności członków Rady</w:t>
            </w:r>
            <w:r>
              <w:rPr>
                <w:rFonts w:ascii="Arial" w:hAnsi="Arial" w:cs="Arial"/>
                <w:color w:val="000000"/>
                <w:sz w:val="18"/>
                <w:szCs w:val="18"/>
              </w:rPr>
              <w:t>,</w:t>
            </w:r>
            <w:r w:rsidRPr="00CD6AB1">
              <w:rPr>
                <w:rFonts w:ascii="Arial" w:hAnsi="Arial" w:cs="Arial"/>
                <w:color w:val="000000"/>
                <w:sz w:val="18"/>
                <w:szCs w:val="18"/>
              </w:rPr>
              <w:t xml:space="preserve"> dlatego też szeroka współpraca Wnioskodawcy i </w:t>
            </w:r>
            <w:r>
              <w:rPr>
                <w:rFonts w:ascii="Arial" w:hAnsi="Arial" w:cs="Arial"/>
                <w:color w:val="000000"/>
                <w:sz w:val="18"/>
                <w:szCs w:val="18"/>
              </w:rPr>
              <w:t>partnerów</w:t>
            </w:r>
            <w:r w:rsidRPr="00CD6AB1">
              <w:rPr>
                <w:rFonts w:ascii="Arial" w:hAnsi="Arial" w:cs="Arial"/>
                <w:color w:val="000000"/>
                <w:sz w:val="18"/>
                <w:szCs w:val="18"/>
              </w:rPr>
              <w:t xml:space="preserve"> (jeśli dotyczy) gwarantuje prawidłową realizację Projektu.</w:t>
            </w:r>
          </w:p>
        </w:tc>
      </w:tr>
      <w:tr w:rsidR="00337EE2" w:rsidRPr="00636CDC" w14:paraId="4A9B21D8" w14:textId="77777777" w:rsidTr="00F04E54">
        <w:trPr>
          <w:cantSplit/>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E5B8B7"/>
            <w:vAlign w:val="center"/>
          </w:tcPr>
          <w:p w14:paraId="1FDBB428" w14:textId="77777777" w:rsidR="00337EE2" w:rsidRPr="00636CDC" w:rsidRDefault="00337EE2" w:rsidP="00337EE2">
            <w:pPr>
              <w:spacing w:before="120" w:after="120"/>
              <w:ind w:left="57"/>
              <w:jc w:val="both"/>
              <w:rPr>
                <w:rFonts w:ascii="Arial" w:hAnsi="Arial" w:cs="Arial"/>
                <w:b/>
                <w:color w:val="000000"/>
                <w:sz w:val="18"/>
                <w:szCs w:val="18"/>
              </w:rPr>
            </w:pPr>
            <w:r w:rsidRPr="00636CDC">
              <w:rPr>
                <w:rFonts w:ascii="Arial" w:hAnsi="Arial" w:cs="Arial"/>
                <w:sz w:val="18"/>
                <w:szCs w:val="18"/>
              </w:rPr>
              <w:t xml:space="preserve"> </w:t>
            </w:r>
            <w:r w:rsidRPr="00636CDC">
              <w:rPr>
                <w:rFonts w:ascii="Arial" w:hAnsi="Arial" w:cs="Arial"/>
                <w:b/>
                <w:color w:val="000000"/>
                <w:sz w:val="18"/>
                <w:szCs w:val="18"/>
              </w:rPr>
              <w:t xml:space="preserve">ELEMENTY KONKURSU </w:t>
            </w:r>
          </w:p>
        </w:tc>
      </w:tr>
      <w:tr w:rsidR="00337EE2" w:rsidRPr="00636CDC" w14:paraId="6DCBA92B" w14:textId="77777777" w:rsidTr="00AC7427">
        <w:trPr>
          <w:cantSplit/>
          <w:jc w:val="center"/>
        </w:trPr>
        <w:tc>
          <w:tcPr>
            <w:tcW w:w="5000" w:type="pct"/>
            <w:gridSpan w:val="31"/>
            <w:tcBorders>
              <w:top w:val="single" w:sz="12" w:space="0" w:color="auto"/>
              <w:left w:val="single" w:sz="12" w:space="0" w:color="auto"/>
              <w:bottom w:val="single" w:sz="6" w:space="0" w:color="auto"/>
              <w:right w:val="single" w:sz="12" w:space="0" w:color="auto"/>
            </w:tcBorders>
            <w:vAlign w:val="center"/>
          </w:tcPr>
          <w:p w14:paraId="3C6E47F7" w14:textId="77777777" w:rsidR="00337EE2" w:rsidRPr="00636CDC" w:rsidRDefault="00337EE2" w:rsidP="00337EE2">
            <w:pPr>
              <w:spacing w:before="120" w:after="120"/>
              <w:ind w:left="57"/>
              <w:jc w:val="both"/>
              <w:rPr>
                <w:rFonts w:ascii="Arial" w:hAnsi="Arial" w:cs="Arial"/>
                <w:sz w:val="18"/>
                <w:szCs w:val="18"/>
              </w:rPr>
            </w:pPr>
            <w:r w:rsidRPr="00636CDC">
              <w:rPr>
                <w:rFonts w:ascii="Arial" w:hAnsi="Arial" w:cs="Arial"/>
                <w:sz w:val="18"/>
                <w:szCs w:val="18"/>
              </w:rPr>
              <w:t>Ocena formalna</w:t>
            </w:r>
          </w:p>
        </w:tc>
      </w:tr>
      <w:tr w:rsidR="00337EE2" w:rsidRPr="00636CDC" w14:paraId="775100C7" w14:textId="77777777" w:rsidTr="00AC7427">
        <w:trPr>
          <w:cantSplit/>
          <w:jc w:val="center"/>
        </w:trPr>
        <w:tc>
          <w:tcPr>
            <w:tcW w:w="5000" w:type="pct"/>
            <w:gridSpan w:val="31"/>
            <w:tcBorders>
              <w:top w:val="single" w:sz="6" w:space="0" w:color="auto"/>
              <w:left w:val="single" w:sz="12" w:space="0" w:color="auto"/>
              <w:bottom w:val="single" w:sz="6" w:space="0" w:color="auto"/>
              <w:right w:val="single" w:sz="12" w:space="0" w:color="auto"/>
            </w:tcBorders>
            <w:vAlign w:val="center"/>
          </w:tcPr>
          <w:p w14:paraId="3925B9AD" w14:textId="77777777" w:rsidR="00337EE2" w:rsidRPr="00636CDC" w:rsidRDefault="00337EE2" w:rsidP="00337EE2">
            <w:pPr>
              <w:spacing w:before="120" w:after="120"/>
              <w:ind w:left="57"/>
              <w:jc w:val="both"/>
              <w:rPr>
                <w:rFonts w:ascii="Arial" w:hAnsi="Arial" w:cs="Arial"/>
                <w:sz w:val="18"/>
                <w:szCs w:val="18"/>
              </w:rPr>
            </w:pPr>
            <w:r w:rsidRPr="00636CDC">
              <w:rPr>
                <w:rFonts w:ascii="Arial" w:hAnsi="Arial" w:cs="Arial"/>
                <w:sz w:val="18"/>
                <w:szCs w:val="18"/>
              </w:rPr>
              <w:t>Ocena merytoryczna</w:t>
            </w:r>
          </w:p>
        </w:tc>
      </w:tr>
      <w:tr w:rsidR="00337EE2" w:rsidRPr="00636CDC" w14:paraId="513F3AC7" w14:textId="77777777" w:rsidTr="00AC7427">
        <w:trPr>
          <w:cantSplit/>
          <w:jc w:val="center"/>
        </w:trPr>
        <w:tc>
          <w:tcPr>
            <w:tcW w:w="5000" w:type="pct"/>
            <w:gridSpan w:val="31"/>
            <w:tcBorders>
              <w:top w:val="single" w:sz="6" w:space="0" w:color="auto"/>
              <w:left w:val="single" w:sz="12" w:space="0" w:color="auto"/>
              <w:bottom w:val="single" w:sz="6" w:space="0" w:color="auto"/>
              <w:right w:val="single" w:sz="12" w:space="0" w:color="auto"/>
            </w:tcBorders>
            <w:vAlign w:val="center"/>
          </w:tcPr>
          <w:p w14:paraId="7997D7D0" w14:textId="77777777" w:rsidR="00337EE2" w:rsidRPr="00636CDC" w:rsidRDefault="00337EE2" w:rsidP="00337EE2">
            <w:pPr>
              <w:spacing w:before="120" w:after="120"/>
              <w:ind w:left="57"/>
              <w:jc w:val="both"/>
              <w:rPr>
                <w:rFonts w:ascii="Arial" w:hAnsi="Arial" w:cs="Arial"/>
                <w:sz w:val="18"/>
                <w:szCs w:val="18"/>
              </w:rPr>
            </w:pPr>
            <w:r w:rsidRPr="00636CDC">
              <w:rPr>
                <w:rFonts w:ascii="Arial" w:hAnsi="Arial" w:cs="Arial"/>
                <w:sz w:val="18"/>
                <w:szCs w:val="18"/>
              </w:rPr>
              <w:t>Ocena strategiczna</w:t>
            </w:r>
          </w:p>
        </w:tc>
      </w:tr>
    </w:tbl>
    <w:p w14:paraId="01BEB3A5" w14:textId="77777777" w:rsidR="00125C2F" w:rsidRDefault="00125C2F" w:rsidP="00F04E54">
      <w:pPr>
        <w:rPr>
          <w:rFonts w:ascii="Arial" w:hAnsi="Arial" w:cs="Arial"/>
          <w:b/>
          <w:sz w:val="24"/>
          <w:szCs w:val="24"/>
        </w:rPr>
      </w:pPr>
    </w:p>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1"/>
        <w:gridCol w:w="2038"/>
        <w:gridCol w:w="1413"/>
        <w:gridCol w:w="3650"/>
      </w:tblGrid>
      <w:tr w:rsidR="000630A4" w:rsidRPr="00F72358" w14:paraId="3DD306E1" w14:textId="77777777" w:rsidTr="00B741BE">
        <w:trPr>
          <w:trHeight w:val="362"/>
        </w:trPr>
        <w:tc>
          <w:tcPr>
            <w:tcW w:w="9322" w:type="dxa"/>
            <w:gridSpan w:val="4"/>
            <w:shd w:val="clear" w:color="auto" w:fill="D9D9D9"/>
            <w:vAlign w:val="center"/>
          </w:tcPr>
          <w:p w14:paraId="0BFE8222" w14:textId="77777777" w:rsidR="000630A4" w:rsidRPr="00F72358" w:rsidRDefault="000630A4" w:rsidP="000630A4">
            <w:pPr>
              <w:spacing w:before="120" w:after="120"/>
              <w:jc w:val="center"/>
              <w:rPr>
                <w:rFonts w:ascii="Arial" w:hAnsi="Arial" w:cs="Arial"/>
                <w:b/>
                <w:sz w:val="18"/>
                <w:szCs w:val="18"/>
              </w:rPr>
            </w:pPr>
            <w:r w:rsidRPr="00F72358">
              <w:rPr>
                <w:rFonts w:ascii="Arial" w:hAnsi="Arial" w:cs="Arial"/>
                <w:b/>
                <w:sz w:val="18"/>
                <w:szCs w:val="18"/>
              </w:rPr>
              <w:t>PODPIS OSOBY UPOWAŻNIONEJ DO PODEJMOWANIA DECYZJI W ZAKRESIE PLANU DZIAŁANIA</w:t>
            </w:r>
          </w:p>
        </w:tc>
      </w:tr>
      <w:tr w:rsidR="000630A4" w:rsidRPr="00F72358" w14:paraId="7281403E" w14:textId="77777777" w:rsidTr="00B741BE">
        <w:trPr>
          <w:trHeight w:val="1116"/>
        </w:trPr>
        <w:tc>
          <w:tcPr>
            <w:tcW w:w="2221" w:type="dxa"/>
            <w:tcBorders>
              <w:bottom w:val="single" w:sz="12" w:space="0" w:color="auto"/>
            </w:tcBorders>
            <w:shd w:val="clear" w:color="auto" w:fill="D9D9D9"/>
            <w:vAlign w:val="center"/>
          </w:tcPr>
          <w:p w14:paraId="63BBBCDE" w14:textId="77777777" w:rsidR="000630A4" w:rsidRPr="00F72358" w:rsidRDefault="000630A4" w:rsidP="000630A4">
            <w:pPr>
              <w:spacing w:before="120" w:after="120"/>
              <w:jc w:val="center"/>
              <w:rPr>
                <w:rFonts w:ascii="Arial" w:hAnsi="Arial" w:cs="Arial"/>
                <w:sz w:val="18"/>
                <w:szCs w:val="18"/>
              </w:rPr>
            </w:pPr>
            <w:r w:rsidRPr="00F72358">
              <w:rPr>
                <w:rFonts w:ascii="Arial" w:hAnsi="Arial" w:cs="Arial"/>
                <w:sz w:val="18"/>
                <w:szCs w:val="18"/>
              </w:rPr>
              <w:t>Miejscowość, data</w:t>
            </w:r>
          </w:p>
        </w:tc>
        <w:tc>
          <w:tcPr>
            <w:tcW w:w="2038" w:type="dxa"/>
            <w:tcBorders>
              <w:bottom w:val="single" w:sz="12" w:space="0" w:color="auto"/>
            </w:tcBorders>
            <w:vAlign w:val="center"/>
          </w:tcPr>
          <w:p w14:paraId="34498B15" w14:textId="77777777" w:rsidR="000630A4" w:rsidRPr="00F72358" w:rsidRDefault="000630A4" w:rsidP="000630A4">
            <w:pPr>
              <w:spacing w:before="120" w:after="120"/>
              <w:jc w:val="center"/>
              <w:rPr>
                <w:rFonts w:ascii="Arial" w:hAnsi="Arial" w:cs="Arial"/>
                <w:sz w:val="18"/>
                <w:szCs w:val="18"/>
              </w:rPr>
            </w:pPr>
          </w:p>
        </w:tc>
        <w:tc>
          <w:tcPr>
            <w:tcW w:w="1413" w:type="dxa"/>
            <w:tcBorders>
              <w:bottom w:val="single" w:sz="12" w:space="0" w:color="auto"/>
            </w:tcBorders>
            <w:shd w:val="clear" w:color="auto" w:fill="D9D9D9"/>
            <w:vAlign w:val="center"/>
          </w:tcPr>
          <w:p w14:paraId="046976D4" w14:textId="77777777" w:rsidR="000630A4" w:rsidRPr="00F72358" w:rsidRDefault="000630A4" w:rsidP="000630A4">
            <w:pPr>
              <w:spacing w:before="120" w:after="120"/>
              <w:jc w:val="center"/>
              <w:rPr>
                <w:rFonts w:ascii="Arial" w:hAnsi="Arial" w:cs="Arial"/>
                <w:b/>
                <w:sz w:val="18"/>
                <w:szCs w:val="18"/>
              </w:rPr>
            </w:pPr>
            <w:r w:rsidRPr="00F72358">
              <w:rPr>
                <w:rFonts w:ascii="Arial" w:hAnsi="Arial" w:cs="Arial"/>
                <w:sz w:val="18"/>
                <w:szCs w:val="18"/>
              </w:rPr>
              <w:t>Pieczęć i podpis osoby upoważnionej</w:t>
            </w:r>
          </w:p>
        </w:tc>
        <w:tc>
          <w:tcPr>
            <w:tcW w:w="3650" w:type="dxa"/>
            <w:tcBorders>
              <w:bottom w:val="single" w:sz="12" w:space="0" w:color="auto"/>
            </w:tcBorders>
            <w:vAlign w:val="center"/>
          </w:tcPr>
          <w:p w14:paraId="5D006075" w14:textId="77777777" w:rsidR="000630A4" w:rsidRPr="004F0FFA" w:rsidRDefault="000630A4" w:rsidP="000630A4">
            <w:pPr>
              <w:spacing w:before="120" w:after="120"/>
              <w:jc w:val="center"/>
              <w:rPr>
                <w:rFonts w:ascii="Arial" w:hAnsi="Arial" w:cs="Arial"/>
                <w:b/>
                <w:sz w:val="18"/>
                <w:szCs w:val="18"/>
              </w:rPr>
            </w:pPr>
          </w:p>
        </w:tc>
      </w:tr>
      <w:tr w:rsidR="000630A4" w:rsidRPr="00F72358" w14:paraId="00BD4163" w14:textId="77777777" w:rsidTr="00B741BE">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14:paraId="638A7F43" w14:textId="77777777" w:rsidR="00074398" w:rsidRPr="00DD57B7" w:rsidRDefault="00074398" w:rsidP="00011DA4">
            <w:pPr>
              <w:spacing w:before="60" w:after="60"/>
              <w:jc w:val="center"/>
              <w:rPr>
                <w:rFonts w:ascii="Arial" w:hAnsi="Arial" w:cs="Arial"/>
                <w:b/>
                <w:sz w:val="18"/>
                <w:szCs w:val="18"/>
              </w:rPr>
            </w:pPr>
            <w:r>
              <w:rPr>
                <w:rFonts w:ascii="Arial" w:hAnsi="Arial" w:cs="Arial"/>
                <w:b/>
                <w:sz w:val="18"/>
                <w:szCs w:val="18"/>
              </w:rPr>
              <w:t>DATA ZATWIERDZENIA</w:t>
            </w:r>
            <w:r w:rsidR="0063155E">
              <w:rPr>
                <w:rFonts w:ascii="Arial" w:hAnsi="Arial" w:cs="Arial"/>
                <w:b/>
                <w:sz w:val="18"/>
                <w:szCs w:val="18"/>
              </w:rPr>
              <w:t xml:space="preserve"> </w:t>
            </w:r>
            <w:r w:rsidR="000630A4" w:rsidRPr="00F72358">
              <w:rPr>
                <w:rFonts w:ascii="Arial" w:hAnsi="Arial" w:cs="Arial"/>
                <w:b/>
                <w:sz w:val="18"/>
                <w:szCs w:val="18"/>
              </w:rPr>
              <w:t>PLANU DZIAŁANIA</w:t>
            </w:r>
            <w:r>
              <w:rPr>
                <w:rFonts w:ascii="Arial" w:hAnsi="Arial" w:cs="Arial"/>
                <w:b/>
                <w:sz w:val="18"/>
                <w:szCs w:val="18"/>
              </w:rPr>
              <w:t xml:space="preserve"> I IDENTYFIKACJI PROJEKTÓW POZAKONKURSOWYCH, KTÓRYCH FISZKI </w:t>
            </w:r>
            <w:r w:rsidR="00774894">
              <w:rPr>
                <w:rFonts w:ascii="Arial" w:hAnsi="Arial" w:cs="Arial"/>
                <w:b/>
                <w:sz w:val="18"/>
                <w:szCs w:val="18"/>
              </w:rPr>
              <w:t xml:space="preserve">PO RAZ PIERWSZY </w:t>
            </w:r>
            <w:r>
              <w:rPr>
                <w:rFonts w:ascii="Arial" w:hAnsi="Arial" w:cs="Arial"/>
                <w:b/>
                <w:sz w:val="18"/>
                <w:szCs w:val="18"/>
              </w:rPr>
              <w:t>ZAWARTO W PLANIE DZIAŁANIA</w:t>
            </w:r>
            <w:r w:rsidR="00943703">
              <w:rPr>
                <w:rFonts w:ascii="Arial" w:hAnsi="Arial" w:cs="Arial"/>
                <w:b/>
                <w:sz w:val="18"/>
                <w:szCs w:val="18"/>
              </w:rPr>
              <w:t xml:space="preserve">, W ROZUMIENIU </w:t>
            </w:r>
            <w:r w:rsidR="00DD57B7">
              <w:rPr>
                <w:rFonts w:ascii="Arial" w:hAnsi="Arial" w:cs="Arial"/>
                <w:b/>
                <w:sz w:val="18"/>
                <w:szCs w:val="18"/>
              </w:rPr>
              <w:t xml:space="preserve">ART. 48 UST. 3 </w:t>
            </w:r>
            <w:r w:rsidR="00943703">
              <w:rPr>
                <w:rFonts w:ascii="Arial" w:hAnsi="Arial" w:cs="Arial"/>
                <w:b/>
                <w:sz w:val="18"/>
                <w:szCs w:val="18"/>
              </w:rPr>
              <w:t xml:space="preserve">USTAWY Z DNIA </w:t>
            </w:r>
            <w:r w:rsidR="00062553">
              <w:rPr>
                <w:rFonts w:ascii="Arial" w:hAnsi="Arial" w:cs="Arial"/>
                <w:b/>
                <w:sz w:val="18"/>
                <w:szCs w:val="18"/>
              </w:rPr>
              <w:t>14</w:t>
            </w:r>
            <w:r w:rsidR="00943703">
              <w:rPr>
                <w:rFonts w:ascii="Arial" w:hAnsi="Arial" w:cs="Arial"/>
                <w:b/>
                <w:sz w:val="18"/>
                <w:szCs w:val="18"/>
              </w:rPr>
              <w:t xml:space="preserve"> LIPCA 2014 R. </w:t>
            </w:r>
            <w:r w:rsidR="00943703" w:rsidRPr="00EE4DC5">
              <w:rPr>
                <w:rFonts w:ascii="Arial" w:hAnsi="Arial" w:cs="Arial"/>
                <w:b/>
                <w:i/>
                <w:sz w:val="18"/>
                <w:szCs w:val="18"/>
              </w:rPr>
              <w:t>O ZASADACH RE</w:t>
            </w:r>
            <w:r w:rsidR="0063155E" w:rsidRPr="00EE4DC5">
              <w:rPr>
                <w:rFonts w:ascii="Arial" w:hAnsi="Arial" w:cs="Arial"/>
                <w:b/>
                <w:i/>
                <w:sz w:val="18"/>
                <w:szCs w:val="18"/>
              </w:rPr>
              <w:t>A</w:t>
            </w:r>
            <w:r w:rsidR="00943703" w:rsidRPr="00EE4DC5">
              <w:rPr>
                <w:rFonts w:ascii="Arial" w:hAnsi="Arial" w:cs="Arial"/>
                <w:b/>
                <w:i/>
                <w:sz w:val="18"/>
                <w:szCs w:val="18"/>
              </w:rPr>
              <w:t>LIZACJI PROGRAMÓW W ZAKRESIE POLITYKI SPÓJNO</w:t>
            </w:r>
            <w:r w:rsidR="00DD57B7" w:rsidRPr="00EE4DC5">
              <w:rPr>
                <w:rFonts w:ascii="Arial" w:hAnsi="Arial" w:cs="Arial"/>
                <w:b/>
                <w:i/>
                <w:sz w:val="18"/>
                <w:szCs w:val="18"/>
              </w:rPr>
              <w:t>Ś</w:t>
            </w:r>
            <w:r w:rsidR="00943703" w:rsidRPr="00EE4DC5">
              <w:rPr>
                <w:rFonts w:ascii="Arial" w:hAnsi="Arial" w:cs="Arial"/>
                <w:b/>
                <w:i/>
                <w:sz w:val="18"/>
                <w:szCs w:val="18"/>
              </w:rPr>
              <w:t xml:space="preserve">CI </w:t>
            </w:r>
            <w:r w:rsidR="00DD57B7" w:rsidRPr="00EE4DC5">
              <w:rPr>
                <w:rFonts w:ascii="Arial" w:hAnsi="Arial" w:cs="Arial"/>
                <w:b/>
                <w:i/>
                <w:sz w:val="18"/>
                <w:szCs w:val="18"/>
              </w:rPr>
              <w:t>W PERSPEKTYWIE FINA</w:t>
            </w:r>
            <w:r w:rsidR="00F90E5A" w:rsidRPr="00EE4DC5">
              <w:rPr>
                <w:rFonts w:ascii="Arial" w:hAnsi="Arial" w:cs="Arial"/>
                <w:b/>
                <w:i/>
                <w:sz w:val="18"/>
                <w:szCs w:val="18"/>
              </w:rPr>
              <w:t>NSOWEJ 2014-2020</w:t>
            </w:r>
            <w:r w:rsidR="00F90E5A">
              <w:rPr>
                <w:rFonts w:ascii="Arial" w:hAnsi="Arial" w:cs="Arial"/>
                <w:b/>
                <w:sz w:val="18"/>
                <w:szCs w:val="18"/>
              </w:rPr>
              <w:t xml:space="preserve"> (DZ.</w:t>
            </w:r>
            <w:r w:rsidR="00DD57B7">
              <w:rPr>
                <w:rFonts w:ascii="Arial" w:hAnsi="Arial" w:cs="Arial"/>
                <w:b/>
                <w:sz w:val="18"/>
                <w:szCs w:val="18"/>
              </w:rPr>
              <w:t>U. POZ. 1146, Z PÓŹN. ZM.)</w:t>
            </w:r>
          </w:p>
          <w:p w14:paraId="5341072E" w14:textId="77777777" w:rsidR="000630A4" w:rsidRPr="00EE4DC5" w:rsidRDefault="00074398" w:rsidP="005A2635">
            <w:pPr>
              <w:spacing w:before="60" w:after="60"/>
              <w:jc w:val="center"/>
              <w:rPr>
                <w:rFonts w:ascii="Arial" w:hAnsi="Arial" w:cs="Arial"/>
                <w:i/>
                <w:sz w:val="13"/>
                <w:szCs w:val="13"/>
              </w:rPr>
            </w:pPr>
            <w:r w:rsidRPr="00EE4DC5">
              <w:rPr>
                <w:rFonts w:ascii="Arial" w:hAnsi="Arial" w:cs="Arial"/>
                <w:i/>
                <w:sz w:val="13"/>
                <w:szCs w:val="13"/>
              </w:rPr>
              <w:t xml:space="preserve">(wypełnia Instytucja Zarządzająca POWER, wprowadzając </w:t>
            </w:r>
            <w:r w:rsidR="00F90E5A" w:rsidRPr="00EE4DC5">
              <w:rPr>
                <w:rFonts w:ascii="Arial" w:hAnsi="Arial" w:cs="Arial"/>
                <w:i/>
                <w:sz w:val="13"/>
                <w:szCs w:val="13"/>
              </w:rPr>
              <w:t xml:space="preserve">Roczny </w:t>
            </w:r>
            <w:r w:rsidRPr="00EE4DC5">
              <w:rPr>
                <w:rFonts w:ascii="Arial" w:hAnsi="Arial" w:cs="Arial"/>
                <w:i/>
                <w:sz w:val="13"/>
                <w:szCs w:val="13"/>
              </w:rPr>
              <w:t xml:space="preserve">Plan </w:t>
            </w:r>
            <w:r w:rsidR="00F90E5A" w:rsidRPr="00EE4DC5">
              <w:rPr>
                <w:rFonts w:ascii="Arial" w:hAnsi="Arial" w:cs="Arial"/>
                <w:i/>
                <w:sz w:val="13"/>
                <w:szCs w:val="13"/>
              </w:rPr>
              <w:t>D</w:t>
            </w:r>
            <w:r w:rsidRPr="00EE4DC5">
              <w:rPr>
                <w:rFonts w:ascii="Arial" w:hAnsi="Arial" w:cs="Arial"/>
                <w:i/>
                <w:sz w:val="13"/>
                <w:szCs w:val="13"/>
              </w:rPr>
              <w:t>ziałania</w:t>
            </w:r>
            <w:r w:rsidR="00F90E5A" w:rsidRPr="00EE4DC5">
              <w:rPr>
                <w:rFonts w:ascii="Arial" w:hAnsi="Arial" w:cs="Arial"/>
                <w:i/>
                <w:sz w:val="13"/>
                <w:szCs w:val="13"/>
              </w:rPr>
              <w:t xml:space="preserve"> </w:t>
            </w:r>
            <w:r w:rsidR="00416D68" w:rsidRPr="00EE4DC5">
              <w:rPr>
                <w:rFonts w:ascii="Arial" w:hAnsi="Arial" w:cs="Arial"/>
                <w:i/>
                <w:sz w:val="13"/>
                <w:szCs w:val="13"/>
              </w:rPr>
              <w:t xml:space="preserve">jako załącznik </w:t>
            </w:r>
            <w:r w:rsidRPr="00EE4DC5">
              <w:rPr>
                <w:rFonts w:ascii="Arial" w:hAnsi="Arial" w:cs="Arial"/>
                <w:i/>
                <w:sz w:val="13"/>
                <w:szCs w:val="13"/>
              </w:rPr>
              <w:t>do Szczegółowego</w:t>
            </w:r>
            <w:r w:rsidR="00F90E5A" w:rsidRPr="00EE4DC5">
              <w:rPr>
                <w:rFonts w:ascii="Arial" w:hAnsi="Arial" w:cs="Arial"/>
                <w:i/>
                <w:sz w:val="13"/>
                <w:szCs w:val="13"/>
              </w:rPr>
              <w:t xml:space="preserve"> </w:t>
            </w:r>
            <w:r w:rsidRPr="00EE4DC5">
              <w:rPr>
                <w:rFonts w:ascii="Arial" w:hAnsi="Arial" w:cs="Arial"/>
                <w:i/>
                <w:sz w:val="13"/>
                <w:szCs w:val="13"/>
              </w:rPr>
              <w:t>Opisu Osi Priorytetowych</w:t>
            </w:r>
            <w:r w:rsidR="00F90E5A" w:rsidRPr="00EE4DC5">
              <w:rPr>
                <w:rFonts w:ascii="Arial" w:hAnsi="Arial" w:cs="Arial"/>
                <w:i/>
                <w:sz w:val="13"/>
                <w:szCs w:val="13"/>
              </w:rPr>
              <w:t xml:space="preserve"> </w:t>
            </w:r>
            <w:r w:rsidRPr="00EE4DC5">
              <w:rPr>
                <w:rFonts w:ascii="Arial" w:hAnsi="Arial" w:cs="Arial"/>
                <w:i/>
                <w:sz w:val="13"/>
                <w:szCs w:val="13"/>
              </w:rPr>
              <w:t xml:space="preserve">POWER) </w:t>
            </w:r>
          </w:p>
        </w:tc>
      </w:tr>
      <w:tr w:rsidR="00074398" w:rsidRPr="00F72358" w14:paraId="56F84F80" w14:textId="77777777" w:rsidTr="00B741BE">
        <w:trPr>
          <w:trHeight w:val="1116"/>
        </w:trPr>
        <w:tc>
          <w:tcPr>
            <w:tcW w:w="9322" w:type="dxa"/>
            <w:gridSpan w:val="4"/>
            <w:tcBorders>
              <w:top w:val="single" w:sz="6" w:space="0" w:color="auto"/>
            </w:tcBorders>
            <w:shd w:val="clear" w:color="auto" w:fill="FFFFFF"/>
            <w:vAlign w:val="center"/>
          </w:tcPr>
          <w:p w14:paraId="778225FD" w14:textId="4C532C31" w:rsidR="00074398" w:rsidRPr="00F72358" w:rsidRDefault="00FC33B3" w:rsidP="004F1561">
            <w:pPr>
              <w:spacing w:before="120" w:after="120"/>
              <w:rPr>
                <w:rFonts w:ascii="Arial" w:hAnsi="Arial" w:cs="Arial"/>
                <w:sz w:val="18"/>
                <w:szCs w:val="18"/>
              </w:rPr>
            </w:pPr>
            <w:r>
              <w:rPr>
                <w:rFonts w:ascii="Arial" w:hAnsi="Arial" w:cs="Arial"/>
                <w:sz w:val="18"/>
                <w:szCs w:val="18"/>
              </w:rPr>
              <w:lastRenderedPageBreak/>
              <w:t>17.12.2015</w:t>
            </w:r>
            <w:bookmarkStart w:id="1" w:name="_GoBack"/>
            <w:bookmarkEnd w:id="1"/>
          </w:p>
        </w:tc>
      </w:tr>
    </w:tbl>
    <w:p w14:paraId="0F0EB8CB" w14:textId="77777777" w:rsidR="000630A4" w:rsidRDefault="000630A4" w:rsidP="00305702"/>
    <w:sectPr w:rsidR="000630A4" w:rsidSect="000A2C8D">
      <w:footerReference w:type="default" r:id="rId16"/>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260619" w14:textId="77777777" w:rsidR="005D0250" w:rsidRDefault="005D0250" w:rsidP="002B781B">
      <w:pPr>
        <w:spacing w:after="0" w:line="240" w:lineRule="auto"/>
      </w:pPr>
      <w:r>
        <w:separator/>
      </w:r>
    </w:p>
  </w:endnote>
  <w:endnote w:type="continuationSeparator" w:id="0">
    <w:p w14:paraId="644A745E" w14:textId="77777777" w:rsidR="005D0250" w:rsidRDefault="005D0250" w:rsidP="002B781B">
      <w:pPr>
        <w:spacing w:after="0" w:line="240" w:lineRule="auto"/>
      </w:pPr>
      <w:r>
        <w:continuationSeparator/>
      </w:r>
    </w:p>
  </w:endnote>
  <w:endnote w:type="continuationNotice" w:id="1">
    <w:p w14:paraId="39405809" w14:textId="77777777" w:rsidR="005D0250" w:rsidRDefault="005D02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CF79F" w14:textId="77777777" w:rsidR="006E0DD9" w:rsidRDefault="006E0DD9" w:rsidP="00F04E54">
    <w:pPr>
      <w:pStyle w:val="Stopka"/>
    </w:pPr>
    <w:r>
      <w:fldChar w:fldCharType="begin"/>
    </w:r>
    <w:r>
      <w:instrText>PAGE   \* MERGEFORMAT</w:instrText>
    </w:r>
    <w:r>
      <w:fldChar w:fldCharType="separate"/>
    </w:r>
    <w:r w:rsidR="00FC33B3">
      <w:rPr>
        <w:noProof/>
      </w:rPr>
      <w:t>35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974B88" w14:textId="77777777" w:rsidR="005D0250" w:rsidRDefault="005D0250" w:rsidP="002B781B">
      <w:pPr>
        <w:spacing w:after="0" w:line="240" w:lineRule="auto"/>
      </w:pPr>
      <w:r>
        <w:separator/>
      </w:r>
    </w:p>
  </w:footnote>
  <w:footnote w:type="continuationSeparator" w:id="0">
    <w:p w14:paraId="7AB9E187" w14:textId="77777777" w:rsidR="005D0250" w:rsidRDefault="005D0250" w:rsidP="002B781B">
      <w:pPr>
        <w:spacing w:after="0" w:line="240" w:lineRule="auto"/>
      </w:pPr>
      <w:r>
        <w:continuationSeparator/>
      </w:r>
    </w:p>
  </w:footnote>
  <w:footnote w:type="continuationNotice" w:id="1">
    <w:p w14:paraId="5A0DA53D" w14:textId="77777777" w:rsidR="005D0250" w:rsidRDefault="005D0250">
      <w:pPr>
        <w:spacing w:after="0" w:line="240" w:lineRule="auto"/>
      </w:pPr>
    </w:p>
  </w:footnote>
  <w:footnote w:id="2">
    <w:p w14:paraId="600F09FD" w14:textId="77777777" w:rsidR="006E0DD9" w:rsidRDefault="006E0DD9">
      <w:pPr>
        <w:pStyle w:val="Tekstprzypisudolnego"/>
      </w:pPr>
      <w:r>
        <w:rPr>
          <w:rStyle w:val="Odwoanieprzypisudolnego"/>
        </w:rPr>
        <w:footnoteRef/>
      </w:r>
      <w:r>
        <w:t xml:space="preserve"> </w:t>
      </w:r>
      <w:r w:rsidRPr="001970C2">
        <w:rPr>
          <w:rFonts w:ascii="Arial" w:hAnsi="Arial" w:cs="Arial"/>
          <w:sz w:val="16"/>
          <w:szCs w:val="16"/>
        </w:rPr>
        <w:t xml:space="preserve">Należy wpisać odpowiedni nr wersji Planu Działania w </w:t>
      </w:r>
      <w:r>
        <w:rPr>
          <w:rFonts w:ascii="Arial" w:hAnsi="Arial" w:cs="Arial"/>
          <w:sz w:val="16"/>
          <w:szCs w:val="16"/>
        </w:rPr>
        <w:t xml:space="preserve">następującym </w:t>
      </w:r>
      <w:r w:rsidRPr="001970C2">
        <w:rPr>
          <w:rFonts w:ascii="Arial" w:hAnsi="Arial" w:cs="Arial"/>
          <w:sz w:val="16"/>
          <w:szCs w:val="16"/>
        </w:rPr>
        <w:t>formacie: „2016/1”, „2016/2”</w:t>
      </w:r>
      <w:r>
        <w:rPr>
          <w:rFonts w:ascii="Arial" w:hAnsi="Arial" w:cs="Arial"/>
          <w:sz w:val="16"/>
          <w:szCs w:val="16"/>
        </w:rPr>
        <w:t xml:space="preserve">, </w:t>
      </w:r>
      <w:r w:rsidRPr="001970C2">
        <w:rPr>
          <w:rFonts w:ascii="Arial" w:hAnsi="Arial" w:cs="Arial"/>
          <w:sz w:val="16"/>
          <w:szCs w:val="16"/>
        </w:rPr>
        <w:t>„2016/…”.</w:t>
      </w:r>
      <w:r>
        <w:t xml:space="preserve">   </w:t>
      </w:r>
    </w:p>
  </w:footnote>
  <w:footnote w:id="3">
    <w:p w14:paraId="3BFF1F01" w14:textId="77777777" w:rsidR="006E0DD9" w:rsidRPr="004C7755" w:rsidRDefault="006E0DD9" w:rsidP="00D80A9F">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4">
    <w:p w14:paraId="45553903" w14:textId="77777777" w:rsidR="006E0DD9" w:rsidRPr="00EE4DC5" w:rsidRDefault="006E0DD9" w:rsidP="00D80A9F">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poz. 1146, z </w:t>
      </w:r>
      <w:proofErr w:type="spellStart"/>
      <w:r w:rsidRPr="008A53F6">
        <w:rPr>
          <w:rFonts w:ascii="Arial" w:hAnsi="Arial" w:cs="Arial"/>
          <w:sz w:val="16"/>
          <w:szCs w:val="16"/>
        </w:rPr>
        <w:t>późn</w:t>
      </w:r>
      <w:proofErr w:type="spellEnd"/>
      <w:r w:rsidRPr="008A53F6">
        <w:rPr>
          <w:rFonts w:ascii="Arial" w:hAnsi="Arial" w:cs="Arial"/>
          <w:sz w:val="16"/>
          <w:szCs w:val="16"/>
        </w:rPr>
        <w:t>.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5">
    <w:p w14:paraId="71790526" w14:textId="77777777" w:rsidR="006E0DD9" w:rsidRDefault="006E0DD9" w:rsidP="00D80A9F">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6">
    <w:p w14:paraId="4AC77392" w14:textId="77777777" w:rsidR="006E0DD9" w:rsidRDefault="006E0DD9" w:rsidP="00D80A9F">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7">
    <w:p w14:paraId="60A9901D" w14:textId="77777777" w:rsidR="006E0DD9" w:rsidRPr="004C7755" w:rsidRDefault="006E0DD9" w:rsidP="00D80A9F">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8">
    <w:p w14:paraId="640A8DD6" w14:textId="77777777" w:rsidR="006E0DD9" w:rsidRPr="00EE4DC5" w:rsidRDefault="006E0DD9" w:rsidP="00D80A9F">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poz. 1146, z </w:t>
      </w:r>
      <w:proofErr w:type="spellStart"/>
      <w:r w:rsidRPr="008A53F6">
        <w:rPr>
          <w:rFonts w:ascii="Arial" w:hAnsi="Arial" w:cs="Arial"/>
          <w:sz w:val="16"/>
          <w:szCs w:val="16"/>
        </w:rPr>
        <w:t>późn</w:t>
      </w:r>
      <w:proofErr w:type="spellEnd"/>
      <w:r w:rsidRPr="008A53F6">
        <w:rPr>
          <w:rFonts w:ascii="Arial" w:hAnsi="Arial" w:cs="Arial"/>
          <w:sz w:val="16"/>
          <w:szCs w:val="16"/>
        </w:rPr>
        <w:t>.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9">
    <w:p w14:paraId="03F03AC4" w14:textId="77777777" w:rsidR="006E0DD9" w:rsidRDefault="006E0DD9" w:rsidP="00D80A9F">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10">
    <w:p w14:paraId="320B1385" w14:textId="77777777" w:rsidR="006E0DD9" w:rsidRDefault="006E0DD9" w:rsidP="00D80A9F">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11">
    <w:p w14:paraId="6DF8B67F" w14:textId="77777777" w:rsidR="006E0DD9" w:rsidRPr="004C7755" w:rsidRDefault="006E0DD9" w:rsidP="00D80A9F">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12">
    <w:p w14:paraId="797E1687" w14:textId="77777777" w:rsidR="006E0DD9" w:rsidRPr="004C7755" w:rsidRDefault="006E0DD9" w:rsidP="00D80A9F">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13">
    <w:p w14:paraId="75332490" w14:textId="77777777" w:rsidR="006E0DD9" w:rsidRPr="00EE4DC5" w:rsidRDefault="006E0DD9" w:rsidP="00D80A9F">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poz. 1146, z </w:t>
      </w:r>
      <w:proofErr w:type="spellStart"/>
      <w:r w:rsidRPr="008A53F6">
        <w:rPr>
          <w:rFonts w:ascii="Arial" w:hAnsi="Arial" w:cs="Arial"/>
          <w:sz w:val="16"/>
          <w:szCs w:val="16"/>
        </w:rPr>
        <w:t>późn</w:t>
      </w:r>
      <w:proofErr w:type="spellEnd"/>
      <w:r w:rsidRPr="008A53F6">
        <w:rPr>
          <w:rFonts w:ascii="Arial" w:hAnsi="Arial" w:cs="Arial"/>
          <w:sz w:val="16"/>
          <w:szCs w:val="16"/>
        </w:rPr>
        <w:t>.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14">
    <w:p w14:paraId="460E9B54" w14:textId="77777777" w:rsidR="006E0DD9" w:rsidRDefault="006E0DD9" w:rsidP="00D80A9F">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15">
    <w:p w14:paraId="3969B876" w14:textId="77777777" w:rsidR="006E0DD9" w:rsidRDefault="006E0DD9" w:rsidP="00D80A9F">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16">
    <w:p w14:paraId="27D663A1" w14:textId="77777777" w:rsidR="006E0DD9" w:rsidRPr="004C7755" w:rsidRDefault="006E0DD9" w:rsidP="00D80A9F">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17">
    <w:p w14:paraId="66B8EC61" w14:textId="77777777" w:rsidR="006E0DD9" w:rsidRPr="004C7755" w:rsidRDefault="006E0DD9" w:rsidP="00636CDC">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18">
    <w:p w14:paraId="5F513DB9" w14:textId="77777777" w:rsidR="006E0DD9" w:rsidRPr="00EE4DC5" w:rsidRDefault="006E0DD9" w:rsidP="00636CDC">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poz. 1146, z </w:t>
      </w:r>
      <w:proofErr w:type="spellStart"/>
      <w:r w:rsidRPr="008A53F6">
        <w:rPr>
          <w:rFonts w:ascii="Arial" w:hAnsi="Arial" w:cs="Arial"/>
          <w:sz w:val="16"/>
          <w:szCs w:val="16"/>
        </w:rPr>
        <w:t>późn</w:t>
      </w:r>
      <w:proofErr w:type="spellEnd"/>
      <w:r w:rsidRPr="008A53F6">
        <w:rPr>
          <w:rFonts w:ascii="Arial" w:hAnsi="Arial" w:cs="Arial"/>
          <w:sz w:val="16"/>
          <w:szCs w:val="16"/>
        </w:rPr>
        <w:t>.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19">
    <w:p w14:paraId="4AB9BF0B" w14:textId="77777777" w:rsidR="006E0DD9" w:rsidRDefault="006E0DD9" w:rsidP="00636CDC">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20">
    <w:p w14:paraId="52E2E4DB" w14:textId="77777777" w:rsidR="006E0DD9" w:rsidRDefault="006E0DD9" w:rsidP="00636CDC">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21">
    <w:p w14:paraId="657299EC" w14:textId="77777777" w:rsidR="006E0DD9" w:rsidRDefault="006E0DD9" w:rsidP="00AC7427">
      <w:pPr>
        <w:pStyle w:val="Tekstprzypisudolnego"/>
        <w:jc w:val="both"/>
      </w:pPr>
      <w:r>
        <w:rPr>
          <w:rStyle w:val="Odwoanieprzypisudolnego"/>
        </w:rPr>
        <w:footnoteRef/>
      </w:r>
      <w:r>
        <w:t xml:space="preserve"> </w:t>
      </w:r>
      <w:r w:rsidRPr="000C7E9F">
        <w:rPr>
          <w:rFonts w:ascii="Arial" w:hAnsi="Arial" w:cs="Arial"/>
          <w:sz w:val="16"/>
          <w:szCs w:val="16"/>
        </w:rPr>
        <w:t>Przedsiębiorców zrzeszonych przez Wnioskodawcę i Partnerów (jeśli dotyczy) oraz przedsiębiorców, którzy podpisali deklaracje współpracy, o której mowa w kryteriach dostępu.</w:t>
      </w:r>
    </w:p>
  </w:footnote>
  <w:footnote w:id="22">
    <w:p w14:paraId="7887CFF1" w14:textId="77777777" w:rsidR="006E0DD9" w:rsidRDefault="006E0DD9" w:rsidP="00CD6AB1">
      <w:pPr>
        <w:pStyle w:val="Tekstprzypisudolnego"/>
        <w:jc w:val="both"/>
      </w:pPr>
      <w:r>
        <w:rPr>
          <w:rStyle w:val="Odwoanieprzypisudolnego"/>
        </w:rPr>
        <w:footnoteRef/>
      </w:r>
      <w:r>
        <w:t xml:space="preserve"> </w:t>
      </w:r>
      <w:r w:rsidRPr="00B624B5">
        <w:rPr>
          <w:rFonts w:ascii="Arial" w:hAnsi="Arial" w:cs="Arial"/>
          <w:sz w:val="16"/>
          <w:szCs w:val="16"/>
        </w:rPr>
        <w:t>Przedsiębiorców zrzeszonych przez Wnioskodawcę i Partnerów (jeśli dotyczy) oraz przedsiębiorców, którzy podpisali deklaracje współpracy, o której mowa w kryteriach dostępu.</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00CFF"/>
    <w:multiLevelType w:val="hybridMultilevel"/>
    <w:tmpl w:val="AC6063BC"/>
    <w:lvl w:ilvl="0" w:tplc="04150005">
      <w:start w:val="1"/>
      <w:numFmt w:val="bullet"/>
      <w:lvlText w:val=""/>
      <w:lvlJc w:val="left"/>
      <w:pPr>
        <w:ind w:left="0" w:hanging="360"/>
      </w:pPr>
      <w:rPr>
        <w:rFonts w:ascii="Wingdings" w:hAnsi="Wingdings" w:hint="default"/>
      </w:rPr>
    </w:lvl>
    <w:lvl w:ilvl="1" w:tplc="04150003">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1">
    <w:nsid w:val="038E0A20"/>
    <w:multiLevelType w:val="hybridMultilevel"/>
    <w:tmpl w:val="22CA17F4"/>
    <w:lvl w:ilvl="0" w:tplc="3048B318">
      <w:start w:val="1"/>
      <w:numFmt w:val="decimal"/>
      <w:lvlText w:val="%1."/>
      <w:lvlJc w:val="left"/>
      <w:pPr>
        <w:ind w:left="717" w:hanging="360"/>
      </w:pPr>
      <w:rPr>
        <w:rFonts w:eastAsia="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nsid w:val="061A35A8"/>
    <w:multiLevelType w:val="hybridMultilevel"/>
    <w:tmpl w:val="3F088D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79E722F"/>
    <w:multiLevelType w:val="hybridMultilevel"/>
    <w:tmpl w:val="79EA6768"/>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A836A85"/>
    <w:multiLevelType w:val="hybridMultilevel"/>
    <w:tmpl w:val="D666BCE2"/>
    <w:lvl w:ilvl="0" w:tplc="6526E39C">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AFF0261"/>
    <w:multiLevelType w:val="hybridMultilevel"/>
    <w:tmpl w:val="5338E5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D062E3"/>
    <w:multiLevelType w:val="hybridMultilevel"/>
    <w:tmpl w:val="BAF6F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2C5561F"/>
    <w:multiLevelType w:val="hybridMultilevel"/>
    <w:tmpl w:val="6DA26F0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75D1040"/>
    <w:multiLevelType w:val="hybridMultilevel"/>
    <w:tmpl w:val="053E66F8"/>
    <w:lvl w:ilvl="0" w:tplc="E2A2ECE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8C45938"/>
    <w:multiLevelType w:val="hybridMultilevel"/>
    <w:tmpl w:val="9A4AB24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AE16438"/>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
    <w:nsid w:val="1D12049D"/>
    <w:multiLevelType w:val="hybridMultilevel"/>
    <w:tmpl w:val="1670186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0E64E2A"/>
    <w:multiLevelType w:val="hybridMultilevel"/>
    <w:tmpl w:val="8472862C"/>
    <w:lvl w:ilvl="0" w:tplc="BE66C95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3">
    <w:nsid w:val="23EB14B2"/>
    <w:multiLevelType w:val="hybridMultilevel"/>
    <w:tmpl w:val="48567DF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241B5117"/>
    <w:multiLevelType w:val="hybridMultilevel"/>
    <w:tmpl w:val="C27ED150"/>
    <w:lvl w:ilvl="0" w:tplc="88FEE9A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251A1E15"/>
    <w:multiLevelType w:val="hybridMultilevel"/>
    <w:tmpl w:val="81C605DA"/>
    <w:lvl w:ilvl="0" w:tplc="04150001">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6">
    <w:nsid w:val="286F660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B5E7F1B"/>
    <w:multiLevelType w:val="hybridMultilevel"/>
    <w:tmpl w:val="F9AE19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0BC4A4D"/>
    <w:multiLevelType w:val="hybridMultilevel"/>
    <w:tmpl w:val="3BA0B8C0"/>
    <w:lvl w:ilvl="0" w:tplc="FC7850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0EF054E"/>
    <w:multiLevelType w:val="hybridMultilevel"/>
    <w:tmpl w:val="2EA2568C"/>
    <w:lvl w:ilvl="0" w:tplc="8D36C11E">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1">
    <w:nsid w:val="31A66B6F"/>
    <w:multiLevelType w:val="hybridMultilevel"/>
    <w:tmpl w:val="9EF49648"/>
    <w:lvl w:ilvl="0" w:tplc="BB9867E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A285B"/>
    <w:multiLevelType w:val="hybridMultilevel"/>
    <w:tmpl w:val="BB8A1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B8066BC"/>
    <w:multiLevelType w:val="hybridMultilevel"/>
    <w:tmpl w:val="B614A71A"/>
    <w:lvl w:ilvl="0" w:tplc="61FEB364">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4">
    <w:nsid w:val="3E144E55"/>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0181602"/>
    <w:multiLevelType w:val="hybridMultilevel"/>
    <w:tmpl w:val="029C5C5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40890BD4"/>
    <w:multiLevelType w:val="hybridMultilevel"/>
    <w:tmpl w:val="026AE37C"/>
    <w:lvl w:ilvl="0" w:tplc="4C6AF310">
      <w:start w:val="1"/>
      <w:numFmt w:val="low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40EB2E33"/>
    <w:multiLevelType w:val="hybridMultilevel"/>
    <w:tmpl w:val="2018B180"/>
    <w:lvl w:ilvl="0" w:tplc="04150005">
      <w:start w:val="1"/>
      <w:numFmt w:val="bullet"/>
      <w:lvlText w:val=""/>
      <w:lvlJc w:val="left"/>
      <w:pPr>
        <w:ind w:left="777" w:hanging="360"/>
      </w:pPr>
      <w:rPr>
        <w:rFonts w:ascii="Wingdings" w:hAnsi="Wingdings"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8">
    <w:nsid w:val="43D33CB1"/>
    <w:multiLevelType w:val="hybridMultilevel"/>
    <w:tmpl w:val="B0D0D0D8"/>
    <w:lvl w:ilvl="0" w:tplc="2F484404">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9">
    <w:nsid w:val="49A86E4D"/>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0">
    <w:nsid w:val="4F9A16A1"/>
    <w:multiLevelType w:val="hybridMultilevel"/>
    <w:tmpl w:val="D3723C6E"/>
    <w:lvl w:ilvl="0" w:tplc="F21241CC">
      <w:start w:val="1"/>
      <w:numFmt w:val="decimal"/>
      <w:lvlText w:val="%1."/>
      <w:lvlJc w:val="left"/>
      <w:pPr>
        <w:ind w:left="417" w:hanging="360"/>
      </w:pPr>
      <w:rPr>
        <w:rFonts w:hint="default"/>
      </w:rPr>
    </w:lvl>
    <w:lvl w:ilvl="1" w:tplc="04150001">
      <w:start w:val="1"/>
      <w:numFmt w:val="bullet"/>
      <w:lvlText w:val=""/>
      <w:lvlJc w:val="left"/>
      <w:pPr>
        <w:ind w:left="1137" w:hanging="360"/>
      </w:pPr>
      <w:rPr>
        <w:rFonts w:ascii="Symbol" w:hAnsi="Symbol" w:hint="default"/>
      </w:r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nsid w:val="520D03B2"/>
    <w:multiLevelType w:val="hybridMultilevel"/>
    <w:tmpl w:val="058C03D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57E953E8"/>
    <w:multiLevelType w:val="hybridMultilevel"/>
    <w:tmpl w:val="A62EA4E6"/>
    <w:lvl w:ilvl="0" w:tplc="A860F14C">
      <w:start w:val="1"/>
      <w:numFmt w:val="decimal"/>
      <w:lvlText w:val="%1."/>
      <w:lvlJc w:val="left"/>
      <w:pPr>
        <w:ind w:left="360" w:hanging="360"/>
      </w:pPr>
      <w:rPr>
        <w:rFonts w:ascii="Arial" w:hAnsi="Arial" w:cs="Arial" w:hint="default"/>
        <w:sz w:val="18"/>
        <w:szCs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5F3B24C7"/>
    <w:multiLevelType w:val="hybridMultilevel"/>
    <w:tmpl w:val="4A7CD3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1CF1F0A"/>
    <w:multiLevelType w:val="hybridMultilevel"/>
    <w:tmpl w:val="716EF5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1DB4986"/>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1E8400C"/>
    <w:multiLevelType w:val="hybridMultilevel"/>
    <w:tmpl w:val="EB0A8F80"/>
    <w:lvl w:ilvl="0" w:tplc="BE8ED0E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62BE716B"/>
    <w:multiLevelType w:val="hybridMultilevel"/>
    <w:tmpl w:val="D9181880"/>
    <w:lvl w:ilvl="0" w:tplc="04150005">
      <w:start w:val="1"/>
      <w:numFmt w:val="bullet"/>
      <w:lvlText w:val=""/>
      <w:lvlJc w:val="left"/>
      <w:pPr>
        <w:ind w:left="0" w:hanging="360"/>
      </w:pPr>
      <w:rPr>
        <w:rFonts w:ascii="Wingdings" w:hAnsi="Wingdings" w:hint="default"/>
      </w:rPr>
    </w:lvl>
    <w:lvl w:ilvl="1" w:tplc="04150005">
      <w:start w:val="1"/>
      <w:numFmt w:val="bullet"/>
      <w:lvlText w:val=""/>
      <w:lvlJc w:val="left"/>
      <w:pPr>
        <w:ind w:left="720" w:hanging="360"/>
      </w:pPr>
      <w:rPr>
        <w:rFonts w:ascii="Wingdings" w:hAnsi="Wingdings"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38">
    <w:nsid w:val="639E5FA5"/>
    <w:multiLevelType w:val="hybridMultilevel"/>
    <w:tmpl w:val="FE90889A"/>
    <w:lvl w:ilvl="0" w:tplc="96FE3CD2">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4D05499"/>
    <w:multiLevelType w:val="hybridMultilevel"/>
    <w:tmpl w:val="87426A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7211F87"/>
    <w:multiLevelType w:val="hybridMultilevel"/>
    <w:tmpl w:val="58169A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77947BD"/>
    <w:multiLevelType w:val="hybridMultilevel"/>
    <w:tmpl w:val="A3D6F6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DCA34F5"/>
    <w:multiLevelType w:val="hybridMultilevel"/>
    <w:tmpl w:val="B746A7C2"/>
    <w:lvl w:ilvl="0" w:tplc="04150001">
      <w:start w:val="1"/>
      <w:numFmt w:val="bullet"/>
      <w:lvlText w:val=""/>
      <w:lvlJc w:val="left"/>
      <w:pPr>
        <w:ind w:left="417" w:hanging="360"/>
      </w:pPr>
      <w:rPr>
        <w:rFonts w:ascii="Symbol" w:hAnsi="Symbol" w:hint="default"/>
      </w:rPr>
    </w:lvl>
    <w:lvl w:ilvl="1" w:tplc="04150003" w:tentative="1">
      <w:start w:val="1"/>
      <w:numFmt w:val="bullet"/>
      <w:lvlText w:val="o"/>
      <w:lvlJc w:val="left"/>
      <w:pPr>
        <w:ind w:left="1137" w:hanging="360"/>
      </w:pPr>
      <w:rPr>
        <w:rFonts w:ascii="Courier New" w:hAnsi="Courier New" w:cs="Courier New" w:hint="default"/>
      </w:rPr>
    </w:lvl>
    <w:lvl w:ilvl="2" w:tplc="04150005" w:tentative="1">
      <w:start w:val="1"/>
      <w:numFmt w:val="bullet"/>
      <w:lvlText w:val=""/>
      <w:lvlJc w:val="left"/>
      <w:pPr>
        <w:ind w:left="1857" w:hanging="360"/>
      </w:pPr>
      <w:rPr>
        <w:rFonts w:ascii="Wingdings" w:hAnsi="Wingdings" w:hint="default"/>
      </w:rPr>
    </w:lvl>
    <w:lvl w:ilvl="3" w:tplc="04150001" w:tentative="1">
      <w:start w:val="1"/>
      <w:numFmt w:val="bullet"/>
      <w:lvlText w:val=""/>
      <w:lvlJc w:val="left"/>
      <w:pPr>
        <w:ind w:left="2577" w:hanging="360"/>
      </w:pPr>
      <w:rPr>
        <w:rFonts w:ascii="Symbol" w:hAnsi="Symbol" w:hint="default"/>
      </w:rPr>
    </w:lvl>
    <w:lvl w:ilvl="4" w:tplc="04150003" w:tentative="1">
      <w:start w:val="1"/>
      <w:numFmt w:val="bullet"/>
      <w:lvlText w:val="o"/>
      <w:lvlJc w:val="left"/>
      <w:pPr>
        <w:ind w:left="3297" w:hanging="360"/>
      </w:pPr>
      <w:rPr>
        <w:rFonts w:ascii="Courier New" w:hAnsi="Courier New" w:cs="Courier New" w:hint="default"/>
      </w:rPr>
    </w:lvl>
    <w:lvl w:ilvl="5" w:tplc="04150005" w:tentative="1">
      <w:start w:val="1"/>
      <w:numFmt w:val="bullet"/>
      <w:lvlText w:val=""/>
      <w:lvlJc w:val="left"/>
      <w:pPr>
        <w:ind w:left="4017" w:hanging="360"/>
      </w:pPr>
      <w:rPr>
        <w:rFonts w:ascii="Wingdings" w:hAnsi="Wingdings" w:hint="default"/>
      </w:rPr>
    </w:lvl>
    <w:lvl w:ilvl="6" w:tplc="04150001" w:tentative="1">
      <w:start w:val="1"/>
      <w:numFmt w:val="bullet"/>
      <w:lvlText w:val=""/>
      <w:lvlJc w:val="left"/>
      <w:pPr>
        <w:ind w:left="4737" w:hanging="360"/>
      </w:pPr>
      <w:rPr>
        <w:rFonts w:ascii="Symbol" w:hAnsi="Symbol" w:hint="default"/>
      </w:rPr>
    </w:lvl>
    <w:lvl w:ilvl="7" w:tplc="04150003" w:tentative="1">
      <w:start w:val="1"/>
      <w:numFmt w:val="bullet"/>
      <w:lvlText w:val="o"/>
      <w:lvlJc w:val="left"/>
      <w:pPr>
        <w:ind w:left="5457" w:hanging="360"/>
      </w:pPr>
      <w:rPr>
        <w:rFonts w:ascii="Courier New" w:hAnsi="Courier New" w:cs="Courier New" w:hint="default"/>
      </w:rPr>
    </w:lvl>
    <w:lvl w:ilvl="8" w:tplc="04150005" w:tentative="1">
      <w:start w:val="1"/>
      <w:numFmt w:val="bullet"/>
      <w:lvlText w:val=""/>
      <w:lvlJc w:val="left"/>
      <w:pPr>
        <w:ind w:left="6177" w:hanging="360"/>
      </w:pPr>
      <w:rPr>
        <w:rFonts w:ascii="Wingdings" w:hAnsi="Wingdings" w:hint="default"/>
      </w:rPr>
    </w:lvl>
  </w:abstractNum>
  <w:abstractNum w:abstractNumId="43">
    <w:nsid w:val="700B29D9"/>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4">
    <w:nsid w:val="70D60DF1"/>
    <w:multiLevelType w:val="hybridMultilevel"/>
    <w:tmpl w:val="06BA7A9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72EC1069"/>
    <w:multiLevelType w:val="hybridMultilevel"/>
    <w:tmpl w:val="FF6C7F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7611B39"/>
    <w:multiLevelType w:val="hybridMultilevel"/>
    <w:tmpl w:val="FC84F2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7E3C0E87"/>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num w:numId="1">
    <w:abstractNumId w:val="18"/>
  </w:num>
  <w:num w:numId="2">
    <w:abstractNumId w:val="10"/>
  </w:num>
  <w:num w:numId="3">
    <w:abstractNumId w:val="12"/>
  </w:num>
  <w:num w:numId="4">
    <w:abstractNumId w:val="35"/>
  </w:num>
  <w:num w:numId="5">
    <w:abstractNumId w:val="16"/>
  </w:num>
  <w:num w:numId="6">
    <w:abstractNumId w:val="47"/>
  </w:num>
  <w:num w:numId="7">
    <w:abstractNumId w:val="29"/>
  </w:num>
  <w:num w:numId="8">
    <w:abstractNumId w:val="24"/>
  </w:num>
  <w:num w:numId="9">
    <w:abstractNumId w:val="3"/>
  </w:num>
  <w:num w:numId="10">
    <w:abstractNumId w:val="1"/>
  </w:num>
  <w:num w:numId="11">
    <w:abstractNumId w:val="0"/>
  </w:num>
  <w:num w:numId="12">
    <w:abstractNumId w:val="39"/>
  </w:num>
  <w:num w:numId="13">
    <w:abstractNumId w:val="37"/>
  </w:num>
  <w:num w:numId="14">
    <w:abstractNumId w:val="11"/>
  </w:num>
  <w:num w:numId="15">
    <w:abstractNumId w:val="32"/>
  </w:num>
  <w:num w:numId="16">
    <w:abstractNumId w:val="17"/>
  </w:num>
  <w:num w:numId="17">
    <w:abstractNumId w:val="20"/>
  </w:num>
  <w:num w:numId="18">
    <w:abstractNumId w:val="8"/>
  </w:num>
  <w:num w:numId="19">
    <w:abstractNumId w:val="40"/>
  </w:num>
  <w:num w:numId="20">
    <w:abstractNumId w:val="23"/>
  </w:num>
  <w:num w:numId="21">
    <w:abstractNumId w:val="27"/>
  </w:num>
  <w:num w:numId="22">
    <w:abstractNumId w:val="19"/>
  </w:num>
  <w:num w:numId="23">
    <w:abstractNumId w:val="25"/>
  </w:num>
  <w:num w:numId="24">
    <w:abstractNumId w:val="28"/>
  </w:num>
  <w:num w:numId="25">
    <w:abstractNumId w:val="21"/>
  </w:num>
  <w:num w:numId="26">
    <w:abstractNumId w:val="4"/>
  </w:num>
  <w:num w:numId="27">
    <w:abstractNumId w:val="31"/>
  </w:num>
  <w:num w:numId="28">
    <w:abstractNumId w:val="44"/>
  </w:num>
  <w:num w:numId="29">
    <w:abstractNumId w:val="13"/>
  </w:num>
  <w:num w:numId="30">
    <w:abstractNumId w:val="33"/>
  </w:num>
  <w:num w:numId="31">
    <w:abstractNumId w:val="15"/>
  </w:num>
  <w:num w:numId="32">
    <w:abstractNumId w:val="26"/>
  </w:num>
  <w:num w:numId="33">
    <w:abstractNumId w:val="36"/>
  </w:num>
  <w:num w:numId="34">
    <w:abstractNumId w:val="30"/>
  </w:num>
  <w:num w:numId="35">
    <w:abstractNumId w:val="42"/>
  </w:num>
  <w:num w:numId="36">
    <w:abstractNumId w:val="2"/>
  </w:num>
  <w:num w:numId="37">
    <w:abstractNumId w:val="6"/>
  </w:num>
  <w:num w:numId="38">
    <w:abstractNumId w:val="22"/>
  </w:num>
  <w:num w:numId="39">
    <w:abstractNumId w:val="34"/>
  </w:num>
  <w:num w:numId="40">
    <w:abstractNumId w:val="14"/>
  </w:num>
  <w:num w:numId="41">
    <w:abstractNumId w:val="38"/>
  </w:num>
  <w:num w:numId="42">
    <w:abstractNumId w:val="43"/>
  </w:num>
  <w:num w:numId="43">
    <w:abstractNumId w:val="7"/>
  </w:num>
  <w:num w:numId="44">
    <w:abstractNumId w:val="41"/>
  </w:num>
  <w:num w:numId="45">
    <w:abstractNumId w:val="46"/>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2"/>
  </w:num>
  <w:num w:numId="48">
    <w:abstractNumId w:val="2"/>
  </w:num>
  <w:num w:numId="49">
    <w:abstractNumId w:val="22"/>
  </w:num>
  <w:num w:numId="50">
    <w:abstractNumId w:val="45"/>
  </w:num>
  <w:num w:numId="51">
    <w:abstractNumId w:val="5"/>
  </w:num>
  <w:num w:numId="52">
    <w:abstractNumId w:val="9"/>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ajewska Małgorzata">
    <w15:presenceInfo w15:providerId="AD" w15:userId="S-1-5-21-399909704-3026187594-3037060977-2144"/>
  </w15:person>
  <w15:person w15:author="Kuś-Konieczna Małgorzata">
    <w15:presenceInfo w15:providerId="AD" w15:userId="S-1-5-21-399909704-3026187594-3037060977-25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F6280"/>
    <w:rsid w:val="000062EA"/>
    <w:rsid w:val="00011DA4"/>
    <w:rsid w:val="00016C55"/>
    <w:rsid w:val="00021D73"/>
    <w:rsid w:val="00022640"/>
    <w:rsid w:val="00032EBD"/>
    <w:rsid w:val="00034617"/>
    <w:rsid w:val="00044CBD"/>
    <w:rsid w:val="00050E7F"/>
    <w:rsid w:val="00052D43"/>
    <w:rsid w:val="00053FC2"/>
    <w:rsid w:val="00061D21"/>
    <w:rsid w:val="00062553"/>
    <w:rsid w:val="000630A4"/>
    <w:rsid w:val="00074398"/>
    <w:rsid w:val="00082C7C"/>
    <w:rsid w:val="00082D54"/>
    <w:rsid w:val="00083634"/>
    <w:rsid w:val="000A11A2"/>
    <w:rsid w:val="000A2C8D"/>
    <w:rsid w:val="000A773B"/>
    <w:rsid w:val="000B1C4B"/>
    <w:rsid w:val="000B35D5"/>
    <w:rsid w:val="000B60C2"/>
    <w:rsid w:val="000C5382"/>
    <w:rsid w:val="000C7AA5"/>
    <w:rsid w:val="000D10D0"/>
    <w:rsid w:val="000D7296"/>
    <w:rsid w:val="000E42E4"/>
    <w:rsid w:val="000E4DFC"/>
    <w:rsid w:val="000F2202"/>
    <w:rsid w:val="000F5725"/>
    <w:rsid w:val="00101815"/>
    <w:rsid w:val="0010347A"/>
    <w:rsid w:val="001038F8"/>
    <w:rsid w:val="00110F18"/>
    <w:rsid w:val="001129E3"/>
    <w:rsid w:val="00114BAF"/>
    <w:rsid w:val="001243E9"/>
    <w:rsid w:val="00125C2F"/>
    <w:rsid w:val="00126C7F"/>
    <w:rsid w:val="001314E6"/>
    <w:rsid w:val="00142B84"/>
    <w:rsid w:val="00152686"/>
    <w:rsid w:val="00156577"/>
    <w:rsid w:val="00157050"/>
    <w:rsid w:val="00161AB3"/>
    <w:rsid w:val="00175735"/>
    <w:rsid w:val="001765A2"/>
    <w:rsid w:val="001777E9"/>
    <w:rsid w:val="001847B5"/>
    <w:rsid w:val="00192EFA"/>
    <w:rsid w:val="00194354"/>
    <w:rsid w:val="001957D9"/>
    <w:rsid w:val="00196941"/>
    <w:rsid w:val="001970C2"/>
    <w:rsid w:val="001A09C3"/>
    <w:rsid w:val="001A1A96"/>
    <w:rsid w:val="001A7EEC"/>
    <w:rsid w:val="001B5895"/>
    <w:rsid w:val="001C0540"/>
    <w:rsid w:val="001C4517"/>
    <w:rsid w:val="001C7DD9"/>
    <w:rsid w:val="001D4FC6"/>
    <w:rsid w:val="001E3B05"/>
    <w:rsid w:val="001F284E"/>
    <w:rsid w:val="001F60A4"/>
    <w:rsid w:val="001F6532"/>
    <w:rsid w:val="001F760D"/>
    <w:rsid w:val="00200D7A"/>
    <w:rsid w:val="002042CC"/>
    <w:rsid w:val="00210B9F"/>
    <w:rsid w:val="00211AE3"/>
    <w:rsid w:val="00215999"/>
    <w:rsid w:val="00217EE6"/>
    <w:rsid w:val="00223354"/>
    <w:rsid w:val="00230F01"/>
    <w:rsid w:val="00233321"/>
    <w:rsid w:val="0024246E"/>
    <w:rsid w:val="002432AD"/>
    <w:rsid w:val="00243AE8"/>
    <w:rsid w:val="002478D2"/>
    <w:rsid w:val="00247985"/>
    <w:rsid w:val="00251D66"/>
    <w:rsid w:val="0025409A"/>
    <w:rsid w:val="0025515F"/>
    <w:rsid w:val="002645A3"/>
    <w:rsid w:val="00265730"/>
    <w:rsid w:val="00270EA8"/>
    <w:rsid w:val="00273948"/>
    <w:rsid w:val="00276E16"/>
    <w:rsid w:val="00281A79"/>
    <w:rsid w:val="002865DA"/>
    <w:rsid w:val="0029425B"/>
    <w:rsid w:val="002A4D85"/>
    <w:rsid w:val="002A76C3"/>
    <w:rsid w:val="002B04D3"/>
    <w:rsid w:val="002B085D"/>
    <w:rsid w:val="002B1F07"/>
    <w:rsid w:val="002B36DD"/>
    <w:rsid w:val="002B63B1"/>
    <w:rsid w:val="002B781B"/>
    <w:rsid w:val="002C18F0"/>
    <w:rsid w:val="002C3787"/>
    <w:rsid w:val="002C397E"/>
    <w:rsid w:val="002C5982"/>
    <w:rsid w:val="002C6A67"/>
    <w:rsid w:val="002D04D7"/>
    <w:rsid w:val="002D06DF"/>
    <w:rsid w:val="002D2CBC"/>
    <w:rsid w:val="002D4A1A"/>
    <w:rsid w:val="002E5BBE"/>
    <w:rsid w:val="002F0729"/>
    <w:rsid w:val="002F250A"/>
    <w:rsid w:val="002F5B3E"/>
    <w:rsid w:val="002F6BE0"/>
    <w:rsid w:val="002F6D8C"/>
    <w:rsid w:val="00305702"/>
    <w:rsid w:val="003058B9"/>
    <w:rsid w:val="00314EA3"/>
    <w:rsid w:val="00315C97"/>
    <w:rsid w:val="003363A3"/>
    <w:rsid w:val="003364FB"/>
    <w:rsid w:val="0033692F"/>
    <w:rsid w:val="00337EE2"/>
    <w:rsid w:val="00353615"/>
    <w:rsid w:val="00355020"/>
    <w:rsid w:val="00361218"/>
    <w:rsid w:val="003616AC"/>
    <w:rsid w:val="00367D11"/>
    <w:rsid w:val="00371712"/>
    <w:rsid w:val="00372B1C"/>
    <w:rsid w:val="003745B8"/>
    <w:rsid w:val="00380083"/>
    <w:rsid w:val="00380957"/>
    <w:rsid w:val="00382508"/>
    <w:rsid w:val="003828BC"/>
    <w:rsid w:val="00394A08"/>
    <w:rsid w:val="003A322E"/>
    <w:rsid w:val="003A448B"/>
    <w:rsid w:val="003B5348"/>
    <w:rsid w:val="003B7749"/>
    <w:rsid w:val="003C6AC7"/>
    <w:rsid w:val="003C74EF"/>
    <w:rsid w:val="003D0E71"/>
    <w:rsid w:val="003D2AF7"/>
    <w:rsid w:val="003D4000"/>
    <w:rsid w:val="003F2A9D"/>
    <w:rsid w:val="003F6B0F"/>
    <w:rsid w:val="004024EE"/>
    <w:rsid w:val="00414308"/>
    <w:rsid w:val="00416D68"/>
    <w:rsid w:val="0042384B"/>
    <w:rsid w:val="00436754"/>
    <w:rsid w:val="0043698B"/>
    <w:rsid w:val="004370FB"/>
    <w:rsid w:val="004442BE"/>
    <w:rsid w:val="004449E5"/>
    <w:rsid w:val="00451CBA"/>
    <w:rsid w:val="00454ECF"/>
    <w:rsid w:val="004577AF"/>
    <w:rsid w:val="00457941"/>
    <w:rsid w:val="00466800"/>
    <w:rsid w:val="004678D2"/>
    <w:rsid w:val="0047753E"/>
    <w:rsid w:val="00491ACB"/>
    <w:rsid w:val="004A3A2A"/>
    <w:rsid w:val="004A6AD6"/>
    <w:rsid w:val="004B3011"/>
    <w:rsid w:val="004C250C"/>
    <w:rsid w:val="004C2C47"/>
    <w:rsid w:val="004C54F7"/>
    <w:rsid w:val="004C7755"/>
    <w:rsid w:val="004D2A86"/>
    <w:rsid w:val="004D36C5"/>
    <w:rsid w:val="004D5122"/>
    <w:rsid w:val="004F0B3E"/>
    <w:rsid w:val="004F0FFA"/>
    <w:rsid w:val="004F1561"/>
    <w:rsid w:val="00500ED8"/>
    <w:rsid w:val="005057B8"/>
    <w:rsid w:val="005161AE"/>
    <w:rsid w:val="005301DF"/>
    <w:rsid w:val="00534774"/>
    <w:rsid w:val="00536EEE"/>
    <w:rsid w:val="0054001A"/>
    <w:rsid w:val="00545223"/>
    <w:rsid w:val="00547885"/>
    <w:rsid w:val="0056166D"/>
    <w:rsid w:val="00562F63"/>
    <w:rsid w:val="0057012B"/>
    <w:rsid w:val="00581362"/>
    <w:rsid w:val="00592186"/>
    <w:rsid w:val="00597019"/>
    <w:rsid w:val="005A2635"/>
    <w:rsid w:val="005A6DE9"/>
    <w:rsid w:val="005C0D30"/>
    <w:rsid w:val="005C4BD3"/>
    <w:rsid w:val="005C500F"/>
    <w:rsid w:val="005C53A9"/>
    <w:rsid w:val="005C767C"/>
    <w:rsid w:val="005D0250"/>
    <w:rsid w:val="005D2A55"/>
    <w:rsid w:val="005E221B"/>
    <w:rsid w:val="005E5F7E"/>
    <w:rsid w:val="005F7EDC"/>
    <w:rsid w:val="006007C1"/>
    <w:rsid w:val="006065D7"/>
    <w:rsid w:val="006077B4"/>
    <w:rsid w:val="00610627"/>
    <w:rsid w:val="0061333E"/>
    <w:rsid w:val="006171C5"/>
    <w:rsid w:val="00617AB3"/>
    <w:rsid w:val="00621E4E"/>
    <w:rsid w:val="00623E69"/>
    <w:rsid w:val="006241F6"/>
    <w:rsid w:val="00625ADF"/>
    <w:rsid w:val="006304F7"/>
    <w:rsid w:val="0063155E"/>
    <w:rsid w:val="0063248A"/>
    <w:rsid w:val="00632804"/>
    <w:rsid w:val="00636CDC"/>
    <w:rsid w:val="00641491"/>
    <w:rsid w:val="00643972"/>
    <w:rsid w:val="00655C8D"/>
    <w:rsid w:val="00661047"/>
    <w:rsid w:val="00665CED"/>
    <w:rsid w:val="00666A6D"/>
    <w:rsid w:val="00676013"/>
    <w:rsid w:val="00676BC4"/>
    <w:rsid w:val="006823C6"/>
    <w:rsid w:val="00684454"/>
    <w:rsid w:val="006921C8"/>
    <w:rsid w:val="00692B51"/>
    <w:rsid w:val="006A3498"/>
    <w:rsid w:val="006B40E1"/>
    <w:rsid w:val="006E0DD9"/>
    <w:rsid w:val="006E2680"/>
    <w:rsid w:val="006F2AAA"/>
    <w:rsid w:val="00700D24"/>
    <w:rsid w:val="00701198"/>
    <w:rsid w:val="00717AD3"/>
    <w:rsid w:val="00736923"/>
    <w:rsid w:val="00736AC4"/>
    <w:rsid w:val="00746284"/>
    <w:rsid w:val="0074664F"/>
    <w:rsid w:val="00752224"/>
    <w:rsid w:val="00752604"/>
    <w:rsid w:val="007613A0"/>
    <w:rsid w:val="0076199E"/>
    <w:rsid w:val="00764229"/>
    <w:rsid w:val="0077229A"/>
    <w:rsid w:val="00772BD8"/>
    <w:rsid w:val="00774894"/>
    <w:rsid w:val="00786CF6"/>
    <w:rsid w:val="00793CCD"/>
    <w:rsid w:val="00796386"/>
    <w:rsid w:val="007A56B0"/>
    <w:rsid w:val="007B1AD9"/>
    <w:rsid w:val="007B58B9"/>
    <w:rsid w:val="007C09F1"/>
    <w:rsid w:val="007C2F8C"/>
    <w:rsid w:val="007C4B8B"/>
    <w:rsid w:val="007D0EDC"/>
    <w:rsid w:val="007D2D71"/>
    <w:rsid w:val="007D34E8"/>
    <w:rsid w:val="007D5822"/>
    <w:rsid w:val="007E71C5"/>
    <w:rsid w:val="007F1D12"/>
    <w:rsid w:val="007F5FEC"/>
    <w:rsid w:val="007F6280"/>
    <w:rsid w:val="008178B1"/>
    <w:rsid w:val="00821386"/>
    <w:rsid w:val="008331F2"/>
    <w:rsid w:val="008458E3"/>
    <w:rsid w:val="00853207"/>
    <w:rsid w:val="008554FD"/>
    <w:rsid w:val="008572E6"/>
    <w:rsid w:val="0086718E"/>
    <w:rsid w:val="00872C37"/>
    <w:rsid w:val="008807D5"/>
    <w:rsid w:val="00880E64"/>
    <w:rsid w:val="00882607"/>
    <w:rsid w:val="00892EDE"/>
    <w:rsid w:val="00896828"/>
    <w:rsid w:val="008A2668"/>
    <w:rsid w:val="008B2B49"/>
    <w:rsid w:val="008B5E30"/>
    <w:rsid w:val="008C019E"/>
    <w:rsid w:val="008D11CB"/>
    <w:rsid w:val="008E3349"/>
    <w:rsid w:val="008E3504"/>
    <w:rsid w:val="009030DA"/>
    <w:rsid w:val="00913789"/>
    <w:rsid w:val="00931216"/>
    <w:rsid w:val="00932646"/>
    <w:rsid w:val="0093416F"/>
    <w:rsid w:val="00943703"/>
    <w:rsid w:val="00950170"/>
    <w:rsid w:val="009519A9"/>
    <w:rsid w:val="009567B2"/>
    <w:rsid w:val="00965D71"/>
    <w:rsid w:val="00972A02"/>
    <w:rsid w:val="00976030"/>
    <w:rsid w:val="00981509"/>
    <w:rsid w:val="00982B69"/>
    <w:rsid w:val="009946FF"/>
    <w:rsid w:val="009A03B4"/>
    <w:rsid w:val="009A2068"/>
    <w:rsid w:val="009A6E0B"/>
    <w:rsid w:val="009B502D"/>
    <w:rsid w:val="009C19C9"/>
    <w:rsid w:val="009C22FE"/>
    <w:rsid w:val="009C3BD6"/>
    <w:rsid w:val="009D38E6"/>
    <w:rsid w:val="009D4654"/>
    <w:rsid w:val="009D4FFB"/>
    <w:rsid w:val="009D56E1"/>
    <w:rsid w:val="009D6201"/>
    <w:rsid w:val="009E079C"/>
    <w:rsid w:val="009E299A"/>
    <w:rsid w:val="009F2BCF"/>
    <w:rsid w:val="009F505C"/>
    <w:rsid w:val="009F6AED"/>
    <w:rsid w:val="009F79BD"/>
    <w:rsid w:val="00A07DAB"/>
    <w:rsid w:val="00A14DBD"/>
    <w:rsid w:val="00A258F5"/>
    <w:rsid w:val="00A31EE5"/>
    <w:rsid w:val="00A36BFF"/>
    <w:rsid w:val="00A4154F"/>
    <w:rsid w:val="00A4421E"/>
    <w:rsid w:val="00A4448E"/>
    <w:rsid w:val="00A4548A"/>
    <w:rsid w:val="00A71D3D"/>
    <w:rsid w:val="00A7230A"/>
    <w:rsid w:val="00A75684"/>
    <w:rsid w:val="00A770D2"/>
    <w:rsid w:val="00A77CD5"/>
    <w:rsid w:val="00A84B9C"/>
    <w:rsid w:val="00A939E7"/>
    <w:rsid w:val="00AA2BB8"/>
    <w:rsid w:val="00AA4F69"/>
    <w:rsid w:val="00AB62B8"/>
    <w:rsid w:val="00AB6BDF"/>
    <w:rsid w:val="00AC2567"/>
    <w:rsid w:val="00AC6652"/>
    <w:rsid w:val="00AC7427"/>
    <w:rsid w:val="00AD4DAB"/>
    <w:rsid w:val="00AE0CAE"/>
    <w:rsid w:val="00AE6BB0"/>
    <w:rsid w:val="00AF01D9"/>
    <w:rsid w:val="00AF3565"/>
    <w:rsid w:val="00AF6165"/>
    <w:rsid w:val="00AF638F"/>
    <w:rsid w:val="00AF68C9"/>
    <w:rsid w:val="00B005F5"/>
    <w:rsid w:val="00B036F4"/>
    <w:rsid w:val="00B04C9C"/>
    <w:rsid w:val="00B06C85"/>
    <w:rsid w:val="00B06E3F"/>
    <w:rsid w:val="00B11B40"/>
    <w:rsid w:val="00B16FA1"/>
    <w:rsid w:val="00B22C6C"/>
    <w:rsid w:val="00B2684B"/>
    <w:rsid w:val="00B27A75"/>
    <w:rsid w:val="00B27BC1"/>
    <w:rsid w:val="00B321E2"/>
    <w:rsid w:val="00B341C4"/>
    <w:rsid w:val="00B371E4"/>
    <w:rsid w:val="00B37365"/>
    <w:rsid w:val="00B440F9"/>
    <w:rsid w:val="00B513E1"/>
    <w:rsid w:val="00B5724D"/>
    <w:rsid w:val="00B57E30"/>
    <w:rsid w:val="00B61E1B"/>
    <w:rsid w:val="00B675D3"/>
    <w:rsid w:val="00B702FE"/>
    <w:rsid w:val="00B741BE"/>
    <w:rsid w:val="00B8368F"/>
    <w:rsid w:val="00B87164"/>
    <w:rsid w:val="00B97733"/>
    <w:rsid w:val="00B97865"/>
    <w:rsid w:val="00BA7BE6"/>
    <w:rsid w:val="00BB08F1"/>
    <w:rsid w:val="00BB1689"/>
    <w:rsid w:val="00BB1844"/>
    <w:rsid w:val="00BB2D11"/>
    <w:rsid w:val="00BB3ECD"/>
    <w:rsid w:val="00BB6D2D"/>
    <w:rsid w:val="00BC197D"/>
    <w:rsid w:val="00BC234B"/>
    <w:rsid w:val="00BC6BD1"/>
    <w:rsid w:val="00BD175B"/>
    <w:rsid w:val="00BD4B33"/>
    <w:rsid w:val="00BE3969"/>
    <w:rsid w:val="00BF105E"/>
    <w:rsid w:val="00C0117F"/>
    <w:rsid w:val="00C102C6"/>
    <w:rsid w:val="00C148BE"/>
    <w:rsid w:val="00C17E59"/>
    <w:rsid w:val="00C23EAD"/>
    <w:rsid w:val="00C262DD"/>
    <w:rsid w:val="00C2743D"/>
    <w:rsid w:val="00C34CE3"/>
    <w:rsid w:val="00C40D9B"/>
    <w:rsid w:val="00C4240B"/>
    <w:rsid w:val="00C509BD"/>
    <w:rsid w:val="00C51FE2"/>
    <w:rsid w:val="00C60BA8"/>
    <w:rsid w:val="00C7020E"/>
    <w:rsid w:val="00C72964"/>
    <w:rsid w:val="00C75637"/>
    <w:rsid w:val="00C810DC"/>
    <w:rsid w:val="00C87493"/>
    <w:rsid w:val="00C938FD"/>
    <w:rsid w:val="00CA4957"/>
    <w:rsid w:val="00CB3AF9"/>
    <w:rsid w:val="00CB6AFC"/>
    <w:rsid w:val="00CB7958"/>
    <w:rsid w:val="00CC2274"/>
    <w:rsid w:val="00CC6F2F"/>
    <w:rsid w:val="00CD2A5D"/>
    <w:rsid w:val="00CD5C56"/>
    <w:rsid w:val="00CD6AB1"/>
    <w:rsid w:val="00CF4277"/>
    <w:rsid w:val="00D05ACB"/>
    <w:rsid w:val="00D31186"/>
    <w:rsid w:val="00D345B6"/>
    <w:rsid w:val="00D34DE8"/>
    <w:rsid w:val="00D408F7"/>
    <w:rsid w:val="00D41B38"/>
    <w:rsid w:val="00D51A9B"/>
    <w:rsid w:val="00D53DB8"/>
    <w:rsid w:val="00D5485C"/>
    <w:rsid w:val="00D56266"/>
    <w:rsid w:val="00D7519C"/>
    <w:rsid w:val="00D80A9F"/>
    <w:rsid w:val="00D902CB"/>
    <w:rsid w:val="00DB4981"/>
    <w:rsid w:val="00DB6DFA"/>
    <w:rsid w:val="00DC3C85"/>
    <w:rsid w:val="00DC59CA"/>
    <w:rsid w:val="00DC7B21"/>
    <w:rsid w:val="00DD155F"/>
    <w:rsid w:val="00DD4AE0"/>
    <w:rsid w:val="00DD57B7"/>
    <w:rsid w:val="00DE5BDE"/>
    <w:rsid w:val="00DF5759"/>
    <w:rsid w:val="00E0534B"/>
    <w:rsid w:val="00E05539"/>
    <w:rsid w:val="00E17469"/>
    <w:rsid w:val="00E20343"/>
    <w:rsid w:val="00E225A5"/>
    <w:rsid w:val="00E25443"/>
    <w:rsid w:val="00E36DC7"/>
    <w:rsid w:val="00E41D6E"/>
    <w:rsid w:val="00E5426F"/>
    <w:rsid w:val="00E57F8B"/>
    <w:rsid w:val="00E72DB6"/>
    <w:rsid w:val="00E823A9"/>
    <w:rsid w:val="00E86119"/>
    <w:rsid w:val="00E92126"/>
    <w:rsid w:val="00E962F4"/>
    <w:rsid w:val="00E9790D"/>
    <w:rsid w:val="00EA2E0C"/>
    <w:rsid w:val="00EA44E6"/>
    <w:rsid w:val="00EA6C0F"/>
    <w:rsid w:val="00EB6F71"/>
    <w:rsid w:val="00ED18D6"/>
    <w:rsid w:val="00ED48E9"/>
    <w:rsid w:val="00ED7510"/>
    <w:rsid w:val="00ED7DE3"/>
    <w:rsid w:val="00EE2805"/>
    <w:rsid w:val="00EE4DC5"/>
    <w:rsid w:val="00EF58B5"/>
    <w:rsid w:val="00EF769E"/>
    <w:rsid w:val="00F0094B"/>
    <w:rsid w:val="00F04E54"/>
    <w:rsid w:val="00F074C5"/>
    <w:rsid w:val="00F07C5B"/>
    <w:rsid w:val="00F10B7A"/>
    <w:rsid w:val="00F1593A"/>
    <w:rsid w:val="00F16D55"/>
    <w:rsid w:val="00F22175"/>
    <w:rsid w:val="00F2368F"/>
    <w:rsid w:val="00F27172"/>
    <w:rsid w:val="00F30495"/>
    <w:rsid w:val="00F307F3"/>
    <w:rsid w:val="00F3393C"/>
    <w:rsid w:val="00F34FA1"/>
    <w:rsid w:val="00F430F9"/>
    <w:rsid w:val="00F510F2"/>
    <w:rsid w:val="00F579B4"/>
    <w:rsid w:val="00F70C58"/>
    <w:rsid w:val="00F80F5E"/>
    <w:rsid w:val="00F90E5A"/>
    <w:rsid w:val="00F92299"/>
    <w:rsid w:val="00F92B56"/>
    <w:rsid w:val="00F947EE"/>
    <w:rsid w:val="00FA008E"/>
    <w:rsid w:val="00FC33B3"/>
    <w:rsid w:val="00FC3565"/>
    <w:rsid w:val="00FC527C"/>
    <w:rsid w:val="00FC6931"/>
    <w:rsid w:val="00FD59E7"/>
    <w:rsid w:val="00FE107E"/>
    <w:rsid w:val="00FE6F54"/>
    <w:rsid w:val="00FF6D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3D0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unhideWhenUsed/>
    <w:rsid w:val="00F27172"/>
    <w:rPr>
      <w:sz w:val="16"/>
      <w:szCs w:val="16"/>
    </w:rPr>
  </w:style>
  <w:style w:type="paragraph" w:styleId="Tekstkomentarza">
    <w:name w:val="annotation text"/>
    <w:basedOn w:val="Normalny"/>
    <w:link w:val="TekstkomentarzaZnak"/>
    <w:uiPriority w:val="99"/>
    <w:semiHidden/>
    <w:unhideWhenUsed/>
    <w:rsid w:val="004C250C"/>
    <w:rPr>
      <w:sz w:val="20"/>
      <w:szCs w:val="20"/>
    </w:rPr>
  </w:style>
  <w:style w:type="character" w:customStyle="1" w:styleId="TekstkomentarzaZnak">
    <w:name w:val="Tekst komentarza Znak"/>
    <w:link w:val="Tekstkomentarza"/>
    <w:uiPriority w:val="99"/>
    <w:semiHidden/>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34"/>
    <w:qFormat/>
    <w:rsid w:val="007E71C5"/>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basedOn w:val="Normalny"/>
    <w:link w:val="TekstprzypisudolnegoZnak"/>
    <w:uiPriority w:val="99"/>
    <w:semiHidden/>
    <w:unhideWhenUsed/>
    <w:rsid w:val="00534774"/>
    <w:rPr>
      <w:sz w:val="20"/>
      <w:szCs w:val="20"/>
    </w:rPr>
  </w:style>
  <w:style w:type="character" w:customStyle="1" w:styleId="TekstprzypisudolnegoZnak">
    <w:name w:val="Tekst przypisu dolnego Znak"/>
    <w:link w:val="Tekstprzypisudolnego"/>
    <w:uiPriority w:val="99"/>
    <w:semiHidden/>
    <w:rsid w:val="00534774"/>
    <w:rPr>
      <w:lang w:eastAsia="en-US"/>
    </w:rPr>
  </w:style>
  <w:style w:type="character" w:styleId="Odwoanieprzypisudolnego">
    <w:name w:val="footnote reference"/>
    <w:uiPriority w:val="99"/>
    <w:unhideWhenUsed/>
    <w:rsid w:val="00F27172"/>
    <w:rPr>
      <w:vertAlign w:val="superscript"/>
    </w:rPr>
  </w:style>
  <w:style w:type="paragraph" w:styleId="Poprawka">
    <w:name w:val="Revision"/>
    <w:hidden/>
    <w:uiPriority w:val="99"/>
    <w:semiHidden/>
    <w:rsid w:val="007C09F1"/>
    <w:rPr>
      <w:sz w:val="22"/>
      <w:szCs w:val="22"/>
      <w:lang w:eastAsia="en-US"/>
    </w:rPr>
  </w:style>
  <w:style w:type="character" w:customStyle="1" w:styleId="AkapitzlistZnak">
    <w:name w:val="Akapit z listą Znak"/>
    <w:link w:val="Akapitzlist"/>
    <w:uiPriority w:val="34"/>
    <w:rsid w:val="00D80A9F"/>
    <w:rPr>
      <w:rFonts w:ascii="Times New Roman" w:eastAsia="Times New Roman" w:hAnsi="Times New Roman"/>
      <w:szCs w:val="24"/>
    </w:rPr>
  </w:style>
  <w:style w:type="character" w:styleId="Hipercze">
    <w:name w:val="Hyperlink"/>
    <w:uiPriority w:val="99"/>
    <w:unhideWhenUsed/>
    <w:rsid w:val="00372B1C"/>
    <w:rPr>
      <w:color w:val="0000FF"/>
      <w:u w:val="single"/>
    </w:rPr>
  </w:style>
  <w:style w:type="paragraph" w:styleId="Zwykytekst">
    <w:name w:val="Plain Text"/>
    <w:basedOn w:val="Normalny"/>
    <w:link w:val="ZwykytekstZnak"/>
    <w:uiPriority w:val="99"/>
    <w:unhideWhenUsed/>
    <w:rsid w:val="00CD6AB1"/>
    <w:pPr>
      <w:spacing w:after="0" w:line="240" w:lineRule="auto"/>
    </w:pPr>
    <w:rPr>
      <w:szCs w:val="21"/>
      <w:lang w:val="en-US"/>
    </w:rPr>
  </w:style>
  <w:style w:type="character" w:customStyle="1" w:styleId="ZwykytekstZnak">
    <w:name w:val="Zwykły tekst Znak"/>
    <w:link w:val="Zwykytekst"/>
    <w:uiPriority w:val="99"/>
    <w:rsid w:val="00CD6AB1"/>
    <w:rPr>
      <w:sz w:val="22"/>
      <w:szCs w:val="21"/>
      <w:lang w:val="en-US" w:eastAsia="en-US"/>
    </w:rPr>
  </w:style>
  <w:style w:type="paragraph" w:styleId="Tekstprzypisukocowego">
    <w:name w:val="endnote text"/>
    <w:basedOn w:val="Normalny"/>
    <w:link w:val="TekstprzypisukocowegoZnak"/>
    <w:uiPriority w:val="99"/>
    <w:semiHidden/>
    <w:unhideWhenUsed/>
    <w:rsid w:val="00F27172"/>
    <w:rPr>
      <w:sz w:val="20"/>
      <w:szCs w:val="20"/>
    </w:rPr>
  </w:style>
  <w:style w:type="character" w:customStyle="1" w:styleId="TekstprzypisukocowegoZnak">
    <w:name w:val="Tekst przypisu końcowego Znak"/>
    <w:basedOn w:val="Domylnaczcionkaakapitu"/>
    <w:link w:val="Tekstprzypisukocowego"/>
    <w:uiPriority w:val="99"/>
    <w:semiHidden/>
    <w:rsid w:val="00F27172"/>
    <w:rPr>
      <w:lang w:eastAsia="en-US"/>
    </w:rPr>
  </w:style>
  <w:style w:type="character" w:styleId="Odwoanieprzypisukocowego">
    <w:name w:val="endnote reference"/>
    <w:uiPriority w:val="99"/>
    <w:semiHidden/>
    <w:unhideWhenUsed/>
    <w:rsid w:val="00F2717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unhideWhenUsed/>
    <w:rsid w:val="00F27172"/>
    <w:rPr>
      <w:sz w:val="16"/>
      <w:szCs w:val="16"/>
    </w:rPr>
  </w:style>
  <w:style w:type="paragraph" w:styleId="Tekstkomentarza">
    <w:name w:val="annotation text"/>
    <w:basedOn w:val="Normalny"/>
    <w:link w:val="TekstkomentarzaZnak"/>
    <w:uiPriority w:val="99"/>
    <w:semiHidden/>
    <w:unhideWhenUsed/>
    <w:rsid w:val="004C250C"/>
    <w:rPr>
      <w:sz w:val="20"/>
      <w:szCs w:val="20"/>
    </w:rPr>
  </w:style>
  <w:style w:type="character" w:customStyle="1" w:styleId="TekstkomentarzaZnak">
    <w:name w:val="Tekst komentarza Znak"/>
    <w:link w:val="Tekstkomentarza"/>
    <w:uiPriority w:val="99"/>
    <w:semiHidden/>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34"/>
    <w:qFormat/>
    <w:rsid w:val="007E71C5"/>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basedOn w:val="Normalny"/>
    <w:link w:val="TekstprzypisudolnegoZnak"/>
    <w:uiPriority w:val="99"/>
    <w:semiHidden/>
    <w:unhideWhenUsed/>
    <w:rsid w:val="00534774"/>
    <w:rPr>
      <w:sz w:val="20"/>
      <w:szCs w:val="20"/>
    </w:rPr>
  </w:style>
  <w:style w:type="character" w:customStyle="1" w:styleId="TekstprzypisudolnegoZnak">
    <w:name w:val="Tekst przypisu dolnego Znak"/>
    <w:link w:val="Tekstprzypisudolnego"/>
    <w:uiPriority w:val="99"/>
    <w:semiHidden/>
    <w:rsid w:val="00534774"/>
    <w:rPr>
      <w:lang w:eastAsia="en-US"/>
    </w:rPr>
  </w:style>
  <w:style w:type="character" w:styleId="Odwoanieprzypisudolnego">
    <w:name w:val="footnote reference"/>
    <w:uiPriority w:val="99"/>
    <w:unhideWhenUsed/>
    <w:rsid w:val="00F27172"/>
    <w:rPr>
      <w:vertAlign w:val="superscript"/>
    </w:rPr>
  </w:style>
  <w:style w:type="paragraph" w:styleId="Poprawka">
    <w:name w:val="Revision"/>
    <w:hidden/>
    <w:uiPriority w:val="99"/>
    <w:semiHidden/>
    <w:rsid w:val="007C09F1"/>
    <w:rPr>
      <w:sz w:val="22"/>
      <w:szCs w:val="22"/>
      <w:lang w:eastAsia="en-US"/>
    </w:rPr>
  </w:style>
  <w:style w:type="character" w:customStyle="1" w:styleId="AkapitzlistZnak">
    <w:name w:val="Akapit z listą Znak"/>
    <w:link w:val="Akapitzlist"/>
    <w:uiPriority w:val="34"/>
    <w:rsid w:val="00D80A9F"/>
    <w:rPr>
      <w:rFonts w:ascii="Times New Roman" w:eastAsia="Times New Roman" w:hAnsi="Times New Roman"/>
      <w:szCs w:val="24"/>
    </w:rPr>
  </w:style>
  <w:style w:type="character" w:styleId="Hipercze">
    <w:name w:val="Hyperlink"/>
    <w:uiPriority w:val="99"/>
    <w:unhideWhenUsed/>
    <w:rsid w:val="00372B1C"/>
    <w:rPr>
      <w:color w:val="0000FF"/>
      <w:u w:val="single"/>
    </w:rPr>
  </w:style>
  <w:style w:type="paragraph" w:styleId="Zwykytekst">
    <w:name w:val="Plain Text"/>
    <w:basedOn w:val="Normalny"/>
    <w:link w:val="ZwykytekstZnak"/>
    <w:uiPriority w:val="99"/>
    <w:unhideWhenUsed/>
    <w:rsid w:val="00CD6AB1"/>
    <w:pPr>
      <w:spacing w:after="0" w:line="240" w:lineRule="auto"/>
    </w:pPr>
    <w:rPr>
      <w:szCs w:val="21"/>
      <w:lang w:val="en-US"/>
    </w:rPr>
  </w:style>
  <w:style w:type="character" w:customStyle="1" w:styleId="ZwykytekstZnak">
    <w:name w:val="Zwykły tekst Znak"/>
    <w:link w:val="Zwykytekst"/>
    <w:uiPriority w:val="99"/>
    <w:rsid w:val="00CD6AB1"/>
    <w:rPr>
      <w:sz w:val="22"/>
      <w:szCs w:val="21"/>
      <w:lang w:val="en-US" w:eastAsia="en-US"/>
    </w:rPr>
  </w:style>
  <w:style w:type="paragraph" w:styleId="Tekstprzypisukocowego">
    <w:name w:val="endnote text"/>
    <w:basedOn w:val="Normalny"/>
    <w:link w:val="TekstprzypisukocowegoZnak"/>
    <w:uiPriority w:val="99"/>
    <w:semiHidden/>
    <w:unhideWhenUsed/>
    <w:rsid w:val="00F27172"/>
    <w:rPr>
      <w:sz w:val="20"/>
      <w:szCs w:val="20"/>
    </w:rPr>
  </w:style>
  <w:style w:type="character" w:customStyle="1" w:styleId="TekstprzypisukocowegoZnak">
    <w:name w:val="Tekst przypisu końcowego Znak"/>
    <w:basedOn w:val="Domylnaczcionkaakapitu"/>
    <w:link w:val="Tekstprzypisukocowego"/>
    <w:uiPriority w:val="99"/>
    <w:semiHidden/>
    <w:rsid w:val="00F27172"/>
    <w:rPr>
      <w:lang w:eastAsia="en-US"/>
    </w:rPr>
  </w:style>
  <w:style w:type="character" w:styleId="Odwoanieprzypisukocowego">
    <w:name w:val="endnote reference"/>
    <w:uiPriority w:val="99"/>
    <w:semiHidden/>
    <w:unhideWhenUsed/>
    <w:rsid w:val="00F271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4467">
      <w:bodyDiv w:val="1"/>
      <w:marLeft w:val="0"/>
      <w:marRight w:val="0"/>
      <w:marTop w:val="0"/>
      <w:marBottom w:val="0"/>
      <w:divBdr>
        <w:top w:val="none" w:sz="0" w:space="0" w:color="auto"/>
        <w:left w:val="none" w:sz="0" w:space="0" w:color="auto"/>
        <w:bottom w:val="none" w:sz="0" w:space="0" w:color="auto"/>
        <w:right w:val="none" w:sz="0" w:space="0" w:color="auto"/>
      </w:divBdr>
    </w:div>
    <w:div w:id="314260849">
      <w:bodyDiv w:val="1"/>
      <w:marLeft w:val="0"/>
      <w:marRight w:val="0"/>
      <w:marTop w:val="0"/>
      <w:marBottom w:val="0"/>
      <w:divBdr>
        <w:top w:val="none" w:sz="0" w:space="0" w:color="auto"/>
        <w:left w:val="none" w:sz="0" w:space="0" w:color="auto"/>
        <w:bottom w:val="none" w:sz="0" w:space="0" w:color="auto"/>
        <w:right w:val="none" w:sz="0" w:space="0" w:color="auto"/>
      </w:divBdr>
    </w:div>
    <w:div w:id="435371616">
      <w:bodyDiv w:val="1"/>
      <w:marLeft w:val="0"/>
      <w:marRight w:val="0"/>
      <w:marTop w:val="0"/>
      <w:marBottom w:val="0"/>
      <w:divBdr>
        <w:top w:val="none" w:sz="0" w:space="0" w:color="auto"/>
        <w:left w:val="none" w:sz="0" w:space="0" w:color="auto"/>
        <w:bottom w:val="none" w:sz="0" w:space="0" w:color="auto"/>
        <w:right w:val="none" w:sz="0" w:space="0" w:color="auto"/>
      </w:divBdr>
    </w:div>
    <w:div w:id="601498370">
      <w:bodyDiv w:val="1"/>
      <w:marLeft w:val="0"/>
      <w:marRight w:val="0"/>
      <w:marTop w:val="0"/>
      <w:marBottom w:val="0"/>
      <w:divBdr>
        <w:top w:val="none" w:sz="0" w:space="0" w:color="auto"/>
        <w:left w:val="none" w:sz="0" w:space="0" w:color="auto"/>
        <w:bottom w:val="none" w:sz="0" w:space="0" w:color="auto"/>
        <w:right w:val="none" w:sz="0" w:space="0" w:color="auto"/>
      </w:divBdr>
    </w:div>
    <w:div w:id="815878790">
      <w:bodyDiv w:val="1"/>
      <w:marLeft w:val="0"/>
      <w:marRight w:val="0"/>
      <w:marTop w:val="0"/>
      <w:marBottom w:val="0"/>
      <w:divBdr>
        <w:top w:val="none" w:sz="0" w:space="0" w:color="auto"/>
        <w:left w:val="none" w:sz="0" w:space="0" w:color="auto"/>
        <w:bottom w:val="none" w:sz="0" w:space="0" w:color="auto"/>
        <w:right w:val="none" w:sz="0" w:space="0" w:color="auto"/>
      </w:divBdr>
    </w:div>
    <w:div w:id="1719892423">
      <w:bodyDiv w:val="1"/>
      <w:marLeft w:val="0"/>
      <w:marRight w:val="0"/>
      <w:marTop w:val="0"/>
      <w:marBottom w:val="0"/>
      <w:divBdr>
        <w:top w:val="none" w:sz="0" w:space="0" w:color="auto"/>
        <w:left w:val="none" w:sz="0" w:space="0" w:color="auto"/>
        <w:bottom w:val="none" w:sz="0" w:space="0" w:color="auto"/>
        <w:right w:val="none" w:sz="0" w:space="0" w:color="auto"/>
      </w:divBdr>
    </w:div>
    <w:div w:id="179498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malgorzata_gajewska@parp.gov.pl" TargetMode="External"/><Relationship Id="rId10" Type="http://schemas.openxmlformats.org/officeDocument/2006/relationships/settings" Target="settings.xml"/><Relationship Id="rId19" Type="http://schemas.microsoft.com/office/2011/relationships/people" Target="peop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3D361-F8F0-487C-97CB-4B8ACBB8D8B3}">
  <ds:schemaRefs>
    <ds:schemaRef ds:uri="http://schemas.openxmlformats.org/officeDocument/2006/bibliography"/>
  </ds:schemaRefs>
</ds:datastoreItem>
</file>

<file path=customXml/itemProps2.xml><?xml version="1.0" encoding="utf-8"?>
<ds:datastoreItem xmlns:ds="http://schemas.openxmlformats.org/officeDocument/2006/customXml" ds:itemID="{95E2A11E-526C-4209-89B0-FE1C7048F3EE}">
  <ds:schemaRefs>
    <ds:schemaRef ds:uri="http://schemas.openxmlformats.org/officeDocument/2006/bibliography"/>
  </ds:schemaRefs>
</ds:datastoreItem>
</file>

<file path=customXml/itemProps3.xml><?xml version="1.0" encoding="utf-8"?>
<ds:datastoreItem xmlns:ds="http://schemas.openxmlformats.org/officeDocument/2006/customXml" ds:itemID="{2C857FE7-2931-41A9-8474-C93DC0350820}">
  <ds:schemaRefs>
    <ds:schemaRef ds:uri="http://schemas.openxmlformats.org/officeDocument/2006/bibliography"/>
  </ds:schemaRefs>
</ds:datastoreItem>
</file>

<file path=customXml/itemProps4.xml><?xml version="1.0" encoding="utf-8"?>
<ds:datastoreItem xmlns:ds="http://schemas.openxmlformats.org/officeDocument/2006/customXml" ds:itemID="{70C8B912-8020-423C-8D5F-4B3B3D255A36}">
  <ds:schemaRefs>
    <ds:schemaRef ds:uri="http://schemas.openxmlformats.org/officeDocument/2006/bibliography"/>
  </ds:schemaRefs>
</ds:datastoreItem>
</file>

<file path=customXml/itemProps5.xml><?xml version="1.0" encoding="utf-8"?>
<ds:datastoreItem xmlns:ds="http://schemas.openxmlformats.org/officeDocument/2006/customXml" ds:itemID="{23069FA9-285A-4FEE-9C4D-1C04E2845FB2}">
  <ds:schemaRefs>
    <ds:schemaRef ds:uri="http://schemas.openxmlformats.org/officeDocument/2006/bibliography"/>
  </ds:schemaRefs>
</ds:datastoreItem>
</file>

<file path=customXml/itemProps6.xml><?xml version="1.0" encoding="utf-8"?>
<ds:datastoreItem xmlns:ds="http://schemas.openxmlformats.org/officeDocument/2006/customXml" ds:itemID="{54BDE310-21AE-4DC8-A6DC-B7ACC453E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Pages>
  <Words>8081</Words>
  <Characters>48491</Characters>
  <Application>Microsoft Office Word</Application>
  <DocSecurity>0</DocSecurity>
  <Lines>404</Lines>
  <Paragraphs>112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MRR</Company>
  <LinksUpToDate>false</LinksUpToDate>
  <CharactersWithSpaces>56460</CharactersWithSpaces>
  <SharedDoc>false</SharedDoc>
  <HLinks>
    <vt:vector size="6" baseType="variant">
      <vt:variant>
        <vt:i4>4849695</vt:i4>
      </vt:variant>
      <vt:variant>
        <vt:i4>0</vt:i4>
      </vt:variant>
      <vt:variant>
        <vt:i4>0</vt:i4>
      </vt:variant>
      <vt:variant>
        <vt:i4>5</vt:i4>
      </vt:variant>
      <vt:variant>
        <vt:lpwstr>mailto:malgorzata_gajewska@parp.gov.pl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Pawel Szymanski</dc:creator>
  <cp:lastModifiedBy>Hanna Lodczyk</cp:lastModifiedBy>
  <cp:revision>3</cp:revision>
  <cp:lastPrinted>2015-11-23T09:16:00Z</cp:lastPrinted>
  <dcterms:created xsi:type="dcterms:W3CDTF">2016-06-13T14:06:00Z</dcterms:created>
  <dcterms:modified xsi:type="dcterms:W3CDTF">2016-06-13T14:07:00Z</dcterms:modified>
</cp:coreProperties>
</file>