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0FD9DF" w14:textId="77777777" w:rsidR="004A2923" w:rsidRDefault="004A2923" w:rsidP="004A2923">
      <w:pPr>
        <w:spacing w:after="0"/>
      </w:pPr>
    </w:p>
    <w:p w14:paraId="2B2638F3" w14:textId="77777777" w:rsidR="004A2923" w:rsidRDefault="004A2923" w:rsidP="004A2923">
      <w:pPr>
        <w:spacing w:after="0"/>
      </w:pPr>
      <w:r w:rsidRPr="00277FC6">
        <w:rPr>
          <w:rFonts w:ascii="Arial" w:hAnsi="Arial" w:cs="Arial"/>
          <w:b/>
          <w:noProof/>
          <w:sz w:val="24"/>
          <w:szCs w:val="24"/>
          <w:lang w:eastAsia="pl-PL"/>
        </w:rPr>
        <w:drawing>
          <wp:inline distT="0" distB="0" distL="0" distR="0" wp14:anchorId="6802EDD2" wp14:editId="536A7564">
            <wp:extent cx="5760720" cy="984613"/>
            <wp:effectExtent l="0" t="0" r="0" b="6350"/>
            <wp:docPr id="1" name="Obraz 1" descr="POWER UE pozi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WER UE poziom"/>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720" cy="984613"/>
                    </a:xfrm>
                    <a:prstGeom prst="rect">
                      <a:avLst/>
                    </a:prstGeom>
                    <a:noFill/>
                    <a:ln>
                      <a:noFill/>
                    </a:ln>
                  </pic:spPr>
                </pic:pic>
              </a:graphicData>
            </a:graphic>
          </wp:inline>
        </w:drawing>
      </w:r>
    </w:p>
    <w:tbl>
      <w:tblPr>
        <w:tblW w:w="5007"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865"/>
        <w:gridCol w:w="2785"/>
        <w:gridCol w:w="4651"/>
      </w:tblGrid>
      <w:tr w:rsidR="004A2923" w14:paraId="27A63368" w14:textId="77777777" w:rsidTr="00C621C8">
        <w:trPr>
          <w:trHeight w:val="218"/>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BFBFBF"/>
            <w:vAlign w:val="center"/>
          </w:tcPr>
          <w:p w14:paraId="74637C58" w14:textId="77777777" w:rsidR="004A2923" w:rsidRPr="00BE553F" w:rsidRDefault="004A2923" w:rsidP="00C621C8">
            <w:pPr>
              <w:spacing w:after="0"/>
              <w:jc w:val="center"/>
              <w:rPr>
                <w:rFonts w:ascii="Arial" w:hAnsi="Arial" w:cs="Arial"/>
                <w:b/>
                <w:sz w:val="18"/>
                <w:szCs w:val="18"/>
              </w:rPr>
            </w:pPr>
            <w:r w:rsidRPr="00BE553F">
              <w:rPr>
                <w:rFonts w:ascii="Arial" w:hAnsi="Arial" w:cs="Arial"/>
                <w:b/>
                <w:sz w:val="18"/>
                <w:szCs w:val="18"/>
              </w:rPr>
              <w:t>PLAN DZIAŁANIA NA ROK 2017</w:t>
            </w:r>
          </w:p>
        </w:tc>
      </w:tr>
      <w:tr w:rsidR="004A2923" w14:paraId="7E5EF484" w14:textId="77777777" w:rsidTr="00C621C8">
        <w:trPr>
          <w:trHeight w:val="218"/>
          <w:jc w:val="center"/>
        </w:trPr>
        <w:tc>
          <w:tcPr>
            <w:tcW w:w="2500" w:type="pct"/>
            <w:gridSpan w:val="2"/>
            <w:tcBorders>
              <w:top w:val="single" w:sz="12" w:space="0" w:color="auto"/>
              <w:left w:val="single" w:sz="12" w:space="0" w:color="auto"/>
              <w:bottom w:val="single" w:sz="12" w:space="0" w:color="auto"/>
              <w:right w:val="single" w:sz="12" w:space="0" w:color="auto"/>
            </w:tcBorders>
            <w:shd w:val="clear" w:color="auto" w:fill="BFBFBF"/>
            <w:vAlign w:val="center"/>
          </w:tcPr>
          <w:p w14:paraId="2E0EE4F0" w14:textId="77777777" w:rsidR="004A2923" w:rsidRPr="00BE553F" w:rsidRDefault="004A2923" w:rsidP="00C621C8">
            <w:pPr>
              <w:spacing w:after="0"/>
              <w:jc w:val="center"/>
              <w:rPr>
                <w:rFonts w:ascii="Arial" w:hAnsi="Arial" w:cs="Arial"/>
                <w:b/>
                <w:sz w:val="18"/>
                <w:szCs w:val="18"/>
              </w:rPr>
            </w:pPr>
            <w:r w:rsidRPr="00BE553F">
              <w:rPr>
                <w:rFonts w:ascii="Arial" w:hAnsi="Arial" w:cs="Arial"/>
                <w:b/>
                <w:sz w:val="18"/>
                <w:szCs w:val="18"/>
              </w:rPr>
              <w:t>WERSJA PLANU DZIAŁANIA</w:t>
            </w:r>
          </w:p>
        </w:tc>
        <w:tc>
          <w:tcPr>
            <w:tcW w:w="2500" w:type="pct"/>
            <w:tcBorders>
              <w:top w:val="single" w:sz="12" w:space="0" w:color="auto"/>
              <w:left w:val="single" w:sz="12" w:space="0" w:color="auto"/>
              <w:bottom w:val="single" w:sz="12" w:space="0" w:color="auto"/>
              <w:right w:val="single" w:sz="12" w:space="0" w:color="auto"/>
            </w:tcBorders>
            <w:shd w:val="clear" w:color="auto" w:fill="FFFFFF"/>
            <w:vAlign w:val="center"/>
          </w:tcPr>
          <w:p w14:paraId="0C71A1F5" w14:textId="77777777" w:rsidR="004A2923" w:rsidRPr="00BE553F" w:rsidRDefault="00096B25" w:rsidP="00C621C8">
            <w:pPr>
              <w:spacing w:after="0"/>
              <w:jc w:val="center"/>
              <w:rPr>
                <w:rFonts w:ascii="Arial" w:hAnsi="Arial" w:cs="Arial"/>
                <w:b/>
                <w:sz w:val="18"/>
                <w:szCs w:val="18"/>
              </w:rPr>
            </w:pPr>
            <w:r>
              <w:rPr>
                <w:rFonts w:ascii="Arial" w:hAnsi="Arial" w:cs="Arial"/>
                <w:b/>
                <w:sz w:val="18"/>
                <w:szCs w:val="18"/>
              </w:rPr>
              <w:t>2017</w:t>
            </w:r>
            <w:r w:rsidR="002C341A">
              <w:rPr>
                <w:rFonts w:ascii="Arial" w:hAnsi="Arial" w:cs="Arial"/>
                <w:b/>
                <w:sz w:val="18"/>
                <w:szCs w:val="18"/>
              </w:rPr>
              <w:t>/2</w:t>
            </w:r>
          </w:p>
        </w:tc>
      </w:tr>
      <w:tr w:rsidR="004A2923" w14:paraId="2EDF146D" w14:textId="77777777" w:rsidTr="00C621C8">
        <w:trPr>
          <w:trHeight w:val="218"/>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BFBFBF"/>
            <w:vAlign w:val="center"/>
          </w:tcPr>
          <w:p w14:paraId="1BD754DB" w14:textId="77777777" w:rsidR="004A2923" w:rsidRPr="00BE553F" w:rsidRDefault="004A2923" w:rsidP="00C621C8">
            <w:pPr>
              <w:spacing w:after="0"/>
              <w:jc w:val="center"/>
              <w:rPr>
                <w:rFonts w:ascii="Arial" w:hAnsi="Arial" w:cs="Arial"/>
                <w:b/>
                <w:sz w:val="18"/>
                <w:szCs w:val="18"/>
              </w:rPr>
            </w:pPr>
            <w:r w:rsidRPr="00BE553F">
              <w:rPr>
                <w:rFonts w:ascii="Arial" w:hAnsi="Arial" w:cs="Arial"/>
                <w:b/>
                <w:sz w:val="18"/>
                <w:szCs w:val="18"/>
              </w:rPr>
              <w:t>INFORMACJE O INSTYTUCJI OPRACOWUJĄCEJ PLAN DZIAŁANIA</w:t>
            </w:r>
          </w:p>
        </w:tc>
      </w:tr>
      <w:tr w:rsidR="004A2923" w14:paraId="53520F98" w14:textId="77777777" w:rsidTr="00C621C8">
        <w:trPr>
          <w:trHeight w:val="567"/>
          <w:jc w:val="center"/>
        </w:trPr>
        <w:tc>
          <w:tcPr>
            <w:tcW w:w="1003" w:type="pct"/>
            <w:tcBorders>
              <w:top w:val="single" w:sz="12" w:space="0" w:color="auto"/>
              <w:left w:val="single" w:sz="12" w:space="0" w:color="auto"/>
              <w:bottom w:val="single" w:sz="6" w:space="0" w:color="auto"/>
            </w:tcBorders>
            <w:shd w:val="clear" w:color="auto" w:fill="BFBFBF"/>
            <w:vAlign w:val="center"/>
          </w:tcPr>
          <w:p w14:paraId="3F1F5C49" w14:textId="77777777" w:rsidR="004A2923" w:rsidRPr="00BE553F" w:rsidRDefault="004A2923" w:rsidP="00C621C8">
            <w:pPr>
              <w:spacing w:after="0"/>
              <w:jc w:val="center"/>
              <w:rPr>
                <w:rFonts w:ascii="Arial" w:hAnsi="Arial" w:cs="Arial"/>
                <w:b/>
                <w:sz w:val="18"/>
                <w:szCs w:val="18"/>
              </w:rPr>
            </w:pPr>
            <w:r w:rsidRPr="00BE553F">
              <w:rPr>
                <w:rFonts w:ascii="Arial" w:hAnsi="Arial" w:cs="Arial"/>
                <w:b/>
                <w:sz w:val="18"/>
                <w:szCs w:val="18"/>
              </w:rPr>
              <w:t xml:space="preserve">Numer i nazwa </w:t>
            </w:r>
            <w:r w:rsidRPr="00BE553F">
              <w:rPr>
                <w:rFonts w:ascii="Arial" w:hAnsi="Arial" w:cs="Arial"/>
                <w:b/>
                <w:sz w:val="18"/>
                <w:szCs w:val="18"/>
              </w:rPr>
              <w:br/>
              <w:t xml:space="preserve">osi priorytetowej </w:t>
            </w:r>
          </w:p>
        </w:tc>
        <w:tc>
          <w:tcPr>
            <w:tcW w:w="3997" w:type="pct"/>
            <w:gridSpan w:val="2"/>
            <w:tcBorders>
              <w:top w:val="single" w:sz="12" w:space="0" w:color="auto"/>
              <w:bottom w:val="single" w:sz="6" w:space="0" w:color="auto"/>
              <w:right w:val="single" w:sz="12" w:space="0" w:color="auto"/>
            </w:tcBorders>
            <w:shd w:val="clear" w:color="auto" w:fill="FFFFFF"/>
            <w:vAlign w:val="center"/>
          </w:tcPr>
          <w:p w14:paraId="31242952" w14:textId="77777777" w:rsidR="004A2923" w:rsidRPr="00BE553F" w:rsidRDefault="004A2923" w:rsidP="00C621C8">
            <w:pPr>
              <w:spacing w:after="0"/>
              <w:jc w:val="center"/>
              <w:rPr>
                <w:rFonts w:ascii="Arial" w:hAnsi="Arial" w:cs="Arial"/>
                <w:sz w:val="18"/>
                <w:szCs w:val="18"/>
              </w:rPr>
            </w:pPr>
            <w:r w:rsidRPr="00BE553F">
              <w:rPr>
                <w:rFonts w:ascii="Arial" w:hAnsi="Arial" w:cs="Arial"/>
                <w:sz w:val="18"/>
                <w:szCs w:val="18"/>
              </w:rPr>
              <w:t>Oś II Efektywne polityki publiczne dla rynku pracy, gospodarki i edukacji</w:t>
            </w:r>
          </w:p>
        </w:tc>
      </w:tr>
      <w:tr w:rsidR="004A2923" w14:paraId="68F1519A" w14:textId="77777777" w:rsidTr="00C621C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14:paraId="0E2D2E23" w14:textId="77777777" w:rsidR="004A2923" w:rsidRPr="00BE553F" w:rsidRDefault="004A2923" w:rsidP="00C621C8">
            <w:pPr>
              <w:spacing w:after="0"/>
              <w:jc w:val="center"/>
              <w:rPr>
                <w:rFonts w:ascii="Arial" w:hAnsi="Arial" w:cs="Arial"/>
                <w:b/>
                <w:sz w:val="18"/>
                <w:szCs w:val="18"/>
              </w:rPr>
            </w:pPr>
            <w:r w:rsidRPr="00BE553F">
              <w:rPr>
                <w:rFonts w:ascii="Arial" w:hAnsi="Arial" w:cs="Arial"/>
                <w:b/>
                <w:sz w:val="18"/>
                <w:szCs w:val="18"/>
              </w:rPr>
              <w:t xml:space="preserve">Instytucja </w:t>
            </w:r>
          </w:p>
        </w:tc>
        <w:tc>
          <w:tcPr>
            <w:tcW w:w="3997" w:type="pct"/>
            <w:gridSpan w:val="2"/>
            <w:tcBorders>
              <w:top w:val="single" w:sz="6" w:space="0" w:color="auto"/>
              <w:bottom w:val="single" w:sz="6" w:space="0" w:color="auto"/>
              <w:right w:val="single" w:sz="12" w:space="0" w:color="auto"/>
            </w:tcBorders>
            <w:shd w:val="clear" w:color="auto" w:fill="FFFFFF"/>
            <w:vAlign w:val="center"/>
          </w:tcPr>
          <w:p w14:paraId="764FA81D" w14:textId="77777777" w:rsidR="004A2923" w:rsidRPr="00BE553F" w:rsidRDefault="004A2923" w:rsidP="00C621C8">
            <w:pPr>
              <w:spacing w:after="0"/>
              <w:jc w:val="center"/>
              <w:rPr>
                <w:rFonts w:ascii="Arial" w:hAnsi="Arial" w:cs="Arial"/>
                <w:sz w:val="18"/>
                <w:szCs w:val="18"/>
              </w:rPr>
            </w:pPr>
            <w:r w:rsidRPr="00277FC6">
              <w:rPr>
                <w:rFonts w:ascii="Arial" w:hAnsi="Arial" w:cs="Arial"/>
                <w:sz w:val="18"/>
                <w:szCs w:val="18"/>
              </w:rPr>
              <w:t>Ministerstwo Edukacji Narodowej, Departament Funduszy Strukturalnych</w:t>
            </w:r>
          </w:p>
        </w:tc>
      </w:tr>
      <w:tr w:rsidR="004A2923" w14:paraId="624DE839" w14:textId="77777777" w:rsidTr="00C621C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14:paraId="0CD45E89" w14:textId="77777777" w:rsidR="004A2923" w:rsidRPr="00BE553F" w:rsidRDefault="004A2923" w:rsidP="00C621C8">
            <w:pPr>
              <w:spacing w:after="0"/>
              <w:jc w:val="center"/>
              <w:rPr>
                <w:rFonts w:ascii="Arial" w:hAnsi="Arial" w:cs="Arial"/>
                <w:b/>
                <w:sz w:val="18"/>
                <w:szCs w:val="18"/>
              </w:rPr>
            </w:pPr>
            <w:r w:rsidRPr="00BE553F">
              <w:rPr>
                <w:rFonts w:ascii="Arial" w:hAnsi="Arial" w:cs="Arial"/>
                <w:b/>
                <w:sz w:val="18"/>
                <w:szCs w:val="18"/>
              </w:rPr>
              <w:t xml:space="preserve">Adres korespondencyjny </w:t>
            </w:r>
          </w:p>
        </w:tc>
        <w:tc>
          <w:tcPr>
            <w:tcW w:w="3997" w:type="pct"/>
            <w:gridSpan w:val="2"/>
            <w:tcBorders>
              <w:top w:val="single" w:sz="6" w:space="0" w:color="auto"/>
              <w:bottom w:val="single" w:sz="6" w:space="0" w:color="auto"/>
              <w:right w:val="single" w:sz="12" w:space="0" w:color="auto"/>
            </w:tcBorders>
            <w:shd w:val="clear" w:color="auto" w:fill="FFFFFF"/>
            <w:vAlign w:val="center"/>
          </w:tcPr>
          <w:p w14:paraId="4A3B5C3A" w14:textId="77777777" w:rsidR="004A2923" w:rsidRPr="00BE553F" w:rsidRDefault="004A2923" w:rsidP="00C621C8">
            <w:pPr>
              <w:spacing w:after="0"/>
              <w:jc w:val="center"/>
              <w:rPr>
                <w:rFonts w:ascii="Arial" w:hAnsi="Arial" w:cs="Arial"/>
                <w:sz w:val="18"/>
                <w:szCs w:val="18"/>
              </w:rPr>
            </w:pPr>
            <w:r w:rsidRPr="00277FC6">
              <w:rPr>
                <w:rFonts w:ascii="Arial" w:hAnsi="Arial" w:cs="Arial"/>
                <w:sz w:val="18"/>
                <w:szCs w:val="18"/>
              </w:rPr>
              <w:t>Al. Szucha 25, 00-918 Warszawa</w:t>
            </w:r>
          </w:p>
        </w:tc>
      </w:tr>
      <w:tr w:rsidR="004A2923" w14:paraId="1236AE69" w14:textId="77777777" w:rsidTr="00C621C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14:paraId="61D2B3AA" w14:textId="77777777" w:rsidR="004A2923" w:rsidRPr="00BE553F" w:rsidRDefault="004A2923" w:rsidP="00C621C8">
            <w:pPr>
              <w:spacing w:after="0"/>
              <w:jc w:val="center"/>
              <w:rPr>
                <w:rFonts w:ascii="Arial" w:hAnsi="Arial" w:cs="Arial"/>
                <w:b/>
                <w:sz w:val="18"/>
                <w:szCs w:val="18"/>
              </w:rPr>
            </w:pPr>
            <w:r w:rsidRPr="00BE553F">
              <w:rPr>
                <w:rFonts w:ascii="Arial" w:hAnsi="Arial" w:cs="Arial"/>
                <w:b/>
                <w:sz w:val="18"/>
                <w:szCs w:val="18"/>
              </w:rPr>
              <w:t>Telefon</w:t>
            </w:r>
          </w:p>
        </w:tc>
        <w:tc>
          <w:tcPr>
            <w:tcW w:w="3997" w:type="pct"/>
            <w:gridSpan w:val="2"/>
            <w:tcBorders>
              <w:top w:val="single" w:sz="6" w:space="0" w:color="auto"/>
              <w:bottom w:val="single" w:sz="6" w:space="0" w:color="auto"/>
              <w:right w:val="single" w:sz="12" w:space="0" w:color="auto"/>
            </w:tcBorders>
            <w:shd w:val="clear" w:color="auto" w:fill="FFFFFF"/>
            <w:vAlign w:val="center"/>
          </w:tcPr>
          <w:p w14:paraId="6B435C3E" w14:textId="77777777" w:rsidR="004A2923" w:rsidRPr="00277FC6" w:rsidRDefault="004A2923" w:rsidP="00C621C8">
            <w:pPr>
              <w:spacing w:after="0"/>
              <w:jc w:val="center"/>
              <w:rPr>
                <w:rFonts w:ascii="Arial" w:hAnsi="Arial" w:cs="Arial"/>
                <w:sz w:val="18"/>
                <w:szCs w:val="18"/>
              </w:rPr>
            </w:pPr>
            <w:r w:rsidRPr="00277FC6">
              <w:rPr>
                <w:rFonts w:ascii="Arial" w:hAnsi="Arial" w:cs="Arial"/>
                <w:sz w:val="18"/>
                <w:szCs w:val="18"/>
              </w:rPr>
              <w:t>(22) 34-74-881</w:t>
            </w:r>
          </w:p>
        </w:tc>
      </w:tr>
      <w:tr w:rsidR="004A2923" w14:paraId="553756BA" w14:textId="77777777" w:rsidTr="00C621C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14:paraId="56CDBD99" w14:textId="77777777" w:rsidR="004A2923" w:rsidRPr="00BE553F" w:rsidRDefault="004A2923" w:rsidP="00C621C8">
            <w:pPr>
              <w:spacing w:after="0"/>
              <w:jc w:val="center"/>
              <w:rPr>
                <w:rFonts w:ascii="Arial" w:hAnsi="Arial" w:cs="Arial"/>
                <w:b/>
                <w:sz w:val="18"/>
                <w:szCs w:val="18"/>
              </w:rPr>
            </w:pPr>
            <w:r w:rsidRPr="00BE553F">
              <w:rPr>
                <w:rFonts w:ascii="Arial" w:hAnsi="Arial" w:cs="Arial"/>
                <w:b/>
                <w:sz w:val="18"/>
                <w:szCs w:val="18"/>
              </w:rPr>
              <w:t>Faks</w:t>
            </w:r>
          </w:p>
        </w:tc>
        <w:tc>
          <w:tcPr>
            <w:tcW w:w="3997" w:type="pct"/>
            <w:gridSpan w:val="2"/>
            <w:tcBorders>
              <w:top w:val="single" w:sz="6" w:space="0" w:color="auto"/>
              <w:bottom w:val="single" w:sz="6" w:space="0" w:color="auto"/>
              <w:right w:val="single" w:sz="12" w:space="0" w:color="auto"/>
            </w:tcBorders>
            <w:shd w:val="clear" w:color="auto" w:fill="FFFFFF"/>
            <w:vAlign w:val="center"/>
          </w:tcPr>
          <w:p w14:paraId="2DEF6D0D" w14:textId="77777777" w:rsidR="004A2923" w:rsidRPr="00277FC6" w:rsidRDefault="004A2923" w:rsidP="00C621C8">
            <w:pPr>
              <w:spacing w:after="0"/>
              <w:jc w:val="center"/>
              <w:rPr>
                <w:rFonts w:ascii="Arial" w:hAnsi="Arial" w:cs="Arial"/>
                <w:sz w:val="18"/>
                <w:szCs w:val="18"/>
              </w:rPr>
            </w:pPr>
            <w:r w:rsidRPr="00277FC6">
              <w:rPr>
                <w:rFonts w:ascii="Arial" w:hAnsi="Arial" w:cs="Arial"/>
                <w:sz w:val="18"/>
                <w:szCs w:val="18"/>
              </w:rPr>
              <w:t>(22) 34-74-883</w:t>
            </w:r>
          </w:p>
        </w:tc>
      </w:tr>
      <w:tr w:rsidR="004A2923" w14:paraId="3044AF44" w14:textId="77777777" w:rsidTr="00C621C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14:paraId="4706F097" w14:textId="77777777" w:rsidR="004A2923" w:rsidRPr="00BE553F" w:rsidRDefault="004A2923" w:rsidP="00C621C8">
            <w:pPr>
              <w:spacing w:after="0"/>
              <w:jc w:val="center"/>
              <w:rPr>
                <w:rFonts w:ascii="Arial" w:hAnsi="Arial" w:cs="Arial"/>
                <w:b/>
                <w:sz w:val="18"/>
                <w:szCs w:val="18"/>
              </w:rPr>
            </w:pPr>
            <w:r w:rsidRPr="00BE553F">
              <w:rPr>
                <w:rFonts w:ascii="Arial" w:hAnsi="Arial" w:cs="Arial"/>
                <w:b/>
                <w:sz w:val="18"/>
                <w:szCs w:val="18"/>
              </w:rPr>
              <w:t>E-mail</w:t>
            </w:r>
          </w:p>
        </w:tc>
        <w:tc>
          <w:tcPr>
            <w:tcW w:w="3997" w:type="pct"/>
            <w:gridSpan w:val="2"/>
            <w:tcBorders>
              <w:top w:val="single" w:sz="6" w:space="0" w:color="auto"/>
              <w:bottom w:val="single" w:sz="6" w:space="0" w:color="auto"/>
              <w:right w:val="single" w:sz="12" w:space="0" w:color="auto"/>
            </w:tcBorders>
            <w:shd w:val="clear" w:color="auto" w:fill="FFFFFF"/>
            <w:vAlign w:val="center"/>
          </w:tcPr>
          <w:p w14:paraId="7048B495" w14:textId="77777777" w:rsidR="004A2923" w:rsidRPr="00BE553F" w:rsidRDefault="00832320" w:rsidP="00C621C8">
            <w:pPr>
              <w:spacing w:after="0"/>
              <w:jc w:val="center"/>
              <w:rPr>
                <w:rFonts w:ascii="Arial" w:hAnsi="Arial" w:cs="Arial"/>
                <w:sz w:val="18"/>
                <w:szCs w:val="18"/>
              </w:rPr>
            </w:pPr>
            <w:hyperlink r:id="rId10" w:history="1">
              <w:r w:rsidR="004A2923" w:rsidRPr="00277FC6">
                <w:rPr>
                  <w:rStyle w:val="Hipercze"/>
                  <w:rFonts w:ascii="Arial" w:hAnsi="Arial" w:cs="Arial"/>
                  <w:sz w:val="18"/>
                  <w:szCs w:val="18"/>
                </w:rPr>
                <w:t>Sekretariat.dfs@men.gov.pl</w:t>
              </w:r>
            </w:hyperlink>
          </w:p>
        </w:tc>
      </w:tr>
      <w:tr w:rsidR="004A2923" w14:paraId="380B16C1" w14:textId="77777777" w:rsidTr="005F286B">
        <w:trPr>
          <w:trHeight w:val="851"/>
          <w:jc w:val="center"/>
        </w:trPr>
        <w:tc>
          <w:tcPr>
            <w:tcW w:w="1003" w:type="pct"/>
            <w:tcBorders>
              <w:top w:val="single" w:sz="6" w:space="0" w:color="auto"/>
              <w:left w:val="single" w:sz="12" w:space="0" w:color="auto"/>
              <w:bottom w:val="single" w:sz="6" w:space="0" w:color="auto"/>
            </w:tcBorders>
            <w:shd w:val="clear" w:color="auto" w:fill="BFBFBF"/>
            <w:vAlign w:val="center"/>
          </w:tcPr>
          <w:p w14:paraId="56049659" w14:textId="77777777" w:rsidR="004A2923" w:rsidRPr="00BE553F" w:rsidRDefault="004A2923" w:rsidP="00C621C8">
            <w:pPr>
              <w:spacing w:after="0"/>
              <w:jc w:val="center"/>
              <w:rPr>
                <w:rFonts w:ascii="Arial" w:hAnsi="Arial" w:cs="Arial"/>
                <w:b/>
                <w:sz w:val="18"/>
                <w:szCs w:val="18"/>
              </w:rPr>
            </w:pPr>
            <w:r w:rsidRPr="00BE553F">
              <w:rPr>
                <w:rFonts w:ascii="Arial" w:hAnsi="Arial" w:cs="Arial"/>
                <w:b/>
                <w:sz w:val="18"/>
                <w:szCs w:val="18"/>
              </w:rPr>
              <w:t xml:space="preserve">Dane kontaktowe osoby (osób) </w:t>
            </w:r>
            <w:r w:rsidRPr="00BE553F">
              <w:rPr>
                <w:rFonts w:ascii="Arial" w:hAnsi="Arial" w:cs="Arial"/>
                <w:b/>
                <w:sz w:val="18"/>
                <w:szCs w:val="18"/>
              </w:rPr>
              <w:br/>
              <w:t xml:space="preserve">do kontaktów roboczych </w:t>
            </w:r>
          </w:p>
        </w:tc>
        <w:tc>
          <w:tcPr>
            <w:tcW w:w="3997" w:type="pct"/>
            <w:gridSpan w:val="2"/>
            <w:tcBorders>
              <w:top w:val="single" w:sz="6" w:space="0" w:color="auto"/>
              <w:bottom w:val="single" w:sz="6" w:space="0" w:color="auto"/>
              <w:right w:val="single" w:sz="12" w:space="0" w:color="auto"/>
            </w:tcBorders>
            <w:shd w:val="clear" w:color="auto" w:fill="FFFFFF"/>
            <w:vAlign w:val="center"/>
          </w:tcPr>
          <w:p w14:paraId="0908BB96" w14:textId="77777777" w:rsidR="004A2923" w:rsidRPr="00277FC6" w:rsidRDefault="004A2923" w:rsidP="00C621C8">
            <w:pPr>
              <w:spacing w:after="0"/>
              <w:jc w:val="center"/>
              <w:rPr>
                <w:rFonts w:ascii="Arial" w:hAnsi="Arial" w:cs="Arial"/>
                <w:sz w:val="18"/>
                <w:szCs w:val="18"/>
              </w:rPr>
            </w:pPr>
            <w:r>
              <w:rPr>
                <w:rFonts w:ascii="Arial" w:hAnsi="Arial" w:cs="Arial"/>
                <w:sz w:val="18"/>
                <w:szCs w:val="18"/>
              </w:rPr>
              <w:t>Jan Kosiński</w:t>
            </w:r>
          </w:p>
          <w:p w14:paraId="2F112882" w14:textId="77777777" w:rsidR="004A2923" w:rsidRPr="00277FC6" w:rsidRDefault="004A2923" w:rsidP="00C621C8">
            <w:pPr>
              <w:spacing w:after="0"/>
              <w:jc w:val="center"/>
              <w:rPr>
                <w:rFonts w:ascii="Arial" w:hAnsi="Arial" w:cs="Arial"/>
                <w:sz w:val="18"/>
                <w:szCs w:val="18"/>
              </w:rPr>
            </w:pPr>
            <w:r w:rsidRPr="00277FC6">
              <w:rPr>
                <w:rFonts w:ascii="Arial" w:hAnsi="Arial" w:cs="Arial"/>
                <w:sz w:val="18"/>
                <w:szCs w:val="18"/>
              </w:rPr>
              <w:t>Tel. (22) 34-74-5</w:t>
            </w:r>
            <w:r>
              <w:rPr>
                <w:rFonts w:ascii="Arial" w:hAnsi="Arial" w:cs="Arial"/>
                <w:sz w:val="18"/>
                <w:szCs w:val="18"/>
              </w:rPr>
              <w:t>60</w:t>
            </w:r>
          </w:p>
          <w:p w14:paraId="404BD3DA" w14:textId="77777777" w:rsidR="004A2923" w:rsidRPr="00BE553F" w:rsidRDefault="004A2923" w:rsidP="00C621C8">
            <w:pPr>
              <w:spacing w:after="0"/>
              <w:jc w:val="center"/>
              <w:rPr>
                <w:rFonts w:ascii="Arial" w:hAnsi="Arial" w:cs="Arial"/>
                <w:sz w:val="18"/>
                <w:szCs w:val="18"/>
              </w:rPr>
            </w:pPr>
            <w:r w:rsidRPr="00097B0F">
              <w:rPr>
                <w:rFonts w:ascii="Arial" w:hAnsi="Arial" w:cs="Arial"/>
                <w:sz w:val="18"/>
                <w:szCs w:val="18"/>
              </w:rPr>
              <w:t xml:space="preserve">e-mail: </w:t>
            </w:r>
            <w:hyperlink r:id="rId11" w:history="1">
              <w:r w:rsidRPr="00D268ED">
                <w:rPr>
                  <w:rStyle w:val="Hipercze"/>
                  <w:rFonts w:ascii="Arial" w:hAnsi="Arial" w:cs="Arial"/>
                  <w:sz w:val="18"/>
                  <w:szCs w:val="18"/>
                </w:rPr>
                <w:t>jan.kosinski@men.gov.pl</w:t>
              </w:r>
            </w:hyperlink>
          </w:p>
        </w:tc>
      </w:tr>
      <w:tr w:rsidR="005F286B" w14:paraId="378E2631" w14:textId="77777777" w:rsidTr="00C621C8">
        <w:trPr>
          <w:trHeight w:val="851"/>
          <w:jc w:val="center"/>
        </w:trPr>
        <w:tc>
          <w:tcPr>
            <w:tcW w:w="1003" w:type="pct"/>
            <w:tcBorders>
              <w:top w:val="single" w:sz="6" w:space="0" w:color="auto"/>
              <w:left w:val="single" w:sz="12" w:space="0" w:color="auto"/>
              <w:bottom w:val="single" w:sz="12" w:space="0" w:color="auto"/>
            </w:tcBorders>
            <w:shd w:val="clear" w:color="auto" w:fill="BFBFBF"/>
            <w:vAlign w:val="center"/>
          </w:tcPr>
          <w:p w14:paraId="1C74CBAC" w14:textId="77777777" w:rsidR="005F286B" w:rsidRPr="00BE553F" w:rsidRDefault="005F286B" w:rsidP="00C621C8">
            <w:pPr>
              <w:spacing w:after="0"/>
              <w:jc w:val="center"/>
              <w:rPr>
                <w:rFonts w:ascii="Arial" w:hAnsi="Arial" w:cs="Arial"/>
                <w:b/>
                <w:sz w:val="18"/>
                <w:szCs w:val="18"/>
              </w:rPr>
            </w:pPr>
          </w:p>
        </w:tc>
        <w:tc>
          <w:tcPr>
            <w:tcW w:w="3997" w:type="pct"/>
            <w:gridSpan w:val="2"/>
            <w:tcBorders>
              <w:top w:val="single" w:sz="6" w:space="0" w:color="auto"/>
              <w:bottom w:val="single" w:sz="12" w:space="0" w:color="auto"/>
              <w:right w:val="single" w:sz="12" w:space="0" w:color="auto"/>
            </w:tcBorders>
            <w:shd w:val="clear" w:color="auto" w:fill="FFFFFF"/>
            <w:vAlign w:val="center"/>
          </w:tcPr>
          <w:p w14:paraId="47B64BFE" w14:textId="77777777" w:rsidR="005F286B" w:rsidRDefault="005F286B" w:rsidP="00C621C8">
            <w:pPr>
              <w:spacing w:after="0"/>
              <w:jc w:val="center"/>
              <w:rPr>
                <w:rFonts w:ascii="Arial" w:hAnsi="Arial" w:cs="Arial"/>
                <w:sz w:val="18"/>
                <w:szCs w:val="18"/>
              </w:rPr>
            </w:pPr>
          </w:p>
        </w:tc>
      </w:tr>
    </w:tbl>
    <w:p w14:paraId="635BF440" w14:textId="77777777" w:rsidR="004A2923" w:rsidRDefault="004A2923" w:rsidP="004A2923">
      <w:pPr>
        <w:spacing w:after="0"/>
      </w:pPr>
    </w:p>
    <w:p w14:paraId="59B61BE8" w14:textId="77777777" w:rsidR="005F286B" w:rsidRDefault="005F286B" w:rsidP="004A2923">
      <w:pPr>
        <w:spacing w:after="0"/>
      </w:pPr>
    </w:p>
    <w:p w14:paraId="3A597942" w14:textId="77777777" w:rsidR="005F286B" w:rsidRDefault="005F286B" w:rsidP="004A2923">
      <w:pPr>
        <w:spacing w:after="0"/>
      </w:pPr>
    </w:p>
    <w:p w14:paraId="158DBAFC" w14:textId="77777777" w:rsidR="005F286B" w:rsidRDefault="005F286B" w:rsidP="004A2923">
      <w:pPr>
        <w:spacing w:after="0"/>
      </w:pPr>
    </w:p>
    <w:p w14:paraId="794B1F7F" w14:textId="77777777" w:rsidR="005F286B" w:rsidRDefault="005F286B" w:rsidP="004A2923">
      <w:pPr>
        <w:spacing w:after="0"/>
      </w:pPr>
    </w:p>
    <w:p w14:paraId="5204560E" w14:textId="77777777" w:rsidR="005F286B" w:rsidRDefault="005F286B" w:rsidP="004A2923">
      <w:pPr>
        <w:spacing w:after="0"/>
      </w:pPr>
    </w:p>
    <w:p w14:paraId="0B6627F0" w14:textId="77777777" w:rsidR="005F286B" w:rsidRDefault="005F286B" w:rsidP="004A2923">
      <w:pPr>
        <w:spacing w:after="0"/>
      </w:pPr>
    </w:p>
    <w:p w14:paraId="6916D549" w14:textId="77777777" w:rsidR="005F286B" w:rsidRDefault="005F286B" w:rsidP="004A2923">
      <w:pPr>
        <w:spacing w:after="0"/>
      </w:pPr>
    </w:p>
    <w:p w14:paraId="2C014D14" w14:textId="77777777" w:rsidR="005F286B" w:rsidRDefault="005F286B" w:rsidP="004A2923">
      <w:pPr>
        <w:spacing w:after="0"/>
      </w:pPr>
    </w:p>
    <w:p w14:paraId="48F6BFE6" w14:textId="77777777" w:rsidR="005F286B" w:rsidRDefault="005F286B" w:rsidP="004A2923">
      <w:pPr>
        <w:spacing w:after="0"/>
      </w:pPr>
    </w:p>
    <w:p w14:paraId="3D2CA6E8" w14:textId="77777777" w:rsidR="005F286B" w:rsidRDefault="005F286B" w:rsidP="004A2923">
      <w:pPr>
        <w:spacing w:after="0"/>
      </w:pPr>
    </w:p>
    <w:p w14:paraId="750BEFA4" w14:textId="77777777" w:rsidR="005F286B" w:rsidRDefault="005F286B" w:rsidP="004A2923">
      <w:pPr>
        <w:spacing w:after="0"/>
      </w:pPr>
    </w:p>
    <w:p w14:paraId="65F54CDA" w14:textId="77777777" w:rsidR="005F286B" w:rsidRDefault="005F286B" w:rsidP="004A2923">
      <w:pPr>
        <w:spacing w:after="0"/>
      </w:pPr>
    </w:p>
    <w:p w14:paraId="0E924527" w14:textId="77777777" w:rsidR="005F286B" w:rsidRDefault="005F286B" w:rsidP="004A2923">
      <w:pPr>
        <w:spacing w:after="0"/>
      </w:pPr>
    </w:p>
    <w:p w14:paraId="1C73A99C" w14:textId="77777777" w:rsidR="005F286B" w:rsidRDefault="005F286B" w:rsidP="004A2923">
      <w:pPr>
        <w:spacing w:after="0"/>
      </w:pPr>
    </w:p>
    <w:p w14:paraId="1C3E813E" w14:textId="77777777" w:rsidR="005F286B" w:rsidRDefault="005F286B" w:rsidP="004A2923">
      <w:pPr>
        <w:spacing w:after="0"/>
      </w:pPr>
    </w:p>
    <w:p w14:paraId="24F0EA83" w14:textId="77777777" w:rsidR="005F286B" w:rsidRDefault="005F286B" w:rsidP="004A2923">
      <w:pPr>
        <w:spacing w:after="0"/>
      </w:pPr>
    </w:p>
    <w:p w14:paraId="496165E7" w14:textId="77777777" w:rsidR="005F286B" w:rsidRDefault="005F286B" w:rsidP="004A2923">
      <w:pPr>
        <w:spacing w:after="0"/>
      </w:pPr>
    </w:p>
    <w:p w14:paraId="388F1F3E" w14:textId="77777777" w:rsidR="005F286B" w:rsidRDefault="005F286B" w:rsidP="004A2923">
      <w:pPr>
        <w:spacing w:after="0"/>
      </w:pPr>
    </w:p>
    <w:tbl>
      <w:tblPr>
        <w:tblW w:w="5029"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542"/>
        <w:gridCol w:w="319"/>
        <w:gridCol w:w="253"/>
        <w:gridCol w:w="779"/>
        <w:gridCol w:w="495"/>
        <w:gridCol w:w="308"/>
        <w:gridCol w:w="323"/>
        <w:gridCol w:w="196"/>
        <w:gridCol w:w="269"/>
        <w:gridCol w:w="656"/>
        <w:gridCol w:w="62"/>
        <w:gridCol w:w="84"/>
        <w:gridCol w:w="575"/>
        <w:gridCol w:w="598"/>
        <w:gridCol w:w="605"/>
        <w:gridCol w:w="549"/>
        <w:gridCol w:w="39"/>
        <w:gridCol w:w="590"/>
        <w:gridCol w:w="41"/>
        <w:gridCol w:w="56"/>
        <w:gridCol w:w="463"/>
        <w:gridCol w:w="501"/>
        <w:gridCol w:w="39"/>
      </w:tblGrid>
      <w:tr w:rsidR="004A2923" w:rsidRPr="002F3F98" w14:paraId="55DACDA3" w14:textId="77777777" w:rsidTr="00C621C8">
        <w:trPr>
          <w:trHeight w:val="386"/>
          <w:jc w:val="center"/>
        </w:trPr>
        <w:tc>
          <w:tcPr>
            <w:tcW w:w="2150" w:type="pct"/>
            <w:gridSpan w:val="7"/>
            <w:tcBorders>
              <w:top w:val="single" w:sz="12" w:space="0" w:color="auto"/>
              <w:left w:val="single" w:sz="12" w:space="0" w:color="auto"/>
              <w:bottom w:val="single" w:sz="12" w:space="0" w:color="auto"/>
              <w:right w:val="single" w:sz="2" w:space="0" w:color="auto"/>
            </w:tcBorders>
            <w:shd w:val="clear" w:color="auto" w:fill="B6DDE8"/>
            <w:vAlign w:val="center"/>
          </w:tcPr>
          <w:p w14:paraId="65AE5C92" w14:textId="77777777" w:rsidR="004A2923" w:rsidRPr="002F3F98" w:rsidRDefault="004A2923" w:rsidP="00C621C8">
            <w:pPr>
              <w:spacing w:before="120" w:after="120" w:line="240" w:lineRule="auto"/>
              <w:jc w:val="center"/>
              <w:rPr>
                <w:rFonts w:ascii="Arial" w:eastAsia="Calibri" w:hAnsi="Arial" w:cs="Arial"/>
                <w:b/>
                <w:sz w:val="20"/>
                <w:szCs w:val="20"/>
              </w:rPr>
            </w:pPr>
            <w:r w:rsidRPr="002F3F98">
              <w:rPr>
                <w:rFonts w:ascii="Arial" w:eastAsia="Calibri" w:hAnsi="Arial" w:cs="Arial"/>
                <w:b/>
                <w:sz w:val="20"/>
                <w:szCs w:val="20"/>
              </w:rPr>
              <w:lastRenderedPageBreak/>
              <w:t>DZIAŁANIE/PODDZIAŁANIE PO WER</w:t>
            </w:r>
          </w:p>
        </w:tc>
        <w:tc>
          <w:tcPr>
            <w:tcW w:w="2850" w:type="pct"/>
            <w:gridSpan w:val="16"/>
            <w:tcBorders>
              <w:top w:val="single" w:sz="12" w:space="0" w:color="auto"/>
              <w:left w:val="single" w:sz="2" w:space="0" w:color="auto"/>
              <w:bottom w:val="single" w:sz="12" w:space="0" w:color="auto"/>
              <w:right w:val="single" w:sz="12" w:space="0" w:color="auto"/>
            </w:tcBorders>
            <w:shd w:val="clear" w:color="auto" w:fill="FFFFFF"/>
            <w:vAlign w:val="center"/>
          </w:tcPr>
          <w:p w14:paraId="6D223F14" w14:textId="77777777" w:rsidR="004A2923" w:rsidRPr="002F3F98" w:rsidRDefault="004A2923" w:rsidP="00C621C8">
            <w:pPr>
              <w:spacing w:before="120" w:after="120"/>
              <w:jc w:val="center"/>
              <w:rPr>
                <w:rFonts w:ascii="Arial" w:eastAsia="Calibri" w:hAnsi="Arial" w:cs="Arial"/>
                <w:b/>
                <w:sz w:val="18"/>
                <w:szCs w:val="18"/>
              </w:rPr>
            </w:pPr>
            <w:r w:rsidRPr="002F3F98">
              <w:rPr>
                <w:rFonts w:ascii="Arial" w:eastAsia="Calibri" w:hAnsi="Arial" w:cs="Arial"/>
                <w:b/>
                <w:sz w:val="18"/>
                <w:szCs w:val="18"/>
              </w:rPr>
              <w:t>Działanie 2.10 Wysoka jakość systemu oświaty</w:t>
            </w:r>
          </w:p>
        </w:tc>
      </w:tr>
      <w:tr w:rsidR="004A2923" w:rsidRPr="002F3F98" w14:paraId="66F6D75B" w14:textId="77777777" w:rsidTr="00C621C8">
        <w:trPr>
          <w:trHeight w:val="386"/>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14:paraId="460FCB4B" w14:textId="77777777" w:rsidR="004A2923" w:rsidRPr="002F3F98" w:rsidRDefault="004A2923" w:rsidP="00C621C8">
            <w:pPr>
              <w:spacing w:before="120" w:after="120"/>
              <w:jc w:val="center"/>
              <w:rPr>
                <w:rFonts w:ascii="Arial" w:eastAsia="Calibri" w:hAnsi="Arial" w:cs="Arial"/>
                <w:b/>
                <w:sz w:val="24"/>
                <w:szCs w:val="24"/>
              </w:rPr>
            </w:pPr>
            <w:r w:rsidRPr="002F3F98">
              <w:rPr>
                <w:rFonts w:ascii="Arial" w:eastAsia="Calibri" w:hAnsi="Arial" w:cs="Arial"/>
                <w:b/>
                <w:sz w:val="24"/>
                <w:szCs w:val="24"/>
              </w:rPr>
              <w:t>FISZKA KONKURSU</w:t>
            </w:r>
            <w:r>
              <w:rPr>
                <w:rStyle w:val="Odwoanieprzypisudolnego"/>
                <w:rFonts w:ascii="Arial" w:eastAsia="Calibri" w:hAnsi="Arial" w:cs="Arial"/>
                <w:b/>
                <w:sz w:val="24"/>
                <w:szCs w:val="24"/>
              </w:rPr>
              <w:footnoteReference w:id="1"/>
            </w:r>
          </w:p>
        </w:tc>
      </w:tr>
      <w:tr w:rsidR="004A2923" w:rsidRPr="002F3F98" w14:paraId="64C7EA49" w14:textId="77777777" w:rsidTr="00C621C8">
        <w:trPr>
          <w:trHeight w:val="386"/>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14:paraId="26B0B978" w14:textId="77777777" w:rsidR="004A2923" w:rsidRPr="002F3F98" w:rsidRDefault="004A2923" w:rsidP="00C621C8">
            <w:pPr>
              <w:spacing w:before="120" w:after="120"/>
              <w:jc w:val="center"/>
              <w:rPr>
                <w:rFonts w:ascii="Arial" w:eastAsia="Calibri" w:hAnsi="Arial" w:cs="Arial"/>
                <w:b/>
                <w:sz w:val="18"/>
                <w:szCs w:val="18"/>
              </w:rPr>
            </w:pPr>
            <w:r w:rsidRPr="002F3F98">
              <w:rPr>
                <w:rFonts w:ascii="Arial" w:eastAsia="Calibri" w:hAnsi="Arial" w:cs="Arial"/>
                <w:b/>
                <w:sz w:val="18"/>
                <w:szCs w:val="18"/>
              </w:rPr>
              <w:t>PODSTAWOWE INFORMACJE O KONKURSIE</w:t>
            </w:r>
          </w:p>
        </w:tc>
      </w:tr>
      <w:tr w:rsidR="004A2923" w:rsidRPr="002F3F98" w14:paraId="5CD6C0C8" w14:textId="77777777" w:rsidTr="00C621C8">
        <w:trPr>
          <w:trHeight w:val="1994"/>
          <w:jc w:val="center"/>
        </w:trPr>
        <w:tc>
          <w:tcPr>
            <w:tcW w:w="825" w:type="pct"/>
            <w:tcBorders>
              <w:top w:val="single" w:sz="12" w:space="0" w:color="auto"/>
              <w:left w:val="single" w:sz="12" w:space="0" w:color="auto"/>
              <w:bottom w:val="single" w:sz="6" w:space="0" w:color="auto"/>
              <w:right w:val="single" w:sz="6" w:space="0" w:color="auto"/>
            </w:tcBorders>
            <w:shd w:val="clear" w:color="auto" w:fill="B6DDE8"/>
            <w:vAlign w:val="center"/>
          </w:tcPr>
          <w:p w14:paraId="6473ED7A" w14:textId="77777777" w:rsidR="004A2923" w:rsidRPr="002F3F98" w:rsidRDefault="004A2923" w:rsidP="00C621C8">
            <w:pPr>
              <w:spacing w:before="120" w:after="120"/>
              <w:jc w:val="center"/>
              <w:rPr>
                <w:rFonts w:ascii="Arial" w:eastAsia="Calibri" w:hAnsi="Arial" w:cs="Arial"/>
                <w:b/>
                <w:sz w:val="18"/>
                <w:szCs w:val="18"/>
              </w:rPr>
            </w:pPr>
            <w:r w:rsidRPr="002F3F98">
              <w:rPr>
                <w:rFonts w:ascii="Arial" w:eastAsia="Calibri" w:hAnsi="Arial" w:cs="Arial"/>
                <w:sz w:val="18"/>
                <w:szCs w:val="18"/>
              </w:rPr>
              <w:t xml:space="preserve">Cel szczegółowy </w:t>
            </w:r>
            <w:r w:rsidRPr="002F3F98">
              <w:rPr>
                <w:rFonts w:ascii="Arial" w:eastAsia="Calibri" w:hAnsi="Arial" w:cs="Arial"/>
                <w:sz w:val="18"/>
                <w:szCs w:val="18"/>
              </w:rPr>
              <w:br/>
              <w:t xml:space="preserve">PO WER, </w:t>
            </w:r>
            <w:r w:rsidRPr="002F3F98">
              <w:rPr>
                <w:rFonts w:ascii="Arial" w:eastAsia="Calibri" w:hAnsi="Arial" w:cs="Arial"/>
                <w:sz w:val="18"/>
                <w:szCs w:val="18"/>
              </w:rPr>
              <w:br/>
              <w:t>w ramach którego realizowane będą projekty</w:t>
            </w:r>
          </w:p>
        </w:tc>
        <w:tc>
          <w:tcPr>
            <w:tcW w:w="4175" w:type="pct"/>
            <w:gridSpan w:val="22"/>
            <w:tcBorders>
              <w:top w:val="single" w:sz="12" w:space="0" w:color="auto"/>
              <w:left w:val="single" w:sz="6" w:space="0" w:color="auto"/>
              <w:bottom w:val="single" w:sz="6" w:space="0" w:color="auto"/>
              <w:right w:val="single" w:sz="12" w:space="0" w:color="auto"/>
            </w:tcBorders>
            <w:shd w:val="clear" w:color="auto" w:fill="FFFFFF"/>
            <w:vAlign w:val="center"/>
          </w:tcPr>
          <w:p w14:paraId="4E6A3DEE" w14:textId="77777777" w:rsidR="004A2923" w:rsidRPr="002F3F98" w:rsidRDefault="004A2923" w:rsidP="00C621C8">
            <w:pPr>
              <w:spacing w:before="120" w:after="120"/>
              <w:rPr>
                <w:rFonts w:ascii="Arial" w:eastAsia="Calibri" w:hAnsi="Arial" w:cs="Arial"/>
                <w:b/>
                <w:sz w:val="18"/>
                <w:szCs w:val="18"/>
              </w:rPr>
            </w:pPr>
            <w:r w:rsidRPr="00A60177">
              <w:rPr>
                <w:rFonts w:ascii="Arial" w:hAnsi="Arial" w:cs="Arial"/>
                <w:sz w:val="18"/>
                <w:szCs w:val="18"/>
              </w:rPr>
              <w:t>Poprawa funkcjonowania i zwiększenie wykorzystania systemu wspomagania szkół w zakresie kompetencji kluczowych uczniów niezbędnych do poruszania się na rynku pracy (ICT, matematyczno-przyrodniczych, języków obcych), nauczania eksperymentalnego, właściwych postaw (kreatywności, innowacyjności, pracy zespołowej) oraz metod zindywidualizowanego podejścia do ucznia</w:t>
            </w:r>
          </w:p>
        </w:tc>
      </w:tr>
      <w:tr w:rsidR="004A2923" w:rsidRPr="002F3F98" w14:paraId="29BB3AD3" w14:textId="77777777" w:rsidTr="00C621C8">
        <w:trPr>
          <w:trHeight w:val="386"/>
          <w:jc w:val="center"/>
        </w:trPr>
        <w:tc>
          <w:tcPr>
            <w:tcW w:w="825" w:type="pct"/>
            <w:tcBorders>
              <w:top w:val="single" w:sz="6" w:space="0" w:color="auto"/>
              <w:left w:val="single" w:sz="12" w:space="0" w:color="auto"/>
              <w:bottom w:val="single" w:sz="6" w:space="0" w:color="auto"/>
              <w:right w:val="single" w:sz="6" w:space="0" w:color="auto"/>
            </w:tcBorders>
            <w:shd w:val="clear" w:color="auto" w:fill="B6DDE8"/>
            <w:vAlign w:val="center"/>
          </w:tcPr>
          <w:p w14:paraId="35AE9305" w14:textId="77777777" w:rsidR="004A2923" w:rsidRPr="002F3F98" w:rsidRDefault="004A2923" w:rsidP="00C621C8">
            <w:pPr>
              <w:spacing w:before="120" w:after="120"/>
              <w:jc w:val="center"/>
              <w:rPr>
                <w:rFonts w:ascii="Arial" w:eastAsia="Calibri" w:hAnsi="Arial" w:cs="Arial"/>
                <w:sz w:val="18"/>
                <w:szCs w:val="18"/>
              </w:rPr>
            </w:pPr>
            <w:r w:rsidRPr="002F3F98">
              <w:rPr>
                <w:rFonts w:ascii="Arial" w:eastAsia="Calibri" w:hAnsi="Arial" w:cs="Arial"/>
                <w:sz w:val="18"/>
                <w:szCs w:val="18"/>
              </w:rPr>
              <w:t>Priorytet inwestycyjny</w:t>
            </w:r>
          </w:p>
        </w:tc>
        <w:tc>
          <w:tcPr>
            <w:tcW w:w="4175" w:type="pct"/>
            <w:gridSpan w:val="22"/>
            <w:tcBorders>
              <w:top w:val="single" w:sz="6" w:space="0" w:color="auto"/>
              <w:left w:val="single" w:sz="6" w:space="0" w:color="auto"/>
              <w:bottom w:val="single" w:sz="6" w:space="0" w:color="auto"/>
              <w:right w:val="single" w:sz="12" w:space="0" w:color="auto"/>
            </w:tcBorders>
            <w:shd w:val="clear" w:color="auto" w:fill="FFFFFF"/>
            <w:vAlign w:val="center"/>
          </w:tcPr>
          <w:p w14:paraId="054B02E8" w14:textId="77777777" w:rsidR="004A2923" w:rsidRPr="002F3F98" w:rsidRDefault="004A2923" w:rsidP="00C621C8">
            <w:pPr>
              <w:spacing w:before="120" w:after="120"/>
              <w:rPr>
                <w:rFonts w:ascii="Arial" w:eastAsia="Calibri" w:hAnsi="Arial" w:cs="Arial"/>
                <w:b/>
                <w:sz w:val="18"/>
                <w:szCs w:val="18"/>
              </w:rPr>
            </w:pPr>
            <w:r>
              <w:rPr>
                <w:rFonts w:ascii="Arial" w:eastAsia="Calibri" w:hAnsi="Arial" w:cs="Arial"/>
                <w:b/>
                <w:sz w:val="18"/>
                <w:szCs w:val="18"/>
              </w:rPr>
              <w:t xml:space="preserve">PI 10i </w:t>
            </w:r>
            <w:r w:rsidRPr="00277FC6">
              <w:rPr>
                <w:rFonts w:ascii="Arial" w:hAnsi="Arial" w:cs="Arial"/>
                <w:bCs/>
                <w:sz w:val="18"/>
                <w:szCs w:val="18"/>
              </w:rPr>
              <w:t>ograniczenie i zapobieganie przedwczesnemu kończeniu nauki szkolnej oraz zapewnianie równego dostępu do dobrej jakości wczesnej edukacji elementarnej oraz kształcenia podstawowego, gimnazjalnego i ponadgimnazjalnego, z uwzględnieniem formalnych, nieformalnych i pozaformalnych ścieżek kształcenia umożliwiających ponowne podjęcie kształcenia i szkolenia</w:t>
            </w:r>
          </w:p>
        </w:tc>
      </w:tr>
      <w:tr w:rsidR="004A2923" w:rsidRPr="002F3F98" w14:paraId="0C0CF297" w14:textId="77777777" w:rsidTr="00C621C8">
        <w:trPr>
          <w:trHeight w:val="545"/>
          <w:jc w:val="center"/>
        </w:trPr>
        <w:tc>
          <w:tcPr>
            <w:tcW w:w="825" w:type="pct"/>
            <w:tcBorders>
              <w:top w:val="single" w:sz="6" w:space="0" w:color="auto"/>
              <w:left w:val="single" w:sz="12" w:space="0" w:color="auto"/>
            </w:tcBorders>
            <w:shd w:val="clear" w:color="auto" w:fill="B6DDE8"/>
            <w:vAlign w:val="center"/>
          </w:tcPr>
          <w:p w14:paraId="0ECC8181" w14:textId="77777777" w:rsidR="004A2923" w:rsidRPr="002F3F98" w:rsidRDefault="004A2923" w:rsidP="00C621C8">
            <w:pPr>
              <w:spacing w:after="0" w:line="240" w:lineRule="auto"/>
              <w:jc w:val="center"/>
              <w:rPr>
                <w:rFonts w:ascii="Arial" w:eastAsia="Calibri" w:hAnsi="Arial" w:cs="Arial"/>
                <w:sz w:val="18"/>
                <w:szCs w:val="18"/>
              </w:rPr>
            </w:pPr>
            <w:r w:rsidRPr="002F3F98">
              <w:rPr>
                <w:rFonts w:ascii="Arial" w:eastAsia="Calibri" w:hAnsi="Arial" w:cs="Arial"/>
                <w:sz w:val="18"/>
                <w:szCs w:val="18"/>
              </w:rPr>
              <w:t>Lp. konkursu</w:t>
            </w:r>
          </w:p>
        </w:tc>
        <w:tc>
          <w:tcPr>
            <w:tcW w:w="305" w:type="pct"/>
            <w:gridSpan w:val="2"/>
            <w:tcBorders>
              <w:top w:val="single" w:sz="6" w:space="0" w:color="auto"/>
              <w:bottom w:val="single" w:sz="6" w:space="0" w:color="auto"/>
              <w:right w:val="single" w:sz="2" w:space="0" w:color="auto"/>
            </w:tcBorders>
            <w:vAlign w:val="center"/>
          </w:tcPr>
          <w:p w14:paraId="5690E4F7" w14:textId="77777777" w:rsidR="004A2923" w:rsidRPr="002F3F98" w:rsidRDefault="004A2923" w:rsidP="00C621C8">
            <w:pPr>
              <w:spacing w:after="0" w:line="240" w:lineRule="auto"/>
              <w:jc w:val="center"/>
              <w:rPr>
                <w:rFonts w:ascii="Arial" w:eastAsia="Calibri" w:hAnsi="Arial" w:cs="Arial"/>
                <w:i/>
                <w:sz w:val="18"/>
                <w:szCs w:val="18"/>
              </w:rPr>
            </w:pPr>
          </w:p>
        </w:tc>
        <w:tc>
          <w:tcPr>
            <w:tcW w:w="1268"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14:paraId="0FACACED" w14:textId="77777777" w:rsidR="004A2923" w:rsidRPr="002F3F98" w:rsidDel="004D2A86" w:rsidRDefault="004A2923" w:rsidP="00C621C8">
            <w:pPr>
              <w:spacing w:after="0" w:line="240" w:lineRule="auto"/>
              <w:jc w:val="center"/>
              <w:rPr>
                <w:rFonts w:ascii="Arial" w:eastAsia="Calibri" w:hAnsi="Arial" w:cs="Arial"/>
                <w:sz w:val="16"/>
                <w:szCs w:val="16"/>
              </w:rPr>
            </w:pPr>
            <w:r w:rsidRPr="002F3F98">
              <w:rPr>
                <w:rFonts w:ascii="Arial" w:eastAsia="Calibri" w:hAnsi="Arial" w:cs="Arial"/>
                <w:sz w:val="18"/>
                <w:szCs w:val="18"/>
              </w:rPr>
              <w:t xml:space="preserve">Planowany kwartał ogłoszenia konkursu </w:t>
            </w:r>
          </w:p>
        </w:tc>
        <w:tc>
          <w:tcPr>
            <w:tcW w:w="429"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6E72C7BA" w14:textId="77777777" w:rsidR="004A2923" w:rsidRPr="002F3F98" w:rsidDel="004D2A86"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I</w:t>
            </w:r>
          </w:p>
        </w:tc>
        <w:tc>
          <w:tcPr>
            <w:tcW w:w="308" w:type="pct"/>
            <w:tcBorders>
              <w:top w:val="single" w:sz="6" w:space="0" w:color="auto"/>
              <w:left w:val="single" w:sz="2" w:space="0" w:color="auto"/>
              <w:bottom w:val="single" w:sz="6" w:space="0" w:color="auto"/>
              <w:right w:val="single" w:sz="2" w:space="0" w:color="auto"/>
            </w:tcBorders>
            <w:shd w:val="clear" w:color="auto" w:fill="FFFFFF"/>
            <w:vAlign w:val="center"/>
          </w:tcPr>
          <w:p w14:paraId="44651D49" w14:textId="77777777" w:rsidR="004A2923" w:rsidRPr="002F3F98" w:rsidRDefault="004A2923" w:rsidP="00C621C8">
            <w:pPr>
              <w:spacing w:after="0" w:line="240" w:lineRule="auto"/>
              <w:jc w:val="center"/>
              <w:rPr>
                <w:rFonts w:ascii="Arial" w:eastAsia="Calibri" w:hAnsi="Arial" w:cs="Arial"/>
                <w:sz w:val="18"/>
                <w:szCs w:val="18"/>
              </w:rPr>
            </w:pPr>
          </w:p>
        </w:tc>
        <w:tc>
          <w:tcPr>
            <w:tcW w:w="320" w:type="pct"/>
            <w:tcBorders>
              <w:top w:val="single" w:sz="6" w:space="0" w:color="auto"/>
              <w:left w:val="single" w:sz="2" w:space="0" w:color="auto"/>
              <w:bottom w:val="single" w:sz="6" w:space="0" w:color="auto"/>
              <w:right w:val="single" w:sz="2" w:space="0" w:color="auto"/>
            </w:tcBorders>
            <w:shd w:val="clear" w:color="auto" w:fill="B6DDE8"/>
            <w:vAlign w:val="center"/>
          </w:tcPr>
          <w:p w14:paraId="762156F4"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II</w:t>
            </w:r>
          </w:p>
        </w:tc>
        <w:tc>
          <w:tcPr>
            <w:tcW w:w="324" w:type="pct"/>
            <w:tcBorders>
              <w:top w:val="single" w:sz="6" w:space="0" w:color="auto"/>
              <w:left w:val="single" w:sz="2" w:space="0" w:color="auto"/>
              <w:bottom w:val="single" w:sz="6" w:space="0" w:color="auto"/>
              <w:right w:val="single" w:sz="2" w:space="0" w:color="auto"/>
            </w:tcBorders>
            <w:shd w:val="clear" w:color="auto" w:fill="FFFFFF"/>
            <w:vAlign w:val="center"/>
          </w:tcPr>
          <w:p w14:paraId="7811BBE2" w14:textId="77777777" w:rsidR="004A2923" w:rsidRPr="002F3F98" w:rsidRDefault="004A2923" w:rsidP="00C621C8">
            <w:pPr>
              <w:spacing w:after="0" w:line="240" w:lineRule="auto"/>
              <w:jc w:val="center"/>
              <w:rPr>
                <w:rFonts w:ascii="Arial" w:eastAsia="Calibri" w:hAnsi="Arial" w:cs="Arial"/>
                <w:sz w:val="18"/>
                <w:szCs w:val="18"/>
              </w:rPr>
            </w:pPr>
          </w:p>
        </w:tc>
        <w:tc>
          <w:tcPr>
            <w:tcW w:w="31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5B61C702"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III</w:t>
            </w:r>
          </w:p>
        </w:tc>
        <w:tc>
          <w:tcPr>
            <w:tcW w:w="316" w:type="pct"/>
            <w:tcBorders>
              <w:top w:val="single" w:sz="6" w:space="0" w:color="auto"/>
              <w:left w:val="single" w:sz="2" w:space="0" w:color="auto"/>
              <w:bottom w:val="single" w:sz="6" w:space="0" w:color="auto"/>
              <w:right w:val="single" w:sz="2" w:space="0" w:color="auto"/>
            </w:tcBorders>
            <w:shd w:val="clear" w:color="auto" w:fill="FFFFFF"/>
            <w:vAlign w:val="center"/>
          </w:tcPr>
          <w:p w14:paraId="511C85F2" w14:textId="77777777" w:rsidR="004A2923" w:rsidRPr="002F3F98" w:rsidRDefault="004A2923" w:rsidP="00C621C8">
            <w:pPr>
              <w:spacing w:after="0" w:line="240" w:lineRule="auto"/>
              <w:jc w:val="center"/>
              <w:rPr>
                <w:rFonts w:ascii="Arial" w:eastAsia="Calibri" w:hAnsi="Arial" w:cs="Arial"/>
                <w:b/>
                <w:sz w:val="18"/>
                <w:szCs w:val="18"/>
              </w:rPr>
            </w:pPr>
            <w:r w:rsidRPr="002F3F98">
              <w:rPr>
                <w:rFonts w:ascii="Arial" w:eastAsia="Calibri" w:hAnsi="Arial" w:cs="Arial"/>
                <w:b/>
                <w:sz w:val="18"/>
                <w:szCs w:val="18"/>
              </w:rPr>
              <w:t>X</w:t>
            </w:r>
          </w:p>
        </w:tc>
        <w:tc>
          <w:tcPr>
            <w:tcW w:w="300"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4E4B762C"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IV</w:t>
            </w:r>
          </w:p>
        </w:tc>
        <w:tc>
          <w:tcPr>
            <w:tcW w:w="290" w:type="pct"/>
            <w:gridSpan w:val="2"/>
            <w:tcBorders>
              <w:top w:val="single" w:sz="6" w:space="0" w:color="auto"/>
              <w:left w:val="single" w:sz="2" w:space="0" w:color="auto"/>
              <w:bottom w:val="single" w:sz="6" w:space="0" w:color="auto"/>
              <w:right w:val="single" w:sz="12" w:space="0" w:color="auto"/>
            </w:tcBorders>
            <w:shd w:val="clear" w:color="auto" w:fill="FFFFFF"/>
            <w:vAlign w:val="center"/>
          </w:tcPr>
          <w:p w14:paraId="400146FB" w14:textId="77777777" w:rsidR="004A2923" w:rsidRPr="002F3F98" w:rsidRDefault="004A2923" w:rsidP="00C621C8">
            <w:pPr>
              <w:spacing w:after="0" w:line="240" w:lineRule="auto"/>
              <w:jc w:val="center"/>
              <w:rPr>
                <w:rFonts w:ascii="Arial" w:eastAsia="Calibri" w:hAnsi="Arial" w:cs="Arial"/>
                <w:sz w:val="18"/>
                <w:szCs w:val="18"/>
              </w:rPr>
            </w:pPr>
          </w:p>
        </w:tc>
      </w:tr>
      <w:tr w:rsidR="004A2923" w:rsidRPr="002F3F98" w14:paraId="10E19EEA" w14:textId="77777777" w:rsidTr="00C621C8">
        <w:trPr>
          <w:trHeight w:val="822"/>
          <w:jc w:val="center"/>
        </w:trPr>
        <w:tc>
          <w:tcPr>
            <w:tcW w:w="825" w:type="pct"/>
            <w:vMerge w:val="restart"/>
            <w:tcBorders>
              <w:top w:val="single" w:sz="2" w:space="0" w:color="auto"/>
              <w:left w:val="single" w:sz="12" w:space="0" w:color="auto"/>
              <w:right w:val="single" w:sz="2" w:space="0" w:color="auto"/>
            </w:tcBorders>
            <w:shd w:val="clear" w:color="auto" w:fill="B6DDE8"/>
            <w:vAlign w:val="center"/>
          </w:tcPr>
          <w:p w14:paraId="67C33171" w14:textId="77777777" w:rsidR="004A2923" w:rsidRPr="002F3F98" w:rsidRDefault="004A2923" w:rsidP="00C621C8">
            <w:pPr>
              <w:spacing w:after="0" w:line="240" w:lineRule="auto"/>
              <w:jc w:val="center"/>
              <w:rPr>
                <w:rFonts w:ascii="Arial" w:eastAsia="Calibri" w:hAnsi="Arial" w:cs="Arial"/>
                <w:b/>
                <w:sz w:val="18"/>
                <w:szCs w:val="18"/>
              </w:rPr>
            </w:pPr>
            <w:r w:rsidRPr="002F3F98">
              <w:rPr>
                <w:rFonts w:ascii="Arial" w:eastAsia="Calibri" w:hAnsi="Arial" w:cs="Arial"/>
                <w:sz w:val="18"/>
                <w:szCs w:val="18"/>
              </w:rPr>
              <w:t xml:space="preserve">Planowany miesiąc </w:t>
            </w:r>
            <w:r w:rsidRPr="002F3F98">
              <w:rPr>
                <w:rFonts w:ascii="Arial" w:eastAsia="Calibri" w:hAnsi="Arial" w:cs="Arial"/>
                <w:sz w:val="18"/>
                <w:szCs w:val="18"/>
              </w:rPr>
              <w:br/>
              <w:t>rozpoczęcia naboru wniosków o dofinansowanie</w:t>
            </w:r>
          </w:p>
        </w:tc>
        <w:tc>
          <w:tcPr>
            <w:tcW w:w="30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464CAACB"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1</w:t>
            </w:r>
          </w:p>
        </w:tc>
        <w:tc>
          <w:tcPr>
            <w:tcW w:w="417" w:type="pct"/>
            <w:tcBorders>
              <w:top w:val="single" w:sz="6" w:space="0" w:color="auto"/>
              <w:left w:val="single" w:sz="2" w:space="0" w:color="auto"/>
              <w:bottom w:val="single" w:sz="6" w:space="0" w:color="auto"/>
              <w:right w:val="single" w:sz="2" w:space="0" w:color="auto"/>
            </w:tcBorders>
            <w:shd w:val="clear" w:color="auto" w:fill="B6DDE8"/>
            <w:vAlign w:val="center"/>
          </w:tcPr>
          <w:p w14:paraId="0641196C"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2</w:t>
            </w:r>
          </w:p>
        </w:tc>
        <w:tc>
          <w:tcPr>
            <w:tcW w:w="43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0A78F863"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3</w:t>
            </w:r>
          </w:p>
        </w:tc>
        <w:tc>
          <w:tcPr>
            <w:tcW w:w="422"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5DDDB1A0"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4</w:t>
            </w:r>
          </w:p>
        </w:tc>
        <w:tc>
          <w:tcPr>
            <w:tcW w:w="429"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1CF421CA"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5</w:t>
            </w:r>
          </w:p>
        </w:tc>
        <w:tc>
          <w:tcPr>
            <w:tcW w:w="308" w:type="pct"/>
            <w:tcBorders>
              <w:top w:val="single" w:sz="6" w:space="0" w:color="auto"/>
              <w:left w:val="single" w:sz="2" w:space="0" w:color="auto"/>
              <w:bottom w:val="single" w:sz="6" w:space="0" w:color="auto"/>
              <w:right w:val="single" w:sz="2" w:space="0" w:color="auto"/>
            </w:tcBorders>
            <w:shd w:val="clear" w:color="auto" w:fill="B6DDE8"/>
            <w:vAlign w:val="center"/>
          </w:tcPr>
          <w:p w14:paraId="5CC113FA"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6</w:t>
            </w:r>
          </w:p>
        </w:tc>
        <w:tc>
          <w:tcPr>
            <w:tcW w:w="320" w:type="pct"/>
            <w:tcBorders>
              <w:top w:val="single" w:sz="6" w:space="0" w:color="auto"/>
              <w:left w:val="single" w:sz="2" w:space="0" w:color="auto"/>
              <w:bottom w:val="single" w:sz="6" w:space="0" w:color="auto"/>
              <w:right w:val="single" w:sz="2" w:space="0" w:color="auto"/>
            </w:tcBorders>
            <w:shd w:val="clear" w:color="auto" w:fill="B6DDE8"/>
            <w:vAlign w:val="center"/>
          </w:tcPr>
          <w:p w14:paraId="7628569A"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7</w:t>
            </w:r>
          </w:p>
        </w:tc>
        <w:tc>
          <w:tcPr>
            <w:tcW w:w="324" w:type="pct"/>
            <w:tcBorders>
              <w:top w:val="single" w:sz="6" w:space="0" w:color="auto"/>
              <w:left w:val="single" w:sz="2" w:space="0" w:color="auto"/>
              <w:bottom w:val="single" w:sz="6" w:space="0" w:color="auto"/>
              <w:right w:val="single" w:sz="2" w:space="0" w:color="auto"/>
            </w:tcBorders>
            <w:shd w:val="clear" w:color="auto" w:fill="B6DDE8"/>
            <w:vAlign w:val="center"/>
          </w:tcPr>
          <w:p w14:paraId="048F4AA9"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8</w:t>
            </w:r>
          </w:p>
        </w:tc>
        <w:tc>
          <w:tcPr>
            <w:tcW w:w="31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082FDA7D"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9</w:t>
            </w:r>
          </w:p>
        </w:tc>
        <w:tc>
          <w:tcPr>
            <w:tcW w:w="316" w:type="pct"/>
            <w:tcBorders>
              <w:top w:val="single" w:sz="6" w:space="0" w:color="auto"/>
              <w:left w:val="single" w:sz="2" w:space="0" w:color="auto"/>
              <w:bottom w:val="single" w:sz="6" w:space="0" w:color="auto"/>
              <w:right w:val="single" w:sz="2" w:space="0" w:color="auto"/>
            </w:tcBorders>
            <w:shd w:val="clear" w:color="auto" w:fill="B6DDE8"/>
            <w:vAlign w:val="center"/>
          </w:tcPr>
          <w:p w14:paraId="2EDD9D84"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10</w:t>
            </w:r>
          </w:p>
        </w:tc>
        <w:tc>
          <w:tcPr>
            <w:tcW w:w="300"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06F09BF6"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11</w:t>
            </w:r>
          </w:p>
        </w:tc>
        <w:tc>
          <w:tcPr>
            <w:tcW w:w="290" w:type="pct"/>
            <w:gridSpan w:val="2"/>
            <w:tcBorders>
              <w:top w:val="single" w:sz="6" w:space="0" w:color="auto"/>
              <w:left w:val="single" w:sz="2" w:space="0" w:color="auto"/>
              <w:bottom w:val="single" w:sz="6" w:space="0" w:color="auto"/>
              <w:right w:val="single" w:sz="12" w:space="0" w:color="auto"/>
            </w:tcBorders>
            <w:shd w:val="clear" w:color="auto" w:fill="B6DDE8"/>
            <w:vAlign w:val="center"/>
          </w:tcPr>
          <w:p w14:paraId="579BD906"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12</w:t>
            </w:r>
          </w:p>
        </w:tc>
      </w:tr>
      <w:tr w:rsidR="004A2923" w:rsidRPr="002F3F98" w14:paraId="7C19D8B1" w14:textId="77777777" w:rsidTr="00C621C8">
        <w:trPr>
          <w:trHeight w:val="682"/>
          <w:jc w:val="center"/>
        </w:trPr>
        <w:tc>
          <w:tcPr>
            <w:tcW w:w="825" w:type="pct"/>
            <w:vMerge/>
            <w:tcBorders>
              <w:left w:val="single" w:sz="12" w:space="0" w:color="auto"/>
              <w:bottom w:val="single" w:sz="2" w:space="0" w:color="auto"/>
              <w:right w:val="single" w:sz="2" w:space="0" w:color="auto"/>
            </w:tcBorders>
            <w:shd w:val="clear" w:color="auto" w:fill="B6DDE8"/>
            <w:vAlign w:val="center"/>
          </w:tcPr>
          <w:p w14:paraId="3A9A216B" w14:textId="77777777" w:rsidR="004A2923" w:rsidRPr="002F3F98" w:rsidRDefault="004A2923" w:rsidP="00C621C8">
            <w:pPr>
              <w:spacing w:after="0" w:line="240" w:lineRule="auto"/>
              <w:jc w:val="center"/>
              <w:rPr>
                <w:rFonts w:ascii="Arial" w:eastAsia="Calibri" w:hAnsi="Arial" w:cs="Arial"/>
                <w:sz w:val="18"/>
                <w:szCs w:val="18"/>
              </w:rPr>
            </w:pPr>
          </w:p>
        </w:tc>
        <w:tc>
          <w:tcPr>
            <w:tcW w:w="30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4600D85E" w14:textId="77777777" w:rsidR="004A2923" w:rsidRPr="002F3F98" w:rsidRDefault="004A2923" w:rsidP="00C621C8">
            <w:pPr>
              <w:spacing w:after="0" w:line="240" w:lineRule="auto"/>
              <w:rPr>
                <w:rFonts w:ascii="Arial" w:eastAsia="Calibri" w:hAnsi="Arial" w:cs="Arial"/>
                <w:b/>
                <w:sz w:val="18"/>
                <w:szCs w:val="18"/>
              </w:rPr>
            </w:pPr>
          </w:p>
        </w:tc>
        <w:tc>
          <w:tcPr>
            <w:tcW w:w="417" w:type="pct"/>
            <w:tcBorders>
              <w:top w:val="single" w:sz="6" w:space="0" w:color="auto"/>
              <w:left w:val="single" w:sz="2" w:space="0" w:color="auto"/>
              <w:bottom w:val="single" w:sz="6" w:space="0" w:color="auto"/>
              <w:right w:val="single" w:sz="2" w:space="0" w:color="auto"/>
            </w:tcBorders>
            <w:shd w:val="clear" w:color="auto" w:fill="FFFFFF"/>
            <w:vAlign w:val="center"/>
          </w:tcPr>
          <w:p w14:paraId="29796777" w14:textId="77777777" w:rsidR="004A2923" w:rsidRPr="002F3F98" w:rsidRDefault="004A2923" w:rsidP="00C621C8">
            <w:pPr>
              <w:spacing w:after="0" w:line="240" w:lineRule="auto"/>
              <w:jc w:val="center"/>
              <w:rPr>
                <w:rFonts w:ascii="Arial" w:eastAsia="Calibri" w:hAnsi="Arial" w:cs="Arial"/>
                <w:b/>
                <w:sz w:val="18"/>
                <w:szCs w:val="18"/>
              </w:rPr>
            </w:pPr>
          </w:p>
        </w:tc>
        <w:tc>
          <w:tcPr>
            <w:tcW w:w="43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3183077D" w14:textId="77777777" w:rsidR="004A2923" w:rsidRPr="002F3F98" w:rsidRDefault="004A2923" w:rsidP="00C621C8">
            <w:pPr>
              <w:spacing w:after="0" w:line="240" w:lineRule="auto"/>
              <w:jc w:val="center"/>
              <w:rPr>
                <w:rFonts w:ascii="Arial" w:eastAsia="Calibri" w:hAnsi="Arial" w:cs="Arial"/>
                <w:b/>
                <w:sz w:val="18"/>
                <w:szCs w:val="18"/>
              </w:rPr>
            </w:pPr>
          </w:p>
        </w:tc>
        <w:tc>
          <w:tcPr>
            <w:tcW w:w="422"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0AC3164A" w14:textId="77777777" w:rsidR="004A2923" w:rsidRPr="002F3F98" w:rsidRDefault="004A2923" w:rsidP="00C621C8">
            <w:pPr>
              <w:spacing w:after="0" w:line="240" w:lineRule="auto"/>
              <w:jc w:val="center"/>
              <w:rPr>
                <w:rFonts w:ascii="Arial" w:eastAsia="Calibri" w:hAnsi="Arial" w:cs="Arial"/>
                <w:b/>
                <w:sz w:val="18"/>
                <w:szCs w:val="18"/>
              </w:rPr>
            </w:pPr>
          </w:p>
        </w:tc>
        <w:tc>
          <w:tcPr>
            <w:tcW w:w="429"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793ABA1E" w14:textId="77777777" w:rsidR="004A2923" w:rsidRPr="002F3F98" w:rsidRDefault="004A2923" w:rsidP="00C621C8">
            <w:pPr>
              <w:spacing w:after="0" w:line="240" w:lineRule="auto"/>
              <w:jc w:val="center"/>
              <w:rPr>
                <w:rFonts w:ascii="Arial" w:eastAsia="Calibri" w:hAnsi="Arial" w:cs="Arial"/>
                <w:b/>
                <w:sz w:val="18"/>
                <w:szCs w:val="18"/>
              </w:rPr>
            </w:pPr>
          </w:p>
        </w:tc>
        <w:tc>
          <w:tcPr>
            <w:tcW w:w="308" w:type="pct"/>
            <w:tcBorders>
              <w:top w:val="single" w:sz="6" w:space="0" w:color="auto"/>
              <w:left w:val="single" w:sz="2" w:space="0" w:color="auto"/>
              <w:bottom w:val="single" w:sz="6" w:space="0" w:color="auto"/>
              <w:right w:val="single" w:sz="2" w:space="0" w:color="auto"/>
            </w:tcBorders>
            <w:shd w:val="clear" w:color="auto" w:fill="FFFFFF"/>
            <w:vAlign w:val="center"/>
          </w:tcPr>
          <w:p w14:paraId="5D031BAA" w14:textId="77777777" w:rsidR="004A2923" w:rsidRPr="002F3F98" w:rsidRDefault="004A2923" w:rsidP="00C621C8">
            <w:pPr>
              <w:spacing w:after="0" w:line="240" w:lineRule="auto"/>
              <w:jc w:val="center"/>
              <w:rPr>
                <w:rFonts w:ascii="Arial" w:eastAsia="Calibri" w:hAnsi="Arial" w:cs="Arial"/>
                <w:b/>
                <w:sz w:val="18"/>
                <w:szCs w:val="18"/>
              </w:rPr>
            </w:pPr>
          </w:p>
        </w:tc>
        <w:tc>
          <w:tcPr>
            <w:tcW w:w="320" w:type="pct"/>
            <w:tcBorders>
              <w:top w:val="single" w:sz="6" w:space="0" w:color="auto"/>
              <w:left w:val="single" w:sz="2" w:space="0" w:color="auto"/>
              <w:bottom w:val="single" w:sz="6" w:space="0" w:color="auto"/>
              <w:right w:val="single" w:sz="2" w:space="0" w:color="auto"/>
            </w:tcBorders>
            <w:shd w:val="clear" w:color="auto" w:fill="FFFFFF"/>
            <w:vAlign w:val="center"/>
          </w:tcPr>
          <w:p w14:paraId="5B4931E2" w14:textId="77777777" w:rsidR="004A2923" w:rsidRPr="002F3F98" w:rsidRDefault="004A2923" w:rsidP="00C621C8">
            <w:pPr>
              <w:spacing w:after="0" w:line="240" w:lineRule="auto"/>
              <w:jc w:val="center"/>
              <w:rPr>
                <w:rFonts w:ascii="Arial" w:eastAsia="Calibri" w:hAnsi="Arial" w:cs="Arial"/>
                <w:b/>
                <w:sz w:val="18"/>
                <w:szCs w:val="18"/>
              </w:rPr>
            </w:pPr>
            <w:r>
              <w:rPr>
                <w:rFonts w:ascii="Arial" w:eastAsia="Calibri" w:hAnsi="Arial" w:cs="Arial"/>
                <w:b/>
                <w:sz w:val="18"/>
                <w:szCs w:val="18"/>
              </w:rPr>
              <w:t>X</w:t>
            </w:r>
          </w:p>
        </w:tc>
        <w:tc>
          <w:tcPr>
            <w:tcW w:w="324" w:type="pct"/>
            <w:tcBorders>
              <w:top w:val="single" w:sz="6" w:space="0" w:color="auto"/>
              <w:left w:val="single" w:sz="2" w:space="0" w:color="auto"/>
              <w:bottom w:val="single" w:sz="6" w:space="0" w:color="auto"/>
              <w:right w:val="single" w:sz="2" w:space="0" w:color="auto"/>
            </w:tcBorders>
            <w:shd w:val="clear" w:color="auto" w:fill="FFFFFF"/>
            <w:vAlign w:val="center"/>
          </w:tcPr>
          <w:p w14:paraId="220B7EE0" w14:textId="77777777" w:rsidR="004A2923" w:rsidRPr="002F3F98" w:rsidRDefault="004A2923" w:rsidP="00C621C8">
            <w:pPr>
              <w:spacing w:after="0" w:line="240" w:lineRule="auto"/>
              <w:jc w:val="center"/>
              <w:rPr>
                <w:rFonts w:ascii="Arial" w:eastAsia="Calibri" w:hAnsi="Arial" w:cs="Arial"/>
                <w:b/>
                <w:sz w:val="18"/>
                <w:szCs w:val="18"/>
              </w:rPr>
            </w:pPr>
          </w:p>
        </w:tc>
        <w:tc>
          <w:tcPr>
            <w:tcW w:w="31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2E0F0DB3" w14:textId="77777777" w:rsidR="004A2923" w:rsidRPr="002F3F98" w:rsidRDefault="004A2923" w:rsidP="00C621C8">
            <w:pPr>
              <w:spacing w:after="0" w:line="240" w:lineRule="auto"/>
              <w:jc w:val="center"/>
              <w:rPr>
                <w:rFonts w:ascii="Arial" w:eastAsia="Calibri" w:hAnsi="Arial" w:cs="Arial"/>
                <w:b/>
                <w:sz w:val="18"/>
                <w:szCs w:val="18"/>
              </w:rPr>
            </w:pPr>
          </w:p>
        </w:tc>
        <w:tc>
          <w:tcPr>
            <w:tcW w:w="316" w:type="pct"/>
            <w:tcBorders>
              <w:top w:val="single" w:sz="6" w:space="0" w:color="auto"/>
              <w:left w:val="single" w:sz="2" w:space="0" w:color="auto"/>
              <w:bottom w:val="single" w:sz="6" w:space="0" w:color="auto"/>
              <w:right w:val="single" w:sz="2" w:space="0" w:color="auto"/>
            </w:tcBorders>
            <w:shd w:val="clear" w:color="auto" w:fill="FFFFFF"/>
            <w:vAlign w:val="center"/>
          </w:tcPr>
          <w:p w14:paraId="128D59F5" w14:textId="77777777" w:rsidR="004A2923" w:rsidRPr="002F3F98" w:rsidRDefault="004A2923" w:rsidP="00C621C8">
            <w:pPr>
              <w:spacing w:after="0" w:line="240" w:lineRule="auto"/>
              <w:jc w:val="center"/>
              <w:rPr>
                <w:rFonts w:ascii="Arial" w:eastAsia="Calibri" w:hAnsi="Arial" w:cs="Arial"/>
                <w:b/>
                <w:sz w:val="18"/>
                <w:szCs w:val="18"/>
              </w:rPr>
            </w:pPr>
          </w:p>
        </w:tc>
        <w:tc>
          <w:tcPr>
            <w:tcW w:w="300"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53C0BBE2" w14:textId="77777777" w:rsidR="004A2923" w:rsidRPr="002F3F98" w:rsidRDefault="004A2923" w:rsidP="00C621C8">
            <w:pPr>
              <w:spacing w:after="0" w:line="240" w:lineRule="auto"/>
              <w:jc w:val="center"/>
              <w:rPr>
                <w:rFonts w:ascii="Arial" w:eastAsia="Calibri" w:hAnsi="Arial" w:cs="Arial"/>
                <w:b/>
                <w:sz w:val="18"/>
                <w:szCs w:val="18"/>
              </w:rPr>
            </w:pPr>
          </w:p>
        </w:tc>
        <w:tc>
          <w:tcPr>
            <w:tcW w:w="290" w:type="pct"/>
            <w:gridSpan w:val="2"/>
            <w:tcBorders>
              <w:top w:val="single" w:sz="6" w:space="0" w:color="auto"/>
              <w:left w:val="single" w:sz="2" w:space="0" w:color="auto"/>
              <w:bottom w:val="single" w:sz="6" w:space="0" w:color="auto"/>
              <w:right w:val="single" w:sz="12" w:space="0" w:color="auto"/>
            </w:tcBorders>
            <w:shd w:val="clear" w:color="auto" w:fill="FFFFFF"/>
            <w:vAlign w:val="center"/>
          </w:tcPr>
          <w:p w14:paraId="23F4A991" w14:textId="77777777" w:rsidR="004A2923" w:rsidRPr="002F3F98" w:rsidRDefault="004A2923" w:rsidP="00C621C8">
            <w:pPr>
              <w:spacing w:after="0" w:line="240" w:lineRule="auto"/>
              <w:jc w:val="center"/>
              <w:rPr>
                <w:rFonts w:ascii="Arial" w:eastAsia="Calibri" w:hAnsi="Arial" w:cs="Arial"/>
                <w:b/>
                <w:sz w:val="18"/>
                <w:szCs w:val="18"/>
              </w:rPr>
            </w:pPr>
          </w:p>
        </w:tc>
      </w:tr>
      <w:tr w:rsidR="004A2923" w:rsidRPr="002F3F98" w14:paraId="212AE27C" w14:textId="77777777" w:rsidTr="00C621C8">
        <w:trPr>
          <w:trHeight w:val="682"/>
          <w:jc w:val="center"/>
        </w:trPr>
        <w:tc>
          <w:tcPr>
            <w:tcW w:w="825" w:type="pct"/>
            <w:tcBorders>
              <w:left w:val="single" w:sz="12" w:space="0" w:color="auto"/>
              <w:bottom w:val="single" w:sz="2" w:space="0" w:color="auto"/>
              <w:right w:val="single" w:sz="2" w:space="0" w:color="auto"/>
            </w:tcBorders>
            <w:shd w:val="clear" w:color="auto" w:fill="B6DDE8"/>
            <w:vAlign w:val="center"/>
          </w:tcPr>
          <w:p w14:paraId="069B0746" w14:textId="77777777" w:rsidR="004A2923" w:rsidRPr="002F3F98" w:rsidRDefault="004A2923" w:rsidP="00C621C8">
            <w:pPr>
              <w:spacing w:after="0" w:line="240" w:lineRule="auto"/>
              <w:jc w:val="center"/>
              <w:rPr>
                <w:rFonts w:ascii="Arial" w:eastAsia="Calibri" w:hAnsi="Arial" w:cs="Arial"/>
                <w:sz w:val="18"/>
                <w:szCs w:val="18"/>
              </w:rPr>
            </w:pPr>
            <w:r w:rsidRPr="002F3F98">
              <w:rPr>
                <w:rFonts w:ascii="Arial" w:eastAsia="Calibri" w:hAnsi="Arial" w:cs="Arial"/>
                <w:sz w:val="18"/>
                <w:szCs w:val="18"/>
              </w:rPr>
              <w:t>Czy w ramach konkursu będą wybierane projekty grantowe?</w:t>
            </w:r>
          </w:p>
        </w:tc>
        <w:tc>
          <w:tcPr>
            <w:tcW w:w="1152" w:type="pct"/>
            <w:gridSpan w:val="5"/>
            <w:tcBorders>
              <w:top w:val="single" w:sz="6" w:space="0" w:color="auto"/>
              <w:left w:val="single" w:sz="2" w:space="0" w:color="auto"/>
              <w:bottom w:val="single" w:sz="6" w:space="0" w:color="auto"/>
              <w:right w:val="single" w:sz="2" w:space="0" w:color="auto"/>
            </w:tcBorders>
            <w:shd w:val="clear" w:color="auto" w:fill="B6DDE8"/>
            <w:vAlign w:val="center"/>
          </w:tcPr>
          <w:p w14:paraId="0472BD68" w14:textId="77777777" w:rsidR="004A2923" w:rsidRPr="002F3F98" w:rsidRDefault="004A2923" w:rsidP="00C621C8">
            <w:pPr>
              <w:spacing w:after="0" w:line="240" w:lineRule="auto"/>
              <w:jc w:val="center"/>
              <w:rPr>
                <w:rFonts w:ascii="Arial" w:eastAsia="Calibri" w:hAnsi="Arial" w:cs="Arial"/>
                <w:b/>
                <w:sz w:val="18"/>
                <w:szCs w:val="18"/>
              </w:rPr>
            </w:pPr>
            <w:r w:rsidRPr="002F3F98">
              <w:rPr>
                <w:rFonts w:ascii="Arial" w:eastAsia="Calibri" w:hAnsi="Arial" w:cs="Arial"/>
                <w:b/>
                <w:sz w:val="18"/>
                <w:szCs w:val="18"/>
              </w:rPr>
              <w:t xml:space="preserve">TAK </w:t>
            </w:r>
          </w:p>
        </w:tc>
        <w:tc>
          <w:tcPr>
            <w:tcW w:w="1159" w:type="pct"/>
            <w:gridSpan w:val="7"/>
            <w:tcBorders>
              <w:top w:val="single" w:sz="6" w:space="0" w:color="auto"/>
              <w:left w:val="single" w:sz="2" w:space="0" w:color="auto"/>
              <w:bottom w:val="single" w:sz="6" w:space="0" w:color="auto"/>
              <w:right w:val="single" w:sz="2" w:space="0" w:color="auto"/>
            </w:tcBorders>
            <w:shd w:val="clear" w:color="auto" w:fill="FFFFFF"/>
            <w:vAlign w:val="center"/>
          </w:tcPr>
          <w:p w14:paraId="40D9025E" w14:textId="77777777" w:rsidR="004A2923" w:rsidRPr="002F3F98" w:rsidRDefault="004A2923" w:rsidP="00C621C8">
            <w:pPr>
              <w:spacing w:after="0" w:line="240" w:lineRule="auto"/>
              <w:jc w:val="center"/>
              <w:rPr>
                <w:rFonts w:ascii="Arial" w:eastAsia="Calibri" w:hAnsi="Arial" w:cs="Arial"/>
                <w:b/>
                <w:sz w:val="18"/>
                <w:szCs w:val="18"/>
              </w:rPr>
            </w:pPr>
          </w:p>
        </w:tc>
        <w:tc>
          <w:tcPr>
            <w:tcW w:w="938"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603CA3D7" w14:textId="77777777" w:rsidR="004A2923" w:rsidRPr="002F3F98" w:rsidRDefault="004A2923" w:rsidP="00C621C8">
            <w:pPr>
              <w:spacing w:after="0" w:line="240" w:lineRule="auto"/>
              <w:jc w:val="center"/>
              <w:rPr>
                <w:rFonts w:ascii="Arial" w:eastAsia="Calibri" w:hAnsi="Arial" w:cs="Arial"/>
                <w:b/>
                <w:sz w:val="18"/>
                <w:szCs w:val="18"/>
              </w:rPr>
            </w:pPr>
            <w:r w:rsidRPr="002F3F98">
              <w:rPr>
                <w:rFonts w:ascii="Arial" w:eastAsia="Calibri" w:hAnsi="Arial" w:cs="Arial"/>
                <w:b/>
                <w:sz w:val="18"/>
                <w:szCs w:val="18"/>
              </w:rPr>
              <w:t>NIE</w:t>
            </w:r>
          </w:p>
        </w:tc>
        <w:tc>
          <w:tcPr>
            <w:tcW w:w="926" w:type="pct"/>
            <w:gridSpan w:val="7"/>
            <w:tcBorders>
              <w:top w:val="single" w:sz="6" w:space="0" w:color="auto"/>
              <w:left w:val="single" w:sz="2" w:space="0" w:color="auto"/>
              <w:bottom w:val="single" w:sz="6" w:space="0" w:color="auto"/>
              <w:right w:val="single" w:sz="12" w:space="0" w:color="auto"/>
            </w:tcBorders>
            <w:shd w:val="clear" w:color="auto" w:fill="FFFFFF"/>
            <w:vAlign w:val="center"/>
          </w:tcPr>
          <w:p w14:paraId="11666B31" w14:textId="77777777" w:rsidR="004A2923" w:rsidRPr="002F3F98" w:rsidRDefault="004A2923" w:rsidP="00C621C8">
            <w:pPr>
              <w:spacing w:after="0" w:line="240" w:lineRule="auto"/>
              <w:jc w:val="center"/>
              <w:rPr>
                <w:rFonts w:ascii="Arial" w:eastAsia="Calibri" w:hAnsi="Arial" w:cs="Arial"/>
                <w:b/>
                <w:sz w:val="18"/>
                <w:szCs w:val="18"/>
              </w:rPr>
            </w:pPr>
            <w:r>
              <w:rPr>
                <w:rFonts w:ascii="Arial" w:eastAsia="Calibri" w:hAnsi="Arial" w:cs="Arial"/>
                <w:b/>
                <w:sz w:val="18"/>
                <w:szCs w:val="18"/>
              </w:rPr>
              <w:t>X</w:t>
            </w:r>
          </w:p>
        </w:tc>
      </w:tr>
      <w:tr w:rsidR="004A2923" w:rsidRPr="002F3F98" w14:paraId="00FA55B5" w14:textId="77777777" w:rsidTr="00C621C8">
        <w:trPr>
          <w:jc w:val="center"/>
        </w:trPr>
        <w:tc>
          <w:tcPr>
            <w:tcW w:w="825" w:type="pct"/>
            <w:tcBorders>
              <w:top w:val="single" w:sz="6" w:space="0" w:color="auto"/>
              <w:left w:val="single" w:sz="12" w:space="0" w:color="auto"/>
              <w:bottom w:val="single" w:sz="6" w:space="0" w:color="auto"/>
            </w:tcBorders>
            <w:shd w:val="clear" w:color="auto" w:fill="B6DDE8"/>
            <w:vAlign w:val="center"/>
          </w:tcPr>
          <w:p w14:paraId="053F84EB" w14:textId="77777777" w:rsidR="004A2923" w:rsidRPr="002F3F98" w:rsidRDefault="004A2923" w:rsidP="00C621C8">
            <w:pPr>
              <w:spacing w:before="120" w:after="120"/>
              <w:jc w:val="center"/>
              <w:rPr>
                <w:rFonts w:ascii="Arial" w:eastAsia="Calibri" w:hAnsi="Arial" w:cs="Arial"/>
                <w:sz w:val="18"/>
                <w:szCs w:val="18"/>
              </w:rPr>
            </w:pPr>
            <w:r w:rsidRPr="002F3F98">
              <w:rPr>
                <w:rFonts w:ascii="Arial" w:eastAsia="Calibri" w:hAnsi="Arial" w:cs="Arial"/>
                <w:sz w:val="18"/>
                <w:szCs w:val="18"/>
              </w:rPr>
              <w:t>Planowana alokacja (PLN)</w:t>
            </w:r>
          </w:p>
        </w:tc>
        <w:tc>
          <w:tcPr>
            <w:tcW w:w="4175" w:type="pct"/>
            <w:gridSpan w:val="22"/>
            <w:tcBorders>
              <w:top w:val="single" w:sz="6" w:space="0" w:color="auto"/>
              <w:bottom w:val="single" w:sz="6" w:space="0" w:color="auto"/>
              <w:right w:val="single" w:sz="12" w:space="0" w:color="auto"/>
            </w:tcBorders>
            <w:vAlign w:val="center"/>
          </w:tcPr>
          <w:p w14:paraId="70DAE4FD" w14:textId="77777777" w:rsidR="004A2923" w:rsidRDefault="004A2923" w:rsidP="00C621C8">
            <w:pPr>
              <w:spacing w:after="0"/>
              <w:ind w:left="57"/>
              <w:jc w:val="center"/>
              <w:rPr>
                <w:rFonts w:ascii="Calibri" w:hAnsi="Calibri"/>
                <w:b/>
                <w:bCs/>
                <w:color w:val="000000"/>
              </w:rPr>
            </w:pPr>
            <w:r>
              <w:rPr>
                <w:rFonts w:ascii="Calibri" w:hAnsi="Calibri"/>
                <w:b/>
                <w:bCs/>
                <w:color w:val="000000"/>
              </w:rPr>
              <w:t>67 546 700,00</w:t>
            </w:r>
          </w:p>
          <w:p w14:paraId="188FB1E7" w14:textId="77777777" w:rsidR="004A2923" w:rsidRPr="006B448A" w:rsidRDefault="004A2923" w:rsidP="000C27FA">
            <w:pPr>
              <w:pStyle w:val="Akapitzlist"/>
              <w:numPr>
                <w:ilvl w:val="0"/>
                <w:numId w:val="12"/>
              </w:numPr>
              <w:autoSpaceDE w:val="0"/>
              <w:autoSpaceDN w:val="0"/>
              <w:adjustRightInd w:val="0"/>
              <w:spacing w:after="0"/>
              <w:jc w:val="both"/>
              <w:rPr>
                <w:rFonts w:ascii="Arial" w:hAnsi="Arial" w:cs="Arial"/>
                <w:b/>
                <w:spacing w:val="-4"/>
                <w:sz w:val="18"/>
                <w:szCs w:val="18"/>
              </w:rPr>
            </w:pPr>
            <w:r w:rsidRPr="006B448A">
              <w:rPr>
                <w:rFonts w:ascii="Arial" w:eastAsia="Times New Roman" w:hAnsi="Arial" w:cs="Arial"/>
                <w:b/>
                <w:color w:val="000000"/>
                <w:spacing w:val="-4"/>
                <w:sz w:val="18"/>
                <w:szCs w:val="18"/>
                <w:lang w:eastAsia="pl-PL"/>
              </w:rPr>
              <w:t>Dolnośląskie</w:t>
            </w:r>
            <w:r w:rsidRPr="006B448A">
              <w:rPr>
                <w:rFonts w:ascii="Arial" w:hAnsi="Arial" w:cs="Arial"/>
                <w:b/>
                <w:spacing w:val="-4"/>
                <w:sz w:val="18"/>
                <w:szCs w:val="18"/>
              </w:rPr>
              <w:t xml:space="preserve">: </w:t>
            </w:r>
            <w:r w:rsidRPr="006B448A">
              <w:rPr>
                <w:rFonts w:ascii="Arial" w:hAnsi="Arial" w:cs="Arial"/>
                <w:spacing w:val="-4"/>
                <w:sz w:val="18"/>
                <w:szCs w:val="18"/>
              </w:rPr>
              <w:t xml:space="preserve">maksymalna wartość projektu: </w:t>
            </w:r>
            <w:r w:rsidRPr="006B448A">
              <w:rPr>
                <w:rFonts w:ascii="Arial" w:hAnsi="Arial" w:cs="Arial"/>
                <w:b/>
                <w:bCs/>
                <w:color w:val="000000"/>
                <w:spacing w:val="-4"/>
                <w:sz w:val="18"/>
                <w:szCs w:val="18"/>
              </w:rPr>
              <w:t>4 695 800,00</w:t>
            </w:r>
            <w:r w:rsidRPr="006B448A">
              <w:rPr>
                <w:rFonts w:ascii="Arial" w:eastAsia="Times New Roman" w:hAnsi="Arial" w:cs="Arial"/>
                <w:bCs/>
                <w:color w:val="000000"/>
                <w:spacing w:val="-4"/>
                <w:sz w:val="18"/>
                <w:szCs w:val="18"/>
                <w:lang w:eastAsia="pl-PL"/>
              </w:rPr>
              <w:t xml:space="preserve"> PLN dla </w:t>
            </w:r>
            <w:r w:rsidRPr="006B448A">
              <w:rPr>
                <w:rFonts w:ascii="Arial" w:hAnsi="Arial" w:cs="Arial"/>
                <w:spacing w:val="-4"/>
                <w:sz w:val="18"/>
                <w:szCs w:val="18"/>
              </w:rPr>
              <w:t>minimum 480 uczestników,</w:t>
            </w:r>
          </w:p>
          <w:p w14:paraId="5BA8A549" w14:textId="77777777" w:rsidR="004A2923" w:rsidRPr="006B448A" w:rsidRDefault="004A2923" w:rsidP="000C27FA">
            <w:pPr>
              <w:pStyle w:val="Akapitzlist"/>
              <w:numPr>
                <w:ilvl w:val="0"/>
                <w:numId w:val="12"/>
              </w:numPr>
              <w:autoSpaceDE w:val="0"/>
              <w:autoSpaceDN w:val="0"/>
              <w:adjustRightInd w:val="0"/>
              <w:spacing w:after="0"/>
              <w:jc w:val="both"/>
              <w:rPr>
                <w:rFonts w:ascii="Arial" w:hAnsi="Arial" w:cs="Arial"/>
                <w:spacing w:val="-4"/>
                <w:sz w:val="18"/>
                <w:szCs w:val="18"/>
              </w:rPr>
            </w:pPr>
            <w:r w:rsidRPr="006B448A">
              <w:rPr>
                <w:rFonts w:ascii="Arial" w:eastAsia="Times New Roman" w:hAnsi="Arial" w:cs="Arial"/>
                <w:b/>
                <w:color w:val="000000"/>
                <w:spacing w:val="-4"/>
                <w:sz w:val="18"/>
                <w:szCs w:val="18"/>
                <w:lang w:eastAsia="pl-PL"/>
              </w:rPr>
              <w:t>Kujawsko-pomorskie</w:t>
            </w:r>
            <w:r w:rsidRPr="006B448A">
              <w:rPr>
                <w:rFonts w:ascii="Arial" w:hAnsi="Arial" w:cs="Arial"/>
                <w:b/>
                <w:spacing w:val="-4"/>
                <w:sz w:val="18"/>
                <w:szCs w:val="18"/>
              </w:rPr>
              <w:t xml:space="preserve">: </w:t>
            </w:r>
            <w:r w:rsidRPr="006B448A">
              <w:rPr>
                <w:rFonts w:ascii="Arial" w:hAnsi="Arial" w:cs="Arial"/>
                <w:spacing w:val="-4"/>
                <w:sz w:val="18"/>
                <w:szCs w:val="18"/>
              </w:rPr>
              <w:t xml:space="preserve">maksymalna wartość projektu: </w:t>
            </w:r>
            <w:r w:rsidRPr="006B448A">
              <w:rPr>
                <w:rFonts w:ascii="Arial" w:hAnsi="Arial" w:cs="Arial"/>
                <w:b/>
                <w:bCs/>
                <w:color w:val="000000"/>
                <w:spacing w:val="-4"/>
                <w:sz w:val="18"/>
                <w:szCs w:val="18"/>
              </w:rPr>
              <w:t xml:space="preserve">3 617 800,00 </w:t>
            </w:r>
            <w:r w:rsidRPr="006B448A">
              <w:rPr>
                <w:rFonts w:ascii="Arial" w:eastAsia="Times New Roman" w:hAnsi="Arial" w:cs="Arial"/>
                <w:bCs/>
                <w:color w:val="000000"/>
                <w:spacing w:val="-4"/>
                <w:sz w:val="18"/>
                <w:szCs w:val="18"/>
                <w:lang w:eastAsia="pl-PL"/>
              </w:rPr>
              <w:t xml:space="preserve">PLN dla </w:t>
            </w:r>
            <w:r w:rsidRPr="006B448A">
              <w:rPr>
                <w:rFonts w:ascii="Arial" w:hAnsi="Arial" w:cs="Arial"/>
                <w:spacing w:val="-4"/>
                <w:sz w:val="18"/>
                <w:szCs w:val="18"/>
              </w:rPr>
              <w:t>minimum 368 uczestników,</w:t>
            </w:r>
          </w:p>
          <w:p w14:paraId="6FD9CE76" w14:textId="77777777" w:rsidR="004A2923" w:rsidRPr="006B448A" w:rsidRDefault="004A2923" w:rsidP="000C27FA">
            <w:pPr>
              <w:pStyle w:val="Akapitzlist"/>
              <w:numPr>
                <w:ilvl w:val="0"/>
                <w:numId w:val="12"/>
              </w:numPr>
              <w:autoSpaceDE w:val="0"/>
              <w:autoSpaceDN w:val="0"/>
              <w:adjustRightInd w:val="0"/>
              <w:spacing w:after="0"/>
              <w:jc w:val="both"/>
              <w:rPr>
                <w:rFonts w:ascii="Arial" w:hAnsi="Arial" w:cs="Arial"/>
                <w:spacing w:val="-4"/>
                <w:sz w:val="18"/>
                <w:szCs w:val="18"/>
              </w:rPr>
            </w:pPr>
            <w:r w:rsidRPr="006B448A">
              <w:rPr>
                <w:rFonts w:ascii="Arial" w:eastAsia="Times New Roman" w:hAnsi="Arial" w:cs="Arial"/>
                <w:b/>
                <w:color w:val="000000"/>
                <w:spacing w:val="-4"/>
                <w:sz w:val="18"/>
                <w:szCs w:val="18"/>
                <w:lang w:eastAsia="pl-PL"/>
              </w:rPr>
              <w:t>Lubelskie</w:t>
            </w:r>
            <w:r w:rsidRPr="006B448A">
              <w:rPr>
                <w:rFonts w:ascii="Arial" w:hAnsi="Arial" w:cs="Arial"/>
                <w:b/>
                <w:spacing w:val="-4"/>
                <w:sz w:val="18"/>
                <w:szCs w:val="18"/>
              </w:rPr>
              <w:t xml:space="preserve">: </w:t>
            </w:r>
            <w:r w:rsidRPr="006B448A">
              <w:rPr>
                <w:rFonts w:ascii="Arial" w:hAnsi="Arial" w:cs="Arial"/>
                <w:spacing w:val="-4"/>
                <w:sz w:val="18"/>
                <w:szCs w:val="18"/>
              </w:rPr>
              <w:t xml:space="preserve">maksymalna wartość projektu: </w:t>
            </w:r>
            <w:r w:rsidRPr="006B448A">
              <w:rPr>
                <w:rFonts w:ascii="Arial" w:hAnsi="Arial" w:cs="Arial"/>
                <w:b/>
                <w:bCs/>
                <w:color w:val="000000"/>
                <w:spacing w:val="-4"/>
                <w:sz w:val="18"/>
                <w:szCs w:val="18"/>
              </w:rPr>
              <w:t xml:space="preserve">4 233 800,00 </w:t>
            </w:r>
            <w:r w:rsidRPr="006B448A">
              <w:rPr>
                <w:rFonts w:ascii="Arial" w:eastAsia="Times New Roman" w:hAnsi="Arial" w:cs="Arial"/>
                <w:bCs/>
                <w:color w:val="000000"/>
                <w:spacing w:val="-4"/>
                <w:sz w:val="18"/>
                <w:szCs w:val="18"/>
                <w:lang w:eastAsia="pl-PL"/>
              </w:rPr>
              <w:t xml:space="preserve">PLN dla </w:t>
            </w:r>
            <w:r w:rsidRPr="006B448A">
              <w:rPr>
                <w:rFonts w:ascii="Arial" w:hAnsi="Arial" w:cs="Arial"/>
                <w:spacing w:val="-4"/>
                <w:sz w:val="18"/>
                <w:szCs w:val="18"/>
              </w:rPr>
              <w:t>minimum 432 uczestników,</w:t>
            </w:r>
          </w:p>
          <w:p w14:paraId="11D2891E" w14:textId="77777777" w:rsidR="004A2923" w:rsidRPr="006B448A" w:rsidRDefault="004A2923" w:rsidP="000C27FA">
            <w:pPr>
              <w:pStyle w:val="Akapitzlist"/>
              <w:numPr>
                <w:ilvl w:val="0"/>
                <w:numId w:val="12"/>
              </w:numPr>
              <w:autoSpaceDE w:val="0"/>
              <w:autoSpaceDN w:val="0"/>
              <w:adjustRightInd w:val="0"/>
              <w:spacing w:after="0"/>
              <w:jc w:val="both"/>
              <w:rPr>
                <w:rFonts w:ascii="Arial" w:hAnsi="Arial" w:cs="Arial"/>
                <w:spacing w:val="-4"/>
                <w:sz w:val="18"/>
                <w:szCs w:val="18"/>
              </w:rPr>
            </w:pPr>
            <w:r w:rsidRPr="006B448A">
              <w:rPr>
                <w:rFonts w:ascii="Arial" w:eastAsia="Times New Roman" w:hAnsi="Arial" w:cs="Arial"/>
                <w:b/>
                <w:color w:val="000000"/>
                <w:spacing w:val="-4"/>
                <w:sz w:val="18"/>
                <w:szCs w:val="18"/>
                <w:lang w:eastAsia="pl-PL"/>
              </w:rPr>
              <w:t>Lubuskie</w:t>
            </w:r>
            <w:r w:rsidRPr="006B448A">
              <w:rPr>
                <w:rFonts w:ascii="Arial" w:hAnsi="Arial" w:cs="Arial"/>
                <w:b/>
                <w:spacing w:val="-4"/>
                <w:sz w:val="18"/>
                <w:szCs w:val="18"/>
              </w:rPr>
              <w:t xml:space="preserve">: </w:t>
            </w:r>
            <w:r w:rsidRPr="006B448A">
              <w:rPr>
                <w:rFonts w:ascii="Arial" w:hAnsi="Arial" w:cs="Arial"/>
                <w:spacing w:val="-4"/>
                <w:sz w:val="18"/>
                <w:szCs w:val="18"/>
              </w:rPr>
              <w:t xml:space="preserve">maksymalna wartość projektu: </w:t>
            </w:r>
            <w:r w:rsidRPr="006B448A">
              <w:rPr>
                <w:rFonts w:ascii="Arial" w:hAnsi="Arial" w:cs="Arial"/>
                <w:b/>
                <w:bCs/>
                <w:color w:val="000000"/>
                <w:spacing w:val="-4"/>
                <w:sz w:val="18"/>
                <w:szCs w:val="18"/>
              </w:rPr>
              <w:t xml:space="preserve">1 846 600,00 </w:t>
            </w:r>
            <w:r w:rsidRPr="006B448A">
              <w:rPr>
                <w:rFonts w:ascii="Arial" w:eastAsia="Times New Roman" w:hAnsi="Arial" w:cs="Arial"/>
                <w:bCs/>
                <w:color w:val="000000"/>
                <w:spacing w:val="-4"/>
                <w:sz w:val="18"/>
                <w:szCs w:val="18"/>
                <w:lang w:eastAsia="pl-PL"/>
              </w:rPr>
              <w:t xml:space="preserve">PLN dla </w:t>
            </w:r>
            <w:r w:rsidRPr="006B448A">
              <w:rPr>
                <w:rFonts w:ascii="Arial" w:hAnsi="Arial" w:cs="Arial"/>
                <w:spacing w:val="-4"/>
                <w:sz w:val="18"/>
                <w:szCs w:val="18"/>
              </w:rPr>
              <w:t>minimum 176 uczestników,</w:t>
            </w:r>
          </w:p>
          <w:p w14:paraId="54E30E4D" w14:textId="77777777" w:rsidR="004A2923" w:rsidRPr="006B448A" w:rsidRDefault="004A2923" w:rsidP="000C27FA">
            <w:pPr>
              <w:pStyle w:val="Akapitzlist"/>
              <w:numPr>
                <w:ilvl w:val="0"/>
                <w:numId w:val="12"/>
              </w:numPr>
              <w:autoSpaceDE w:val="0"/>
              <w:autoSpaceDN w:val="0"/>
              <w:adjustRightInd w:val="0"/>
              <w:spacing w:after="0"/>
              <w:jc w:val="both"/>
              <w:rPr>
                <w:rFonts w:ascii="Arial" w:hAnsi="Arial" w:cs="Arial"/>
                <w:b/>
                <w:bCs/>
                <w:color w:val="000000"/>
                <w:spacing w:val="-4"/>
                <w:sz w:val="18"/>
                <w:szCs w:val="18"/>
              </w:rPr>
            </w:pPr>
            <w:r w:rsidRPr="006B448A">
              <w:rPr>
                <w:rFonts w:ascii="Arial" w:eastAsia="Times New Roman" w:hAnsi="Arial" w:cs="Arial"/>
                <w:b/>
                <w:color w:val="000000"/>
                <w:spacing w:val="-4"/>
                <w:sz w:val="18"/>
                <w:szCs w:val="18"/>
                <w:lang w:eastAsia="pl-PL"/>
              </w:rPr>
              <w:t>Łódzkie</w:t>
            </w:r>
            <w:r w:rsidRPr="006B448A">
              <w:rPr>
                <w:rFonts w:ascii="Arial" w:hAnsi="Arial" w:cs="Arial"/>
                <w:b/>
                <w:spacing w:val="-4"/>
                <w:sz w:val="18"/>
                <w:szCs w:val="18"/>
              </w:rPr>
              <w:t xml:space="preserve">: </w:t>
            </w:r>
            <w:r w:rsidRPr="006B448A">
              <w:rPr>
                <w:rFonts w:ascii="Arial" w:hAnsi="Arial" w:cs="Arial"/>
                <w:spacing w:val="-4"/>
                <w:sz w:val="18"/>
                <w:szCs w:val="18"/>
              </w:rPr>
              <w:t xml:space="preserve">maksymalna wartość projektu: </w:t>
            </w:r>
            <w:r w:rsidRPr="006B448A">
              <w:rPr>
                <w:rFonts w:ascii="Arial" w:hAnsi="Arial" w:cs="Arial"/>
                <w:b/>
                <w:bCs/>
                <w:color w:val="000000"/>
                <w:spacing w:val="-4"/>
                <w:sz w:val="18"/>
                <w:szCs w:val="18"/>
              </w:rPr>
              <w:t xml:space="preserve">4 079 800,00 </w:t>
            </w:r>
            <w:r w:rsidRPr="006B448A">
              <w:rPr>
                <w:rFonts w:ascii="Arial" w:eastAsia="Times New Roman" w:hAnsi="Arial" w:cs="Arial"/>
                <w:bCs/>
                <w:color w:val="000000"/>
                <w:spacing w:val="-4"/>
                <w:sz w:val="18"/>
                <w:szCs w:val="18"/>
                <w:lang w:eastAsia="pl-PL"/>
              </w:rPr>
              <w:t xml:space="preserve">PLN dla </w:t>
            </w:r>
            <w:r w:rsidRPr="006B448A">
              <w:rPr>
                <w:rFonts w:ascii="Arial" w:hAnsi="Arial" w:cs="Arial"/>
                <w:spacing w:val="-4"/>
                <w:sz w:val="18"/>
                <w:szCs w:val="18"/>
              </w:rPr>
              <w:t>minimum 416 uczestników,</w:t>
            </w:r>
          </w:p>
          <w:p w14:paraId="25A887FA" w14:textId="77777777" w:rsidR="004A2923" w:rsidRPr="006B448A" w:rsidRDefault="004A2923" w:rsidP="000C27FA">
            <w:pPr>
              <w:pStyle w:val="Akapitzlist"/>
              <w:numPr>
                <w:ilvl w:val="0"/>
                <w:numId w:val="12"/>
              </w:numPr>
              <w:autoSpaceDE w:val="0"/>
              <w:autoSpaceDN w:val="0"/>
              <w:adjustRightInd w:val="0"/>
              <w:spacing w:after="0"/>
              <w:jc w:val="both"/>
              <w:rPr>
                <w:rFonts w:ascii="Arial" w:hAnsi="Arial" w:cs="Arial"/>
                <w:spacing w:val="-4"/>
                <w:sz w:val="18"/>
                <w:szCs w:val="18"/>
              </w:rPr>
            </w:pPr>
            <w:r w:rsidRPr="006B448A">
              <w:rPr>
                <w:rFonts w:ascii="Arial" w:eastAsia="Times New Roman" w:hAnsi="Arial" w:cs="Arial"/>
                <w:b/>
                <w:color w:val="000000"/>
                <w:spacing w:val="-4"/>
                <w:sz w:val="18"/>
                <w:szCs w:val="18"/>
                <w:lang w:eastAsia="pl-PL"/>
              </w:rPr>
              <w:t xml:space="preserve">Małopolskie: </w:t>
            </w:r>
            <w:r w:rsidRPr="006B448A">
              <w:rPr>
                <w:rFonts w:ascii="Arial" w:eastAsia="Times New Roman" w:hAnsi="Arial" w:cs="Arial"/>
                <w:color w:val="000000"/>
                <w:spacing w:val="-4"/>
                <w:sz w:val="18"/>
                <w:szCs w:val="18"/>
                <w:lang w:eastAsia="pl-PL"/>
              </w:rPr>
              <w:t>m</w:t>
            </w:r>
            <w:r w:rsidRPr="006B448A">
              <w:rPr>
                <w:rFonts w:ascii="Arial" w:hAnsi="Arial" w:cs="Arial"/>
                <w:spacing w:val="-4"/>
                <w:sz w:val="18"/>
                <w:szCs w:val="18"/>
              </w:rPr>
              <w:t xml:space="preserve">aksymalna wartość projektu: </w:t>
            </w:r>
            <w:r w:rsidRPr="006B448A">
              <w:rPr>
                <w:rFonts w:ascii="Arial" w:hAnsi="Arial" w:cs="Arial"/>
                <w:b/>
                <w:bCs/>
                <w:color w:val="000000"/>
                <w:spacing w:val="-4"/>
                <w:sz w:val="18"/>
                <w:szCs w:val="18"/>
              </w:rPr>
              <w:t>6 406 700,00 PLN</w:t>
            </w:r>
            <w:r w:rsidRPr="006B448A">
              <w:rPr>
                <w:rFonts w:ascii="Arial" w:eastAsia="Times New Roman" w:hAnsi="Arial" w:cs="Arial"/>
                <w:bCs/>
                <w:color w:val="000000"/>
                <w:spacing w:val="-4"/>
                <w:sz w:val="18"/>
                <w:szCs w:val="18"/>
                <w:lang w:eastAsia="pl-PL"/>
              </w:rPr>
              <w:t xml:space="preserve"> dla </w:t>
            </w:r>
            <w:r w:rsidRPr="006B448A">
              <w:rPr>
                <w:rFonts w:ascii="Arial" w:hAnsi="Arial" w:cs="Arial"/>
                <w:spacing w:val="-4"/>
                <w:sz w:val="18"/>
                <w:szCs w:val="18"/>
              </w:rPr>
              <w:t>minimum 688 uczestników,</w:t>
            </w:r>
          </w:p>
          <w:p w14:paraId="4D7539CB" w14:textId="77777777" w:rsidR="004A2923" w:rsidRPr="006B448A" w:rsidRDefault="004A2923" w:rsidP="000C27FA">
            <w:pPr>
              <w:pStyle w:val="Akapitzlist"/>
              <w:numPr>
                <w:ilvl w:val="0"/>
                <w:numId w:val="12"/>
              </w:numPr>
              <w:spacing w:after="0"/>
              <w:jc w:val="both"/>
              <w:rPr>
                <w:rFonts w:ascii="Arial" w:hAnsi="Arial" w:cs="Arial"/>
                <w:spacing w:val="-4"/>
                <w:sz w:val="18"/>
                <w:szCs w:val="18"/>
              </w:rPr>
            </w:pPr>
            <w:r w:rsidRPr="006B448A">
              <w:rPr>
                <w:rFonts w:ascii="Arial" w:eastAsia="Times New Roman" w:hAnsi="Arial" w:cs="Arial"/>
                <w:b/>
                <w:color w:val="000000"/>
                <w:spacing w:val="-4"/>
                <w:sz w:val="18"/>
                <w:szCs w:val="18"/>
                <w:lang w:eastAsia="pl-PL"/>
              </w:rPr>
              <w:t xml:space="preserve">Mazowieckie: </w:t>
            </w:r>
            <w:r w:rsidRPr="006B448A">
              <w:rPr>
                <w:rFonts w:ascii="Arial" w:eastAsia="Times New Roman" w:hAnsi="Arial" w:cs="Arial"/>
                <w:color w:val="000000"/>
                <w:spacing w:val="-4"/>
                <w:sz w:val="18"/>
                <w:szCs w:val="18"/>
                <w:lang w:eastAsia="pl-PL"/>
              </w:rPr>
              <w:t>ma</w:t>
            </w:r>
            <w:r w:rsidRPr="006B448A">
              <w:rPr>
                <w:rFonts w:ascii="Arial" w:hAnsi="Arial" w:cs="Arial"/>
                <w:spacing w:val="-4"/>
                <w:sz w:val="18"/>
                <w:szCs w:val="18"/>
              </w:rPr>
              <w:t xml:space="preserve">ksymalna wartość projektu: </w:t>
            </w:r>
            <w:r w:rsidRPr="006B448A">
              <w:rPr>
                <w:rFonts w:ascii="Arial" w:hAnsi="Arial" w:cs="Arial"/>
                <w:b/>
                <w:bCs/>
                <w:color w:val="000000"/>
                <w:spacing w:val="-4"/>
                <w:sz w:val="18"/>
                <w:szCs w:val="18"/>
              </w:rPr>
              <w:t xml:space="preserve">8 763 700,00 </w:t>
            </w:r>
            <w:r w:rsidRPr="006B448A">
              <w:rPr>
                <w:rFonts w:ascii="Arial" w:eastAsia="Times New Roman" w:hAnsi="Arial" w:cs="Arial"/>
                <w:bCs/>
                <w:color w:val="000000"/>
                <w:spacing w:val="-4"/>
                <w:sz w:val="18"/>
                <w:szCs w:val="18"/>
                <w:lang w:eastAsia="pl-PL"/>
              </w:rPr>
              <w:t xml:space="preserve">PLN dla </w:t>
            </w:r>
            <w:r w:rsidRPr="006B448A">
              <w:rPr>
                <w:rFonts w:ascii="Arial" w:hAnsi="Arial" w:cs="Arial"/>
                <w:spacing w:val="-4"/>
                <w:sz w:val="18"/>
                <w:szCs w:val="18"/>
              </w:rPr>
              <w:t>minimum 944 uczestników,</w:t>
            </w:r>
          </w:p>
          <w:p w14:paraId="2536EE86" w14:textId="77777777" w:rsidR="004A2923" w:rsidRPr="006B448A" w:rsidRDefault="004A2923" w:rsidP="000C27FA">
            <w:pPr>
              <w:pStyle w:val="Akapitzlist"/>
              <w:numPr>
                <w:ilvl w:val="0"/>
                <w:numId w:val="12"/>
              </w:numPr>
              <w:autoSpaceDE w:val="0"/>
              <w:autoSpaceDN w:val="0"/>
              <w:adjustRightInd w:val="0"/>
              <w:spacing w:after="0"/>
              <w:jc w:val="both"/>
              <w:rPr>
                <w:rFonts w:ascii="Arial" w:hAnsi="Arial" w:cs="Arial"/>
                <w:spacing w:val="-4"/>
                <w:sz w:val="18"/>
                <w:szCs w:val="18"/>
              </w:rPr>
            </w:pPr>
            <w:r w:rsidRPr="006B448A">
              <w:rPr>
                <w:rFonts w:ascii="Arial" w:eastAsia="Times New Roman" w:hAnsi="Arial" w:cs="Arial"/>
                <w:b/>
                <w:color w:val="000000"/>
                <w:spacing w:val="-4"/>
                <w:sz w:val="18"/>
                <w:szCs w:val="18"/>
                <w:lang w:eastAsia="pl-PL"/>
              </w:rPr>
              <w:t xml:space="preserve">Opolskie: </w:t>
            </w:r>
            <w:r w:rsidRPr="006B448A">
              <w:rPr>
                <w:rFonts w:ascii="Arial" w:eastAsia="Times New Roman" w:hAnsi="Arial" w:cs="Arial"/>
                <w:color w:val="000000"/>
                <w:spacing w:val="-4"/>
                <w:sz w:val="18"/>
                <w:szCs w:val="18"/>
                <w:lang w:eastAsia="pl-PL"/>
              </w:rPr>
              <w:t>m</w:t>
            </w:r>
            <w:r w:rsidRPr="006B448A">
              <w:rPr>
                <w:rFonts w:ascii="Arial" w:hAnsi="Arial" w:cs="Arial"/>
                <w:spacing w:val="-4"/>
                <w:sz w:val="18"/>
                <w:szCs w:val="18"/>
              </w:rPr>
              <w:t xml:space="preserve">aksymalna wartość projektu: </w:t>
            </w:r>
            <w:r w:rsidRPr="006B448A">
              <w:rPr>
                <w:rFonts w:ascii="Arial" w:hAnsi="Arial" w:cs="Arial"/>
                <w:b/>
                <w:bCs/>
                <w:color w:val="000000"/>
                <w:spacing w:val="-4"/>
                <w:sz w:val="18"/>
                <w:szCs w:val="18"/>
              </w:rPr>
              <w:t xml:space="preserve">2 007 300,00 </w:t>
            </w:r>
            <w:r w:rsidRPr="006B448A">
              <w:rPr>
                <w:rFonts w:ascii="Arial" w:eastAsia="Times New Roman" w:hAnsi="Arial" w:cs="Arial"/>
                <w:bCs/>
                <w:color w:val="000000"/>
                <w:spacing w:val="-4"/>
                <w:sz w:val="18"/>
                <w:szCs w:val="18"/>
                <w:lang w:eastAsia="pl-PL"/>
              </w:rPr>
              <w:t xml:space="preserve">PLN dla </w:t>
            </w:r>
            <w:r w:rsidRPr="006B448A">
              <w:rPr>
                <w:rFonts w:ascii="Arial" w:hAnsi="Arial" w:cs="Arial"/>
                <w:spacing w:val="-4"/>
                <w:sz w:val="18"/>
                <w:szCs w:val="18"/>
              </w:rPr>
              <w:t>minimum 192 uczestników,</w:t>
            </w:r>
          </w:p>
          <w:p w14:paraId="476952FC" w14:textId="77777777" w:rsidR="004A2923" w:rsidRPr="006B448A" w:rsidRDefault="004A2923" w:rsidP="000C27FA">
            <w:pPr>
              <w:pStyle w:val="Akapitzlist"/>
              <w:numPr>
                <w:ilvl w:val="0"/>
                <w:numId w:val="12"/>
              </w:numPr>
              <w:autoSpaceDE w:val="0"/>
              <w:autoSpaceDN w:val="0"/>
              <w:adjustRightInd w:val="0"/>
              <w:spacing w:after="0"/>
              <w:jc w:val="both"/>
              <w:rPr>
                <w:rFonts w:ascii="Arial" w:hAnsi="Arial" w:cs="Arial"/>
                <w:spacing w:val="-4"/>
                <w:sz w:val="18"/>
                <w:szCs w:val="18"/>
              </w:rPr>
            </w:pPr>
            <w:r w:rsidRPr="006B448A">
              <w:rPr>
                <w:rFonts w:ascii="Arial" w:eastAsia="Times New Roman" w:hAnsi="Arial" w:cs="Arial"/>
                <w:b/>
                <w:color w:val="000000"/>
                <w:spacing w:val="-4"/>
                <w:sz w:val="18"/>
                <w:szCs w:val="18"/>
                <w:lang w:eastAsia="pl-PL"/>
              </w:rPr>
              <w:t>Podkarpackie</w:t>
            </w:r>
            <w:r w:rsidRPr="006B448A">
              <w:rPr>
                <w:rFonts w:ascii="Arial" w:hAnsi="Arial" w:cs="Arial"/>
                <w:b/>
                <w:spacing w:val="-4"/>
                <w:sz w:val="18"/>
                <w:szCs w:val="18"/>
              </w:rPr>
              <w:t>:</w:t>
            </w:r>
            <w:r w:rsidRPr="006B448A">
              <w:rPr>
                <w:rFonts w:ascii="Arial" w:eastAsia="Times New Roman" w:hAnsi="Arial" w:cs="Arial"/>
                <w:b/>
                <w:bCs/>
                <w:color w:val="000000"/>
                <w:spacing w:val="-4"/>
                <w:sz w:val="18"/>
                <w:szCs w:val="18"/>
                <w:lang w:eastAsia="pl-PL"/>
              </w:rPr>
              <w:t xml:space="preserve"> </w:t>
            </w:r>
            <w:r w:rsidRPr="006B448A">
              <w:rPr>
                <w:rFonts w:ascii="Arial" w:eastAsia="Times New Roman" w:hAnsi="Arial" w:cs="Arial"/>
                <w:bCs/>
                <w:color w:val="000000"/>
                <w:spacing w:val="-4"/>
                <w:sz w:val="18"/>
                <w:szCs w:val="18"/>
                <w:lang w:eastAsia="pl-PL"/>
              </w:rPr>
              <w:t>m</w:t>
            </w:r>
            <w:r w:rsidRPr="006B448A">
              <w:rPr>
                <w:rFonts w:ascii="Arial" w:hAnsi="Arial" w:cs="Arial"/>
                <w:spacing w:val="-4"/>
                <w:sz w:val="18"/>
                <w:szCs w:val="18"/>
              </w:rPr>
              <w:t xml:space="preserve">aksymalna wartość projektu: </w:t>
            </w:r>
            <w:r w:rsidRPr="006B448A">
              <w:rPr>
                <w:rFonts w:ascii="Arial" w:hAnsi="Arial" w:cs="Arial"/>
                <w:b/>
                <w:bCs/>
                <w:color w:val="000000"/>
                <w:spacing w:val="-4"/>
                <w:sz w:val="18"/>
                <w:szCs w:val="18"/>
              </w:rPr>
              <w:t xml:space="preserve">4 387 800,00 </w:t>
            </w:r>
            <w:r w:rsidRPr="006B448A">
              <w:rPr>
                <w:rFonts w:ascii="Arial" w:eastAsia="Times New Roman" w:hAnsi="Arial" w:cs="Arial"/>
                <w:bCs/>
                <w:color w:val="000000"/>
                <w:spacing w:val="-4"/>
                <w:sz w:val="18"/>
                <w:szCs w:val="18"/>
                <w:lang w:eastAsia="pl-PL"/>
              </w:rPr>
              <w:t xml:space="preserve">PLN dla </w:t>
            </w:r>
            <w:r w:rsidRPr="006B448A">
              <w:rPr>
                <w:rFonts w:ascii="Arial" w:hAnsi="Arial" w:cs="Arial"/>
                <w:spacing w:val="-4"/>
                <w:sz w:val="18"/>
                <w:szCs w:val="18"/>
              </w:rPr>
              <w:t>minimum 448 uczestników,</w:t>
            </w:r>
          </w:p>
          <w:p w14:paraId="2EA17240" w14:textId="77777777" w:rsidR="004A2923" w:rsidRPr="006B448A" w:rsidRDefault="004A2923" w:rsidP="000C27FA">
            <w:pPr>
              <w:pStyle w:val="Akapitzlist"/>
              <w:numPr>
                <w:ilvl w:val="0"/>
                <w:numId w:val="12"/>
              </w:numPr>
              <w:tabs>
                <w:tab w:val="left" w:pos="5192"/>
              </w:tabs>
              <w:spacing w:after="0"/>
              <w:jc w:val="both"/>
              <w:rPr>
                <w:rFonts w:ascii="Arial" w:hAnsi="Arial" w:cs="Arial"/>
                <w:spacing w:val="-4"/>
                <w:sz w:val="18"/>
                <w:szCs w:val="18"/>
              </w:rPr>
            </w:pPr>
            <w:r w:rsidRPr="006B448A">
              <w:rPr>
                <w:rFonts w:ascii="Arial" w:eastAsia="Times New Roman" w:hAnsi="Arial" w:cs="Arial"/>
                <w:b/>
                <w:color w:val="000000"/>
                <w:spacing w:val="-4"/>
                <w:sz w:val="18"/>
                <w:szCs w:val="18"/>
                <w:lang w:eastAsia="pl-PL"/>
              </w:rPr>
              <w:t>Podlaskie</w:t>
            </w:r>
            <w:r w:rsidRPr="006B448A">
              <w:rPr>
                <w:rFonts w:ascii="Arial" w:hAnsi="Arial" w:cs="Arial"/>
                <w:b/>
                <w:spacing w:val="-4"/>
                <w:sz w:val="18"/>
                <w:szCs w:val="18"/>
              </w:rPr>
              <w:t xml:space="preserve">: </w:t>
            </w:r>
            <w:r w:rsidRPr="006B448A">
              <w:rPr>
                <w:rFonts w:ascii="Arial" w:hAnsi="Arial" w:cs="Arial"/>
                <w:spacing w:val="-4"/>
                <w:sz w:val="18"/>
                <w:szCs w:val="18"/>
              </w:rPr>
              <w:t xml:space="preserve">maksymalna wartość projektu: </w:t>
            </w:r>
            <w:r w:rsidRPr="006B448A">
              <w:rPr>
                <w:rFonts w:ascii="Arial" w:hAnsi="Arial" w:cs="Arial"/>
                <w:b/>
                <w:bCs/>
                <w:color w:val="000000"/>
                <w:spacing w:val="-4"/>
                <w:sz w:val="18"/>
                <w:szCs w:val="18"/>
              </w:rPr>
              <w:t xml:space="preserve">2 231 700,00 </w:t>
            </w:r>
            <w:r w:rsidRPr="006B448A">
              <w:rPr>
                <w:rFonts w:ascii="Arial" w:eastAsia="Times New Roman" w:hAnsi="Arial" w:cs="Arial"/>
                <w:bCs/>
                <w:color w:val="000000"/>
                <w:spacing w:val="-4"/>
                <w:sz w:val="18"/>
                <w:szCs w:val="18"/>
                <w:lang w:eastAsia="pl-PL"/>
              </w:rPr>
              <w:t xml:space="preserve">PLN dla </w:t>
            </w:r>
            <w:r w:rsidRPr="006B448A">
              <w:rPr>
                <w:rFonts w:ascii="Arial" w:hAnsi="Arial" w:cs="Arial"/>
                <w:spacing w:val="-4"/>
                <w:sz w:val="18"/>
                <w:szCs w:val="18"/>
              </w:rPr>
              <w:t>minimum 224 uczestników,</w:t>
            </w:r>
          </w:p>
          <w:p w14:paraId="02A8DFE3" w14:textId="77777777" w:rsidR="004A2923" w:rsidRPr="006B448A" w:rsidRDefault="004A2923" w:rsidP="000C27FA">
            <w:pPr>
              <w:pStyle w:val="Akapitzlist"/>
              <w:numPr>
                <w:ilvl w:val="0"/>
                <w:numId w:val="12"/>
              </w:numPr>
              <w:autoSpaceDE w:val="0"/>
              <w:autoSpaceDN w:val="0"/>
              <w:adjustRightInd w:val="0"/>
              <w:spacing w:after="0"/>
              <w:jc w:val="both"/>
              <w:rPr>
                <w:rFonts w:ascii="Arial" w:hAnsi="Arial" w:cs="Arial"/>
                <w:spacing w:val="-4"/>
                <w:sz w:val="18"/>
                <w:szCs w:val="18"/>
              </w:rPr>
            </w:pPr>
            <w:r w:rsidRPr="006B448A">
              <w:rPr>
                <w:rFonts w:ascii="Arial" w:eastAsia="Times New Roman" w:hAnsi="Arial" w:cs="Arial"/>
                <w:b/>
                <w:color w:val="000000"/>
                <w:spacing w:val="-4"/>
                <w:sz w:val="18"/>
                <w:szCs w:val="18"/>
                <w:lang w:eastAsia="pl-PL"/>
              </w:rPr>
              <w:t xml:space="preserve">Pomorskie: </w:t>
            </w:r>
            <w:r w:rsidRPr="006B448A">
              <w:rPr>
                <w:rFonts w:ascii="Arial" w:eastAsia="Times New Roman" w:hAnsi="Arial" w:cs="Arial"/>
                <w:color w:val="000000"/>
                <w:spacing w:val="-4"/>
                <w:sz w:val="18"/>
                <w:szCs w:val="18"/>
                <w:lang w:eastAsia="pl-PL"/>
              </w:rPr>
              <w:t>m</w:t>
            </w:r>
            <w:r w:rsidRPr="006B448A">
              <w:rPr>
                <w:rFonts w:ascii="Arial" w:hAnsi="Arial" w:cs="Arial"/>
                <w:spacing w:val="-4"/>
                <w:sz w:val="18"/>
                <w:szCs w:val="18"/>
              </w:rPr>
              <w:t xml:space="preserve">aksymalna wartość projektu: </w:t>
            </w:r>
            <w:r w:rsidRPr="006B448A">
              <w:rPr>
                <w:rFonts w:ascii="Arial" w:hAnsi="Arial" w:cs="Arial"/>
                <w:b/>
                <w:bCs/>
                <w:color w:val="000000"/>
                <w:spacing w:val="-4"/>
                <w:sz w:val="18"/>
                <w:szCs w:val="18"/>
              </w:rPr>
              <w:t xml:space="preserve">4 079 800,00 </w:t>
            </w:r>
            <w:r w:rsidRPr="006B448A">
              <w:rPr>
                <w:rFonts w:ascii="Arial" w:eastAsia="Times New Roman" w:hAnsi="Arial" w:cs="Arial"/>
                <w:bCs/>
                <w:color w:val="000000"/>
                <w:spacing w:val="-4"/>
                <w:sz w:val="18"/>
                <w:szCs w:val="18"/>
                <w:lang w:eastAsia="pl-PL"/>
              </w:rPr>
              <w:t xml:space="preserve">PLN dla </w:t>
            </w:r>
            <w:r w:rsidRPr="006B448A">
              <w:rPr>
                <w:rFonts w:ascii="Arial" w:hAnsi="Arial" w:cs="Arial"/>
                <w:spacing w:val="-4"/>
                <w:sz w:val="18"/>
                <w:szCs w:val="18"/>
              </w:rPr>
              <w:t>minimum 416 uczestników,</w:t>
            </w:r>
          </w:p>
          <w:p w14:paraId="23A1CAC1" w14:textId="77777777" w:rsidR="004A2923" w:rsidRPr="006B448A" w:rsidRDefault="004A2923" w:rsidP="000C27FA">
            <w:pPr>
              <w:pStyle w:val="Akapitzlist"/>
              <w:numPr>
                <w:ilvl w:val="0"/>
                <w:numId w:val="12"/>
              </w:numPr>
              <w:tabs>
                <w:tab w:val="left" w:pos="5192"/>
              </w:tabs>
              <w:spacing w:after="0"/>
              <w:jc w:val="both"/>
              <w:rPr>
                <w:rFonts w:ascii="Arial" w:hAnsi="Arial" w:cs="Arial"/>
                <w:spacing w:val="-4"/>
                <w:sz w:val="18"/>
                <w:szCs w:val="18"/>
              </w:rPr>
            </w:pPr>
            <w:r w:rsidRPr="006B448A">
              <w:rPr>
                <w:rFonts w:ascii="Arial" w:eastAsia="Times New Roman" w:hAnsi="Arial" w:cs="Arial"/>
                <w:b/>
                <w:color w:val="000000"/>
                <w:spacing w:val="-4"/>
                <w:sz w:val="18"/>
                <w:szCs w:val="18"/>
                <w:lang w:eastAsia="pl-PL"/>
              </w:rPr>
              <w:t xml:space="preserve">Śląskie: </w:t>
            </w:r>
            <w:r w:rsidRPr="006B448A">
              <w:rPr>
                <w:rFonts w:ascii="Arial" w:eastAsia="Times New Roman" w:hAnsi="Arial" w:cs="Arial"/>
                <w:color w:val="000000"/>
                <w:spacing w:val="-4"/>
                <w:sz w:val="18"/>
                <w:szCs w:val="18"/>
                <w:lang w:eastAsia="pl-PL"/>
              </w:rPr>
              <w:t>m</w:t>
            </w:r>
            <w:r w:rsidRPr="006B448A">
              <w:rPr>
                <w:rFonts w:ascii="Arial" w:hAnsi="Arial" w:cs="Arial"/>
                <w:spacing w:val="-4"/>
                <w:sz w:val="18"/>
                <w:szCs w:val="18"/>
              </w:rPr>
              <w:t xml:space="preserve">aksymalna wartość projektu: </w:t>
            </w:r>
            <w:r w:rsidRPr="006B448A">
              <w:rPr>
                <w:rFonts w:ascii="Arial" w:hAnsi="Arial" w:cs="Arial"/>
                <w:b/>
                <w:bCs/>
                <w:color w:val="000000"/>
                <w:spacing w:val="-4"/>
                <w:sz w:val="18"/>
                <w:szCs w:val="18"/>
              </w:rPr>
              <w:t xml:space="preserve">7 143 300,00 </w:t>
            </w:r>
            <w:r w:rsidRPr="006B448A">
              <w:rPr>
                <w:rFonts w:ascii="Arial" w:eastAsia="Times New Roman" w:hAnsi="Arial" w:cs="Arial"/>
                <w:bCs/>
                <w:color w:val="000000"/>
                <w:spacing w:val="-4"/>
                <w:sz w:val="18"/>
                <w:szCs w:val="18"/>
                <w:lang w:eastAsia="pl-PL"/>
              </w:rPr>
              <w:t xml:space="preserve">PLN dla </w:t>
            </w:r>
            <w:r w:rsidRPr="006B448A">
              <w:rPr>
                <w:rFonts w:ascii="Arial" w:hAnsi="Arial" w:cs="Arial"/>
                <w:spacing w:val="-4"/>
                <w:sz w:val="18"/>
                <w:szCs w:val="18"/>
              </w:rPr>
              <w:t>minimum 768 uczestników,</w:t>
            </w:r>
          </w:p>
          <w:p w14:paraId="10EC05F1" w14:textId="77777777" w:rsidR="004A2923" w:rsidRPr="006B448A" w:rsidRDefault="004A2923" w:rsidP="000C27FA">
            <w:pPr>
              <w:pStyle w:val="Akapitzlist"/>
              <w:numPr>
                <w:ilvl w:val="0"/>
                <w:numId w:val="12"/>
              </w:numPr>
              <w:tabs>
                <w:tab w:val="left" w:pos="5192"/>
              </w:tabs>
              <w:spacing w:after="0"/>
              <w:jc w:val="both"/>
              <w:rPr>
                <w:rFonts w:ascii="Arial" w:hAnsi="Arial" w:cs="Arial"/>
                <w:spacing w:val="-4"/>
                <w:sz w:val="18"/>
                <w:szCs w:val="18"/>
              </w:rPr>
            </w:pPr>
            <w:r w:rsidRPr="006B448A">
              <w:rPr>
                <w:rFonts w:ascii="Arial" w:eastAsia="Times New Roman" w:hAnsi="Arial" w:cs="Arial"/>
                <w:b/>
                <w:color w:val="000000"/>
                <w:spacing w:val="-4"/>
                <w:sz w:val="18"/>
                <w:szCs w:val="18"/>
                <w:lang w:eastAsia="pl-PL"/>
              </w:rPr>
              <w:t>Świętokrzyskie</w:t>
            </w:r>
            <w:r w:rsidRPr="006B448A">
              <w:rPr>
                <w:rFonts w:ascii="Arial" w:eastAsia="Times New Roman" w:hAnsi="Arial" w:cs="Arial"/>
                <w:color w:val="000000"/>
                <w:spacing w:val="-4"/>
                <w:sz w:val="18"/>
                <w:szCs w:val="18"/>
                <w:lang w:eastAsia="pl-PL"/>
              </w:rPr>
              <w:t>: m</w:t>
            </w:r>
            <w:r w:rsidRPr="006B448A">
              <w:rPr>
                <w:rFonts w:ascii="Arial" w:hAnsi="Arial" w:cs="Arial"/>
                <w:spacing w:val="-4"/>
                <w:sz w:val="18"/>
                <w:szCs w:val="18"/>
              </w:rPr>
              <w:t xml:space="preserve">aksymalna wartość projektu: </w:t>
            </w:r>
            <w:r w:rsidRPr="006B448A">
              <w:rPr>
                <w:rFonts w:ascii="Arial" w:hAnsi="Arial" w:cs="Arial"/>
                <w:b/>
                <w:bCs/>
                <w:color w:val="000000"/>
                <w:spacing w:val="-4"/>
                <w:sz w:val="18"/>
                <w:szCs w:val="18"/>
              </w:rPr>
              <w:t xml:space="preserve">2 539 700,00 </w:t>
            </w:r>
            <w:r w:rsidRPr="006B448A">
              <w:rPr>
                <w:rFonts w:ascii="Arial" w:eastAsia="Times New Roman" w:hAnsi="Arial" w:cs="Arial"/>
                <w:bCs/>
                <w:color w:val="000000"/>
                <w:spacing w:val="-4"/>
                <w:sz w:val="18"/>
                <w:szCs w:val="18"/>
                <w:lang w:eastAsia="pl-PL"/>
              </w:rPr>
              <w:t xml:space="preserve">PLN dla </w:t>
            </w:r>
            <w:r w:rsidRPr="006B448A">
              <w:rPr>
                <w:rFonts w:ascii="Arial" w:hAnsi="Arial" w:cs="Arial"/>
                <w:spacing w:val="-4"/>
                <w:sz w:val="18"/>
                <w:szCs w:val="18"/>
              </w:rPr>
              <w:t>minimum 256 uczestników,</w:t>
            </w:r>
          </w:p>
          <w:p w14:paraId="49AC9F07" w14:textId="77777777" w:rsidR="004A2923" w:rsidRPr="006B448A" w:rsidRDefault="004A2923" w:rsidP="000C27FA">
            <w:pPr>
              <w:pStyle w:val="Akapitzlist"/>
              <w:numPr>
                <w:ilvl w:val="0"/>
                <w:numId w:val="12"/>
              </w:numPr>
              <w:tabs>
                <w:tab w:val="left" w:pos="5192"/>
              </w:tabs>
              <w:spacing w:after="0"/>
              <w:jc w:val="both"/>
              <w:rPr>
                <w:rFonts w:ascii="Arial" w:hAnsi="Arial" w:cs="Arial"/>
                <w:spacing w:val="-4"/>
                <w:sz w:val="18"/>
                <w:szCs w:val="18"/>
              </w:rPr>
            </w:pPr>
            <w:r w:rsidRPr="006B448A">
              <w:rPr>
                <w:rFonts w:ascii="Arial" w:eastAsia="Times New Roman" w:hAnsi="Arial" w:cs="Arial"/>
                <w:b/>
                <w:color w:val="000000"/>
                <w:spacing w:val="-4"/>
                <w:sz w:val="18"/>
                <w:szCs w:val="18"/>
                <w:lang w:eastAsia="pl-PL"/>
              </w:rPr>
              <w:lastRenderedPageBreak/>
              <w:t xml:space="preserve">Warmińsko-mazurskie: </w:t>
            </w:r>
            <w:r w:rsidRPr="006B448A">
              <w:rPr>
                <w:rFonts w:ascii="Arial" w:eastAsia="Times New Roman" w:hAnsi="Arial" w:cs="Arial"/>
                <w:color w:val="000000"/>
                <w:spacing w:val="-4"/>
                <w:sz w:val="18"/>
                <w:szCs w:val="18"/>
                <w:lang w:eastAsia="pl-PL"/>
              </w:rPr>
              <w:t>m</w:t>
            </w:r>
            <w:r w:rsidRPr="006B448A">
              <w:rPr>
                <w:rFonts w:ascii="Arial" w:hAnsi="Arial" w:cs="Arial"/>
                <w:spacing w:val="-4"/>
                <w:sz w:val="18"/>
                <w:szCs w:val="18"/>
              </w:rPr>
              <w:t xml:space="preserve">aksymalna wartość projektu: </w:t>
            </w:r>
            <w:r w:rsidRPr="006B448A">
              <w:rPr>
                <w:rFonts w:ascii="Arial" w:hAnsi="Arial" w:cs="Arial"/>
                <w:b/>
                <w:bCs/>
                <w:color w:val="000000"/>
                <w:spacing w:val="-4"/>
                <w:sz w:val="18"/>
                <w:szCs w:val="18"/>
              </w:rPr>
              <w:t xml:space="preserve">2 693 700,00 </w:t>
            </w:r>
            <w:r w:rsidRPr="006B448A">
              <w:rPr>
                <w:rFonts w:ascii="Arial" w:eastAsia="Times New Roman" w:hAnsi="Arial" w:cs="Arial"/>
                <w:bCs/>
                <w:color w:val="000000"/>
                <w:spacing w:val="-4"/>
                <w:sz w:val="18"/>
                <w:szCs w:val="18"/>
                <w:lang w:eastAsia="pl-PL"/>
              </w:rPr>
              <w:t xml:space="preserve">PLN dla </w:t>
            </w:r>
            <w:r w:rsidRPr="006B448A">
              <w:rPr>
                <w:rFonts w:ascii="Arial" w:hAnsi="Arial" w:cs="Arial"/>
                <w:spacing w:val="-4"/>
                <w:sz w:val="18"/>
                <w:szCs w:val="18"/>
              </w:rPr>
              <w:t>minimum 272 uczestników,</w:t>
            </w:r>
          </w:p>
          <w:p w14:paraId="7E5DBD62" w14:textId="77777777" w:rsidR="004A2923" w:rsidRPr="00E25069" w:rsidRDefault="004A2923" w:rsidP="000C27FA">
            <w:pPr>
              <w:pStyle w:val="Akapitzlist"/>
              <w:numPr>
                <w:ilvl w:val="0"/>
                <w:numId w:val="12"/>
              </w:numPr>
              <w:tabs>
                <w:tab w:val="left" w:pos="5192"/>
              </w:tabs>
              <w:spacing w:after="0"/>
              <w:jc w:val="both"/>
              <w:rPr>
                <w:rFonts w:ascii="Calibri" w:hAnsi="Calibri"/>
                <w:b/>
                <w:bCs/>
                <w:color w:val="000000"/>
              </w:rPr>
            </w:pPr>
            <w:r w:rsidRPr="006B448A">
              <w:rPr>
                <w:rFonts w:ascii="Arial" w:eastAsia="Times New Roman" w:hAnsi="Arial" w:cs="Arial"/>
                <w:b/>
                <w:color w:val="000000"/>
                <w:spacing w:val="-4"/>
                <w:sz w:val="18"/>
                <w:szCs w:val="18"/>
                <w:lang w:eastAsia="pl-PL"/>
              </w:rPr>
              <w:t xml:space="preserve">Wielkopolskie: </w:t>
            </w:r>
            <w:r w:rsidRPr="006B448A">
              <w:rPr>
                <w:rFonts w:ascii="Arial" w:eastAsia="Times New Roman" w:hAnsi="Arial" w:cs="Arial"/>
                <w:color w:val="000000"/>
                <w:spacing w:val="-4"/>
                <w:sz w:val="18"/>
                <w:szCs w:val="18"/>
                <w:lang w:eastAsia="pl-PL"/>
              </w:rPr>
              <w:t>m</w:t>
            </w:r>
            <w:r w:rsidRPr="006B448A">
              <w:rPr>
                <w:rFonts w:ascii="Arial" w:hAnsi="Arial" w:cs="Arial"/>
                <w:spacing w:val="-4"/>
                <w:sz w:val="18"/>
                <w:szCs w:val="18"/>
              </w:rPr>
              <w:t xml:space="preserve">aksymalna wartość projektu: </w:t>
            </w:r>
            <w:r w:rsidRPr="006B448A">
              <w:rPr>
                <w:rFonts w:ascii="Arial" w:hAnsi="Arial" w:cs="Arial"/>
                <w:b/>
                <w:bCs/>
                <w:color w:val="000000"/>
                <w:spacing w:val="-4"/>
                <w:sz w:val="18"/>
                <w:szCs w:val="18"/>
              </w:rPr>
              <w:t xml:space="preserve">5 817 500,00 </w:t>
            </w:r>
            <w:r w:rsidRPr="006B448A">
              <w:rPr>
                <w:rFonts w:ascii="Arial" w:eastAsia="Times New Roman" w:hAnsi="Arial" w:cs="Arial"/>
                <w:bCs/>
                <w:color w:val="000000"/>
                <w:spacing w:val="-4"/>
                <w:sz w:val="18"/>
                <w:szCs w:val="18"/>
                <w:lang w:eastAsia="pl-PL"/>
              </w:rPr>
              <w:t xml:space="preserve">PLN dla </w:t>
            </w:r>
            <w:r w:rsidRPr="006B448A">
              <w:rPr>
                <w:rFonts w:ascii="Arial" w:hAnsi="Arial" w:cs="Arial"/>
                <w:spacing w:val="-4"/>
                <w:sz w:val="18"/>
                <w:szCs w:val="18"/>
              </w:rPr>
              <w:t>minimum 624 uczestników,</w:t>
            </w:r>
          </w:p>
          <w:p w14:paraId="6D3763BE" w14:textId="77777777" w:rsidR="004A2923" w:rsidRPr="00855E96" w:rsidRDefault="004A2923" w:rsidP="000C27FA">
            <w:pPr>
              <w:pStyle w:val="Akapitzlist"/>
              <w:numPr>
                <w:ilvl w:val="0"/>
                <w:numId w:val="12"/>
              </w:numPr>
              <w:tabs>
                <w:tab w:val="left" w:pos="5192"/>
              </w:tabs>
              <w:spacing w:after="0"/>
              <w:jc w:val="both"/>
              <w:rPr>
                <w:rFonts w:ascii="Calibri" w:hAnsi="Calibri"/>
                <w:b/>
                <w:bCs/>
                <w:color w:val="000000"/>
              </w:rPr>
            </w:pPr>
            <w:r w:rsidRPr="006B448A">
              <w:rPr>
                <w:rFonts w:ascii="Arial" w:eastAsia="Times New Roman" w:hAnsi="Arial" w:cs="Arial"/>
                <w:b/>
                <w:color w:val="000000"/>
                <w:spacing w:val="-4"/>
                <w:sz w:val="18"/>
                <w:szCs w:val="18"/>
                <w:lang w:eastAsia="pl-PL"/>
              </w:rPr>
              <w:t xml:space="preserve">Zachodniopomorskie: </w:t>
            </w:r>
            <w:r w:rsidRPr="006B448A">
              <w:rPr>
                <w:rFonts w:ascii="Arial" w:eastAsia="Times New Roman" w:hAnsi="Arial" w:cs="Arial"/>
                <w:color w:val="000000"/>
                <w:spacing w:val="-4"/>
                <w:sz w:val="18"/>
                <w:szCs w:val="18"/>
                <w:lang w:eastAsia="pl-PL"/>
              </w:rPr>
              <w:t>m</w:t>
            </w:r>
            <w:r w:rsidRPr="006B448A">
              <w:rPr>
                <w:rFonts w:ascii="Arial" w:hAnsi="Arial" w:cs="Arial"/>
                <w:spacing w:val="-4"/>
                <w:sz w:val="18"/>
                <w:szCs w:val="18"/>
              </w:rPr>
              <w:t xml:space="preserve">aksymalna wartość projektu: </w:t>
            </w:r>
            <w:r w:rsidRPr="006B448A">
              <w:rPr>
                <w:rFonts w:ascii="Arial" w:hAnsi="Arial" w:cs="Arial"/>
                <w:b/>
                <w:bCs/>
                <w:color w:val="000000"/>
                <w:spacing w:val="-4"/>
                <w:sz w:val="18"/>
                <w:szCs w:val="18"/>
              </w:rPr>
              <w:t xml:space="preserve">3 001 700,00 </w:t>
            </w:r>
            <w:r w:rsidRPr="006B448A">
              <w:rPr>
                <w:rFonts w:ascii="Arial" w:eastAsia="Times New Roman" w:hAnsi="Arial" w:cs="Arial"/>
                <w:bCs/>
                <w:color w:val="000000"/>
                <w:spacing w:val="-4"/>
                <w:sz w:val="18"/>
                <w:szCs w:val="18"/>
                <w:lang w:eastAsia="pl-PL"/>
              </w:rPr>
              <w:t>PLN dla minimum</w:t>
            </w:r>
            <w:r w:rsidRPr="006B448A">
              <w:rPr>
                <w:rFonts w:ascii="Arial" w:hAnsi="Arial" w:cs="Arial"/>
                <w:spacing w:val="-4"/>
                <w:sz w:val="18"/>
                <w:szCs w:val="18"/>
              </w:rPr>
              <w:t xml:space="preserve"> 304 uczestników.</w:t>
            </w:r>
          </w:p>
        </w:tc>
      </w:tr>
      <w:tr w:rsidR="004A2923" w:rsidRPr="002F3F98" w14:paraId="5F3BEEFD" w14:textId="77777777" w:rsidTr="00C621C8">
        <w:trPr>
          <w:jc w:val="center"/>
        </w:trPr>
        <w:tc>
          <w:tcPr>
            <w:tcW w:w="5000" w:type="pct"/>
            <w:gridSpan w:val="23"/>
            <w:tcBorders>
              <w:top w:val="single" w:sz="6" w:space="0" w:color="auto"/>
              <w:left w:val="single" w:sz="12" w:space="0" w:color="auto"/>
              <w:bottom w:val="single" w:sz="6" w:space="0" w:color="auto"/>
              <w:right w:val="single" w:sz="12" w:space="0" w:color="auto"/>
            </w:tcBorders>
            <w:shd w:val="clear" w:color="auto" w:fill="B6DDE8"/>
            <w:vAlign w:val="center"/>
          </w:tcPr>
          <w:p w14:paraId="1EB6A09A" w14:textId="77777777" w:rsidR="004A2923" w:rsidRPr="002F3F98" w:rsidRDefault="004A2923" w:rsidP="00C621C8">
            <w:pPr>
              <w:spacing w:before="120" w:after="120"/>
              <w:ind w:left="57"/>
              <w:jc w:val="center"/>
              <w:rPr>
                <w:rFonts w:ascii="Arial" w:eastAsia="Calibri" w:hAnsi="Arial" w:cs="Arial"/>
                <w:sz w:val="18"/>
                <w:szCs w:val="18"/>
              </w:rPr>
            </w:pPr>
            <w:r w:rsidRPr="002F3F98">
              <w:rPr>
                <w:rFonts w:ascii="Arial" w:eastAsia="Calibri" w:hAnsi="Arial" w:cs="Arial"/>
                <w:sz w:val="18"/>
                <w:szCs w:val="18"/>
              </w:rPr>
              <w:lastRenderedPageBreak/>
              <w:t>Wymagany wkład własny beneficjenta</w:t>
            </w:r>
          </w:p>
        </w:tc>
      </w:tr>
      <w:tr w:rsidR="004A2923" w:rsidRPr="002F3F98" w14:paraId="36980FA9" w14:textId="77777777" w:rsidTr="00C621C8">
        <w:trPr>
          <w:trHeight w:val="386"/>
          <w:jc w:val="center"/>
        </w:trPr>
        <w:tc>
          <w:tcPr>
            <w:tcW w:w="825" w:type="pct"/>
            <w:tcBorders>
              <w:top w:val="single" w:sz="6" w:space="0" w:color="auto"/>
              <w:left w:val="single" w:sz="12" w:space="0" w:color="auto"/>
              <w:bottom w:val="single" w:sz="6" w:space="0" w:color="auto"/>
            </w:tcBorders>
            <w:shd w:val="clear" w:color="auto" w:fill="B6DDE8"/>
            <w:vAlign w:val="center"/>
          </w:tcPr>
          <w:p w14:paraId="194C4A59" w14:textId="77777777" w:rsidR="004A2923" w:rsidRPr="002F3F98" w:rsidRDefault="004A2923" w:rsidP="00C621C8">
            <w:pPr>
              <w:spacing w:before="120" w:after="120"/>
              <w:jc w:val="center"/>
              <w:rPr>
                <w:rFonts w:ascii="Arial" w:eastAsia="Calibri" w:hAnsi="Arial" w:cs="Arial"/>
                <w:b/>
                <w:sz w:val="18"/>
                <w:szCs w:val="18"/>
              </w:rPr>
            </w:pPr>
            <w:r w:rsidRPr="002F3F98">
              <w:rPr>
                <w:rFonts w:ascii="Arial" w:eastAsia="Calibri" w:hAnsi="Arial" w:cs="Arial"/>
                <w:b/>
                <w:sz w:val="18"/>
                <w:szCs w:val="18"/>
              </w:rPr>
              <w:t xml:space="preserve">TAK </w:t>
            </w:r>
          </w:p>
        </w:tc>
        <w:tc>
          <w:tcPr>
            <w:tcW w:w="305" w:type="pct"/>
            <w:gridSpan w:val="2"/>
            <w:tcBorders>
              <w:top w:val="single" w:sz="6" w:space="0" w:color="auto"/>
              <w:bottom w:val="single" w:sz="6" w:space="0" w:color="auto"/>
              <w:right w:val="single" w:sz="6" w:space="0" w:color="auto"/>
            </w:tcBorders>
            <w:vAlign w:val="center"/>
          </w:tcPr>
          <w:p w14:paraId="1ECCFFD1" w14:textId="77777777" w:rsidR="004A2923" w:rsidRPr="00855E96" w:rsidRDefault="004A2923" w:rsidP="00C621C8">
            <w:pPr>
              <w:spacing w:before="120" w:after="120"/>
              <w:jc w:val="center"/>
              <w:rPr>
                <w:rFonts w:ascii="Arial" w:eastAsia="Calibri" w:hAnsi="Arial" w:cs="Arial"/>
                <w:b/>
                <w:sz w:val="18"/>
                <w:szCs w:val="18"/>
              </w:rPr>
            </w:pPr>
            <w:r w:rsidRPr="00855E96">
              <w:rPr>
                <w:rFonts w:ascii="Arial" w:eastAsia="Calibri" w:hAnsi="Arial" w:cs="Arial"/>
                <w:b/>
                <w:sz w:val="18"/>
                <w:szCs w:val="18"/>
              </w:rPr>
              <w:t>X</w:t>
            </w:r>
          </w:p>
        </w:tc>
        <w:tc>
          <w:tcPr>
            <w:tcW w:w="682" w:type="pct"/>
            <w:gridSpan w:val="2"/>
            <w:tcBorders>
              <w:top w:val="single" w:sz="6" w:space="0" w:color="auto"/>
              <w:bottom w:val="single" w:sz="6" w:space="0" w:color="auto"/>
              <w:right w:val="single" w:sz="6" w:space="0" w:color="auto"/>
            </w:tcBorders>
            <w:shd w:val="clear" w:color="auto" w:fill="B6DDE8"/>
            <w:vAlign w:val="center"/>
          </w:tcPr>
          <w:p w14:paraId="397EB357" w14:textId="77777777" w:rsidR="004A2923" w:rsidRPr="002F3F98" w:rsidRDefault="004A2923" w:rsidP="00C621C8">
            <w:pPr>
              <w:spacing w:before="120" w:after="120"/>
              <w:jc w:val="center"/>
              <w:rPr>
                <w:rFonts w:ascii="Arial" w:eastAsia="Calibri" w:hAnsi="Arial" w:cs="Arial"/>
                <w:b/>
                <w:i/>
                <w:sz w:val="18"/>
                <w:szCs w:val="18"/>
              </w:rPr>
            </w:pPr>
            <w:r w:rsidRPr="002F3F98">
              <w:rPr>
                <w:rFonts w:ascii="Arial" w:eastAsia="Calibri" w:hAnsi="Arial" w:cs="Arial"/>
                <w:b/>
                <w:sz w:val="18"/>
                <w:szCs w:val="18"/>
              </w:rPr>
              <w:t>NIE</w:t>
            </w:r>
          </w:p>
        </w:tc>
        <w:tc>
          <w:tcPr>
            <w:tcW w:w="443" w:type="pct"/>
            <w:gridSpan w:val="3"/>
            <w:tcBorders>
              <w:top w:val="single" w:sz="6" w:space="0" w:color="auto"/>
              <w:bottom w:val="single" w:sz="6" w:space="0" w:color="auto"/>
              <w:right w:val="single" w:sz="6" w:space="0" w:color="auto"/>
            </w:tcBorders>
            <w:vAlign w:val="center"/>
          </w:tcPr>
          <w:p w14:paraId="4CB2F635" w14:textId="77777777" w:rsidR="004A2923" w:rsidRPr="002F3F98" w:rsidRDefault="004A2923" w:rsidP="00C621C8">
            <w:pPr>
              <w:spacing w:before="120" w:after="120"/>
              <w:jc w:val="center"/>
              <w:rPr>
                <w:rFonts w:ascii="Arial" w:eastAsia="Calibri" w:hAnsi="Arial" w:cs="Arial"/>
                <w:i/>
                <w:sz w:val="18"/>
                <w:szCs w:val="18"/>
              </w:rPr>
            </w:pPr>
          </w:p>
        </w:tc>
        <w:tc>
          <w:tcPr>
            <w:tcW w:w="1819" w:type="pct"/>
            <w:gridSpan w:val="8"/>
            <w:tcBorders>
              <w:top w:val="single" w:sz="6" w:space="0" w:color="auto"/>
              <w:left w:val="single" w:sz="6" w:space="0" w:color="auto"/>
              <w:bottom w:val="single" w:sz="6" w:space="0" w:color="auto"/>
              <w:right w:val="single" w:sz="6" w:space="0" w:color="auto"/>
            </w:tcBorders>
            <w:shd w:val="clear" w:color="auto" w:fill="B6DDE8"/>
            <w:vAlign w:val="center"/>
          </w:tcPr>
          <w:p w14:paraId="089C34C9" w14:textId="77777777" w:rsidR="004A2923" w:rsidRPr="002F3F98" w:rsidRDefault="004A2923" w:rsidP="00C621C8">
            <w:pPr>
              <w:spacing w:before="120" w:after="120"/>
              <w:jc w:val="center"/>
              <w:rPr>
                <w:rFonts w:ascii="Arial" w:eastAsia="Calibri" w:hAnsi="Arial" w:cs="Arial"/>
                <w:sz w:val="18"/>
                <w:szCs w:val="18"/>
              </w:rPr>
            </w:pPr>
            <w:r w:rsidRPr="002F3F98">
              <w:rPr>
                <w:rFonts w:ascii="Arial" w:eastAsia="Calibri" w:hAnsi="Arial" w:cs="Arial"/>
                <w:sz w:val="18"/>
                <w:szCs w:val="18"/>
              </w:rPr>
              <w:t xml:space="preserve">Minimalny udział wkładu własnego </w:t>
            </w:r>
            <w:r w:rsidRPr="002F3F98">
              <w:rPr>
                <w:rFonts w:ascii="Arial" w:eastAsia="Calibri" w:hAnsi="Arial" w:cs="Arial"/>
                <w:sz w:val="18"/>
                <w:szCs w:val="18"/>
              </w:rPr>
              <w:br/>
              <w:t xml:space="preserve">w finansowaniu wydatków kwalifikowalnych projektu </w:t>
            </w:r>
          </w:p>
        </w:tc>
        <w:tc>
          <w:tcPr>
            <w:tcW w:w="926" w:type="pct"/>
            <w:gridSpan w:val="7"/>
            <w:tcBorders>
              <w:top w:val="single" w:sz="6" w:space="0" w:color="auto"/>
              <w:left w:val="single" w:sz="6" w:space="0" w:color="auto"/>
              <w:bottom w:val="single" w:sz="6" w:space="0" w:color="auto"/>
              <w:right w:val="single" w:sz="12" w:space="0" w:color="auto"/>
            </w:tcBorders>
            <w:shd w:val="clear" w:color="auto" w:fill="FFFFFF"/>
            <w:vAlign w:val="center"/>
          </w:tcPr>
          <w:p w14:paraId="6BA1BB37" w14:textId="77777777" w:rsidR="004A2923" w:rsidRPr="002F3F98" w:rsidRDefault="004A2923" w:rsidP="00C621C8">
            <w:pPr>
              <w:spacing w:before="120" w:after="120"/>
              <w:jc w:val="center"/>
              <w:rPr>
                <w:rFonts w:ascii="Arial" w:eastAsia="Calibri" w:hAnsi="Arial" w:cs="Arial"/>
                <w:sz w:val="18"/>
                <w:szCs w:val="18"/>
              </w:rPr>
            </w:pPr>
            <w:r>
              <w:rPr>
                <w:rFonts w:ascii="Arial" w:eastAsia="Calibri" w:hAnsi="Arial" w:cs="Arial"/>
                <w:sz w:val="18"/>
                <w:szCs w:val="18"/>
              </w:rPr>
              <w:t>3,00</w:t>
            </w:r>
            <w:r w:rsidRPr="002F3F98">
              <w:rPr>
                <w:rFonts w:ascii="Arial" w:eastAsia="Calibri" w:hAnsi="Arial" w:cs="Arial"/>
                <w:sz w:val="18"/>
                <w:szCs w:val="18"/>
              </w:rPr>
              <w:t xml:space="preserve"> %</w:t>
            </w:r>
          </w:p>
        </w:tc>
      </w:tr>
      <w:tr w:rsidR="004A2923" w:rsidRPr="002F3F98" w14:paraId="1702CF86" w14:textId="77777777" w:rsidTr="00C621C8">
        <w:trPr>
          <w:trHeight w:val="680"/>
          <w:jc w:val="center"/>
        </w:trPr>
        <w:tc>
          <w:tcPr>
            <w:tcW w:w="825" w:type="pct"/>
            <w:tcBorders>
              <w:top w:val="single" w:sz="6" w:space="0" w:color="auto"/>
              <w:left w:val="single" w:sz="12" w:space="0" w:color="auto"/>
              <w:bottom w:val="single" w:sz="6" w:space="0" w:color="auto"/>
            </w:tcBorders>
            <w:shd w:val="clear" w:color="auto" w:fill="B6DDE8"/>
            <w:vAlign w:val="center"/>
          </w:tcPr>
          <w:p w14:paraId="029DA8C8" w14:textId="77777777" w:rsidR="004A2923" w:rsidRPr="002F3F98" w:rsidRDefault="004A2923" w:rsidP="00C621C8">
            <w:pPr>
              <w:spacing w:before="120" w:after="120"/>
              <w:jc w:val="center"/>
              <w:rPr>
                <w:rFonts w:ascii="Arial" w:eastAsia="Calibri" w:hAnsi="Arial" w:cs="Arial"/>
                <w:sz w:val="18"/>
                <w:szCs w:val="18"/>
              </w:rPr>
            </w:pPr>
            <w:r w:rsidRPr="002F3F98">
              <w:rPr>
                <w:rFonts w:ascii="Arial" w:eastAsia="Calibri" w:hAnsi="Arial" w:cs="Arial"/>
                <w:sz w:val="18"/>
                <w:szCs w:val="18"/>
              </w:rPr>
              <w:t>Typ/typy projektów przewidziane do realizacji w ramach konkursu</w:t>
            </w:r>
          </w:p>
        </w:tc>
        <w:tc>
          <w:tcPr>
            <w:tcW w:w="4175" w:type="pct"/>
            <w:gridSpan w:val="22"/>
            <w:tcBorders>
              <w:top w:val="single" w:sz="6" w:space="0" w:color="auto"/>
              <w:bottom w:val="single" w:sz="6" w:space="0" w:color="auto"/>
              <w:right w:val="single" w:sz="12" w:space="0" w:color="auto"/>
            </w:tcBorders>
            <w:vAlign w:val="center"/>
          </w:tcPr>
          <w:p w14:paraId="7560A0B9" w14:textId="77777777" w:rsidR="004A2923" w:rsidRPr="002F3F98" w:rsidRDefault="004A2923" w:rsidP="00C621C8">
            <w:pPr>
              <w:spacing w:before="120" w:after="120"/>
              <w:ind w:left="57"/>
              <w:rPr>
                <w:rFonts w:ascii="Arial" w:eastAsia="Calibri" w:hAnsi="Arial" w:cs="Arial"/>
                <w:sz w:val="18"/>
                <w:szCs w:val="18"/>
              </w:rPr>
            </w:pPr>
            <w:r w:rsidRPr="003D280A">
              <w:rPr>
                <w:rFonts w:ascii="Arial" w:eastAsia="Calibri" w:hAnsi="Arial" w:cs="Arial"/>
                <w:sz w:val="18"/>
                <w:szCs w:val="18"/>
              </w:rPr>
              <w:t>Szkolenie i doradztwo dla kadry kierowniczej systemu oświaty (w tym kadry JST) pod kątem kształtowania umiejętności przywódczych potrzebnych w procesie rozwijania kompetencji kluczowych uczniów niezbędnych do poruszania się na rynku pracy (ICT, matematyczno-przyrodniczych, języków obcych), nauczania eksperymentalnego, właściwych postaw uczniów (kreatywności, innowacyjności, pracy zespołowej) oraz metod zindywidualizowanego podejścia do ucznia.</w:t>
            </w:r>
          </w:p>
        </w:tc>
      </w:tr>
      <w:tr w:rsidR="004A2923" w:rsidRPr="002F3F98" w14:paraId="6B0EA40B" w14:textId="77777777" w:rsidTr="00C621C8">
        <w:trPr>
          <w:trHeight w:val="567"/>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14:paraId="61E00AE3" w14:textId="77777777" w:rsidR="004A2923" w:rsidRPr="002F3F98" w:rsidRDefault="004A2923" w:rsidP="00C621C8">
            <w:pPr>
              <w:spacing w:before="120" w:after="120"/>
              <w:ind w:left="57"/>
              <w:jc w:val="center"/>
              <w:rPr>
                <w:rFonts w:ascii="Arial" w:eastAsia="Calibri" w:hAnsi="Arial" w:cs="Arial"/>
                <w:sz w:val="18"/>
                <w:szCs w:val="18"/>
              </w:rPr>
            </w:pPr>
            <w:r w:rsidRPr="002F3F98">
              <w:rPr>
                <w:rFonts w:ascii="Arial" w:eastAsia="Calibri" w:hAnsi="Arial" w:cs="Arial"/>
                <w:b/>
                <w:sz w:val="18"/>
                <w:szCs w:val="18"/>
              </w:rPr>
              <w:t>ZAKŁADANE EFEKTY KONKURSU WYRAŻONE WSKAŹNIKAMI (W PODZIALE NA PŁEĆ I OGÓŁEM)</w:t>
            </w:r>
          </w:p>
        </w:tc>
      </w:tr>
      <w:tr w:rsidR="004A2923" w:rsidRPr="002F3F98" w14:paraId="52562E09" w14:textId="77777777" w:rsidTr="00C621C8">
        <w:trPr>
          <w:trHeight w:val="567"/>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14:paraId="2BB82452" w14:textId="77777777" w:rsidR="004A2923" w:rsidRPr="002F3F98" w:rsidRDefault="004A2923" w:rsidP="00C621C8">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WSKAŹNIKI REZULTATU</w:t>
            </w:r>
          </w:p>
        </w:tc>
      </w:tr>
      <w:tr w:rsidR="004A2923" w:rsidRPr="002F3F98" w14:paraId="0CDCFFCB" w14:textId="77777777" w:rsidTr="00C621C8">
        <w:trPr>
          <w:trHeight w:val="567"/>
          <w:jc w:val="center"/>
        </w:trPr>
        <w:tc>
          <w:tcPr>
            <w:tcW w:w="2750" w:type="pct"/>
            <w:gridSpan w:val="10"/>
            <w:vMerge w:val="restart"/>
            <w:tcBorders>
              <w:top w:val="single" w:sz="12" w:space="0" w:color="auto"/>
              <w:left w:val="single" w:sz="12" w:space="0" w:color="auto"/>
              <w:right w:val="single" w:sz="6" w:space="0" w:color="auto"/>
            </w:tcBorders>
            <w:shd w:val="clear" w:color="auto" w:fill="B6DDE8"/>
            <w:vAlign w:val="center"/>
          </w:tcPr>
          <w:p w14:paraId="4F30FDB7" w14:textId="77777777" w:rsidR="004A2923" w:rsidRPr="002F3F98" w:rsidRDefault="004A2923" w:rsidP="00C621C8">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Nazwa wskaźnika</w:t>
            </w:r>
          </w:p>
        </w:tc>
        <w:tc>
          <w:tcPr>
            <w:tcW w:w="2250" w:type="pct"/>
            <w:gridSpan w:val="13"/>
            <w:tcBorders>
              <w:top w:val="single" w:sz="12" w:space="0" w:color="auto"/>
              <w:left w:val="single" w:sz="6" w:space="0" w:color="auto"/>
              <w:bottom w:val="single" w:sz="4" w:space="0" w:color="auto"/>
              <w:right w:val="single" w:sz="12" w:space="0" w:color="auto"/>
            </w:tcBorders>
            <w:shd w:val="clear" w:color="auto" w:fill="B6DDE8"/>
            <w:vAlign w:val="center"/>
          </w:tcPr>
          <w:p w14:paraId="25822548" w14:textId="77777777" w:rsidR="004A2923" w:rsidRPr="002F3F98" w:rsidRDefault="004A2923" w:rsidP="00C621C8">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Wartość docelowa wskaźnika</w:t>
            </w:r>
          </w:p>
        </w:tc>
      </w:tr>
      <w:tr w:rsidR="004A2923" w:rsidRPr="002F3F98" w14:paraId="47D6F675" w14:textId="77777777" w:rsidTr="00C621C8">
        <w:trPr>
          <w:trHeight w:val="567"/>
          <w:jc w:val="center"/>
        </w:trPr>
        <w:tc>
          <w:tcPr>
            <w:tcW w:w="2750" w:type="pct"/>
            <w:gridSpan w:val="10"/>
            <w:vMerge/>
            <w:tcBorders>
              <w:left w:val="single" w:sz="12" w:space="0" w:color="auto"/>
              <w:right w:val="single" w:sz="6" w:space="0" w:color="auto"/>
            </w:tcBorders>
            <w:shd w:val="clear" w:color="auto" w:fill="B6DDE8"/>
            <w:vAlign w:val="center"/>
          </w:tcPr>
          <w:p w14:paraId="154DD0E9" w14:textId="77777777" w:rsidR="004A2923" w:rsidRPr="002F3F98" w:rsidRDefault="004A2923" w:rsidP="00C621C8">
            <w:pPr>
              <w:spacing w:before="120" w:after="120"/>
              <w:ind w:left="57"/>
              <w:jc w:val="center"/>
              <w:rPr>
                <w:rFonts w:ascii="Arial" w:eastAsia="Calibri" w:hAnsi="Arial" w:cs="Arial"/>
                <w:b/>
                <w:sz w:val="18"/>
                <w:szCs w:val="18"/>
              </w:rPr>
            </w:pPr>
          </w:p>
        </w:tc>
        <w:tc>
          <w:tcPr>
            <w:tcW w:w="1324" w:type="pct"/>
            <w:gridSpan w:val="6"/>
            <w:tcBorders>
              <w:top w:val="single" w:sz="4" w:space="0" w:color="auto"/>
              <w:left w:val="single" w:sz="6" w:space="0" w:color="auto"/>
              <w:bottom w:val="single" w:sz="4" w:space="0" w:color="auto"/>
              <w:right w:val="single" w:sz="4" w:space="0" w:color="auto"/>
            </w:tcBorders>
            <w:shd w:val="clear" w:color="auto" w:fill="B6DDE8"/>
            <w:vAlign w:val="center"/>
          </w:tcPr>
          <w:p w14:paraId="65543D07" w14:textId="77777777" w:rsidR="004A2923" w:rsidRPr="002F3F98" w:rsidRDefault="004A2923" w:rsidP="00C621C8">
            <w:pPr>
              <w:spacing w:before="120" w:after="120"/>
              <w:ind w:left="57"/>
              <w:jc w:val="center"/>
              <w:rPr>
                <w:rFonts w:ascii="Arial" w:eastAsia="Calibri" w:hAnsi="Arial" w:cs="Arial"/>
                <w:sz w:val="18"/>
                <w:szCs w:val="18"/>
              </w:rPr>
            </w:pPr>
            <w:r w:rsidRPr="002F3F98">
              <w:rPr>
                <w:rFonts w:ascii="Arial" w:eastAsia="Calibri" w:hAnsi="Arial" w:cs="Arial"/>
                <w:sz w:val="18"/>
                <w:szCs w:val="18"/>
              </w:rPr>
              <w:t>W podziale na:</w:t>
            </w:r>
          </w:p>
        </w:tc>
        <w:tc>
          <w:tcPr>
            <w:tcW w:w="926" w:type="pct"/>
            <w:gridSpan w:val="7"/>
            <w:vMerge w:val="restart"/>
            <w:tcBorders>
              <w:top w:val="single" w:sz="4" w:space="0" w:color="auto"/>
              <w:left w:val="single" w:sz="4" w:space="0" w:color="auto"/>
              <w:right w:val="single" w:sz="12" w:space="0" w:color="auto"/>
            </w:tcBorders>
            <w:shd w:val="clear" w:color="auto" w:fill="B6DDE8"/>
            <w:vAlign w:val="center"/>
          </w:tcPr>
          <w:p w14:paraId="6BB63332" w14:textId="77777777" w:rsidR="004A2923" w:rsidRPr="002F3F98" w:rsidRDefault="004A2923" w:rsidP="00C621C8">
            <w:pPr>
              <w:spacing w:before="120" w:after="120"/>
              <w:ind w:left="57"/>
              <w:jc w:val="center"/>
              <w:rPr>
                <w:rFonts w:ascii="Arial" w:eastAsia="Calibri" w:hAnsi="Arial" w:cs="Arial"/>
                <w:sz w:val="18"/>
                <w:szCs w:val="18"/>
              </w:rPr>
            </w:pPr>
            <w:r w:rsidRPr="002F3F98">
              <w:rPr>
                <w:rFonts w:ascii="Arial" w:eastAsia="Calibri" w:hAnsi="Arial" w:cs="Arial"/>
                <w:sz w:val="18"/>
                <w:szCs w:val="18"/>
              </w:rPr>
              <w:t>Ogółem w konkursie</w:t>
            </w:r>
          </w:p>
        </w:tc>
      </w:tr>
      <w:tr w:rsidR="004A2923" w:rsidRPr="002F3F98" w14:paraId="03C2F2A6" w14:textId="77777777" w:rsidTr="00C621C8">
        <w:trPr>
          <w:trHeight w:val="567"/>
          <w:jc w:val="center"/>
        </w:trPr>
        <w:tc>
          <w:tcPr>
            <w:tcW w:w="2750" w:type="pct"/>
            <w:gridSpan w:val="10"/>
            <w:vMerge/>
            <w:tcBorders>
              <w:left w:val="single" w:sz="12" w:space="0" w:color="auto"/>
              <w:bottom w:val="single" w:sz="6" w:space="0" w:color="auto"/>
              <w:right w:val="single" w:sz="6" w:space="0" w:color="auto"/>
            </w:tcBorders>
            <w:shd w:val="clear" w:color="auto" w:fill="B6DDE8"/>
            <w:vAlign w:val="center"/>
          </w:tcPr>
          <w:p w14:paraId="1CB9B28F" w14:textId="77777777" w:rsidR="004A2923" w:rsidRPr="002F3F98" w:rsidRDefault="004A2923" w:rsidP="00C621C8">
            <w:pPr>
              <w:spacing w:before="120" w:after="120"/>
              <w:ind w:left="57"/>
              <w:jc w:val="center"/>
              <w:rPr>
                <w:rFonts w:ascii="Arial" w:eastAsia="Calibri" w:hAnsi="Arial" w:cs="Arial"/>
                <w:b/>
                <w:sz w:val="18"/>
                <w:szCs w:val="18"/>
              </w:rPr>
            </w:pPr>
          </w:p>
        </w:tc>
        <w:tc>
          <w:tcPr>
            <w:tcW w:w="706"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14:paraId="1B03D970" w14:textId="77777777" w:rsidR="004A2923" w:rsidRPr="002F3F98" w:rsidRDefault="004A2923" w:rsidP="00C621C8">
            <w:pPr>
              <w:spacing w:before="120" w:after="120"/>
              <w:ind w:left="57"/>
              <w:jc w:val="center"/>
              <w:rPr>
                <w:rFonts w:ascii="Arial" w:eastAsia="Calibri" w:hAnsi="Arial" w:cs="Arial"/>
                <w:sz w:val="18"/>
                <w:szCs w:val="18"/>
              </w:rPr>
            </w:pPr>
            <w:r w:rsidRPr="002F3F98">
              <w:rPr>
                <w:rFonts w:ascii="Arial" w:eastAsia="Calibri" w:hAnsi="Arial" w:cs="Arial"/>
                <w:sz w:val="18"/>
                <w:szCs w:val="18"/>
              </w:rPr>
              <w:t>Kobiety</w:t>
            </w:r>
          </w:p>
        </w:tc>
        <w:tc>
          <w:tcPr>
            <w:tcW w:w="618"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7DB96E15" w14:textId="77777777" w:rsidR="004A2923" w:rsidRPr="002F3F98" w:rsidRDefault="004A2923" w:rsidP="00C621C8">
            <w:pPr>
              <w:spacing w:before="120" w:after="120"/>
              <w:ind w:left="57"/>
              <w:jc w:val="center"/>
              <w:rPr>
                <w:rFonts w:ascii="Arial" w:eastAsia="Calibri" w:hAnsi="Arial" w:cs="Arial"/>
                <w:sz w:val="18"/>
                <w:szCs w:val="18"/>
              </w:rPr>
            </w:pPr>
            <w:r w:rsidRPr="002F3F98">
              <w:rPr>
                <w:rFonts w:ascii="Arial" w:eastAsia="Calibri" w:hAnsi="Arial" w:cs="Arial"/>
                <w:sz w:val="18"/>
                <w:szCs w:val="18"/>
              </w:rPr>
              <w:t>Mężczyzn</w:t>
            </w:r>
          </w:p>
        </w:tc>
        <w:tc>
          <w:tcPr>
            <w:tcW w:w="926" w:type="pct"/>
            <w:gridSpan w:val="7"/>
            <w:vMerge/>
            <w:tcBorders>
              <w:left w:val="single" w:sz="4" w:space="0" w:color="auto"/>
              <w:bottom w:val="single" w:sz="6" w:space="0" w:color="auto"/>
              <w:right w:val="single" w:sz="12" w:space="0" w:color="auto"/>
            </w:tcBorders>
            <w:shd w:val="clear" w:color="auto" w:fill="B6DDE8"/>
            <w:vAlign w:val="center"/>
          </w:tcPr>
          <w:p w14:paraId="4DC11802" w14:textId="77777777" w:rsidR="004A2923" w:rsidRPr="002F3F98" w:rsidRDefault="004A2923" w:rsidP="00C621C8">
            <w:pPr>
              <w:spacing w:before="120" w:after="120"/>
              <w:ind w:left="57"/>
              <w:jc w:val="center"/>
              <w:rPr>
                <w:rFonts w:ascii="Arial" w:eastAsia="Calibri" w:hAnsi="Arial" w:cs="Arial"/>
                <w:sz w:val="18"/>
                <w:szCs w:val="18"/>
              </w:rPr>
            </w:pPr>
          </w:p>
        </w:tc>
      </w:tr>
      <w:tr w:rsidR="004A2923" w:rsidRPr="002F3F98" w14:paraId="5843D2C6" w14:textId="77777777" w:rsidTr="00C621C8">
        <w:trPr>
          <w:trHeight w:val="567"/>
          <w:jc w:val="center"/>
        </w:trPr>
        <w:tc>
          <w:tcPr>
            <w:tcW w:w="2750"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14:paraId="68E38FB0" w14:textId="77777777" w:rsidR="004A2923" w:rsidRPr="002F3F98" w:rsidRDefault="004A2923" w:rsidP="00C621C8">
            <w:pPr>
              <w:spacing w:before="120" w:after="120"/>
              <w:ind w:left="57"/>
              <w:rPr>
                <w:rFonts w:ascii="Arial" w:eastAsia="Calibri" w:hAnsi="Arial" w:cs="Arial"/>
                <w:b/>
                <w:sz w:val="18"/>
                <w:szCs w:val="18"/>
              </w:rPr>
            </w:pPr>
            <w:r w:rsidRPr="00ED30D0">
              <w:rPr>
                <w:rFonts w:ascii="Arial" w:eastAsia="Calibri" w:hAnsi="Arial" w:cs="Arial"/>
                <w:sz w:val="18"/>
                <w:szCs w:val="18"/>
              </w:rPr>
              <w:t>Liczba szkół korzystających z kompleksowego modelu wspomagania pracy szkoły dzięki wsparciu z EFS</w:t>
            </w:r>
          </w:p>
        </w:tc>
        <w:tc>
          <w:tcPr>
            <w:tcW w:w="2250" w:type="pct"/>
            <w:gridSpan w:val="13"/>
            <w:tcBorders>
              <w:top w:val="single" w:sz="6" w:space="0" w:color="auto"/>
              <w:left w:val="single" w:sz="6" w:space="0" w:color="auto"/>
              <w:bottom w:val="single" w:sz="6" w:space="0" w:color="auto"/>
              <w:right w:val="single" w:sz="12" w:space="0" w:color="auto"/>
            </w:tcBorders>
            <w:shd w:val="clear" w:color="auto" w:fill="FFFFFF"/>
            <w:vAlign w:val="center"/>
          </w:tcPr>
          <w:p w14:paraId="7D0C346A" w14:textId="77777777" w:rsidR="004A2923" w:rsidRPr="002F3F98" w:rsidRDefault="004A2923" w:rsidP="00C621C8">
            <w:pPr>
              <w:spacing w:before="120" w:after="120"/>
              <w:ind w:left="57"/>
              <w:jc w:val="center"/>
              <w:rPr>
                <w:rFonts w:ascii="Arial" w:eastAsia="Calibri" w:hAnsi="Arial" w:cs="Arial"/>
                <w:sz w:val="18"/>
                <w:szCs w:val="18"/>
              </w:rPr>
            </w:pPr>
            <w:r w:rsidRPr="00ED30D0">
              <w:rPr>
                <w:rFonts w:ascii="Arial" w:eastAsia="Calibri" w:hAnsi="Arial" w:cs="Arial"/>
                <w:sz w:val="18"/>
                <w:szCs w:val="18"/>
              </w:rPr>
              <w:t>7008</w:t>
            </w:r>
          </w:p>
        </w:tc>
      </w:tr>
      <w:tr w:rsidR="004A2923" w:rsidRPr="002F3F98" w14:paraId="56D2882B" w14:textId="77777777" w:rsidTr="00C621C8">
        <w:trPr>
          <w:trHeight w:val="567"/>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14:paraId="3CF9D0F8" w14:textId="77777777" w:rsidR="004A2923" w:rsidRPr="002F3F98" w:rsidRDefault="004A2923" w:rsidP="00C621C8">
            <w:pPr>
              <w:spacing w:before="120" w:after="120"/>
              <w:ind w:left="57"/>
              <w:jc w:val="center"/>
              <w:rPr>
                <w:rFonts w:ascii="Arial" w:eastAsia="Calibri" w:hAnsi="Arial" w:cs="Arial"/>
                <w:b/>
                <w:sz w:val="18"/>
                <w:szCs w:val="18"/>
                <w:vertAlign w:val="superscript"/>
              </w:rPr>
            </w:pPr>
            <w:r w:rsidRPr="002F3F98">
              <w:rPr>
                <w:rFonts w:ascii="Arial" w:eastAsia="Calibri" w:hAnsi="Arial" w:cs="Arial"/>
                <w:b/>
                <w:sz w:val="18"/>
                <w:szCs w:val="18"/>
              </w:rPr>
              <w:t>WSKAŹNIKI PRODUKTU</w:t>
            </w:r>
          </w:p>
        </w:tc>
      </w:tr>
      <w:tr w:rsidR="004A2923" w:rsidRPr="002F3F98" w14:paraId="280CA770" w14:textId="77777777" w:rsidTr="00C621C8">
        <w:trPr>
          <w:trHeight w:val="567"/>
          <w:jc w:val="center"/>
        </w:trPr>
        <w:tc>
          <w:tcPr>
            <w:tcW w:w="2750" w:type="pct"/>
            <w:gridSpan w:val="10"/>
            <w:vMerge w:val="restart"/>
            <w:tcBorders>
              <w:top w:val="single" w:sz="12" w:space="0" w:color="auto"/>
              <w:left w:val="single" w:sz="12" w:space="0" w:color="auto"/>
              <w:right w:val="single" w:sz="6" w:space="0" w:color="auto"/>
            </w:tcBorders>
            <w:shd w:val="clear" w:color="auto" w:fill="B6DDE8"/>
            <w:vAlign w:val="center"/>
          </w:tcPr>
          <w:p w14:paraId="65BEBDCC" w14:textId="77777777" w:rsidR="004A2923" w:rsidRPr="002F3F98" w:rsidRDefault="004A2923" w:rsidP="00C621C8">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Nazwa wskaźnika</w:t>
            </w:r>
          </w:p>
        </w:tc>
        <w:tc>
          <w:tcPr>
            <w:tcW w:w="2250" w:type="pct"/>
            <w:gridSpan w:val="13"/>
            <w:tcBorders>
              <w:top w:val="single" w:sz="12" w:space="0" w:color="auto"/>
              <w:left w:val="single" w:sz="6" w:space="0" w:color="auto"/>
              <w:bottom w:val="single" w:sz="4" w:space="0" w:color="auto"/>
              <w:right w:val="single" w:sz="12" w:space="0" w:color="auto"/>
            </w:tcBorders>
            <w:shd w:val="clear" w:color="auto" w:fill="B6DDE8"/>
            <w:vAlign w:val="center"/>
          </w:tcPr>
          <w:p w14:paraId="618435B1" w14:textId="77777777" w:rsidR="004A2923" w:rsidRPr="002F3F98" w:rsidRDefault="004A2923" w:rsidP="00C621C8">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Wartość docelowa wskaźnika</w:t>
            </w:r>
          </w:p>
        </w:tc>
      </w:tr>
      <w:tr w:rsidR="004A2923" w:rsidRPr="002F3F98" w14:paraId="2AC00416" w14:textId="77777777" w:rsidTr="00C621C8">
        <w:trPr>
          <w:trHeight w:val="567"/>
          <w:jc w:val="center"/>
        </w:trPr>
        <w:tc>
          <w:tcPr>
            <w:tcW w:w="2750" w:type="pct"/>
            <w:gridSpan w:val="10"/>
            <w:vMerge/>
            <w:tcBorders>
              <w:left w:val="single" w:sz="12" w:space="0" w:color="auto"/>
              <w:right w:val="single" w:sz="6" w:space="0" w:color="auto"/>
            </w:tcBorders>
            <w:shd w:val="clear" w:color="auto" w:fill="B6DDE8"/>
            <w:vAlign w:val="center"/>
          </w:tcPr>
          <w:p w14:paraId="088028E4" w14:textId="77777777" w:rsidR="004A2923" w:rsidRPr="002F3F98" w:rsidRDefault="004A2923" w:rsidP="00C621C8">
            <w:pPr>
              <w:spacing w:before="120" w:after="120"/>
              <w:ind w:left="57"/>
              <w:jc w:val="center"/>
              <w:rPr>
                <w:rFonts w:ascii="Arial" w:eastAsia="Calibri" w:hAnsi="Arial" w:cs="Arial"/>
                <w:b/>
                <w:sz w:val="18"/>
                <w:szCs w:val="18"/>
              </w:rPr>
            </w:pPr>
          </w:p>
        </w:tc>
        <w:tc>
          <w:tcPr>
            <w:tcW w:w="1324" w:type="pct"/>
            <w:gridSpan w:val="6"/>
            <w:tcBorders>
              <w:top w:val="single" w:sz="4" w:space="0" w:color="auto"/>
              <w:left w:val="single" w:sz="6" w:space="0" w:color="auto"/>
              <w:bottom w:val="single" w:sz="4" w:space="0" w:color="auto"/>
              <w:right w:val="single" w:sz="4" w:space="0" w:color="auto"/>
            </w:tcBorders>
            <w:shd w:val="clear" w:color="auto" w:fill="B6DDE8"/>
            <w:vAlign w:val="center"/>
          </w:tcPr>
          <w:p w14:paraId="37AD64F5" w14:textId="77777777" w:rsidR="004A2923" w:rsidRPr="002F3F98" w:rsidRDefault="004A2923" w:rsidP="00C621C8">
            <w:pPr>
              <w:spacing w:before="120" w:after="120"/>
              <w:ind w:left="57"/>
              <w:jc w:val="center"/>
              <w:rPr>
                <w:rFonts w:ascii="Arial" w:eastAsia="Calibri" w:hAnsi="Arial" w:cs="Arial"/>
                <w:sz w:val="18"/>
                <w:szCs w:val="18"/>
              </w:rPr>
            </w:pPr>
            <w:r w:rsidRPr="002F3F98">
              <w:rPr>
                <w:rFonts w:ascii="Arial" w:eastAsia="Calibri" w:hAnsi="Arial" w:cs="Arial"/>
                <w:sz w:val="18"/>
                <w:szCs w:val="18"/>
              </w:rPr>
              <w:t>W podziale na:</w:t>
            </w:r>
          </w:p>
        </w:tc>
        <w:tc>
          <w:tcPr>
            <w:tcW w:w="926" w:type="pct"/>
            <w:gridSpan w:val="7"/>
            <w:vMerge w:val="restart"/>
            <w:tcBorders>
              <w:top w:val="single" w:sz="4" w:space="0" w:color="auto"/>
              <w:left w:val="single" w:sz="4" w:space="0" w:color="auto"/>
              <w:right w:val="single" w:sz="12" w:space="0" w:color="auto"/>
            </w:tcBorders>
            <w:shd w:val="clear" w:color="auto" w:fill="B6DDE8"/>
            <w:vAlign w:val="center"/>
          </w:tcPr>
          <w:p w14:paraId="1206D257" w14:textId="77777777" w:rsidR="004A2923" w:rsidRPr="002F3F98" w:rsidRDefault="004A2923" w:rsidP="00C621C8">
            <w:pPr>
              <w:spacing w:before="120" w:after="120"/>
              <w:ind w:left="57"/>
              <w:jc w:val="center"/>
              <w:rPr>
                <w:rFonts w:ascii="Arial" w:eastAsia="Calibri" w:hAnsi="Arial" w:cs="Arial"/>
                <w:b/>
                <w:sz w:val="18"/>
                <w:szCs w:val="18"/>
              </w:rPr>
            </w:pPr>
            <w:r w:rsidRPr="002F3F98">
              <w:rPr>
                <w:rFonts w:ascii="Arial" w:eastAsia="Calibri" w:hAnsi="Arial" w:cs="Arial"/>
                <w:sz w:val="18"/>
                <w:szCs w:val="18"/>
              </w:rPr>
              <w:t>Ogółem w konkursie</w:t>
            </w:r>
          </w:p>
        </w:tc>
      </w:tr>
      <w:tr w:rsidR="004A2923" w:rsidRPr="002F3F98" w14:paraId="4BA17B43" w14:textId="77777777" w:rsidTr="00C621C8">
        <w:trPr>
          <w:trHeight w:val="567"/>
          <w:jc w:val="center"/>
        </w:trPr>
        <w:tc>
          <w:tcPr>
            <w:tcW w:w="2750" w:type="pct"/>
            <w:gridSpan w:val="10"/>
            <w:vMerge/>
            <w:tcBorders>
              <w:left w:val="single" w:sz="12" w:space="0" w:color="auto"/>
              <w:bottom w:val="single" w:sz="6" w:space="0" w:color="auto"/>
              <w:right w:val="single" w:sz="6" w:space="0" w:color="auto"/>
            </w:tcBorders>
            <w:shd w:val="clear" w:color="auto" w:fill="B6DDE8"/>
            <w:vAlign w:val="center"/>
          </w:tcPr>
          <w:p w14:paraId="2369877A" w14:textId="77777777" w:rsidR="004A2923" w:rsidRPr="002F3F98" w:rsidRDefault="004A2923" w:rsidP="00C621C8">
            <w:pPr>
              <w:spacing w:before="120" w:after="120"/>
              <w:ind w:left="57"/>
              <w:jc w:val="center"/>
              <w:rPr>
                <w:rFonts w:ascii="Arial" w:eastAsia="Calibri" w:hAnsi="Arial" w:cs="Arial"/>
                <w:b/>
                <w:sz w:val="18"/>
                <w:szCs w:val="18"/>
              </w:rPr>
            </w:pPr>
          </w:p>
        </w:tc>
        <w:tc>
          <w:tcPr>
            <w:tcW w:w="706"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14:paraId="227F11BD" w14:textId="77777777" w:rsidR="004A2923" w:rsidRPr="002F3F98" w:rsidRDefault="004A2923" w:rsidP="00C621C8">
            <w:pPr>
              <w:spacing w:before="120" w:after="120"/>
              <w:ind w:left="57"/>
              <w:jc w:val="center"/>
              <w:rPr>
                <w:rFonts w:ascii="Arial" w:eastAsia="Calibri" w:hAnsi="Arial" w:cs="Arial"/>
                <w:sz w:val="18"/>
                <w:szCs w:val="18"/>
              </w:rPr>
            </w:pPr>
            <w:r w:rsidRPr="002F3F98">
              <w:rPr>
                <w:rFonts w:ascii="Arial" w:eastAsia="Calibri" w:hAnsi="Arial" w:cs="Arial"/>
                <w:sz w:val="18"/>
                <w:szCs w:val="18"/>
              </w:rPr>
              <w:t>Kobiety</w:t>
            </w:r>
          </w:p>
        </w:tc>
        <w:tc>
          <w:tcPr>
            <w:tcW w:w="618"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7FD83EE5" w14:textId="77777777" w:rsidR="004A2923" w:rsidRPr="002F3F98" w:rsidRDefault="004A2923" w:rsidP="00C621C8">
            <w:pPr>
              <w:spacing w:before="120" w:after="120"/>
              <w:ind w:left="57"/>
              <w:jc w:val="center"/>
              <w:rPr>
                <w:rFonts w:ascii="Arial" w:eastAsia="Calibri" w:hAnsi="Arial" w:cs="Arial"/>
                <w:sz w:val="18"/>
                <w:szCs w:val="18"/>
              </w:rPr>
            </w:pPr>
            <w:r w:rsidRPr="002F3F98">
              <w:rPr>
                <w:rFonts w:ascii="Arial" w:eastAsia="Calibri" w:hAnsi="Arial" w:cs="Arial"/>
                <w:sz w:val="18"/>
                <w:szCs w:val="18"/>
              </w:rPr>
              <w:t>Mężczyzn</w:t>
            </w:r>
          </w:p>
        </w:tc>
        <w:tc>
          <w:tcPr>
            <w:tcW w:w="926" w:type="pct"/>
            <w:gridSpan w:val="7"/>
            <w:vMerge/>
            <w:tcBorders>
              <w:left w:val="single" w:sz="4" w:space="0" w:color="auto"/>
              <w:bottom w:val="single" w:sz="6" w:space="0" w:color="auto"/>
              <w:right w:val="single" w:sz="12" w:space="0" w:color="auto"/>
            </w:tcBorders>
            <w:shd w:val="clear" w:color="auto" w:fill="B6DDE8"/>
            <w:vAlign w:val="center"/>
          </w:tcPr>
          <w:p w14:paraId="25F1E316" w14:textId="77777777" w:rsidR="004A2923" w:rsidRPr="002F3F98" w:rsidRDefault="004A2923" w:rsidP="00C621C8">
            <w:pPr>
              <w:spacing w:before="120" w:after="120"/>
              <w:ind w:left="57"/>
              <w:jc w:val="center"/>
              <w:rPr>
                <w:rFonts w:ascii="Arial" w:eastAsia="Calibri" w:hAnsi="Arial" w:cs="Arial"/>
                <w:b/>
                <w:sz w:val="18"/>
                <w:szCs w:val="18"/>
              </w:rPr>
            </w:pPr>
          </w:p>
        </w:tc>
      </w:tr>
      <w:tr w:rsidR="004A2923" w:rsidRPr="002F3F98" w14:paraId="0CDE58ED" w14:textId="77777777" w:rsidTr="00C621C8">
        <w:trPr>
          <w:trHeight w:val="567"/>
          <w:jc w:val="center"/>
        </w:trPr>
        <w:tc>
          <w:tcPr>
            <w:tcW w:w="2750"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14:paraId="0D02A2FE" w14:textId="77777777" w:rsidR="004A2923" w:rsidRPr="005D7DC8" w:rsidRDefault="004A2923" w:rsidP="00C621C8">
            <w:pPr>
              <w:spacing w:after="0"/>
              <w:contextualSpacing/>
              <w:jc w:val="both"/>
              <w:rPr>
                <w:rFonts w:ascii="Arial" w:eastAsia="Calibri" w:hAnsi="Arial" w:cs="Arial"/>
                <w:sz w:val="18"/>
                <w:szCs w:val="18"/>
              </w:rPr>
            </w:pPr>
            <w:r w:rsidRPr="00B43B35">
              <w:rPr>
                <w:rFonts w:ascii="Arial" w:eastAsia="Calibri" w:hAnsi="Arial" w:cs="Arial"/>
                <w:sz w:val="18"/>
                <w:szCs w:val="18"/>
              </w:rPr>
              <w:t>Liczba przedstawicieli kadry kierowniczej systemu oświaty objętych wsparciem w</w:t>
            </w:r>
            <w:r>
              <w:rPr>
                <w:rFonts w:ascii="Arial" w:eastAsia="Calibri" w:hAnsi="Arial" w:cs="Arial"/>
                <w:sz w:val="18"/>
                <w:szCs w:val="18"/>
              </w:rPr>
              <w:t> </w:t>
            </w:r>
            <w:r w:rsidRPr="00B43B35">
              <w:rPr>
                <w:rFonts w:ascii="Arial" w:eastAsia="Calibri" w:hAnsi="Arial" w:cs="Arial"/>
                <w:sz w:val="18"/>
                <w:szCs w:val="18"/>
              </w:rPr>
              <w:t>zakresie określonym w programie</w:t>
            </w:r>
          </w:p>
        </w:tc>
        <w:tc>
          <w:tcPr>
            <w:tcW w:w="2250" w:type="pct"/>
            <w:gridSpan w:val="13"/>
            <w:tcBorders>
              <w:top w:val="single" w:sz="6" w:space="0" w:color="auto"/>
              <w:left w:val="single" w:sz="6" w:space="0" w:color="auto"/>
              <w:bottom w:val="single" w:sz="6" w:space="0" w:color="auto"/>
              <w:right w:val="single" w:sz="12" w:space="0" w:color="auto"/>
            </w:tcBorders>
            <w:shd w:val="clear" w:color="auto" w:fill="FFFFFF"/>
            <w:vAlign w:val="center"/>
          </w:tcPr>
          <w:p w14:paraId="3933A219" w14:textId="77777777" w:rsidR="004A2923" w:rsidRPr="005D7DC8" w:rsidRDefault="004A2923" w:rsidP="00C621C8">
            <w:pPr>
              <w:spacing w:after="0"/>
              <w:ind w:left="57"/>
              <w:jc w:val="center"/>
              <w:rPr>
                <w:rFonts w:ascii="Arial" w:eastAsia="Calibri" w:hAnsi="Arial" w:cs="Arial"/>
                <w:sz w:val="18"/>
                <w:szCs w:val="18"/>
              </w:rPr>
            </w:pPr>
            <w:r>
              <w:rPr>
                <w:rFonts w:ascii="Arial" w:eastAsia="Calibri" w:hAnsi="Arial" w:cs="Arial"/>
                <w:sz w:val="18"/>
                <w:szCs w:val="18"/>
              </w:rPr>
              <w:t>7008</w:t>
            </w:r>
          </w:p>
        </w:tc>
      </w:tr>
      <w:tr w:rsidR="004A2923" w:rsidRPr="002F3F98" w14:paraId="0BF77C1D" w14:textId="77777777" w:rsidTr="00C621C8">
        <w:trPr>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CCFFCC"/>
            <w:vAlign w:val="center"/>
          </w:tcPr>
          <w:p w14:paraId="49062648" w14:textId="77777777" w:rsidR="004A2923" w:rsidRPr="002F3F98" w:rsidRDefault="004A2923" w:rsidP="00C621C8">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SZCZEGÓŁOWE KRYTERIA WYBORU PROJEKTÓW</w:t>
            </w:r>
          </w:p>
        </w:tc>
      </w:tr>
      <w:tr w:rsidR="004A2923" w:rsidRPr="002F3F98" w14:paraId="19A92855" w14:textId="77777777" w:rsidTr="00C621C8">
        <w:trPr>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CCFFCC"/>
            <w:vAlign w:val="center"/>
          </w:tcPr>
          <w:p w14:paraId="306123DA" w14:textId="77777777" w:rsidR="004A2923" w:rsidRPr="002F3F98" w:rsidRDefault="004A2923" w:rsidP="00C621C8">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 xml:space="preserve">KRYTERIA WARUNKUJĄCE </w:t>
            </w:r>
            <w:r w:rsidRPr="002F3F98">
              <w:rPr>
                <w:rFonts w:ascii="Arial" w:eastAsia="Calibri" w:hAnsi="Arial" w:cs="Arial"/>
                <w:i/>
                <w:sz w:val="16"/>
                <w:szCs w:val="16"/>
              </w:rPr>
              <w:t>(dotyczy konkursów z etapem preselekcji)</w:t>
            </w:r>
          </w:p>
        </w:tc>
      </w:tr>
      <w:tr w:rsidR="004A2923" w:rsidRPr="002F3F98" w14:paraId="1A678BB3" w14:textId="77777777" w:rsidTr="00C621C8">
        <w:trPr>
          <w:jc w:val="center"/>
        </w:trPr>
        <w:tc>
          <w:tcPr>
            <w:tcW w:w="5000" w:type="pct"/>
            <w:gridSpan w:val="23"/>
            <w:tcBorders>
              <w:top w:val="single" w:sz="12" w:space="0" w:color="auto"/>
              <w:left w:val="single" w:sz="12" w:space="0" w:color="auto"/>
              <w:bottom w:val="single" w:sz="6" w:space="0" w:color="auto"/>
              <w:right w:val="single" w:sz="12" w:space="0" w:color="auto"/>
            </w:tcBorders>
            <w:shd w:val="clear" w:color="auto" w:fill="FFFFFF"/>
            <w:vAlign w:val="center"/>
          </w:tcPr>
          <w:p w14:paraId="097CF8F5" w14:textId="77777777" w:rsidR="004A2923" w:rsidRPr="002F3F98" w:rsidRDefault="004A2923" w:rsidP="00C621C8">
            <w:pPr>
              <w:spacing w:before="120" w:after="120"/>
              <w:ind w:left="57"/>
              <w:jc w:val="center"/>
              <w:rPr>
                <w:rFonts w:ascii="Arial" w:eastAsia="Calibri" w:hAnsi="Arial" w:cs="Arial"/>
                <w:sz w:val="18"/>
                <w:szCs w:val="18"/>
              </w:rPr>
            </w:pPr>
            <w:r>
              <w:rPr>
                <w:rFonts w:ascii="Arial" w:eastAsia="Calibri" w:hAnsi="Arial" w:cs="Arial"/>
                <w:sz w:val="18"/>
                <w:szCs w:val="18"/>
              </w:rPr>
              <w:t>Nie dotyczy</w:t>
            </w:r>
          </w:p>
        </w:tc>
      </w:tr>
      <w:tr w:rsidR="004A2923" w:rsidRPr="005D7DC8" w14:paraId="3908AF00" w14:textId="77777777" w:rsidTr="00C621C8">
        <w:trPr>
          <w:gridAfter w:val="1"/>
          <w:wAfter w:w="21" w:type="pct"/>
          <w:jc w:val="center"/>
        </w:trPr>
        <w:tc>
          <w:tcPr>
            <w:tcW w:w="4979"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14:paraId="11670A74" w14:textId="77777777" w:rsidR="004A2923" w:rsidRPr="005D7DC8" w:rsidRDefault="004A2923" w:rsidP="00C621C8">
            <w:pPr>
              <w:spacing w:after="0"/>
              <w:ind w:left="57"/>
              <w:jc w:val="center"/>
              <w:rPr>
                <w:rFonts w:ascii="Arial" w:eastAsia="Calibri" w:hAnsi="Arial" w:cs="Arial"/>
                <w:b/>
                <w:sz w:val="18"/>
                <w:szCs w:val="18"/>
              </w:rPr>
            </w:pPr>
            <w:r w:rsidRPr="005D7DC8">
              <w:rPr>
                <w:rFonts w:ascii="Arial" w:eastAsia="Calibri" w:hAnsi="Arial" w:cs="Arial"/>
                <w:b/>
                <w:sz w:val="18"/>
                <w:szCs w:val="18"/>
              </w:rPr>
              <w:t>KRYTERIA DOSTĘPU</w:t>
            </w:r>
          </w:p>
        </w:tc>
      </w:tr>
      <w:tr w:rsidR="004A2923" w:rsidRPr="00597EC5" w14:paraId="06BE3A5F" w14:textId="77777777" w:rsidTr="00C621C8">
        <w:trPr>
          <w:gridAfter w:val="1"/>
          <w:wAfter w:w="21" w:type="pct"/>
          <w:trHeight w:val="683"/>
          <w:jc w:val="center"/>
        </w:trPr>
        <w:tc>
          <w:tcPr>
            <w:tcW w:w="4979" w:type="pct"/>
            <w:gridSpan w:val="22"/>
            <w:tcBorders>
              <w:top w:val="single" w:sz="12" w:space="0" w:color="auto"/>
              <w:left w:val="single" w:sz="12" w:space="0" w:color="auto"/>
              <w:bottom w:val="single" w:sz="6" w:space="0" w:color="auto"/>
              <w:right w:val="single" w:sz="12" w:space="0" w:color="auto"/>
            </w:tcBorders>
            <w:shd w:val="clear" w:color="auto" w:fill="FFFFFF"/>
            <w:vAlign w:val="center"/>
          </w:tcPr>
          <w:p w14:paraId="1D2E68F2" w14:textId="77777777" w:rsidR="004A2923" w:rsidRPr="00F25857" w:rsidRDefault="004A2923" w:rsidP="000C27FA">
            <w:pPr>
              <w:pStyle w:val="Akapitzlist"/>
              <w:numPr>
                <w:ilvl w:val="0"/>
                <w:numId w:val="27"/>
              </w:numPr>
              <w:spacing w:after="0"/>
              <w:ind w:left="720"/>
              <w:jc w:val="both"/>
              <w:rPr>
                <w:rFonts w:ascii="Arial" w:hAnsi="Arial" w:cs="Arial"/>
                <w:sz w:val="18"/>
                <w:szCs w:val="18"/>
              </w:rPr>
            </w:pPr>
            <w:r w:rsidRPr="00F25857">
              <w:rPr>
                <w:rFonts w:ascii="Arial" w:eastAsia="Calibri" w:hAnsi="Arial" w:cs="Arial"/>
                <w:sz w:val="18"/>
                <w:szCs w:val="18"/>
              </w:rPr>
              <w:t xml:space="preserve">Beneficjentem projektu jest podmiot publiczny lub niepubliczny </w:t>
            </w:r>
            <w:r w:rsidRPr="00F25857">
              <w:rPr>
                <w:rFonts w:ascii="Arial" w:hAnsi="Arial" w:cs="Arial"/>
                <w:sz w:val="18"/>
                <w:szCs w:val="18"/>
              </w:rPr>
              <w:t xml:space="preserve">posiadający minimum </w:t>
            </w:r>
            <w:r>
              <w:rPr>
                <w:rFonts w:ascii="Arial" w:hAnsi="Arial" w:cs="Arial"/>
                <w:sz w:val="18"/>
                <w:szCs w:val="18"/>
              </w:rPr>
              <w:t>3</w:t>
            </w:r>
            <w:r w:rsidRPr="00F25857">
              <w:rPr>
                <w:rFonts w:ascii="Arial" w:hAnsi="Arial" w:cs="Arial"/>
                <w:sz w:val="18"/>
                <w:szCs w:val="18"/>
              </w:rPr>
              <w:t xml:space="preserve"> letnie </w:t>
            </w:r>
            <w:r>
              <w:rPr>
                <w:rFonts w:ascii="Arial" w:hAnsi="Arial" w:cs="Arial"/>
                <w:sz w:val="18"/>
                <w:szCs w:val="18"/>
              </w:rPr>
              <w:t xml:space="preserve">udokumentowane </w:t>
            </w:r>
            <w:r w:rsidRPr="00F25857">
              <w:rPr>
                <w:rFonts w:ascii="Arial" w:hAnsi="Arial" w:cs="Arial"/>
                <w:sz w:val="18"/>
                <w:szCs w:val="18"/>
              </w:rPr>
              <w:t>doświ</w:t>
            </w:r>
            <w:r>
              <w:rPr>
                <w:rFonts w:ascii="Arial" w:hAnsi="Arial" w:cs="Arial"/>
                <w:sz w:val="18"/>
                <w:szCs w:val="18"/>
              </w:rPr>
              <w:t xml:space="preserve">adczenie w realizacji szkoleń lub </w:t>
            </w:r>
            <w:r w:rsidRPr="00F25857">
              <w:rPr>
                <w:rFonts w:ascii="Arial" w:hAnsi="Arial" w:cs="Arial"/>
                <w:sz w:val="18"/>
                <w:szCs w:val="18"/>
              </w:rPr>
              <w:t xml:space="preserve">doradztwa dla przedstawicieli kadry </w:t>
            </w:r>
            <w:r w:rsidRPr="006B261A">
              <w:rPr>
                <w:rFonts w:ascii="Arial" w:hAnsi="Arial" w:cs="Arial"/>
                <w:sz w:val="18"/>
                <w:szCs w:val="18"/>
              </w:rPr>
              <w:t xml:space="preserve">kierowniczej systemu oświaty, w tym </w:t>
            </w:r>
            <w:r w:rsidRPr="006B261A">
              <w:rPr>
                <w:rFonts w:ascii="Arial" w:eastAsia="Times New Roman" w:hAnsi="Arial" w:cs="Arial"/>
                <w:sz w:val="18"/>
                <w:szCs w:val="18"/>
                <w:lang w:eastAsia="pl-PL"/>
              </w:rPr>
              <w:t xml:space="preserve">co najmniej 1 projektu lub usług o zasięgu </w:t>
            </w:r>
            <w:r>
              <w:rPr>
                <w:rFonts w:ascii="Arial" w:eastAsia="Times New Roman" w:hAnsi="Arial" w:cs="Arial"/>
                <w:sz w:val="18"/>
                <w:szCs w:val="18"/>
                <w:lang w:eastAsia="pl-PL"/>
              </w:rPr>
              <w:t xml:space="preserve">co najmniej wojewódzkim, </w:t>
            </w:r>
            <w:r w:rsidRPr="006B261A">
              <w:rPr>
                <w:rFonts w:ascii="Arial" w:eastAsia="Times New Roman" w:hAnsi="Arial" w:cs="Arial"/>
                <w:sz w:val="18"/>
                <w:szCs w:val="18"/>
                <w:lang w:eastAsia="pl-PL"/>
              </w:rPr>
              <w:t>o łącznej wartości</w:t>
            </w:r>
            <w:r>
              <w:rPr>
                <w:rFonts w:ascii="Arial" w:eastAsia="Times New Roman" w:hAnsi="Arial" w:cs="Arial"/>
                <w:sz w:val="18"/>
                <w:szCs w:val="18"/>
                <w:lang w:eastAsia="pl-PL"/>
              </w:rPr>
              <w:t xml:space="preserve"> stanowiącej co najmniej 1/3 wartości projektu składanego w odpowiedzi na niniejszy konkurs. </w:t>
            </w:r>
          </w:p>
          <w:p w14:paraId="187CCC81" w14:textId="77777777" w:rsidR="004A2923" w:rsidRPr="00597EC5" w:rsidRDefault="004A2923" w:rsidP="00C621C8">
            <w:pPr>
              <w:spacing w:after="0"/>
              <w:jc w:val="both"/>
              <w:rPr>
                <w:rFonts w:ascii="Arial" w:hAnsi="Arial" w:cs="Arial"/>
                <w:b/>
                <w:i/>
                <w:sz w:val="21"/>
                <w:szCs w:val="21"/>
              </w:rPr>
            </w:pPr>
          </w:p>
        </w:tc>
      </w:tr>
      <w:tr w:rsidR="004A2923" w:rsidRPr="005D7DC8" w14:paraId="5CE87FA2" w14:textId="77777777" w:rsidTr="00C621C8">
        <w:trPr>
          <w:gridAfter w:val="1"/>
          <w:wAfter w:w="21" w:type="pct"/>
          <w:jc w:val="center"/>
        </w:trPr>
        <w:tc>
          <w:tcPr>
            <w:tcW w:w="99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4AD20941" w14:textId="77777777" w:rsidR="004A2923" w:rsidRPr="005D7DC8" w:rsidRDefault="004A2923" w:rsidP="00C621C8">
            <w:pPr>
              <w:spacing w:after="0"/>
              <w:ind w:left="57"/>
              <w:jc w:val="center"/>
              <w:rPr>
                <w:rFonts w:ascii="Arial" w:eastAsia="Calibri" w:hAnsi="Arial" w:cs="Arial"/>
                <w:sz w:val="18"/>
                <w:szCs w:val="18"/>
              </w:rPr>
            </w:pPr>
            <w:r w:rsidRPr="005D7DC8">
              <w:rPr>
                <w:rFonts w:ascii="Arial" w:eastAsia="Calibri" w:hAnsi="Arial" w:cs="Arial"/>
                <w:sz w:val="18"/>
                <w:szCs w:val="18"/>
              </w:rPr>
              <w:t>Uzasadnienie:</w:t>
            </w:r>
          </w:p>
        </w:tc>
        <w:tc>
          <w:tcPr>
            <w:tcW w:w="1788"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76B9EC09" w14:textId="77777777" w:rsidR="004A2923" w:rsidRDefault="004A2923" w:rsidP="00C621C8">
            <w:pPr>
              <w:spacing w:after="0"/>
              <w:ind w:left="57"/>
              <w:jc w:val="both"/>
              <w:rPr>
                <w:rFonts w:ascii="Arial" w:hAnsi="Arial" w:cs="Arial"/>
                <w:sz w:val="18"/>
                <w:szCs w:val="18"/>
              </w:rPr>
            </w:pPr>
            <w:r w:rsidRPr="00277FC6">
              <w:rPr>
                <w:rFonts w:ascii="Arial" w:hAnsi="Arial" w:cs="Arial"/>
                <w:sz w:val="18"/>
                <w:szCs w:val="18"/>
              </w:rPr>
              <w:t xml:space="preserve">Kryterium ma na </w:t>
            </w:r>
            <w:r>
              <w:rPr>
                <w:rFonts w:ascii="Arial" w:hAnsi="Arial" w:cs="Arial"/>
                <w:sz w:val="18"/>
                <w:szCs w:val="18"/>
              </w:rPr>
              <w:t>celu zapewnienie jak najwyższej jakości wsparcia dla uczestników projektu: kadry zarządzającej</w:t>
            </w:r>
            <w:r w:rsidRPr="00F25857">
              <w:rPr>
                <w:rFonts w:ascii="Arial" w:hAnsi="Arial" w:cs="Arial"/>
                <w:sz w:val="18"/>
                <w:szCs w:val="18"/>
              </w:rPr>
              <w:t xml:space="preserve"> szkół i placówek </w:t>
            </w:r>
            <w:r>
              <w:rPr>
                <w:rFonts w:ascii="Arial" w:hAnsi="Arial" w:cs="Arial"/>
                <w:sz w:val="18"/>
                <w:szCs w:val="18"/>
              </w:rPr>
              <w:t xml:space="preserve">oświatowych. </w:t>
            </w:r>
          </w:p>
          <w:p w14:paraId="55A104E9" w14:textId="77777777" w:rsidR="004A2923" w:rsidRDefault="004A2923" w:rsidP="00C621C8">
            <w:pPr>
              <w:spacing w:after="0"/>
              <w:ind w:left="57"/>
              <w:jc w:val="both"/>
              <w:rPr>
                <w:rFonts w:ascii="Arial" w:hAnsi="Arial" w:cs="Arial"/>
                <w:sz w:val="18"/>
                <w:szCs w:val="18"/>
              </w:rPr>
            </w:pPr>
            <w:r w:rsidRPr="005D246F">
              <w:rPr>
                <w:rFonts w:ascii="Arial" w:eastAsia="Calibri" w:hAnsi="Arial" w:cs="Arial"/>
                <w:sz w:val="18"/>
                <w:szCs w:val="18"/>
              </w:rPr>
              <w:t xml:space="preserve">Wybór Beneficjentów posiadających doświadczenie w udzielaniu wsparcia </w:t>
            </w:r>
            <w:r w:rsidRPr="005D246F">
              <w:rPr>
                <w:rFonts w:ascii="Arial" w:hAnsi="Arial" w:cs="Arial"/>
                <w:sz w:val="18"/>
                <w:szCs w:val="18"/>
              </w:rPr>
              <w:t xml:space="preserve">przedstawicielom kadry kierowniczej systemu oświaty w postaci projektu lub usług szkoleniowo-doradczych na kwotę </w:t>
            </w:r>
            <w:r w:rsidRPr="005D246F">
              <w:rPr>
                <w:rFonts w:ascii="Arial" w:eastAsia="Times New Roman" w:hAnsi="Arial" w:cs="Arial"/>
                <w:sz w:val="18"/>
                <w:szCs w:val="18"/>
                <w:lang w:eastAsia="pl-PL"/>
              </w:rPr>
              <w:t>stanowiąc</w:t>
            </w:r>
            <w:r>
              <w:rPr>
                <w:rFonts w:ascii="Arial" w:eastAsia="Times New Roman" w:hAnsi="Arial" w:cs="Arial"/>
                <w:sz w:val="18"/>
                <w:szCs w:val="18"/>
                <w:lang w:eastAsia="pl-PL"/>
              </w:rPr>
              <w:t>ą</w:t>
            </w:r>
            <w:r w:rsidRPr="005D246F">
              <w:rPr>
                <w:rFonts w:ascii="Arial" w:eastAsia="Times New Roman" w:hAnsi="Arial" w:cs="Arial"/>
                <w:sz w:val="18"/>
                <w:szCs w:val="18"/>
                <w:lang w:eastAsia="pl-PL"/>
              </w:rPr>
              <w:t xml:space="preserve"> co najmniej 1/3 wartości projektu składanego w odpowiedzi</w:t>
            </w:r>
            <w:r>
              <w:rPr>
                <w:rFonts w:ascii="Arial" w:eastAsia="Times New Roman" w:hAnsi="Arial" w:cs="Arial"/>
                <w:sz w:val="18"/>
                <w:szCs w:val="18"/>
                <w:lang w:eastAsia="pl-PL"/>
              </w:rPr>
              <w:t xml:space="preserve"> na niniejszy konkurs </w:t>
            </w:r>
            <w:r>
              <w:rPr>
                <w:rFonts w:ascii="Arial" w:hAnsi="Arial" w:cs="Arial"/>
                <w:sz w:val="18"/>
                <w:szCs w:val="18"/>
              </w:rPr>
              <w:t xml:space="preserve">zapewni efektywne wsparcie dla tej grupy w ramach projektowanej interwencji oraz zwiększa prawdopodobieństwo prawidłowej realizacji projektu. </w:t>
            </w:r>
          </w:p>
          <w:p w14:paraId="1D46515D" w14:textId="77777777" w:rsidR="004A2923" w:rsidRPr="000443E9" w:rsidRDefault="004A2923" w:rsidP="00C621C8">
            <w:pPr>
              <w:spacing w:after="0"/>
              <w:ind w:left="57"/>
              <w:jc w:val="both"/>
              <w:rPr>
                <w:rFonts w:ascii="Arial" w:hAnsi="Arial" w:cs="Arial"/>
                <w:sz w:val="18"/>
                <w:szCs w:val="18"/>
              </w:rPr>
            </w:pPr>
            <w:r w:rsidRPr="000443E9">
              <w:rPr>
                <w:rFonts w:ascii="Arial" w:hAnsi="Arial" w:cs="Arial"/>
                <w:sz w:val="18"/>
                <w:szCs w:val="18"/>
              </w:rPr>
              <w:t>Pod pojęciem przedstawicieli kadry kierowniczej systemu oświaty IOK rozumie:</w:t>
            </w:r>
          </w:p>
          <w:p w14:paraId="2DAC13C9" w14:textId="77777777" w:rsidR="004A2923" w:rsidRDefault="004A2923" w:rsidP="000C27FA">
            <w:pPr>
              <w:pStyle w:val="Akapitzlist"/>
              <w:numPr>
                <w:ilvl w:val="0"/>
                <w:numId w:val="16"/>
              </w:numPr>
              <w:spacing w:after="0"/>
              <w:jc w:val="both"/>
              <w:rPr>
                <w:rFonts w:ascii="Arial" w:hAnsi="Arial" w:cs="Arial"/>
                <w:sz w:val="18"/>
                <w:szCs w:val="18"/>
              </w:rPr>
            </w:pPr>
            <w:r w:rsidRPr="000443E9">
              <w:rPr>
                <w:rFonts w:ascii="Arial" w:hAnsi="Arial" w:cs="Arial"/>
                <w:sz w:val="18"/>
                <w:szCs w:val="18"/>
              </w:rPr>
              <w:t>dyrektorów i wicedyrektorów szkół i placówek;</w:t>
            </w:r>
          </w:p>
          <w:p w14:paraId="3D7FC5EF" w14:textId="77777777" w:rsidR="004A2923" w:rsidRDefault="004A2923" w:rsidP="000C27FA">
            <w:pPr>
              <w:pStyle w:val="Akapitzlist"/>
              <w:numPr>
                <w:ilvl w:val="0"/>
                <w:numId w:val="16"/>
              </w:numPr>
              <w:spacing w:after="0"/>
              <w:jc w:val="both"/>
              <w:rPr>
                <w:rFonts w:ascii="Arial" w:hAnsi="Arial" w:cs="Arial"/>
                <w:sz w:val="18"/>
                <w:szCs w:val="18"/>
              </w:rPr>
            </w:pPr>
            <w:r w:rsidRPr="000443E9">
              <w:rPr>
                <w:rFonts w:ascii="Arial" w:hAnsi="Arial" w:cs="Arial"/>
                <w:sz w:val="18"/>
                <w:szCs w:val="18"/>
              </w:rPr>
              <w:t>przedstawicieli organów prowadzących - osoby z zarządów JST, odpowiedzialne za sprawy oświaty, osoby z urzędów JST, odpowiedziane za sprawy oświaty na terenie danej JST;</w:t>
            </w:r>
          </w:p>
          <w:p w14:paraId="69D93957" w14:textId="77777777" w:rsidR="004A2923" w:rsidRPr="000443E9" w:rsidRDefault="004A2923" w:rsidP="000C27FA">
            <w:pPr>
              <w:pStyle w:val="Akapitzlist"/>
              <w:numPr>
                <w:ilvl w:val="0"/>
                <w:numId w:val="16"/>
              </w:numPr>
              <w:spacing w:after="0"/>
              <w:jc w:val="both"/>
              <w:rPr>
                <w:rFonts w:ascii="Arial" w:hAnsi="Arial" w:cs="Arial"/>
                <w:sz w:val="18"/>
                <w:szCs w:val="18"/>
              </w:rPr>
            </w:pPr>
            <w:r w:rsidRPr="000443E9">
              <w:rPr>
                <w:rFonts w:ascii="Arial" w:hAnsi="Arial" w:cs="Arial"/>
                <w:sz w:val="18"/>
                <w:szCs w:val="18"/>
              </w:rPr>
              <w:t>przedstawicieli organów nadzoru - osoby wsp</w:t>
            </w:r>
            <w:r>
              <w:rPr>
                <w:rFonts w:ascii="Arial" w:hAnsi="Arial" w:cs="Arial"/>
                <w:sz w:val="18"/>
                <w:szCs w:val="18"/>
              </w:rPr>
              <w:t>ółpracujące bezpośrednio z kadrą</w:t>
            </w:r>
            <w:r w:rsidRPr="000443E9">
              <w:rPr>
                <w:rFonts w:ascii="Arial" w:hAnsi="Arial" w:cs="Arial"/>
                <w:sz w:val="18"/>
                <w:szCs w:val="18"/>
              </w:rPr>
              <w:t xml:space="preserve"> </w:t>
            </w:r>
            <w:r>
              <w:rPr>
                <w:rFonts w:ascii="Arial" w:hAnsi="Arial" w:cs="Arial"/>
                <w:sz w:val="18"/>
                <w:szCs w:val="18"/>
              </w:rPr>
              <w:t>z</w:t>
            </w:r>
            <w:r w:rsidRPr="000443E9">
              <w:rPr>
                <w:rFonts w:ascii="Arial" w:hAnsi="Arial" w:cs="Arial"/>
                <w:sz w:val="18"/>
                <w:szCs w:val="18"/>
              </w:rPr>
              <w:t>arządzającą szkół i placówek w ramach nadzoru pedagogicznego.</w:t>
            </w:r>
          </w:p>
        </w:tc>
        <w:tc>
          <w:tcPr>
            <w:tcW w:w="1650"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14:paraId="4D799E70" w14:textId="77777777" w:rsidR="004A2923" w:rsidRPr="005D7DC8" w:rsidRDefault="004A2923" w:rsidP="00C621C8">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46"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4DC014BD" w14:textId="77777777" w:rsidR="004A2923" w:rsidRPr="005D7DC8" w:rsidRDefault="004A2923" w:rsidP="00C621C8">
            <w:pPr>
              <w:spacing w:after="0"/>
              <w:ind w:left="57"/>
              <w:jc w:val="center"/>
              <w:rPr>
                <w:rFonts w:ascii="Arial" w:eastAsia="Calibri" w:hAnsi="Arial" w:cs="Arial"/>
                <w:sz w:val="18"/>
                <w:szCs w:val="18"/>
              </w:rPr>
            </w:pPr>
            <w:r>
              <w:rPr>
                <w:rFonts w:ascii="Arial" w:eastAsia="Calibri" w:hAnsi="Arial" w:cs="Arial"/>
                <w:sz w:val="18"/>
                <w:szCs w:val="18"/>
              </w:rPr>
              <w:t>3</w:t>
            </w:r>
          </w:p>
        </w:tc>
      </w:tr>
      <w:tr w:rsidR="004A2923" w:rsidRPr="00992815" w14:paraId="5672EF49" w14:textId="77777777" w:rsidTr="00C621C8">
        <w:trPr>
          <w:gridAfter w:val="1"/>
          <w:wAfter w:w="21" w:type="pct"/>
          <w:jc w:val="center"/>
        </w:trPr>
        <w:tc>
          <w:tcPr>
            <w:tcW w:w="4979" w:type="pct"/>
            <w:gridSpan w:val="22"/>
            <w:tcBorders>
              <w:top w:val="single" w:sz="6" w:space="0" w:color="auto"/>
              <w:left w:val="single" w:sz="12" w:space="0" w:color="auto"/>
              <w:bottom w:val="single" w:sz="6" w:space="0" w:color="auto"/>
              <w:right w:val="single" w:sz="12" w:space="0" w:color="auto"/>
            </w:tcBorders>
            <w:shd w:val="clear" w:color="auto" w:fill="FFFFFF" w:themeFill="background1"/>
            <w:vAlign w:val="center"/>
          </w:tcPr>
          <w:p w14:paraId="5E75560C" w14:textId="77777777" w:rsidR="004A2923" w:rsidRPr="00992815" w:rsidRDefault="004A2923" w:rsidP="000C27FA">
            <w:pPr>
              <w:pStyle w:val="Akapitzlist"/>
              <w:numPr>
                <w:ilvl w:val="0"/>
                <w:numId w:val="27"/>
              </w:numPr>
              <w:spacing w:after="0"/>
              <w:ind w:left="720"/>
              <w:jc w:val="both"/>
              <w:rPr>
                <w:rFonts w:ascii="Arial" w:eastAsia="Calibri" w:hAnsi="Arial" w:cs="Arial"/>
                <w:sz w:val="18"/>
                <w:szCs w:val="18"/>
              </w:rPr>
            </w:pPr>
            <w:r w:rsidRPr="002C328B">
              <w:rPr>
                <w:rFonts w:ascii="Arial" w:eastAsia="Calibri" w:hAnsi="Arial" w:cs="Arial"/>
                <w:sz w:val="18"/>
                <w:szCs w:val="18"/>
              </w:rPr>
              <w:t xml:space="preserve">Projekty realizowane </w:t>
            </w:r>
            <w:r>
              <w:rPr>
                <w:rFonts w:ascii="Arial" w:eastAsia="Calibri" w:hAnsi="Arial" w:cs="Arial"/>
                <w:sz w:val="18"/>
                <w:szCs w:val="18"/>
              </w:rPr>
              <w:t xml:space="preserve">są </w:t>
            </w:r>
            <w:r w:rsidRPr="002C328B">
              <w:rPr>
                <w:rFonts w:ascii="Arial" w:eastAsia="Calibri" w:hAnsi="Arial" w:cs="Arial"/>
                <w:sz w:val="18"/>
                <w:szCs w:val="18"/>
              </w:rPr>
              <w:t xml:space="preserve">w partnerstwie z podmiotem, którego zadania statutowe są związane z kształceniem lub doskonaleniem zawodowym nauczycieli zgodnie z przepisami rozporządzenia MEN z dnia 19 listopada 2009 roku w sprawie placówek doskonalenia nauczycieli (tekst jednolity: Dz. U. z 2014 r. poz. 1041, z  </w:t>
            </w:r>
            <w:proofErr w:type="spellStart"/>
            <w:r w:rsidRPr="002C328B">
              <w:rPr>
                <w:rFonts w:ascii="Arial" w:eastAsia="Calibri" w:hAnsi="Arial" w:cs="Arial"/>
                <w:sz w:val="18"/>
                <w:szCs w:val="18"/>
              </w:rPr>
              <w:t>późn</w:t>
            </w:r>
            <w:proofErr w:type="spellEnd"/>
            <w:r w:rsidRPr="002C328B">
              <w:rPr>
                <w:rFonts w:ascii="Arial" w:eastAsia="Calibri" w:hAnsi="Arial" w:cs="Arial"/>
                <w:sz w:val="18"/>
                <w:szCs w:val="18"/>
              </w:rPr>
              <w:t xml:space="preserve">. </w:t>
            </w:r>
            <w:proofErr w:type="spellStart"/>
            <w:r w:rsidRPr="002C328B">
              <w:rPr>
                <w:rFonts w:ascii="Arial" w:eastAsia="Calibri" w:hAnsi="Arial" w:cs="Arial"/>
                <w:sz w:val="18"/>
                <w:szCs w:val="18"/>
              </w:rPr>
              <w:t>zm</w:t>
            </w:r>
            <w:proofErr w:type="spellEnd"/>
            <w:r w:rsidRPr="002C328B">
              <w:rPr>
                <w:rFonts w:ascii="Arial" w:eastAsia="Calibri" w:hAnsi="Arial" w:cs="Arial"/>
                <w:sz w:val="18"/>
                <w:szCs w:val="18"/>
              </w:rPr>
              <w:t>).</w:t>
            </w:r>
          </w:p>
        </w:tc>
      </w:tr>
      <w:tr w:rsidR="004A2923" w:rsidRPr="005D7DC8" w14:paraId="55472A94" w14:textId="77777777" w:rsidTr="00C621C8">
        <w:trPr>
          <w:gridAfter w:val="1"/>
          <w:wAfter w:w="21" w:type="pct"/>
          <w:jc w:val="center"/>
        </w:trPr>
        <w:tc>
          <w:tcPr>
            <w:tcW w:w="99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1252B710" w14:textId="77777777" w:rsidR="004A2923" w:rsidRPr="005D7DC8" w:rsidRDefault="004A2923" w:rsidP="00C621C8">
            <w:pPr>
              <w:spacing w:after="0"/>
              <w:ind w:left="57"/>
              <w:jc w:val="center"/>
              <w:rPr>
                <w:rFonts w:ascii="Arial" w:eastAsia="Calibri" w:hAnsi="Arial" w:cs="Arial"/>
                <w:sz w:val="18"/>
                <w:szCs w:val="18"/>
              </w:rPr>
            </w:pPr>
            <w:r w:rsidRPr="005D7DC8">
              <w:rPr>
                <w:rFonts w:ascii="Arial" w:eastAsia="Calibri" w:hAnsi="Arial" w:cs="Arial"/>
                <w:sz w:val="18"/>
                <w:szCs w:val="18"/>
              </w:rPr>
              <w:t>Uzasadnienie:</w:t>
            </w:r>
          </w:p>
        </w:tc>
        <w:tc>
          <w:tcPr>
            <w:tcW w:w="1788"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0A4597BD" w14:textId="77777777" w:rsidR="004A2923" w:rsidRPr="002C328B" w:rsidRDefault="004A2923" w:rsidP="00C621C8">
            <w:pPr>
              <w:spacing w:after="0"/>
              <w:ind w:left="57"/>
              <w:jc w:val="both"/>
              <w:rPr>
                <w:rFonts w:ascii="Arial" w:eastAsia="Calibri" w:hAnsi="Arial" w:cs="Arial"/>
                <w:sz w:val="18"/>
                <w:szCs w:val="18"/>
              </w:rPr>
            </w:pPr>
            <w:r w:rsidRPr="002C328B">
              <w:rPr>
                <w:rFonts w:ascii="Arial" w:eastAsia="Calibri" w:hAnsi="Arial" w:cs="Arial"/>
                <w:sz w:val="18"/>
                <w:szCs w:val="18"/>
              </w:rPr>
              <w:t>Kryterium ma na celu zapewnienie jak najwyższej, jakości kształcenia i doskonalenia uczestników projektu. Projekty partnerskie gwarantują kompleksowość usług prowadzonych w ramach projektu.</w:t>
            </w:r>
          </w:p>
          <w:p w14:paraId="2ADAE69B" w14:textId="77777777" w:rsidR="004A2923" w:rsidRDefault="004A2923" w:rsidP="00C621C8">
            <w:pPr>
              <w:spacing w:after="0"/>
              <w:ind w:left="57"/>
              <w:jc w:val="both"/>
              <w:rPr>
                <w:rFonts w:ascii="Arial" w:eastAsia="Calibri" w:hAnsi="Arial" w:cs="Arial"/>
                <w:sz w:val="18"/>
                <w:szCs w:val="18"/>
              </w:rPr>
            </w:pPr>
            <w:r w:rsidRPr="002C328B">
              <w:rPr>
                <w:rFonts w:ascii="Arial" w:eastAsia="Calibri" w:hAnsi="Arial" w:cs="Arial"/>
                <w:sz w:val="18"/>
                <w:szCs w:val="18"/>
              </w:rPr>
              <w:t>Z uwagi na bardzo szeroki zakres oferty szkoleniowo-doradczej wymagana jest realizacja projektu z partnerem</w:t>
            </w:r>
            <w:r w:rsidRPr="00580E45">
              <w:rPr>
                <w:rFonts w:ascii="Arial" w:eastAsia="Calibri" w:hAnsi="Arial" w:cs="Arial"/>
                <w:sz w:val="18"/>
                <w:szCs w:val="18"/>
              </w:rPr>
              <w:t>.</w:t>
            </w:r>
          </w:p>
          <w:p w14:paraId="2ACDA3F3" w14:textId="77777777" w:rsidR="004A2923" w:rsidRDefault="004A2923" w:rsidP="00C621C8">
            <w:pPr>
              <w:spacing w:after="0"/>
              <w:ind w:left="57"/>
              <w:jc w:val="both"/>
              <w:rPr>
                <w:rFonts w:ascii="Arial" w:eastAsia="Calibri" w:hAnsi="Arial" w:cs="Arial"/>
                <w:sz w:val="18"/>
                <w:szCs w:val="18"/>
              </w:rPr>
            </w:pPr>
            <w:r>
              <w:rPr>
                <w:rFonts w:ascii="Arial" w:eastAsia="Calibri" w:hAnsi="Arial" w:cs="Arial"/>
                <w:sz w:val="18"/>
                <w:szCs w:val="18"/>
              </w:rPr>
              <w:t>Udział w projekcie partnera, którego statutowe zadania związane są z realizacją zadań w zakresie kształcenia lub doskonalenia zawodowego nauczycieli ma na celu powiązanie projektu z systemem wspomagania nauczycieli i większą trwałość projektu.</w:t>
            </w:r>
          </w:p>
          <w:p w14:paraId="2E175A60" w14:textId="77777777" w:rsidR="004A2923" w:rsidRPr="00277FC6" w:rsidRDefault="004A2923" w:rsidP="00C621C8">
            <w:pPr>
              <w:spacing w:after="0"/>
              <w:ind w:left="57"/>
              <w:jc w:val="both"/>
              <w:rPr>
                <w:rFonts w:ascii="Arial" w:hAnsi="Arial" w:cs="Arial"/>
                <w:sz w:val="18"/>
                <w:szCs w:val="18"/>
              </w:rPr>
            </w:pPr>
            <w:r>
              <w:rPr>
                <w:rFonts w:ascii="Arial" w:hAnsi="Arial" w:cs="Arial"/>
                <w:sz w:val="18"/>
                <w:szCs w:val="18"/>
              </w:rPr>
              <w:t>Zadaniem partnera będzie współpraca przy przygotowaniu</w:t>
            </w:r>
            <w:r w:rsidRPr="00F0755B">
              <w:rPr>
                <w:rFonts w:ascii="Arial" w:hAnsi="Arial" w:cs="Arial"/>
                <w:sz w:val="18"/>
                <w:szCs w:val="18"/>
              </w:rPr>
              <w:t xml:space="preserve"> szkoleń i prowadzenie doradztwa</w:t>
            </w:r>
            <w:r>
              <w:rPr>
                <w:rFonts w:ascii="Arial" w:hAnsi="Arial" w:cs="Arial"/>
                <w:sz w:val="18"/>
                <w:szCs w:val="18"/>
              </w:rPr>
              <w:t xml:space="preserve"> oraz wspomagania dla osób przeszkolonych w projekcie – przede wszystkim w zakresie wskazanym w literach a), c), d) wskazanych w kryterium dostępu nr 3.</w:t>
            </w:r>
          </w:p>
        </w:tc>
        <w:tc>
          <w:tcPr>
            <w:tcW w:w="1650"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14:paraId="50F2D816" w14:textId="77777777" w:rsidR="004A2923" w:rsidRPr="005D7DC8" w:rsidRDefault="004A2923" w:rsidP="00C621C8">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46"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0F589B36" w14:textId="77777777" w:rsidR="004A2923" w:rsidRPr="005D7DC8" w:rsidRDefault="004A2923" w:rsidP="00C621C8">
            <w:pPr>
              <w:spacing w:after="0"/>
              <w:ind w:left="57"/>
              <w:jc w:val="center"/>
              <w:rPr>
                <w:rFonts w:ascii="Arial" w:eastAsia="Calibri" w:hAnsi="Arial" w:cs="Arial"/>
                <w:sz w:val="18"/>
                <w:szCs w:val="18"/>
              </w:rPr>
            </w:pPr>
            <w:r>
              <w:rPr>
                <w:rFonts w:ascii="Arial" w:eastAsia="Calibri" w:hAnsi="Arial" w:cs="Arial"/>
                <w:sz w:val="18"/>
                <w:szCs w:val="18"/>
              </w:rPr>
              <w:t>3</w:t>
            </w:r>
          </w:p>
        </w:tc>
      </w:tr>
      <w:tr w:rsidR="004A2923" w:rsidRPr="00646AAA" w14:paraId="63400AFC" w14:textId="77777777" w:rsidTr="00C621C8">
        <w:trPr>
          <w:gridAfter w:val="1"/>
          <w:wAfter w:w="21" w:type="pct"/>
          <w:jc w:val="center"/>
        </w:trPr>
        <w:tc>
          <w:tcPr>
            <w:tcW w:w="4979" w:type="pct"/>
            <w:gridSpan w:val="22"/>
            <w:tcBorders>
              <w:top w:val="single" w:sz="6" w:space="0" w:color="auto"/>
              <w:left w:val="single" w:sz="12" w:space="0" w:color="auto"/>
              <w:bottom w:val="single" w:sz="6" w:space="0" w:color="auto"/>
              <w:right w:val="single" w:sz="12" w:space="0" w:color="auto"/>
            </w:tcBorders>
            <w:shd w:val="clear" w:color="auto" w:fill="auto"/>
            <w:vAlign w:val="center"/>
          </w:tcPr>
          <w:p w14:paraId="26393FF1" w14:textId="77777777" w:rsidR="004A2923" w:rsidRPr="006B448A" w:rsidRDefault="004A2923" w:rsidP="000C27FA">
            <w:pPr>
              <w:pStyle w:val="Akapitzlist"/>
              <w:numPr>
                <w:ilvl w:val="0"/>
                <w:numId w:val="27"/>
              </w:numPr>
              <w:spacing w:after="0"/>
              <w:ind w:left="720"/>
              <w:jc w:val="both"/>
              <w:rPr>
                <w:rFonts w:ascii="Arial" w:eastAsia="Calibri" w:hAnsi="Arial" w:cs="Arial"/>
                <w:sz w:val="18"/>
                <w:szCs w:val="18"/>
              </w:rPr>
            </w:pPr>
            <w:r w:rsidRPr="006B448A">
              <w:rPr>
                <w:rFonts w:ascii="Arial" w:hAnsi="Arial" w:cs="Arial"/>
                <w:sz w:val="18"/>
                <w:szCs w:val="18"/>
              </w:rPr>
              <w:t>Projekt konkursowy zakłada wdrożenie programu szkoleniowo-doradczego wraz z pakietem przykładowych rozwiązań organizacyjno-metodycznych, wypracowanych w ramach projektu pozakonkursowego ORE</w:t>
            </w:r>
            <w:r w:rsidRPr="006B448A">
              <w:rPr>
                <w:rFonts w:ascii="Arial" w:hAnsi="Arial" w:cs="Arial"/>
                <w:iCs/>
                <w:sz w:val="18"/>
                <w:szCs w:val="18"/>
                <w:shd w:val="clear" w:color="auto" w:fill="FFFFFF"/>
              </w:rPr>
              <w:t xml:space="preserve"> </w:t>
            </w:r>
            <w:r w:rsidRPr="006B448A">
              <w:rPr>
                <w:rFonts w:ascii="Arial" w:hAnsi="Arial" w:cs="Arial"/>
                <w:i/>
                <w:sz w:val="18"/>
                <w:szCs w:val="18"/>
              </w:rPr>
              <w:t>Przywództwo – opracowanie modeli kształcenia i wspierania kadry kierowniczej systemu oświaty.</w:t>
            </w:r>
          </w:p>
          <w:p w14:paraId="7D56C1A9" w14:textId="77777777" w:rsidR="004A2923" w:rsidRDefault="004A2923" w:rsidP="00C621C8">
            <w:pPr>
              <w:shd w:val="clear" w:color="auto" w:fill="FFFFFF"/>
              <w:spacing w:after="0"/>
              <w:contextualSpacing/>
              <w:jc w:val="both"/>
              <w:rPr>
                <w:rFonts w:ascii="Arial" w:hAnsi="Arial" w:cs="Arial"/>
                <w:sz w:val="18"/>
                <w:szCs w:val="18"/>
                <w:lang w:eastAsia="pl-PL"/>
              </w:rPr>
            </w:pPr>
            <w:r w:rsidRPr="00A2501D">
              <w:rPr>
                <w:rFonts w:ascii="Arial" w:hAnsi="Arial" w:cs="Arial"/>
                <w:sz w:val="18"/>
                <w:szCs w:val="18"/>
                <w:lang w:eastAsia="pl-PL"/>
              </w:rPr>
              <w:t>Pro</w:t>
            </w:r>
            <w:r>
              <w:rPr>
                <w:rFonts w:ascii="Arial" w:hAnsi="Arial" w:cs="Arial"/>
                <w:sz w:val="18"/>
                <w:szCs w:val="18"/>
                <w:lang w:eastAsia="pl-PL"/>
              </w:rPr>
              <w:t>jektodawca jest zobowiązany do:</w:t>
            </w:r>
          </w:p>
          <w:p w14:paraId="04506AAE" w14:textId="77777777" w:rsidR="004A2923" w:rsidRPr="003430D9" w:rsidRDefault="004A2923" w:rsidP="000C27FA">
            <w:pPr>
              <w:pStyle w:val="Akapitzlist"/>
              <w:numPr>
                <w:ilvl w:val="0"/>
                <w:numId w:val="15"/>
              </w:numPr>
              <w:shd w:val="clear" w:color="auto" w:fill="FFFFFF"/>
              <w:spacing w:after="0"/>
              <w:jc w:val="both"/>
              <w:rPr>
                <w:rFonts w:ascii="Arial" w:hAnsi="Arial" w:cs="Arial"/>
                <w:sz w:val="18"/>
                <w:szCs w:val="18"/>
                <w:lang w:eastAsia="pl-PL"/>
              </w:rPr>
            </w:pPr>
            <w:r w:rsidRPr="003430D9">
              <w:rPr>
                <w:rFonts w:ascii="Arial" w:hAnsi="Arial" w:cs="Arial"/>
                <w:sz w:val="18"/>
                <w:szCs w:val="18"/>
                <w:lang w:eastAsia="pl-PL"/>
              </w:rPr>
              <w:t xml:space="preserve">przygotowania szczegółowych planów i programów szkoleniowych odpowiadających wymogom określonym w ramowym programie szkoleń przygotowanym przez Ośrodek Rozwoju Edukacji </w:t>
            </w:r>
            <w:r w:rsidRPr="003430D9">
              <w:rPr>
                <w:rFonts w:ascii="Arial" w:eastAsia="Times New Roman" w:hAnsi="Arial" w:cs="Arial"/>
                <w:iCs/>
                <w:sz w:val="18"/>
                <w:szCs w:val="18"/>
                <w:shd w:val="clear" w:color="auto" w:fill="FFFFFF"/>
                <w:lang w:eastAsia="pl-PL"/>
              </w:rPr>
              <w:t xml:space="preserve">w ramach projektu pozakonkursowego </w:t>
            </w:r>
            <w:r w:rsidRPr="003430D9">
              <w:rPr>
                <w:rFonts w:ascii="Arial" w:hAnsi="Arial" w:cs="Arial"/>
                <w:sz w:val="18"/>
                <w:szCs w:val="18"/>
                <w:lang w:eastAsia="pl-PL"/>
              </w:rPr>
              <w:t>wraz z innymi zasobami szkoleniowymi.</w:t>
            </w:r>
          </w:p>
          <w:p w14:paraId="1C195979" w14:textId="77777777" w:rsidR="004A2923" w:rsidRPr="006C1AA4" w:rsidRDefault="004A2923" w:rsidP="00C621C8">
            <w:pPr>
              <w:pStyle w:val="Akapitzlist"/>
              <w:shd w:val="clear" w:color="auto" w:fill="FFFFFF"/>
              <w:spacing w:after="0"/>
              <w:ind w:left="1440"/>
              <w:jc w:val="both"/>
              <w:rPr>
                <w:rFonts w:ascii="Arial" w:hAnsi="Arial" w:cs="Arial"/>
                <w:sz w:val="6"/>
                <w:szCs w:val="6"/>
              </w:rPr>
            </w:pPr>
          </w:p>
          <w:p w14:paraId="138A3CA5" w14:textId="77777777" w:rsidR="004A2923" w:rsidRPr="003430D9" w:rsidRDefault="004A2923" w:rsidP="000C27FA">
            <w:pPr>
              <w:pStyle w:val="Akapitzlist"/>
              <w:numPr>
                <w:ilvl w:val="0"/>
                <w:numId w:val="15"/>
              </w:numPr>
              <w:autoSpaceDE w:val="0"/>
              <w:autoSpaceDN w:val="0"/>
              <w:spacing w:after="0"/>
              <w:jc w:val="both"/>
              <w:rPr>
                <w:rFonts w:ascii="Arial" w:hAnsi="Arial" w:cs="Arial"/>
                <w:sz w:val="18"/>
                <w:szCs w:val="18"/>
              </w:rPr>
            </w:pPr>
            <w:r w:rsidRPr="003430D9">
              <w:rPr>
                <w:rFonts w:ascii="Arial" w:hAnsi="Arial" w:cs="Arial"/>
                <w:sz w:val="18"/>
                <w:szCs w:val="18"/>
              </w:rPr>
              <w:t>przeprowadzenia dla każdej grupy szkoleniowej 72 h szkolenia</w:t>
            </w:r>
            <w:r>
              <w:rPr>
                <w:rFonts w:ascii="Arial" w:hAnsi="Arial" w:cs="Arial"/>
                <w:sz w:val="18"/>
                <w:szCs w:val="18"/>
              </w:rPr>
              <w:t>,</w:t>
            </w:r>
            <w:r w:rsidRPr="003430D9">
              <w:rPr>
                <w:rFonts w:ascii="Arial" w:hAnsi="Arial" w:cs="Arial"/>
                <w:sz w:val="18"/>
                <w:szCs w:val="18"/>
              </w:rPr>
              <w:t xml:space="preserve"> podzielonego na 3 moduły po 3 dni każdy</w:t>
            </w:r>
            <w:r>
              <w:rPr>
                <w:rFonts w:ascii="Arial" w:hAnsi="Arial" w:cs="Arial"/>
                <w:sz w:val="18"/>
                <w:szCs w:val="18"/>
              </w:rPr>
              <w:t>,</w:t>
            </w:r>
            <w:r w:rsidRPr="003430D9">
              <w:rPr>
                <w:rFonts w:ascii="Arial" w:hAnsi="Arial" w:cs="Arial"/>
                <w:sz w:val="18"/>
                <w:szCs w:val="18"/>
              </w:rPr>
              <w:t xml:space="preserve"> </w:t>
            </w:r>
            <w:r w:rsidRPr="003430D9">
              <w:rPr>
                <w:rFonts w:ascii="Arial" w:eastAsia="Times New Roman" w:hAnsi="Arial" w:cs="Arial"/>
                <w:sz w:val="18"/>
                <w:szCs w:val="18"/>
                <w:lang w:eastAsia="pl-PL"/>
              </w:rPr>
              <w:t xml:space="preserve">w celu wzmocnienia </w:t>
            </w:r>
            <w:r w:rsidRPr="003430D9">
              <w:rPr>
                <w:rFonts w:ascii="Arial" w:hAnsi="Arial" w:cs="Arial"/>
                <w:sz w:val="18"/>
                <w:szCs w:val="18"/>
              </w:rPr>
              <w:t>umiejętności przywódczych dla kształcenia kompetencji kluczowych uczniów niezbędnych do poruszania się na rynku pracy (ICT, matematyczno-przyrodniczych, języków obcych), nauczania eksperymentalnego, właściwych postaw (kreatywności, innowacyjności, pracy zespołowej) oraz stosowania metod zindywidualizowanego podejścia do ucznia.</w:t>
            </w:r>
          </w:p>
          <w:p w14:paraId="39453692" w14:textId="77777777" w:rsidR="004A2923" w:rsidRPr="003430D9" w:rsidRDefault="004A2923" w:rsidP="000C27FA">
            <w:pPr>
              <w:pStyle w:val="Akapitzlist"/>
              <w:numPr>
                <w:ilvl w:val="0"/>
                <w:numId w:val="15"/>
              </w:numPr>
              <w:autoSpaceDE w:val="0"/>
              <w:autoSpaceDN w:val="0"/>
              <w:spacing w:after="0"/>
              <w:jc w:val="both"/>
              <w:rPr>
                <w:rFonts w:ascii="Arial" w:hAnsi="Arial" w:cs="Arial"/>
                <w:sz w:val="18"/>
                <w:szCs w:val="18"/>
              </w:rPr>
            </w:pPr>
            <w:r w:rsidRPr="003430D9">
              <w:rPr>
                <w:rFonts w:ascii="Arial" w:hAnsi="Arial" w:cs="Arial"/>
                <w:sz w:val="18"/>
                <w:szCs w:val="18"/>
                <w:lang w:eastAsia="pl-PL"/>
              </w:rPr>
              <w:t xml:space="preserve">przygotowania szczegółowych planów i programów doradczych odpowiadających wymogom określonym w ramowym programie doradczym przygotowanym przez Ośrodek Rozwoju Edukacji </w:t>
            </w:r>
            <w:r w:rsidRPr="003430D9">
              <w:rPr>
                <w:rFonts w:ascii="Arial" w:eastAsia="Times New Roman" w:hAnsi="Arial" w:cs="Arial"/>
                <w:iCs/>
                <w:sz w:val="18"/>
                <w:szCs w:val="18"/>
                <w:shd w:val="clear" w:color="auto" w:fill="FFFFFF"/>
                <w:lang w:eastAsia="pl-PL"/>
              </w:rPr>
              <w:t>w ramach projektu pozakonkursowego.</w:t>
            </w:r>
          </w:p>
          <w:p w14:paraId="2F4B5475" w14:textId="77777777" w:rsidR="004A2923" w:rsidRPr="00614820" w:rsidRDefault="004A2923" w:rsidP="000C27FA">
            <w:pPr>
              <w:pStyle w:val="Akapitzlist"/>
              <w:numPr>
                <w:ilvl w:val="0"/>
                <w:numId w:val="15"/>
              </w:numPr>
              <w:autoSpaceDE w:val="0"/>
              <w:autoSpaceDN w:val="0"/>
              <w:spacing w:after="0"/>
              <w:jc w:val="both"/>
              <w:rPr>
                <w:rFonts w:ascii="Arial" w:hAnsi="Arial" w:cs="Arial"/>
                <w:color w:val="0563C1" w:themeColor="hyperlink"/>
                <w:sz w:val="18"/>
                <w:szCs w:val="18"/>
                <w:u w:val="single"/>
              </w:rPr>
            </w:pPr>
            <w:r w:rsidRPr="00614820">
              <w:rPr>
                <w:rFonts w:ascii="Arial" w:eastAsia="Times New Roman" w:hAnsi="Arial" w:cs="Arial"/>
                <w:sz w:val="18"/>
                <w:szCs w:val="18"/>
                <w:lang w:eastAsia="pl-PL"/>
              </w:rPr>
              <w:t xml:space="preserve">przeprowadzenia dla każdego uczestnika projektu 24 h indywidualnego doradztwa wspierającego wykorzystanie </w:t>
            </w:r>
            <w:r>
              <w:rPr>
                <w:rFonts w:ascii="Arial" w:eastAsia="Times New Roman" w:hAnsi="Arial" w:cs="Arial"/>
                <w:sz w:val="18"/>
                <w:szCs w:val="18"/>
                <w:lang w:eastAsia="pl-PL"/>
              </w:rPr>
              <w:t xml:space="preserve">w trakcie procesu wspomagania, </w:t>
            </w:r>
            <w:r w:rsidRPr="00614820">
              <w:rPr>
                <w:rFonts w:ascii="Arial" w:eastAsia="Times New Roman" w:hAnsi="Arial" w:cs="Arial"/>
                <w:sz w:val="18"/>
                <w:szCs w:val="18"/>
                <w:lang w:eastAsia="pl-PL"/>
              </w:rPr>
              <w:t xml:space="preserve">umiejętności przywódczych oraz wiedzy na temat stosowania metod </w:t>
            </w:r>
            <w:r w:rsidRPr="00614820">
              <w:rPr>
                <w:rFonts w:ascii="Arial" w:hAnsi="Arial" w:cs="Arial"/>
                <w:sz w:val="18"/>
                <w:szCs w:val="18"/>
              </w:rPr>
              <w:t>zindywidualizowanego podejścia do ucznia</w:t>
            </w:r>
            <w:r>
              <w:rPr>
                <w:rFonts w:ascii="Arial" w:hAnsi="Arial" w:cs="Arial"/>
                <w:sz w:val="18"/>
                <w:szCs w:val="18"/>
              </w:rPr>
              <w:t>,</w:t>
            </w:r>
            <w:r w:rsidRPr="00614820">
              <w:rPr>
                <w:rFonts w:ascii="Arial" w:hAnsi="Arial" w:cs="Arial"/>
                <w:sz w:val="18"/>
                <w:szCs w:val="18"/>
              </w:rPr>
              <w:t xml:space="preserve"> </w:t>
            </w:r>
            <w:r w:rsidRPr="00614820">
              <w:rPr>
                <w:rFonts w:ascii="Arial" w:eastAsia="Times New Roman" w:hAnsi="Arial" w:cs="Arial"/>
                <w:sz w:val="18"/>
                <w:szCs w:val="18"/>
                <w:lang w:eastAsia="pl-PL"/>
              </w:rPr>
              <w:t xml:space="preserve">zdobytych podczas szkolenia </w:t>
            </w:r>
          </w:p>
          <w:p w14:paraId="77F3E90A" w14:textId="77777777" w:rsidR="004A2923" w:rsidRPr="00646AAA" w:rsidRDefault="004A2923" w:rsidP="000C27FA">
            <w:pPr>
              <w:pStyle w:val="Akapitzlist"/>
              <w:numPr>
                <w:ilvl w:val="0"/>
                <w:numId w:val="15"/>
              </w:numPr>
              <w:autoSpaceDE w:val="0"/>
              <w:autoSpaceDN w:val="0"/>
              <w:spacing w:after="0"/>
              <w:jc w:val="both"/>
              <w:rPr>
                <w:rFonts w:ascii="Arial" w:hAnsi="Arial" w:cs="Arial"/>
                <w:color w:val="0563C1" w:themeColor="hyperlink"/>
                <w:sz w:val="18"/>
                <w:szCs w:val="18"/>
                <w:u w:val="single"/>
              </w:rPr>
            </w:pPr>
            <w:r w:rsidRPr="00F87F3F">
              <w:rPr>
                <w:rFonts w:ascii="Arial" w:hAnsi="Arial" w:cs="Arial"/>
                <w:sz w:val="18"/>
                <w:szCs w:val="18"/>
              </w:rPr>
              <w:t>zorganizowania w regionie</w:t>
            </w:r>
            <w:r>
              <w:rPr>
                <w:rFonts w:ascii="Arial" w:hAnsi="Arial" w:cs="Arial"/>
                <w:sz w:val="18"/>
                <w:szCs w:val="18"/>
              </w:rPr>
              <w:t xml:space="preserve"> – </w:t>
            </w:r>
            <w:r w:rsidRPr="00F87F3F">
              <w:rPr>
                <w:rFonts w:ascii="Arial" w:hAnsi="Arial" w:cs="Arial"/>
                <w:sz w:val="18"/>
                <w:szCs w:val="18"/>
              </w:rPr>
              <w:t xml:space="preserve">z wykorzystaniem platformy </w:t>
            </w:r>
            <w:hyperlink r:id="rId12" w:history="1">
              <w:r w:rsidRPr="00F87F3F">
                <w:rPr>
                  <w:rStyle w:val="Hipercze"/>
                  <w:rFonts w:ascii="Arial" w:hAnsi="Arial" w:cs="Arial"/>
                  <w:sz w:val="18"/>
                  <w:szCs w:val="18"/>
                </w:rPr>
                <w:t>www.doskonaleniewsieci.pl</w:t>
              </w:r>
            </w:hyperlink>
            <w:r w:rsidRPr="00204869">
              <w:rPr>
                <w:rStyle w:val="Hipercze"/>
                <w:rFonts w:ascii="Arial" w:hAnsi="Arial" w:cs="Arial"/>
                <w:sz w:val="18"/>
                <w:szCs w:val="18"/>
              </w:rPr>
              <w:t xml:space="preserve"> – </w:t>
            </w:r>
            <w:r w:rsidRPr="00B901C1">
              <w:rPr>
                <w:rStyle w:val="Hipercze"/>
                <w:rFonts w:ascii="Arial" w:hAnsi="Arial" w:cs="Arial"/>
                <w:sz w:val="18"/>
                <w:szCs w:val="18"/>
              </w:rPr>
              <w:t>s</w:t>
            </w:r>
            <w:r w:rsidRPr="00653149">
              <w:rPr>
                <w:rFonts w:ascii="Arial" w:hAnsi="Arial" w:cs="Arial"/>
                <w:sz w:val="18"/>
                <w:szCs w:val="18"/>
              </w:rPr>
              <w:t xml:space="preserve">ieci </w:t>
            </w:r>
            <w:r w:rsidRPr="00F87F3F">
              <w:rPr>
                <w:rFonts w:ascii="Arial" w:hAnsi="Arial" w:cs="Arial"/>
                <w:sz w:val="18"/>
                <w:szCs w:val="18"/>
              </w:rPr>
              <w:t xml:space="preserve">współpracy dla </w:t>
            </w:r>
            <w:r>
              <w:rPr>
                <w:rFonts w:ascii="Arial" w:hAnsi="Arial" w:cs="Arial"/>
                <w:sz w:val="18"/>
                <w:szCs w:val="18"/>
              </w:rPr>
              <w:t>kadry kierowniczej szkół i placówek</w:t>
            </w:r>
            <w:r w:rsidRPr="00614820">
              <w:rPr>
                <w:rFonts w:ascii="Arial" w:hAnsi="Arial" w:cs="Arial"/>
                <w:sz w:val="18"/>
                <w:szCs w:val="18"/>
              </w:rPr>
              <w:t xml:space="preserve"> </w:t>
            </w:r>
            <w:r>
              <w:rPr>
                <w:rFonts w:ascii="Arial" w:hAnsi="Arial" w:cs="Arial"/>
                <w:sz w:val="18"/>
                <w:szCs w:val="18"/>
              </w:rPr>
              <w:t xml:space="preserve">oraz </w:t>
            </w:r>
            <w:r w:rsidRPr="00614820">
              <w:rPr>
                <w:rFonts w:ascii="Arial" w:hAnsi="Arial" w:cs="Arial"/>
                <w:sz w:val="18"/>
                <w:szCs w:val="18"/>
              </w:rPr>
              <w:t>nadzoru nad uczestnictwem każdego uczestnika projektu w si</w:t>
            </w:r>
            <w:r>
              <w:rPr>
                <w:rFonts w:ascii="Arial" w:hAnsi="Arial" w:cs="Arial"/>
                <w:sz w:val="18"/>
                <w:szCs w:val="18"/>
              </w:rPr>
              <w:t>eciach współpracy na platformie e</w:t>
            </w:r>
            <w:r w:rsidRPr="00614820">
              <w:rPr>
                <w:rFonts w:ascii="Arial" w:hAnsi="Arial" w:cs="Arial"/>
                <w:sz w:val="18"/>
                <w:szCs w:val="18"/>
              </w:rPr>
              <w:t xml:space="preserve">-learningowej </w:t>
            </w:r>
            <w:hyperlink r:id="rId13" w:history="1">
              <w:r w:rsidRPr="00614820">
                <w:rPr>
                  <w:rStyle w:val="Hipercze"/>
                  <w:rFonts w:ascii="Arial" w:hAnsi="Arial" w:cs="Arial"/>
                  <w:sz w:val="18"/>
                  <w:szCs w:val="18"/>
                </w:rPr>
                <w:t>www.doskonaleniewsieci.pl</w:t>
              </w:r>
            </w:hyperlink>
            <w:r>
              <w:rPr>
                <w:rStyle w:val="Hipercze"/>
                <w:rFonts w:ascii="Arial" w:hAnsi="Arial" w:cs="Arial"/>
                <w:sz w:val="18"/>
                <w:szCs w:val="18"/>
              </w:rPr>
              <w:t xml:space="preserve"> </w:t>
            </w:r>
            <w:r w:rsidRPr="002C328B">
              <w:rPr>
                <w:rFonts w:ascii="Arial" w:hAnsi="Arial" w:cs="Arial"/>
                <w:sz w:val="18"/>
                <w:szCs w:val="18"/>
              </w:rPr>
              <w:t>jako formy doradztwa w trakcie prowadzenia wspomagania – w wymiarze min. 30 h.</w:t>
            </w:r>
          </w:p>
        </w:tc>
      </w:tr>
      <w:tr w:rsidR="004A2923" w14:paraId="20CB63C8" w14:textId="77777777" w:rsidTr="00C621C8">
        <w:trPr>
          <w:gridAfter w:val="1"/>
          <w:wAfter w:w="21" w:type="pct"/>
          <w:jc w:val="center"/>
        </w:trPr>
        <w:tc>
          <w:tcPr>
            <w:tcW w:w="99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2AF2442F" w14:textId="77777777" w:rsidR="004A2923" w:rsidRPr="00A2501D" w:rsidRDefault="004A2923" w:rsidP="00C621C8">
            <w:pPr>
              <w:spacing w:after="0"/>
              <w:ind w:left="57"/>
              <w:jc w:val="center"/>
              <w:rPr>
                <w:rFonts w:ascii="Arial" w:eastAsia="Calibri" w:hAnsi="Arial" w:cs="Arial"/>
                <w:sz w:val="18"/>
                <w:szCs w:val="18"/>
              </w:rPr>
            </w:pPr>
            <w:r w:rsidRPr="005D7DC8">
              <w:rPr>
                <w:rFonts w:ascii="Arial" w:eastAsia="Calibri" w:hAnsi="Arial" w:cs="Arial"/>
                <w:sz w:val="18"/>
                <w:szCs w:val="18"/>
              </w:rPr>
              <w:t>Uzasadnienie:</w:t>
            </w:r>
          </w:p>
        </w:tc>
        <w:tc>
          <w:tcPr>
            <w:tcW w:w="1788"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2B2E825D" w14:textId="77777777" w:rsidR="004A2923" w:rsidRPr="00685657" w:rsidRDefault="004A2923" w:rsidP="00C621C8">
            <w:pPr>
              <w:autoSpaceDE w:val="0"/>
              <w:autoSpaceDN w:val="0"/>
              <w:spacing w:after="0"/>
              <w:jc w:val="both"/>
              <w:rPr>
                <w:rFonts w:ascii="Arial" w:hAnsi="Arial" w:cs="Arial"/>
                <w:sz w:val="18"/>
                <w:szCs w:val="18"/>
              </w:rPr>
            </w:pPr>
            <w:r w:rsidRPr="00685657">
              <w:rPr>
                <w:rFonts w:ascii="Arial" w:hAnsi="Arial" w:cs="Arial"/>
                <w:sz w:val="18"/>
                <w:szCs w:val="18"/>
              </w:rPr>
              <w:t>Szczegółowe plany i programy szkoleniowo-doradcze zostaną przygotowane zgodnie z wymaganiami określonymi w ramowy</w:t>
            </w:r>
            <w:r>
              <w:rPr>
                <w:rFonts w:ascii="Arial" w:hAnsi="Arial" w:cs="Arial"/>
                <w:sz w:val="18"/>
                <w:szCs w:val="18"/>
              </w:rPr>
              <w:t>m</w:t>
            </w:r>
            <w:r w:rsidRPr="00685657">
              <w:rPr>
                <w:rFonts w:ascii="Arial" w:hAnsi="Arial" w:cs="Arial"/>
                <w:sz w:val="18"/>
                <w:szCs w:val="18"/>
              </w:rPr>
              <w:t xml:space="preserve"> program</w:t>
            </w:r>
            <w:r>
              <w:rPr>
                <w:rFonts w:ascii="Arial" w:hAnsi="Arial" w:cs="Arial"/>
                <w:sz w:val="18"/>
                <w:szCs w:val="18"/>
              </w:rPr>
              <w:t>ie</w:t>
            </w:r>
            <w:r w:rsidRPr="00685657">
              <w:rPr>
                <w:rFonts w:ascii="Arial" w:hAnsi="Arial" w:cs="Arial"/>
                <w:sz w:val="18"/>
                <w:szCs w:val="18"/>
              </w:rPr>
              <w:t xml:space="preserve"> szkol</w:t>
            </w:r>
            <w:r>
              <w:rPr>
                <w:rFonts w:ascii="Arial" w:hAnsi="Arial" w:cs="Arial"/>
                <w:sz w:val="18"/>
                <w:szCs w:val="18"/>
              </w:rPr>
              <w:t>eniowo-doradczym</w:t>
            </w:r>
            <w:r w:rsidRPr="00685657">
              <w:rPr>
                <w:rFonts w:ascii="Arial" w:hAnsi="Arial" w:cs="Arial"/>
                <w:sz w:val="18"/>
                <w:szCs w:val="18"/>
              </w:rPr>
              <w:t xml:space="preserve">. </w:t>
            </w:r>
            <w:r w:rsidRPr="00685657">
              <w:rPr>
                <w:rFonts w:ascii="Arial" w:hAnsi="Arial" w:cs="Arial"/>
                <w:iCs/>
                <w:sz w:val="18"/>
                <w:szCs w:val="18"/>
                <w:shd w:val="clear" w:color="auto" w:fill="FFFFFF"/>
              </w:rPr>
              <w:t>Ramow</w:t>
            </w:r>
            <w:r>
              <w:rPr>
                <w:rFonts w:ascii="Arial" w:hAnsi="Arial" w:cs="Arial"/>
                <w:iCs/>
                <w:sz w:val="18"/>
                <w:szCs w:val="18"/>
                <w:shd w:val="clear" w:color="auto" w:fill="FFFFFF"/>
              </w:rPr>
              <w:t>y</w:t>
            </w:r>
            <w:r w:rsidRPr="00685657">
              <w:rPr>
                <w:rFonts w:ascii="Arial" w:hAnsi="Arial" w:cs="Arial"/>
                <w:iCs/>
                <w:sz w:val="18"/>
                <w:szCs w:val="18"/>
                <w:shd w:val="clear" w:color="auto" w:fill="FFFFFF"/>
              </w:rPr>
              <w:t xml:space="preserve"> program </w:t>
            </w:r>
            <w:r>
              <w:rPr>
                <w:rFonts w:ascii="Arial" w:hAnsi="Arial" w:cs="Arial"/>
                <w:iCs/>
                <w:sz w:val="18"/>
                <w:szCs w:val="18"/>
                <w:shd w:val="clear" w:color="auto" w:fill="FFFFFF"/>
              </w:rPr>
              <w:t>jest</w:t>
            </w:r>
            <w:r w:rsidRPr="00685657">
              <w:rPr>
                <w:rFonts w:ascii="Arial" w:hAnsi="Arial" w:cs="Arial"/>
                <w:iCs/>
                <w:sz w:val="18"/>
                <w:szCs w:val="18"/>
                <w:shd w:val="clear" w:color="auto" w:fill="FFFFFF"/>
              </w:rPr>
              <w:t xml:space="preserve"> gwarancją, że Projektodawc</w:t>
            </w:r>
            <w:r>
              <w:rPr>
                <w:rFonts w:ascii="Arial" w:hAnsi="Arial" w:cs="Arial"/>
                <w:iCs/>
                <w:sz w:val="18"/>
                <w:szCs w:val="18"/>
                <w:shd w:val="clear" w:color="auto" w:fill="FFFFFF"/>
              </w:rPr>
              <w:t>y</w:t>
            </w:r>
            <w:r w:rsidRPr="00685657">
              <w:rPr>
                <w:rFonts w:ascii="Arial" w:hAnsi="Arial" w:cs="Arial"/>
                <w:iCs/>
                <w:sz w:val="18"/>
                <w:szCs w:val="18"/>
                <w:shd w:val="clear" w:color="auto" w:fill="FFFFFF"/>
              </w:rPr>
              <w:t xml:space="preserve"> w czasie organizowanych szkoleń i doradztwa wykorzysta</w:t>
            </w:r>
            <w:r>
              <w:rPr>
                <w:rFonts w:ascii="Arial" w:hAnsi="Arial" w:cs="Arial"/>
                <w:iCs/>
                <w:sz w:val="18"/>
                <w:szCs w:val="18"/>
                <w:shd w:val="clear" w:color="auto" w:fill="FFFFFF"/>
              </w:rPr>
              <w:t>ją</w:t>
            </w:r>
            <w:r w:rsidRPr="00685657">
              <w:rPr>
                <w:rFonts w:ascii="Arial" w:hAnsi="Arial" w:cs="Arial"/>
                <w:iCs/>
                <w:sz w:val="18"/>
                <w:szCs w:val="18"/>
                <w:shd w:val="clear" w:color="auto" w:fill="FFFFFF"/>
              </w:rPr>
              <w:t xml:space="preserve"> formy i metody pracy, umożliwiające uczestnikom szkoleń nabycie </w:t>
            </w:r>
            <w:r w:rsidRPr="00685657">
              <w:rPr>
                <w:rFonts w:ascii="Arial" w:hAnsi="Arial" w:cs="Arial"/>
                <w:sz w:val="18"/>
                <w:szCs w:val="18"/>
              </w:rPr>
              <w:t>umiejętności przywódczych dla kształcenia kompetencji kluczowych uczniów niezbędnych do poruszania się na rynku pracy (ICT, matematyczno-przyrodniczych, języków obcych), nauczania eksperymentalnego, właściwych postaw (kreatywności, innowacyjności, pracy zespołowej) oraz stosowania metod zindywidualizowanego podejścia do ucznia</w:t>
            </w:r>
            <w:r>
              <w:rPr>
                <w:rFonts w:ascii="Arial" w:hAnsi="Arial" w:cs="Arial"/>
                <w:sz w:val="18"/>
                <w:szCs w:val="18"/>
              </w:rPr>
              <w:t xml:space="preserve"> i przełożone na praktykę podczas procesu wspomagania realizowane przez dyrektora równolegle z projektem.</w:t>
            </w:r>
          </w:p>
          <w:p w14:paraId="324BE19C" w14:textId="77777777" w:rsidR="004A2923" w:rsidRDefault="004A2923" w:rsidP="00C621C8">
            <w:pPr>
              <w:pStyle w:val="Default"/>
              <w:spacing w:line="276" w:lineRule="auto"/>
              <w:jc w:val="both"/>
              <w:rPr>
                <w:rFonts w:ascii="Arial" w:hAnsi="Arial" w:cs="Arial"/>
                <w:iCs/>
                <w:sz w:val="18"/>
                <w:szCs w:val="18"/>
                <w:shd w:val="clear" w:color="auto" w:fill="FFFFFF"/>
              </w:rPr>
            </w:pPr>
            <w:r w:rsidRPr="00A41E7D">
              <w:rPr>
                <w:rFonts w:ascii="Arial" w:hAnsi="Arial" w:cs="Arial"/>
                <w:iCs/>
                <w:sz w:val="18"/>
                <w:szCs w:val="18"/>
                <w:shd w:val="clear" w:color="auto" w:fill="FFFFFF"/>
              </w:rPr>
              <w:t>Ramow</w:t>
            </w:r>
            <w:r>
              <w:rPr>
                <w:rFonts w:ascii="Arial" w:hAnsi="Arial" w:cs="Arial"/>
                <w:iCs/>
                <w:sz w:val="18"/>
                <w:szCs w:val="18"/>
                <w:shd w:val="clear" w:color="auto" w:fill="FFFFFF"/>
              </w:rPr>
              <w:t>y</w:t>
            </w:r>
            <w:r w:rsidRPr="00A41E7D">
              <w:rPr>
                <w:rFonts w:ascii="Arial" w:hAnsi="Arial" w:cs="Arial"/>
                <w:iCs/>
                <w:sz w:val="18"/>
                <w:szCs w:val="18"/>
                <w:shd w:val="clear" w:color="auto" w:fill="FFFFFF"/>
              </w:rPr>
              <w:t xml:space="preserve"> program szkole</w:t>
            </w:r>
            <w:r>
              <w:rPr>
                <w:rFonts w:ascii="Arial" w:hAnsi="Arial" w:cs="Arial"/>
                <w:iCs/>
                <w:sz w:val="18"/>
                <w:szCs w:val="18"/>
                <w:shd w:val="clear" w:color="auto" w:fill="FFFFFF"/>
              </w:rPr>
              <w:t>niowo-doradczy</w:t>
            </w:r>
            <w:r w:rsidRPr="00A41E7D">
              <w:rPr>
                <w:rFonts w:ascii="Arial" w:hAnsi="Arial" w:cs="Arial"/>
                <w:iCs/>
                <w:sz w:val="18"/>
                <w:szCs w:val="18"/>
                <w:shd w:val="clear" w:color="auto" w:fill="FFFFFF"/>
              </w:rPr>
              <w:t xml:space="preserve"> zostan</w:t>
            </w:r>
            <w:r>
              <w:rPr>
                <w:rFonts w:ascii="Arial" w:hAnsi="Arial" w:cs="Arial"/>
                <w:iCs/>
                <w:sz w:val="18"/>
                <w:szCs w:val="18"/>
                <w:shd w:val="clear" w:color="auto" w:fill="FFFFFF"/>
              </w:rPr>
              <w:t xml:space="preserve">ie </w:t>
            </w:r>
            <w:r w:rsidRPr="00A41E7D">
              <w:rPr>
                <w:rFonts w:ascii="Arial" w:hAnsi="Arial" w:cs="Arial"/>
                <w:iCs/>
                <w:sz w:val="18"/>
                <w:szCs w:val="18"/>
                <w:shd w:val="clear" w:color="auto" w:fill="FFFFFF"/>
              </w:rPr>
              <w:t>wypracowan</w:t>
            </w:r>
            <w:r>
              <w:rPr>
                <w:rFonts w:ascii="Arial" w:hAnsi="Arial" w:cs="Arial"/>
                <w:iCs/>
                <w:sz w:val="18"/>
                <w:szCs w:val="18"/>
                <w:shd w:val="clear" w:color="auto" w:fill="FFFFFF"/>
              </w:rPr>
              <w:t>y</w:t>
            </w:r>
            <w:r w:rsidRPr="00A41E7D">
              <w:rPr>
                <w:rFonts w:ascii="Arial" w:hAnsi="Arial" w:cs="Arial"/>
                <w:iCs/>
                <w:sz w:val="18"/>
                <w:szCs w:val="18"/>
                <w:shd w:val="clear" w:color="auto" w:fill="FFFFFF"/>
              </w:rPr>
              <w:t xml:space="preserve"> przez Ośrodek Rozwoju Edukacji w ramach projektu pozakonkursowego pn. „</w:t>
            </w:r>
            <w:r w:rsidRPr="00A41E7D">
              <w:rPr>
                <w:rFonts w:ascii="Arial" w:hAnsi="Arial" w:cs="Arial"/>
                <w:sz w:val="18"/>
                <w:szCs w:val="18"/>
              </w:rPr>
              <w:t>Przywództwo – opracowanie modeli kształcenia i</w:t>
            </w:r>
            <w:r>
              <w:rPr>
                <w:rFonts w:ascii="Arial" w:hAnsi="Arial" w:cs="Arial"/>
                <w:sz w:val="18"/>
                <w:szCs w:val="18"/>
              </w:rPr>
              <w:t> </w:t>
            </w:r>
            <w:r w:rsidRPr="00A41E7D">
              <w:rPr>
                <w:rFonts w:ascii="Arial" w:hAnsi="Arial" w:cs="Arial"/>
                <w:sz w:val="18"/>
                <w:szCs w:val="18"/>
              </w:rPr>
              <w:t>wspierania kadry kierowniczej systemu oświaty”</w:t>
            </w:r>
            <w:r w:rsidRPr="00A41E7D">
              <w:rPr>
                <w:rFonts w:ascii="Arial" w:hAnsi="Arial" w:cs="Arial"/>
                <w:iCs/>
                <w:sz w:val="18"/>
                <w:szCs w:val="18"/>
                <w:shd w:val="clear" w:color="auto" w:fill="FFFFFF"/>
              </w:rPr>
              <w:t xml:space="preserve"> (POWER Dz. 2.10 Typ 3) i zostan</w:t>
            </w:r>
            <w:r>
              <w:rPr>
                <w:rFonts w:ascii="Arial" w:hAnsi="Arial" w:cs="Arial"/>
                <w:iCs/>
                <w:sz w:val="18"/>
                <w:szCs w:val="18"/>
                <w:shd w:val="clear" w:color="auto" w:fill="FFFFFF"/>
              </w:rPr>
              <w:t>ie</w:t>
            </w:r>
            <w:r w:rsidRPr="00A41E7D">
              <w:rPr>
                <w:rFonts w:ascii="Arial" w:hAnsi="Arial" w:cs="Arial"/>
                <w:iCs/>
                <w:sz w:val="18"/>
                <w:szCs w:val="18"/>
                <w:shd w:val="clear" w:color="auto" w:fill="FFFFFF"/>
              </w:rPr>
              <w:t xml:space="preserve"> załączon</w:t>
            </w:r>
            <w:r>
              <w:rPr>
                <w:rFonts w:ascii="Arial" w:hAnsi="Arial" w:cs="Arial"/>
                <w:iCs/>
                <w:sz w:val="18"/>
                <w:szCs w:val="18"/>
                <w:shd w:val="clear" w:color="auto" w:fill="FFFFFF"/>
              </w:rPr>
              <w:t>y</w:t>
            </w:r>
            <w:r w:rsidRPr="00A41E7D">
              <w:rPr>
                <w:rFonts w:ascii="Arial" w:hAnsi="Arial" w:cs="Arial"/>
                <w:iCs/>
                <w:sz w:val="18"/>
                <w:szCs w:val="18"/>
                <w:shd w:val="clear" w:color="auto" w:fill="FFFFFF"/>
              </w:rPr>
              <w:t xml:space="preserve"> do regulaminu konkursu.</w:t>
            </w:r>
          </w:p>
          <w:p w14:paraId="241ADD83" w14:textId="77777777" w:rsidR="004A2923" w:rsidRDefault="004A2923" w:rsidP="00C621C8">
            <w:pPr>
              <w:pStyle w:val="Default"/>
              <w:spacing w:line="276" w:lineRule="auto"/>
              <w:jc w:val="both"/>
              <w:rPr>
                <w:rFonts w:ascii="Arial" w:hAnsi="Arial" w:cs="Arial"/>
                <w:iCs/>
                <w:sz w:val="18"/>
                <w:szCs w:val="18"/>
                <w:shd w:val="clear" w:color="auto" w:fill="FFFFFF"/>
              </w:rPr>
            </w:pPr>
            <w:r>
              <w:rPr>
                <w:rFonts w:ascii="Arial" w:hAnsi="Arial" w:cs="Arial"/>
                <w:b/>
                <w:iCs/>
                <w:sz w:val="18"/>
                <w:szCs w:val="18"/>
                <w:shd w:val="clear" w:color="auto" w:fill="FFFFFF"/>
              </w:rPr>
              <w:t xml:space="preserve">UWAGA: Ostateczne zasady prowadzenia doradztwa, </w:t>
            </w:r>
            <w:r w:rsidRPr="00F1481C">
              <w:rPr>
                <w:rFonts w:ascii="Arial" w:hAnsi="Arial" w:cs="Arial"/>
                <w:b/>
                <w:iCs/>
                <w:sz w:val="18"/>
                <w:szCs w:val="18"/>
                <w:shd w:val="clear" w:color="auto" w:fill="FFFFFF"/>
              </w:rPr>
              <w:t>wypracowane przez Ośrodek Rozwoju Edukacji w ramach projektu pozakonkursowego pn. „</w:t>
            </w:r>
            <w:r w:rsidRPr="00F1481C">
              <w:rPr>
                <w:rFonts w:ascii="Arial" w:hAnsi="Arial" w:cs="Arial"/>
                <w:b/>
                <w:sz w:val="18"/>
                <w:szCs w:val="18"/>
              </w:rPr>
              <w:t>Przywództwo – opracowanie modeli kształcenia i wspierania kadry kierowniczej systemu oświaty”</w:t>
            </w:r>
            <w:r w:rsidRPr="00F1481C">
              <w:rPr>
                <w:rFonts w:ascii="Arial" w:hAnsi="Arial" w:cs="Arial"/>
                <w:b/>
                <w:iCs/>
                <w:sz w:val="18"/>
                <w:szCs w:val="18"/>
                <w:shd w:val="clear" w:color="auto" w:fill="FFFFFF"/>
              </w:rPr>
              <w:t xml:space="preserve"> (POWER Dz. 2.10 Typ 3)</w:t>
            </w:r>
            <w:r>
              <w:rPr>
                <w:rFonts w:ascii="Arial" w:hAnsi="Arial" w:cs="Arial"/>
                <w:b/>
                <w:iCs/>
                <w:sz w:val="18"/>
                <w:szCs w:val="18"/>
                <w:shd w:val="clear" w:color="auto" w:fill="FFFFFF"/>
              </w:rPr>
              <w:t>, zostaną ostatecznie</w:t>
            </w:r>
            <w:r w:rsidRPr="00F1481C">
              <w:rPr>
                <w:rFonts w:ascii="Arial" w:hAnsi="Arial" w:cs="Arial"/>
                <w:b/>
                <w:iCs/>
                <w:sz w:val="18"/>
                <w:szCs w:val="18"/>
                <w:shd w:val="clear" w:color="auto" w:fill="FFFFFF"/>
              </w:rPr>
              <w:t xml:space="preserve"> przekazane Beneficjentom </w:t>
            </w:r>
            <w:r w:rsidRPr="00F1481C">
              <w:rPr>
                <w:rFonts w:ascii="Arial" w:hAnsi="Arial" w:cs="Arial"/>
                <w:b/>
                <w:iCs/>
                <w:sz w:val="18"/>
                <w:szCs w:val="18"/>
                <w:u w:val="single"/>
                <w:shd w:val="clear" w:color="auto" w:fill="FFFFFF"/>
              </w:rPr>
              <w:t>nie później niż do 31.05.2018 r.</w:t>
            </w:r>
            <w:r w:rsidRPr="00F1481C">
              <w:rPr>
                <w:rFonts w:ascii="Arial" w:hAnsi="Arial" w:cs="Arial"/>
                <w:b/>
                <w:iCs/>
                <w:sz w:val="18"/>
                <w:szCs w:val="18"/>
                <w:shd w:val="clear" w:color="auto" w:fill="FFFFFF"/>
              </w:rPr>
              <w:t xml:space="preserve"> </w:t>
            </w:r>
          </w:p>
          <w:p w14:paraId="35B0BB24" w14:textId="77777777" w:rsidR="004A2923" w:rsidRDefault="004A2923" w:rsidP="00C621C8">
            <w:pPr>
              <w:spacing w:after="0"/>
              <w:jc w:val="both"/>
              <w:rPr>
                <w:rFonts w:ascii="Arial" w:hAnsi="Arial" w:cs="Arial"/>
                <w:b/>
                <w:sz w:val="18"/>
                <w:szCs w:val="18"/>
              </w:rPr>
            </w:pPr>
            <w:r w:rsidRPr="00F1481C">
              <w:rPr>
                <w:rFonts w:ascii="Arial" w:hAnsi="Arial" w:cs="Arial"/>
                <w:b/>
                <w:sz w:val="18"/>
                <w:szCs w:val="18"/>
              </w:rPr>
              <w:t>Na etapie składania wniosków Beneficjenci otrzymają</w:t>
            </w:r>
            <w:r>
              <w:rPr>
                <w:rFonts w:ascii="Arial" w:hAnsi="Arial" w:cs="Arial"/>
                <w:b/>
                <w:sz w:val="18"/>
                <w:szCs w:val="18"/>
              </w:rPr>
              <w:t xml:space="preserve"> jednak</w:t>
            </w:r>
            <w:r w:rsidRPr="00F1481C">
              <w:rPr>
                <w:rFonts w:ascii="Arial" w:hAnsi="Arial" w:cs="Arial"/>
                <w:b/>
                <w:sz w:val="18"/>
                <w:szCs w:val="18"/>
              </w:rPr>
              <w:t xml:space="preserve"> dane </w:t>
            </w:r>
            <w:r>
              <w:rPr>
                <w:rFonts w:ascii="Arial" w:hAnsi="Arial" w:cs="Arial"/>
                <w:b/>
                <w:sz w:val="18"/>
                <w:szCs w:val="18"/>
              </w:rPr>
              <w:t xml:space="preserve">umożliwiające im </w:t>
            </w:r>
            <w:r w:rsidRPr="00F1481C">
              <w:rPr>
                <w:rFonts w:ascii="Arial" w:hAnsi="Arial" w:cs="Arial"/>
                <w:b/>
                <w:sz w:val="18"/>
                <w:szCs w:val="18"/>
              </w:rPr>
              <w:t xml:space="preserve"> </w:t>
            </w:r>
            <w:r>
              <w:rPr>
                <w:rFonts w:ascii="Arial" w:hAnsi="Arial" w:cs="Arial"/>
                <w:b/>
                <w:sz w:val="18"/>
                <w:szCs w:val="18"/>
              </w:rPr>
              <w:t xml:space="preserve">zarówno przygotowanie harmonogramu i szczegółów prowadzonych działań w ramach doradztwa, jak i dokonanie </w:t>
            </w:r>
            <w:r w:rsidRPr="00F1481C">
              <w:rPr>
                <w:rFonts w:ascii="Arial" w:hAnsi="Arial" w:cs="Arial"/>
                <w:b/>
                <w:sz w:val="18"/>
                <w:szCs w:val="18"/>
              </w:rPr>
              <w:t>kalkulacji budżetu</w:t>
            </w:r>
            <w:r>
              <w:rPr>
                <w:rFonts w:ascii="Arial" w:hAnsi="Arial" w:cs="Arial"/>
                <w:b/>
                <w:sz w:val="18"/>
                <w:szCs w:val="18"/>
              </w:rPr>
              <w:t xml:space="preserve"> </w:t>
            </w:r>
            <w:r w:rsidRPr="00E21178">
              <w:rPr>
                <w:rFonts w:ascii="Arial" w:hAnsi="Arial" w:cs="Arial"/>
                <w:b/>
                <w:sz w:val="18"/>
                <w:szCs w:val="18"/>
              </w:rPr>
              <w:t>(patrz: kryterium dostępu nr 8).</w:t>
            </w:r>
            <w:r w:rsidRPr="00F1481C">
              <w:rPr>
                <w:rFonts w:ascii="Arial" w:hAnsi="Arial" w:cs="Arial"/>
                <w:b/>
                <w:sz w:val="18"/>
                <w:szCs w:val="18"/>
              </w:rPr>
              <w:t xml:space="preserve"> </w:t>
            </w:r>
          </w:p>
          <w:p w14:paraId="580811AB" w14:textId="77777777" w:rsidR="004A2923" w:rsidRDefault="004A2923" w:rsidP="00C621C8">
            <w:pPr>
              <w:spacing w:after="0"/>
              <w:jc w:val="both"/>
              <w:rPr>
                <w:rFonts w:ascii="Arial" w:hAnsi="Arial" w:cs="Arial"/>
                <w:iCs/>
                <w:sz w:val="18"/>
                <w:szCs w:val="18"/>
                <w:shd w:val="clear" w:color="auto" w:fill="FFFFFF"/>
              </w:rPr>
            </w:pPr>
          </w:p>
          <w:p w14:paraId="489AB2CC" w14:textId="77777777" w:rsidR="004A2923" w:rsidRDefault="004A2923" w:rsidP="00C621C8">
            <w:pPr>
              <w:pStyle w:val="Default"/>
              <w:spacing w:line="276" w:lineRule="auto"/>
              <w:jc w:val="both"/>
              <w:rPr>
                <w:rFonts w:ascii="Arial" w:hAnsi="Arial" w:cs="Arial"/>
                <w:sz w:val="18"/>
                <w:szCs w:val="18"/>
              </w:rPr>
            </w:pPr>
            <w:r>
              <w:rPr>
                <w:rFonts w:ascii="Arial" w:hAnsi="Arial" w:cs="Arial"/>
                <w:sz w:val="18"/>
                <w:szCs w:val="18"/>
              </w:rPr>
              <w:t xml:space="preserve">Przez nadzór nad </w:t>
            </w:r>
            <w:r w:rsidRPr="00614820">
              <w:rPr>
                <w:rFonts w:ascii="Arial" w:hAnsi="Arial" w:cs="Arial"/>
                <w:sz w:val="18"/>
                <w:szCs w:val="18"/>
              </w:rPr>
              <w:t xml:space="preserve">uczestnictwem każdego uczestnika projektu w sieciach współpracy na platformie e-learningowej </w:t>
            </w:r>
            <w:r>
              <w:rPr>
                <w:rFonts w:ascii="Arial" w:hAnsi="Arial" w:cs="Arial"/>
                <w:sz w:val="18"/>
                <w:szCs w:val="18"/>
              </w:rPr>
              <w:t>rozumieć należy formalne włączenie wsparcia w postaci wirtualnej do programu doradztwa, zapewnienie informacji na temat sposobu działania platformy e-learningowej, wymaganych danych do rejestracji, logowania i korzystania dostępnych na niej zasobów oraz weryfikację wiedzy zdobytej przez uczestników podczas tego rodzaju wsparcia.</w:t>
            </w:r>
          </w:p>
          <w:p w14:paraId="71CA289A" w14:textId="77777777" w:rsidR="004A2923" w:rsidRPr="002761EF" w:rsidRDefault="004A2923" w:rsidP="00C621C8">
            <w:pPr>
              <w:pStyle w:val="Default"/>
              <w:spacing w:line="276" w:lineRule="auto"/>
              <w:jc w:val="both"/>
              <w:rPr>
                <w:rFonts w:ascii="Arial" w:hAnsi="Arial" w:cs="Arial"/>
                <w:color w:val="0563C1" w:themeColor="hyperlink"/>
                <w:sz w:val="18"/>
                <w:szCs w:val="18"/>
                <w:u w:val="single"/>
              </w:rPr>
            </w:pPr>
            <w:r>
              <w:rPr>
                <w:rFonts w:ascii="Arial" w:hAnsi="Arial" w:cs="Arial"/>
                <w:sz w:val="18"/>
                <w:szCs w:val="18"/>
              </w:rPr>
              <w:t>Koordynatorami/moderatorami sieci będą doradcy.</w:t>
            </w:r>
          </w:p>
        </w:tc>
        <w:tc>
          <w:tcPr>
            <w:tcW w:w="1650"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14:paraId="73849CBF" w14:textId="77777777" w:rsidR="004A2923" w:rsidRPr="005D7DC8" w:rsidRDefault="004A2923" w:rsidP="00C621C8">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46"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417E2E84" w14:textId="77777777" w:rsidR="004A2923" w:rsidRDefault="004A2923" w:rsidP="00C621C8">
            <w:pPr>
              <w:spacing w:after="0"/>
              <w:ind w:left="57"/>
              <w:jc w:val="center"/>
              <w:rPr>
                <w:rFonts w:ascii="Arial" w:eastAsia="Calibri" w:hAnsi="Arial" w:cs="Arial"/>
                <w:sz w:val="18"/>
                <w:szCs w:val="18"/>
              </w:rPr>
            </w:pPr>
            <w:r>
              <w:rPr>
                <w:rFonts w:ascii="Arial" w:eastAsia="Calibri" w:hAnsi="Arial" w:cs="Arial"/>
                <w:sz w:val="18"/>
                <w:szCs w:val="18"/>
              </w:rPr>
              <w:t>3</w:t>
            </w:r>
          </w:p>
        </w:tc>
      </w:tr>
      <w:tr w:rsidR="004A2923" w:rsidRPr="006B448A" w14:paraId="18C488C5" w14:textId="77777777" w:rsidTr="00C621C8">
        <w:trPr>
          <w:gridAfter w:val="1"/>
          <w:wAfter w:w="21" w:type="pct"/>
          <w:jc w:val="center"/>
        </w:trPr>
        <w:tc>
          <w:tcPr>
            <w:tcW w:w="4979" w:type="pct"/>
            <w:gridSpan w:val="22"/>
            <w:tcBorders>
              <w:top w:val="single" w:sz="6" w:space="0" w:color="auto"/>
              <w:left w:val="single" w:sz="12" w:space="0" w:color="auto"/>
              <w:bottom w:val="single" w:sz="6" w:space="0" w:color="auto"/>
              <w:right w:val="single" w:sz="12" w:space="0" w:color="auto"/>
            </w:tcBorders>
            <w:shd w:val="clear" w:color="auto" w:fill="FFFFFF" w:themeFill="background1"/>
            <w:vAlign w:val="center"/>
          </w:tcPr>
          <w:p w14:paraId="35BFC3BA" w14:textId="77777777" w:rsidR="004A2923" w:rsidRPr="006B448A" w:rsidRDefault="004A2923" w:rsidP="000C27FA">
            <w:pPr>
              <w:pStyle w:val="Default"/>
              <w:numPr>
                <w:ilvl w:val="0"/>
                <w:numId w:val="27"/>
              </w:numPr>
              <w:spacing w:line="276" w:lineRule="auto"/>
              <w:ind w:left="720"/>
              <w:jc w:val="both"/>
              <w:rPr>
                <w:rFonts w:ascii="Arial" w:hAnsi="Arial" w:cs="Arial"/>
                <w:color w:val="222222"/>
                <w:sz w:val="18"/>
                <w:szCs w:val="18"/>
              </w:rPr>
            </w:pPr>
            <w:r w:rsidRPr="006B448A">
              <w:rPr>
                <w:rFonts w:ascii="Arial" w:hAnsi="Arial" w:cs="Arial"/>
                <w:sz w:val="18"/>
                <w:szCs w:val="18"/>
              </w:rPr>
              <w:t>Grupę docelową projektu stanowią dyrektorzy, wicedyrektorzy i inne osoby pełniące funkcje kierownicze w szkole</w:t>
            </w:r>
            <w:r w:rsidRPr="002C328B">
              <w:rPr>
                <w:rFonts w:ascii="Arial" w:hAnsi="Arial" w:cs="Arial"/>
                <w:sz w:val="18"/>
                <w:szCs w:val="18"/>
              </w:rPr>
              <w:t>, przy czym z jednej szkoły w projekcie może wziąć udział jedna osoba.</w:t>
            </w:r>
            <w:r>
              <w:rPr>
                <w:rFonts w:ascii="Arial" w:hAnsi="Arial" w:cs="Arial"/>
                <w:sz w:val="18"/>
                <w:szCs w:val="18"/>
              </w:rPr>
              <w:t xml:space="preserve"> </w:t>
            </w:r>
          </w:p>
        </w:tc>
      </w:tr>
      <w:tr w:rsidR="004A2923" w:rsidRPr="005D7DC8" w14:paraId="11FF9F3C" w14:textId="77777777" w:rsidTr="00C621C8">
        <w:trPr>
          <w:gridAfter w:val="1"/>
          <w:wAfter w:w="21" w:type="pct"/>
          <w:jc w:val="center"/>
        </w:trPr>
        <w:tc>
          <w:tcPr>
            <w:tcW w:w="99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46BFAB02" w14:textId="77777777" w:rsidR="004A2923" w:rsidRPr="005D7DC8" w:rsidRDefault="004A2923" w:rsidP="00C621C8">
            <w:pPr>
              <w:spacing w:after="0"/>
              <w:ind w:left="57"/>
              <w:jc w:val="center"/>
              <w:rPr>
                <w:rFonts w:ascii="Arial" w:eastAsia="Calibri" w:hAnsi="Arial" w:cs="Arial"/>
                <w:sz w:val="18"/>
                <w:szCs w:val="18"/>
              </w:rPr>
            </w:pPr>
            <w:r w:rsidRPr="005D7DC8">
              <w:rPr>
                <w:rFonts w:ascii="Arial" w:eastAsia="Calibri" w:hAnsi="Arial" w:cs="Arial"/>
                <w:sz w:val="18"/>
                <w:szCs w:val="18"/>
              </w:rPr>
              <w:t>Uzasadnienie:</w:t>
            </w:r>
          </w:p>
        </w:tc>
        <w:tc>
          <w:tcPr>
            <w:tcW w:w="1788"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42104378" w14:textId="77777777" w:rsidR="004A2923" w:rsidRPr="00874A3F" w:rsidRDefault="004A2923" w:rsidP="00C621C8">
            <w:pPr>
              <w:spacing w:after="0"/>
              <w:ind w:left="-74"/>
              <w:jc w:val="both"/>
              <w:rPr>
                <w:rFonts w:ascii="Arial" w:hAnsi="Arial" w:cs="Arial"/>
                <w:sz w:val="2"/>
                <w:szCs w:val="2"/>
              </w:rPr>
            </w:pPr>
          </w:p>
          <w:p w14:paraId="04F920F9" w14:textId="77777777" w:rsidR="004A2923" w:rsidRDefault="004A2923" w:rsidP="00C621C8">
            <w:pPr>
              <w:spacing w:after="0"/>
              <w:ind w:left="-74"/>
              <w:jc w:val="both"/>
              <w:rPr>
                <w:rFonts w:ascii="Arial" w:eastAsia="Calibri" w:hAnsi="Arial" w:cs="Arial"/>
                <w:sz w:val="18"/>
                <w:szCs w:val="18"/>
              </w:rPr>
            </w:pPr>
            <w:r>
              <w:rPr>
                <w:rFonts w:ascii="Arial" w:hAnsi="Arial" w:cs="Arial"/>
                <w:sz w:val="18"/>
                <w:szCs w:val="18"/>
              </w:rPr>
              <w:t>D</w:t>
            </w:r>
            <w:r w:rsidRPr="000F7EDC">
              <w:rPr>
                <w:rFonts w:ascii="Arial" w:hAnsi="Arial" w:cs="Arial"/>
                <w:sz w:val="18"/>
                <w:szCs w:val="18"/>
              </w:rPr>
              <w:t>yrektor</w:t>
            </w:r>
            <w:r>
              <w:rPr>
                <w:rFonts w:ascii="Arial" w:hAnsi="Arial" w:cs="Arial"/>
                <w:sz w:val="18"/>
                <w:szCs w:val="18"/>
              </w:rPr>
              <w:t>zy i wicedyrektorzy</w:t>
            </w:r>
            <w:r w:rsidRPr="000F7EDC">
              <w:rPr>
                <w:rFonts w:ascii="Arial" w:hAnsi="Arial" w:cs="Arial"/>
                <w:sz w:val="18"/>
                <w:szCs w:val="18"/>
              </w:rPr>
              <w:t xml:space="preserve"> odpowiada</w:t>
            </w:r>
            <w:r>
              <w:rPr>
                <w:rFonts w:ascii="Arial" w:hAnsi="Arial" w:cs="Arial"/>
                <w:sz w:val="18"/>
                <w:szCs w:val="18"/>
              </w:rPr>
              <w:t>ją</w:t>
            </w:r>
            <w:r w:rsidRPr="000F7EDC">
              <w:rPr>
                <w:rFonts w:ascii="Arial" w:hAnsi="Arial" w:cs="Arial"/>
                <w:sz w:val="18"/>
                <w:szCs w:val="18"/>
              </w:rPr>
              <w:t xml:space="preserve"> za tworzenie w szkole war</w:t>
            </w:r>
            <w:r>
              <w:rPr>
                <w:rFonts w:ascii="Arial" w:hAnsi="Arial" w:cs="Arial"/>
                <w:sz w:val="18"/>
                <w:szCs w:val="18"/>
              </w:rPr>
              <w:t>unków organizacyjnych do pracy, a także p</w:t>
            </w:r>
            <w:r w:rsidRPr="000F7EDC">
              <w:rPr>
                <w:rFonts w:ascii="Arial" w:hAnsi="Arial" w:cs="Arial"/>
                <w:sz w:val="18"/>
                <w:szCs w:val="18"/>
              </w:rPr>
              <w:t>os</w:t>
            </w:r>
            <w:r>
              <w:rPr>
                <w:rFonts w:ascii="Arial" w:hAnsi="Arial" w:cs="Arial"/>
                <w:sz w:val="18"/>
                <w:szCs w:val="18"/>
              </w:rPr>
              <w:t>iadają szereg instrumentów wpływu na jakość pracy szkoły i mogą</w:t>
            </w:r>
            <w:r w:rsidRPr="000F7EDC">
              <w:rPr>
                <w:rFonts w:ascii="Arial" w:hAnsi="Arial" w:cs="Arial"/>
                <w:sz w:val="18"/>
                <w:szCs w:val="18"/>
              </w:rPr>
              <w:t xml:space="preserve"> wykorzystywać w tym celu narzędzi</w:t>
            </w:r>
            <w:r>
              <w:rPr>
                <w:rFonts w:ascii="Arial" w:hAnsi="Arial" w:cs="Arial"/>
                <w:sz w:val="18"/>
                <w:szCs w:val="18"/>
              </w:rPr>
              <w:t>a dostępne kadrze kierowniczej,</w:t>
            </w:r>
            <w:r w:rsidRPr="000F7EDC">
              <w:rPr>
                <w:rFonts w:ascii="Arial" w:hAnsi="Arial" w:cs="Arial"/>
                <w:sz w:val="18"/>
                <w:szCs w:val="18"/>
              </w:rPr>
              <w:t xml:space="preserve"> takie jak: kształtowanie planów nauczania, zatwierdzanie programów nauczania i wyboru podręczników, zatrudnianie nauczycieli, ocena ich kwalifikacji i przygotowania do realizacji zadań, ustalanie przeznaczenia środków na doskonalenie nauczycieli, diagnozowanie potrzeb szkół dla ustalenia niezbędnego zakresu wspomagania, itd.</w:t>
            </w:r>
            <w:r>
              <w:rPr>
                <w:rFonts w:ascii="Arial" w:hAnsi="Arial" w:cs="Arial"/>
                <w:sz w:val="18"/>
                <w:szCs w:val="18"/>
              </w:rPr>
              <w:t xml:space="preserve"> </w:t>
            </w:r>
            <w:r w:rsidRPr="000F7EDC">
              <w:rPr>
                <w:rFonts w:ascii="Arial" w:eastAsia="Times New Roman" w:hAnsi="Arial" w:cs="Arial"/>
                <w:sz w:val="18"/>
                <w:szCs w:val="18"/>
                <w:lang w:eastAsia="pl-PL"/>
              </w:rPr>
              <w:t xml:space="preserve">Mając na uwadze wskazane kompetencje dyrektora szkoły planowana w ramach ww. typu operacji interwencja ma na celu działania, których efektem będzie </w:t>
            </w:r>
            <w:r w:rsidRPr="000F7EDC">
              <w:rPr>
                <w:rFonts w:ascii="Arial" w:hAnsi="Arial" w:cs="Arial"/>
                <w:sz w:val="18"/>
                <w:szCs w:val="18"/>
              </w:rPr>
              <w:t>przygotowanie dyrektorów, wicedyrektorów i innych osób pełniących f</w:t>
            </w:r>
            <w:r>
              <w:rPr>
                <w:rFonts w:ascii="Arial" w:hAnsi="Arial" w:cs="Arial"/>
                <w:sz w:val="18"/>
                <w:szCs w:val="18"/>
              </w:rPr>
              <w:t xml:space="preserve">unkcje kierownicze w szkole do </w:t>
            </w:r>
            <w:r w:rsidRPr="000F7EDC">
              <w:rPr>
                <w:rFonts w:ascii="Arial" w:hAnsi="Arial" w:cs="Arial"/>
                <w:sz w:val="18"/>
                <w:szCs w:val="18"/>
              </w:rPr>
              <w:t>planowania i organizowania pracy szkoły</w:t>
            </w:r>
            <w:r>
              <w:rPr>
                <w:rFonts w:ascii="Arial" w:hAnsi="Arial" w:cs="Arial"/>
                <w:sz w:val="18"/>
                <w:szCs w:val="18"/>
              </w:rPr>
              <w:t xml:space="preserve"> w taki sposób, aby wesprzeć </w:t>
            </w:r>
            <w:r w:rsidRPr="003D280A">
              <w:rPr>
                <w:rFonts w:ascii="Arial" w:eastAsia="Calibri" w:hAnsi="Arial" w:cs="Arial"/>
                <w:sz w:val="18"/>
                <w:szCs w:val="18"/>
              </w:rPr>
              <w:t>rozw</w:t>
            </w:r>
            <w:r>
              <w:rPr>
                <w:rFonts w:ascii="Arial" w:eastAsia="Calibri" w:hAnsi="Arial" w:cs="Arial"/>
                <w:sz w:val="18"/>
                <w:szCs w:val="18"/>
              </w:rPr>
              <w:t>ój</w:t>
            </w:r>
            <w:r w:rsidRPr="003D280A">
              <w:rPr>
                <w:rFonts w:ascii="Arial" w:eastAsia="Calibri" w:hAnsi="Arial" w:cs="Arial"/>
                <w:sz w:val="18"/>
                <w:szCs w:val="18"/>
              </w:rPr>
              <w:t xml:space="preserve"> kompetencji kluczowych uczniów niezbędnych do poruszania się na rynku pracy (ICT, matematyczno-przyrodniczych, języków obcych), nauczania eksperymentalnego, właściwych postaw uczniów (kreatywności, innowacyjności, pracy zespołowej) oraz metod zindywidualizowanego podejścia do ucznia.</w:t>
            </w:r>
          </w:p>
          <w:p w14:paraId="6472A3C8" w14:textId="77777777" w:rsidR="004A2923" w:rsidRDefault="004A2923" w:rsidP="00C621C8">
            <w:pPr>
              <w:spacing w:after="0"/>
              <w:ind w:left="-74"/>
              <w:jc w:val="both"/>
              <w:rPr>
                <w:rFonts w:ascii="Arial" w:hAnsi="Arial" w:cs="Arial"/>
                <w:sz w:val="18"/>
                <w:szCs w:val="18"/>
              </w:rPr>
            </w:pPr>
            <w:r>
              <w:rPr>
                <w:rFonts w:ascii="Arial" w:eastAsia="Calibri" w:hAnsi="Arial" w:cs="Arial"/>
                <w:sz w:val="18"/>
                <w:szCs w:val="18"/>
              </w:rPr>
              <w:t>Pod pojęciem „</w:t>
            </w:r>
            <w:r w:rsidRPr="006B448A">
              <w:rPr>
                <w:rFonts w:ascii="Arial" w:hAnsi="Arial" w:cs="Arial"/>
                <w:sz w:val="18"/>
                <w:szCs w:val="18"/>
              </w:rPr>
              <w:t>inne osoby pełniące funkcje kierownicze w szkole</w:t>
            </w:r>
            <w:r>
              <w:rPr>
                <w:rFonts w:ascii="Arial" w:hAnsi="Arial" w:cs="Arial"/>
                <w:sz w:val="18"/>
                <w:szCs w:val="18"/>
              </w:rPr>
              <w:t xml:space="preserve">” IOK rozumie </w:t>
            </w:r>
            <w:r w:rsidRPr="006B448A">
              <w:rPr>
                <w:rFonts w:ascii="Arial" w:hAnsi="Arial" w:cs="Arial"/>
                <w:sz w:val="18"/>
                <w:szCs w:val="18"/>
              </w:rPr>
              <w:t>kierowni</w:t>
            </w:r>
            <w:r>
              <w:rPr>
                <w:rFonts w:ascii="Arial" w:hAnsi="Arial" w:cs="Arial"/>
                <w:sz w:val="18"/>
                <w:szCs w:val="18"/>
              </w:rPr>
              <w:t xml:space="preserve">ków </w:t>
            </w:r>
            <w:r w:rsidRPr="006B448A">
              <w:rPr>
                <w:rFonts w:ascii="Arial" w:hAnsi="Arial" w:cs="Arial"/>
                <w:sz w:val="18"/>
                <w:szCs w:val="18"/>
              </w:rPr>
              <w:t>zespołów</w:t>
            </w:r>
            <w:r>
              <w:rPr>
                <w:rFonts w:ascii="Arial" w:hAnsi="Arial" w:cs="Arial"/>
                <w:sz w:val="18"/>
                <w:szCs w:val="18"/>
              </w:rPr>
              <w:t xml:space="preserve"> przedmiotowych oraz</w:t>
            </w:r>
            <w:r w:rsidRPr="006B448A">
              <w:rPr>
                <w:rFonts w:ascii="Arial" w:hAnsi="Arial" w:cs="Arial"/>
                <w:sz w:val="18"/>
                <w:szCs w:val="18"/>
              </w:rPr>
              <w:t xml:space="preserve"> kierowni</w:t>
            </w:r>
            <w:r>
              <w:rPr>
                <w:rFonts w:ascii="Arial" w:hAnsi="Arial" w:cs="Arial"/>
                <w:sz w:val="18"/>
                <w:szCs w:val="18"/>
              </w:rPr>
              <w:t>ków świetlic szkolnych.</w:t>
            </w:r>
          </w:p>
          <w:p w14:paraId="1D0219C2" w14:textId="77777777" w:rsidR="004A2923" w:rsidRPr="00A667F3" w:rsidRDefault="004A2923" w:rsidP="00C621C8">
            <w:pPr>
              <w:spacing w:after="0"/>
              <w:ind w:left="-74"/>
              <w:jc w:val="both"/>
              <w:rPr>
                <w:rFonts w:ascii="Arial" w:hAnsi="Arial" w:cs="Arial"/>
                <w:sz w:val="10"/>
                <w:szCs w:val="10"/>
              </w:rPr>
            </w:pPr>
            <w:r w:rsidRPr="002C328B">
              <w:rPr>
                <w:rFonts w:ascii="Arial" w:hAnsi="Arial" w:cs="Arial"/>
                <w:sz w:val="18"/>
                <w:szCs w:val="18"/>
              </w:rPr>
              <w:t>Objęcie wsparciem jednego przedstawiciela z jednej szkoły ma na celu objęcie wsparciem w ramach dostępnych funduszy, jak największej liczby szkół.</w:t>
            </w:r>
            <w:r>
              <w:rPr>
                <w:rFonts w:ascii="Arial" w:hAnsi="Arial" w:cs="Arial"/>
                <w:sz w:val="18"/>
                <w:szCs w:val="18"/>
              </w:rPr>
              <w:t xml:space="preserve"> </w:t>
            </w:r>
          </w:p>
        </w:tc>
        <w:tc>
          <w:tcPr>
            <w:tcW w:w="1650"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14:paraId="74A2E2BE" w14:textId="77777777" w:rsidR="004A2923" w:rsidRPr="005D7DC8" w:rsidRDefault="004A2923" w:rsidP="00C621C8">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46"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27E186DD" w14:textId="77777777" w:rsidR="004A2923" w:rsidRPr="005D7DC8" w:rsidRDefault="004A2923" w:rsidP="00C621C8">
            <w:pPr>
              <w:spacing w:after="0"/>
              <w:ind w:left="57"/>
              <w:jc w:val="center"/>
              <w:rPr>
                <w:rFonts w:ascii="Arial" w:eastAsia="Calibri" w:hAnsi="Arial" w:cs="Arial"/>
                <w:sz w:val="18"/>
                <w:szCs w:val="18"/>
              </w:rPr>
            </w:pPr>
            <w:r>
              <w:rPr>
                <w:rFonts w:ascii="Arial" w:eastAsia="Calibri" w:hAnsi="Arial" w:cs="Arial"/>
                <w:sz w:val="18"/>
                <w:szCs w:val="18"/>
              </w:rPr>
              <w:t>3</w:t>
            </w:r>
          </w:p>
        </w:tc>
      </w:tr>
      <w:tr w:rsidR="004A2923" w:rsidRPr="001228C5" w14:paraId="25C58E0F" w14:textId="77777777" w:rsidTr="00C621C8">
        <w:trPr>
          <w:gridAfter w:val="1"/>
          <w:wAfter w:w="21" w:type="pct"/>
          <w:jc w:val="center"/>
        </w:trPr>
        <w:tc>
          <w:tcPr>
            <w:tcW w:w="4979" w:type="pct"/>
            <w:gridSpan w:val="22"/>
            <w:tcBorders>
              <w:top w:val="single" w:sz="6" w:space="0" w:color="auto"/>
              <w:left w:val="single" w:sz="12" w:space="0" w:color="auto"/>
              <w:bottom w:val="single" w:sz="6" w:space="0" w:color="auto"/>
              <w:right w:val="single" w:sz="12" w:space="0" w:color="auto"/>
            </w:tcBorders>
            <w:shd w:val="clear" w:color="auto" w:fill="FFFFFF" w:themeFill="background1"/>
            <w:vAlign w:val="center"/>
          </w:tcPr>
          <w:p w14:paraId="168C7733" w14:textId="77777777" w:rsidR="004A2923" w:rsidRPr="001228C5" w:rsidRDefault="004A2923" w:rsidP="000C27FA">
            <w:pPr>
              <w:pStyle w:val="Akapitzlist"/>
              <w:numPr>
                <w:ilvl w:val="0"/>
                <w:numId w:val="27"/>
              </w:numPr>
              <w:spacing w:after="0"/>
              <w:ind w:left="720"/>
              <w:jc w:val="both"/>
              <w:rPr>
                <w:rFonts w:ascii="Arial" w:eastAsia="Calibri" w:hAnsi="Arial" w:cs="Arial"/>
                <w:sz w:val="18"/>
                <w:szCs w:val="18"/>
              </w:rPr>
            </w:pPr>
            <w:r>
              <w:rPr>
                <w:rFonts w:ascii="Arial" w:hAnsi="Arial" w:cs="Arial"/>
                <w:sz w:val="18"/>
                <w:szCs w:val="18"/>
              </w:rPr>
              <w:t xml:space="preserve">Projektodawca zobowiązuje się objąć wsparciem min. </w:t>
            </w:r>
            <w:r>
              <w:rPr>
                <w:rFonts w:ascii="Arial" w:eastAsia="Calibri" w:hAnsi="Arial" w:cs="Arial"/>
                <w:sz w:val="18"/>
                <w:szCs w:val="18"/>
              </w:rPr>
              <w:t xml:space="preserve">50% uczestników – dyrektorów, wicedyrektorów i innych osób pełniących funkcje kierownicze w szkole - </w:t>
            </w:r>
            <w:r>
              <w:rPr>
                <w:rFonts w:ascii="Arial" w:hAnsi="Arial" w:cs="Arial"/>
                <w:sz w:val="18"/>
                <w:szCs w:val="18"/>
              </w:rPr>
              <w:t>pracujących w szkołach funkcjonujących na  terenie gmin wiejskich i wiejsko-miejskich.</w:t>
            </w:r>
          </w:p>
        </w:tc>
      </w:tr>
      <w:tr w:rsidR="004A2923" w14:paraId="53BAA926" w14:textId="77777777" w:rsidTr="00C621C8">
        <w:trPr>
          <w:gridAfter w:val="1"/>
          <w:wAfter w:w="21" w:type="pct"/>
          <w:jc w:val="center"/>
        </w:trPr>
        <w:tc>
          <w:tcPr>
            <w:tcW w:w="99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26E7A793" w14:textId="77777777" w:rsidR="004A2923" w:rsidRPr="005D7DC8" w:rsidRDefault="004A2923" w:rsidP="00C621C8">
            <w:pPr>
              <w:spacing w:after="0"/>
              <w:ind w:left="57"/>
              <w:jc w:val="center"/>
              <w:rPr>
                <w:rFonts w:ascii="Arial" w:eastAsia="Calibri" w:hAnsi="Arial" w:cs="Arial"/>
                <w:sz w:val="18"/>
                <w:szCs w:val="18"/>
              </w:rPr>
            </w:pPr>
            <w:r w:rsidRPr="005D7DC8">
              <w:rPr>
                <w:rFonts w:ascii="Arial" w:eastAsia="Calibri" w:hAnsi="Arial" w:cs="Arial"/>
                <w:sz w:val="18"/>
                <w:szCs w:val="18"/>
              </w:rPr>
              <w:t>Uzasadnienie:</w:t>
            </w:r>
          </w:p>
        </w:tc>
        <w:tc>
          <w:tcPr>
            <w:tcW w:w="1788"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201468E1" w14:textId="77777777" w:rsidR="004A2923" w:rsidRDefault="004A2923" w:rsidP="00C621C8">
            <w:pPr>
              <w:autoSpaceDE w:val="0"/>
              <w:autoSpaceDN w:val="0"/>
              <w:adjustRightInd w:val="0"/>
              <w:spacing w:after="0"/>
              <w:jc w:val="both"/>
              <w:rPr>
                <w:rFonts w:ascii="Arial" w:hAnsi="Arial" w:cs="Arial"/>
                <w:sz w:val="18"/>
                <w:szCs w:val="18"/>
              </w:rPr>
            </w:pPr>
            <w:r>
              <w:rPr>
                <w:rFonts w:ascii="Arial" w:hAnsi="Arial" w:cs="Arial"/>
                <w:sz w:val="18"/>
                <w:szCs w:val="18"/>
              </w:rPr>
              <w:t>Kryterium ma na celu zapewnienie równomiernego rozkładu wsparcia i objęcia działaniami projektów realizowanych w ramach niniejszego konkursu dyrektorów i wicedyrektorów oraz innych osób pełniących funkcję kierownicze w szkole, ze szczególnym uwzględnieniem obszarów defaworyzowanych. Gminy wiejskie i miejsko-wiejskie stanowią ponad 57% wszystkich jednostek podziału terytorialnego w związku, z czym projektodawcy powinni uwzględnić potrzeby szkół i placówek oświatowych funkcjonujących na ich obszarach</w:t>
            </w:r>
            <w:r w:rsidRPr="00F32510">
              <w:rPr>
                <w:rFonts w:ascii="Arial" w:hAnsi="Arial" w:cs="Arial"/>
                <w:sz w:val="18"/>
                <w:szCs w:val="18"/>
              </w:rPr>
              <w:t xml:space="preserve"> w planowaniu działań projektowych nakierowanych na poprawę </w:t>
            </w:r>
            <w:r w:rsidRPr="00F32510">
              <w:rPr>
                <w:rFonts w:ascii="Arial" w:eastAsia="Times New Roman" w:hAnsi="Arial" w:cs="Arial"/>
                <w:sz w:val="18"/>
                <w:szCs w:val="18"/>
                <w:lang w:eastAsia="pl-PL"/>
              </w:rPr>
              <w:t xml:space="preserve">jakości </w:t>
            </w:r>
            <w:r>
              <w:rPr>
                <w:rFonts w:ascii="Arial" w:eastAsia="Times New Roman" w:hAnsi="Arial" w:cs="Arial"/>
                <w:sz w:val="18"/>
                <w:szCs w:val="18"/>
                <w:lang w:eastAsia="pl-PL"/>
              </w:rPr>
              <w:t>usług</w:t>
            </w:r>
            <w:r w:rsidRPr="00F32510">
              <w:rPr>
                <w:rFonts w:ascii="Arial" w:eastAsia="Times New Roman" w:hAnsi="Arial" w:cs="Arial"/>
                <w:sz w:val="18"/>
                <w:szCs w:val="18"/>
                <w:lang w:eastAsia="pl-PL"/>
              </w:rPr>
              <w:t xml:space="preserve"> edukacyjn</w:t>
            </w:r>
            <w:r>
              <w:rPr>
                <w:rFonts w:ascii="Arial" w:eastAsia="Times New Roman" w:hAnsi="Arial" w:cs="Arial"/>
                <w:sz w:val="18"/>
                <w:szCs w:val="18"/>
                <w:lang w:eastAsia="pl-PL"/>
              </w:rPr>
              <w:t>ych</w:t>
            </w:r>
            <w:r w:rsidRPr="00F32510">
              <w:rPr>
                <w:rFonts w:ascii="Arial" w:eastAsia="Times New Roman" w:hAnsi="Arial" w:cs="Arial"/>
                <w:sz w:val="18"/>
                <w:szCs w:val="18"/>
                <w:lang w:eastAsia="pl-PL"/>
              </w:rPr>
              <w:t xml:space="preserve"> i tym samym </w:t>
            </w:r>
            <w:r w:rsidRPr="00F32510">
              <w:rPr>
                <w:rFonts w:ascii="Arial" w:hAnsi="Arial" w:cs="Arial"/>
                <w:sz w:val="18"/>
                <w:szCs w:val="18"/>
              </w:rPr>
              <w:t>wyrównywanie szans edukacyjnych uczniów.</w:t>
            </w:r>
          </w:p>
          <w:p w14:paraId="4A08353D" w14:textId="77777777" w:rsidR="004A2923" w:rsidRPr="000719A4" w:rsidRDefault="004A2923" w:rsidP="00C621C8">
            <w:pPr>
              <w:spacing w:after="0"/>
              <w:jc w:val="both"/>
              <w:rPr>
                <w:rFonts w:ascii="Arial" w:hAnsi="Arial" w:cs="Arial"/>
                <w:sz w:val="18"/>
                <w:szCs w:val="18"/>
              </w:rPr>
            </w:pPr>
          </w:p>
        </w:tc>
        <w:tc>
          <w:tcPr>
            <w:tcW w:w="1650"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14:paraId="37EF3329" w14:textId="77777777" w:rsidR="004A2923" w:rsidRPr="005D7DC8" w:rsidRDefault="004A2923" w:rsidP="00C621C8">
            <w:pPr>
              <w:spacing w:after="0"/>
              <w:ind w:left="57"/>
              <w:jc w:val="center"/>
              <w:rPr>
                <w:rFonts w:ascii="Arial" w:eastAsia="Calibri" w:hAnsi="Arial" w:cs="Arial"/>
                <w:sz w:val="18"/>
                <w:szCs w:val="18"/>
              </w:rPr>
            </w:pPr>
          </w:p>
        </w:tc>
        <w:tc>
          <w:tcPr>
            <w:tcW w:w="546"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6E8A891A" w14:textId="77777777" w:rsidR="004A2923" w:rsidRDefault="004A2923" w:rsidP="00C621C8">
            <w:pPr>
              <w:spacing w:after="0"/>
              <w:ind w:left="57"/>
              <w:jc w:val="center"/>
              <w:rPr>
                <w:rFonts w:ascii="Arial" w:eastAsia="Calibri" w:hAnsi="Arial" w:cs="Arial"/>
                <w:sz w:val="18"/>
                <w:szCs w:val="18"/>
              </w:rPr>
            </w:pPr>
            <w:r>
              <w:rPr>
                <w:rFonts w:ascii="Arial" w:eastAsia="Calibri" w:hAnsi="Arial" w:cs="Arial"/>
                <w:sz w:val="18"/>
                <w:szCs w:val="18"/>
              </w:rPr>
              <w:t>3</w:t>
            </w:r>
          </w:p>
        </w:tc>
      </w:tr>
      <w:tr w:rsidR="004A2923" w:rsidRPr="006E37B9" w14:paraId="70BF63F7" w14:textId="77777777" w:rsidTr="00C621C8">
        <w:trPr>
          <w:gridAfter w:val="1"/>
          <w:wAfter w:w="21" w:type="pct"/>
          <w:jc w:val="center"/>
        </w:trPr>
        <w:tc>
          <w:tcPr>
            <w:tcW w:w="4979" w:type="pct"/>
            <w:gridSpan w:val="22"/>
            <w:tcBorders>
              <w:top w:val="single" w:sz="6" w:space="0" w:color="auto"/>
              <w:left w:val="single" w:sz="12" w:space="0" w:color="auto"/>
              <w:bottom w:val="single" w:sz="6" w:space="0" w:color="auto"/>
              <w:right w:val="single" w:sz="12" w:space="0" w:color="auto"/>
            </w:tcBorders>
            <w:shd w:val="clear" w:color="auto" w:fill="auto"/>
            <w:vAlign w:val="center"/>
          </w:tcPr>
          <w:p w14:paraId="3AF7F6A3" w14:textId="77777777" w:rsidR="004A2923" w:rsidRPr="002C328B" w:rsidRDefault="004A2923" w:rsidP="000C27FA">
            <w:pPr>
              <w:pStyle w:val="Akapitzlist"/>
              <w:numPr>
                <w:ilvl w:val="0"/>
                <w:numId w:val="27"/>
              </w:numPr>
              <w:spacing w:after="0"/>
              <w:rPr>
                <w:rFonts w:ascii="Arial" w:hAnsi="Arial" w:cs="Arial"/>
                <w:color w:val="222222"/>
                <w:sz w:val="18"/>
                <w:szCs w:val="18"/>
              </w:rPr>
            </w:pPr>
            <w:r w:rsidRPr="002C328B">
              <w:rPr>
                <w:rFonts w:ascii="Arial" w:hAnsi="Arial" w:cs="Arial"/>
                <w:color w:val="222222"/>
                <w:sz w:val="18"/>
                <w:szCs w:val="18"/>
              </w:rPr>
              <w:t xml:space="preserve">Alokacja na konkurs wynosi </w:t>
            </w:r>
            <w:r w:rsidRPr="002C328B">
              <w:rPr>
                <w:rFonts w:ascii="Arial" w:hAnsi="Arial" w:cs="Arial"/>
                <w:b/>
                <w:bCs/>
                <w:color w:val="000000"/>
                <w:sz w:val="18"/>
                <w:szCs w:val="18"/>
              </w:rPr>
              <w:t xml:space="preserve">67 546 700,00 PLN </w:t>
            </w:r>
            <w:r w:rsidRPr="002C328B">
              <w:rPr>
                <w:rFonts w:ascii="Arial" w:hAnsi="Arial" w:cs="Arial"/>
                <w:color w:val="222222"/>
                <w:sz w:val="18"/>
                <w:szCs w:val="18"/>
              </w:rPr>
              <w:t xml:space="preserve">i została podzielona na poszczególne 16 województw zgodnie z poniższym schematem: </w:t>
            </w:r>
          </w:p>
          <w:p w14:paraId="55BDB144" w14:textId="77777777" w:rsidR="004A2923" w:rsidRPr="006B448A" w:rsidRDefault="004A2923" w:rsidP="000C27FA">
            <w:pPr>
              <w:pStyle w:val="Akapitzlist"/>
              <w:numPr>
                <w:ilvl w:val="0"/>
                <w:numId w:val="13"/>
              </w:numPr>
              <w:autoSpaceDE w:val="0"/>
              <w:autoSpaceDN w:val="0"/>
              <w:adjustRightInd w:val="0"/>
              <w:spacing w:after="0"/>
              <w:jc w:val="both"/>
              <w:rPr>
                <w:rFonts w:ascii="Arial" w:hAnsi="Arial" w:cs="Arial"/>
                <w:b/>
                <w:sz w:val="18"/>
                <w:szCs w:val="18"/>
              </w:rPr>
            </w:pPr>
            <w:r w:rsidRPr="006B448A">
              <w:rPr>
                <w:rFonts w:ascii="Arial" w:eastAsia="Times New Roman" w:hAnsi="Arial" w:cs="Arial"/>
                <w:b/>
                <w:color w:val="000000"/>
                <w:sz w:val="18"/>
                <w:szCs w:val="18"/>
                <w:lang w:eastAsia="pl-PL"/>
              </w:rPr>
              <w:t>Dolnośląskie</w:t>
            </w:r>
            <w:r w:rsidRPr="006B448A">
              <w:rPr>
                <w:rFonts w:ascii="Arial" w:hAnsi="Arial" w:cs="Arial"/>
                <w:b/>
                <w:sz w:val="18"/>
                <w:szCs w:val="18"/>
              </w:rPr>
              <w:t xml:space="preserve">: </w:t>
            </w:r>
            <w:r w:rsidRPr="006B448A">
              <w:rPr>
                <w:rFonts w:ascii="Arial" w:hAnsi="Arial" w:cs="Arial"/>
                <w:sz w:val="18"/>
                <w:szCs w:val="18"/>
              </w:rPr>
              <w:t xml:space="preserve">maksymalna wartość projektu: </w:t>
            </w:r>
            <w:r w:rsidRPr="006B448A">
              <w:rPr>
                <w:rFonts w:ascii="Arial" w:hAnsi="Arial" w:cs="Arial"/>
                <w:b/>
                <w:bCs/>
                <w:color w:val="000000"/>
                <w:sz w:val="18"/>
                <w:szCs w:val="18"/>
              </w:rPr>
              <w:t>4 695 800,00</w:t>
            </w:r>
            <w:r w:rsidRPr="006B448A">
              <w:rPr>
                <w:rFonts w:ascii="Arial" w:eastAsia="Times New Roman" w:hAnsi="Arial" w:cs="Arial"/>
                <w:bCs/>
                <w:color w:val="000000"/>
                <w:sz w:val="18"/>
                <w:szCs w:val="18"/>
                <w:lang w:eastAsia="pl-PL"/>
              </w:rPr>
              <w:t xml:space="preserve"> PLN dla </w:t>
            </w:r>
            <w:r w:rsidRPr="006B448A">
              <w:rPr>
                <w:rFonts w:ascii="Arial" w:hAnsi="Arial" w:cs="Arial"/>
                <w:sz w:val="18"/>
                <w:szCs w:val="18"/>
              </w:rPr>
              <w:t>minimum 480 uczestników,</w:t>
            </w:r>
          </w:p>
          <w:p w14:paraId="694666AD" w14:textId="77777777" w:rsidR="004A2923" w:rsidRPr="006B448A" w:rsidRDefault="004A2923" w:rsidP="000C27FA">
            <w:pPr>
              <w:pStyle w:val="Akapitzlist"/>
              <w:numPr>
                <w:ilvl w:val="0"/>
                <w:numId w:val="13"/>
              </w:numPr>
              <w:autoSpaceDE w:val="0"/>
              <w:autoSpaceDN w:val="0"/>
              <w:adjustRightInd w:val="0"/>
              <w:spacing w:after="0"/>
              <w:jc w:val="both"/>
              <w:rPr>
                <w:rFonts w:ascii="Arial" w:hAnsi="Arial" w:cs="Arial"/>
                <w:sz w:val="18"/>
                <w:szCs w:val="18"/>
              </w:rPr>
            </w:pPr>
            <w:r w:rsidRPr="006B448A">
              <w:rPr>
                <w:rFonts w:ascii="Arial" w:eastAsia="Times New Roman" w:hAnsi="Arial" w:cs="Arial"/>
                <w:b/>
                <w:color w:val="000000"/>
                <w:sz w:val="18"/>
                <w:szCs w:val="18"/>
                <w:lang w:eastAsia="pl-PL"/>
              </w:rPr>
              <w:t>Kujawsko-pomorskie</w:t>
            </w:r>
            <w:r w:rsidRPr="006B448A">
              <w:rPr>
                <w:rFonts w:ascii="Arial" w:hAnsi="Arial" w:cs="Arial"/>
                <w:b/>
                <w:sz w:val="18"/>
                <w:szCs w:val="18"/>
              </w:rPr>
              <w:t xml:space="preserve">: </w:t>
            </w:r>
            <w:r w:rsidRPr="006B448A">
              <w:rPr>
                <w:rFonts w:ascii="Arial" w:hAnsi="Arial" w:cs="Arial"/>
                <w:sz w:val="18"/>
                <w:szCs w:val="18"/>
              </w:rPr>
              <w:t xml:space="preserve">maksymalna wartość projektu: </w:t>
            </w:r>
            <w:r w:rsidRPr="006B448A">
              <w:rPr>
                <w:rFonts w:ascii="Arial" w:hAnsi="Arial" w:cs="Arial"/>
                <w:b/>
                <w:bCs/>
                <w:color w:val="000000"/>
                <w:sz w:val="18"/>
                <w:szCs w:val="18"/>
              </w:rPr>
              <w:t xml:space="preserve">3 617 800,00 </w:t>
            </w:r>
            <w:r w:rsidRPr="006B448A">
              <w:rPr>
                <w:rFonts w:ascii="Arial" w:eastAsia="Times New Roman" w:hAnsi="Arial" w:cs="Arial"/>
                <w:bCs/>
                <w:color w:val="000000"/>
                <w:sz w:val="18"/>
                <w:szCs w:val="18"/>
                <w:lang w:eastAsia="pl-PL"/>
              </w:rPr>
              <w:t xml:space="preserve">PLN dla </w:t>
            </w:r>
            <w:r w:rsidRPr="006B448A">
              <w:rPr>
                <w:rFonts w:ascii="Arial" w:hAnsi="Arial" w:cs="Arial"/>
                <w:sz w:val="18"/>
                <w:szCs w:val="18"/>
              </w:rPr>
              <w:t>minimum 368 uczestników,</w:t>
            </w:r>
          </w:p>
          <w:p w14:paraId="4CDDE70B" w14:textId="77777777" w:rsidR="004A2923" w:rsidRPr="006B448A" w:rsidRDefault="004A2923" w:rsidP="000C27FA">
            <w:pPr>
              <w:pStyle w:val="Akapitzlist"/>
              <w:numPr>
                <w:ilvl w:val="0"/>
                <w:numId w:val="13"/>
              </w:numPr>
              <w:autoSpaceDE w:val="0"/>
              <w:autoSpaceDN w:val="0"/>
              <w:adjustRightInd w:val="0"/>
              <w:spacing w:after="0"/>
              <w:jc w:val="both"/>
              <w:rPr>
                <w:rFonts w:ascii="Arial" w:hAnsi="Arial" w:cs="Arial"/>
                <w:sz w:val="18"/>
                <w:szCs w:val="18"/>
              </w:rPr>
            </w:pPr>
            <w:r w:rsidRPr="006B448A">
              <w:rPr>
                <w:rFonts w:ascii="Arial" w:eastAsia="Times New Roman" w:hAnsi="Arial" w:cs="Arial"/>
                <w:b/>
                <w:color w:val="000000"/>
                <w:sz w:val="18"/>
                <w:szCs w:val="18"/>
                <w:lang w:eastAsia="pl-PL"/>
              </w:rPr>
              <w:t>Lubelskie</w:t>
            </w:r>
            <w:r w:rsidRPr="006B448A">
              <w:rPr>
                <w:rFonts w:ascii="Arial" w:hAnsi="Arial" w:cs="Arial"/>
                <w:b/>
                <w:sz w:val="18"/>
                <w:szCs w:val="18"/>
              </w:rPr>
              <w:t xml:space="preserve">: </w:t>
            </w:r>
            <w:r w:rsidRPr="006B448A">
              <w:rPr>
                <w:rFonts w:ascii="Arial" w:hAnsi="Arial" w:cs="Arial"/>
                <w:sz w:val="18"/>
                <w:szCs w:val="18"/>
              </w:rPr>
              <w:t xml:space="preserve">maksymalna wartość projektu: </w:t>
            </w:r>
            <w:r w:rsidRPr="006B448A">
              <w:rPr>
                <w:rFonts w:ascii="Arial" w:hAnsi="Arial" w:cs="Arial"/>
                <w:b/>
                <w:bCs/>
                <w:color w:val="000000"/>
                <w:sz w:val="18"/>
                <w:szCs w:val="18"/>
              </w:rPr>
              <w:t xml:space="preserve">4 233 800,00 </w:t>
            </w:r>
            <w:r w:rsidRPr="006B448A">
              <w:rPr>
                <w:rFonts w:ascii="Arial" w:eastAsia="Times New Roman" w:hAnsi="Arial" w:cs="Arial"/>
                <w:bCs/>
                <w:color w:val="000000"/>
                <w:sz w:val="18"/>
                <w:szCs w:val="18"/>
                <w:lang w:eastAsia="pl-PL"/>
              </w:rPr>
              <w:t xml:space="preserve">PLN dla </w:t>
            </w:r>
            <w:r w:rsidRPr="006B448A">
              <w:rPr>
                <w:rFonts w:ascii="Arial" w:hAnsi="Arial" w:cs="Arial"/>
                <w:sz w:val="18"/>
                <w:szCs w:val="18"/>
              </w:rPr>
              <w:t>minimum 432 uczestników,</w:t>
            </w:r>
          </w:p>
          <w:p w14:paraId="77F575EC" w14:textId="77777777" w:rsidR="004A2923" w:rsidRPr="006B448A" w:rsidRDefault="004A2923" w:rsidP="000C27FA">
            <w:pPr>
              <w:pStyle w:val="Akapitzlist"/>
              <w:numPr>
                <w:ilvl w:val="0"/>
                <w:numId w:val="13"/>
              </w:numPr>
              <w:autoSpaceDE w:val="0"/>
              <w:autoSpaceDN w:val="0"/>
              <w:adjustRightInd w:val="0"/>
              <w:spacing w:after="0"/>
              <w:jc w:val="both"/>
              <w:rPr>
                <w:rFonts w:ascii="Arial" w:hAnsi="Arial" w:cs="Arial"/>
                <w:sz w:val="18"/>
                <w:szCs w:val="18"/>
              </w:rPr>
            </w:pPr>
            <w:r w:rsidRPr="006B448A">
              <w:rPr>
                <w:rFonts w:ascii="Arial" w:eastAsia="Times New Roman" w:hAnsi="Arial" w:cs="Arial"/>
                <w:b/>
                <w:color w:val="000000"/>
                <w:sz w:val="18"/>
                <w:szCs w:val="18"/>
                <w:lang w:eastAsia="pl-PL"/>
              </w:rPr>
              <w:t>Lubuskie</w:t>
            </w:r>
            <w:r w:rsidRPr="006B448A">
              <w:rPr>
                <w:rFonts w:ascii="Arial" w:hAnsi="Arial" w:cs="Arial"/>
                <w:b/>
                <w:sz w:val="18"/>
                <w:szCs w:val="18"/>
              </w:rPr>
              <w:t xml:space="preserve">: </w:t>
            </w:r>
            <w:r w:rsidRPr="006B448A">
              <w:rPr>
                <w:rFonts w:ascii="Arial" w:hAnsi="Arial" w:cs="Arial"/>
                <w:sz w:val="18"/>
                <w:szCs w:val="18"/>
              </w:rPr>
              <w:t xml:space="preserve">maksymalna wartość projektu: </w:t>
            </w:r>
            <w:r w:rsidRPr="006B448A">
              <w:rPr>
                <w:rFonts w:ascii="Arial" w:hAnsi="Arial" w:cs="Arial"/>
                <w:b/>
                <w:bCs/>
                <w:color w:val="000000"/>
                <w:sz w:val="18"/>
                <w:szCs w:val="18"/>
              </w:rPr>
              <w:t xml:space="preserve">1 846 600,00 </w:t>
            </w:r>
            <w:r w:rsidRPr="006B448A">
              <w:rPr>
                <w:rFonts w:ascii="Arial" w:eastAsia="Times New Roman" w:hAnsi="Arial" w:cs="Arial"/>
                <w:bCs/>
                <w:color w:val="000000"/>
                <w:sz w:val="18"/>
                <w:szCs w:val="18"/>
                <w:lang w:eastAsia="pl-PL"/>
              </w:rPr>
              <w:t xml:space="preserve">PLN dla </w:t>
            </w:r>
            <w:r w:rsidRPr="006B448A">
              <w:rPr>
                <w:rFonts w:ascii="Arial" w:hAnsi="Arial" w:cs="Arial"/>
                <w:sz w:val="18"/>
                <w:szCs w:val="18"/>
              </w:rPr>
              <w:t>minimum 176 uczestników,</w:t>
            </w:r>
          </w:p>
          <w:p w14:paraId="1EB9D247" w14:textId="77777777" w:rsidR="004A2923" w:rsidRPr="006B448A" w:rsidRDefault="004A2923" w:rsidP="000C27FA">
            <w:pPr>
              <w:pStyle w:val="Akapitzlist"/>
              <w:numPr>
                <w:ilvl w:val="0"/>
                <w:numId w:val="13"/>
              </w:numPr>
              <w:autoSpaceDE w:val="0"/>
              <w:autoSpaceDN w:val="0"/>
              <w:adjustRightInd w:val="0"/>
              <w:spacing w:after="0"/>
              <w:jc w:val="both"/>
              <w:rPr>
                <w:rFonts w:ascii="Arial" w:hAnsi="Arial" w:cs="Arial"/>
                <w:b/>
                <w:bCs/>
                <w:color w:val="000000"/>
                <w:sz w:val="18"/>
                <w:szCs w:val="18"/>
              </w:rPr>
            </w:pPr>
            <w:r w:rsidRPr="006B448A">
              <w:rPr>
                <w:rFonts w:ascii="Arial" w:eastAsia="Times New Roman" w:hAnsi="Arial" w:cs="Arial"/>
                <w:b/>
                <w:color w:val="000000"/>
                <w:sz w:val="18"/>
                <w:szCs w:val="18"/>
                <w:lang w:eastAsia="pl-PL"/>
              </w:rPr>
              <w:t>Łódzkie</w:t>
            </w:r>
            <w:r w:rsidRPr="006B448A">
              <w:rPr>
                <w:rFonts w:ascii="Arial" w:hAnsi="Arial" w:cs="Arial"/>
                <w:b/>
                <w:sz w:val="18"/>
                <w:szCs w:val="18"/>
              </w:rPr>
              <w:t xml:space="preserve">: </w:t>
            </w:r>
            <w:r w:rsidRPr="006B448A">
              <w:rPr>
                <w:rFonts w:ascii="Arial" w:hAnsi="Arial" w:cs="Arial"/>
                <w:sz w:val="18"/>
                <w:szCs w:val="18"/>
              </w:rPr>
              <w:t xml:space="preserve">maksymalna wartość projektu: </w:t>
            </w:r>
            <w:r w:rsidRPr="006B448A">
              <w:rPr>
                <w:rFonts w:ascii="Arial" w:hAnsi="Arial" w:cs="Arial"/>
                <w:b/>
                <w:bCs/>
                <w:color w:val="000000"/>
                <w:sz w:val="18"/>
                <w:szCs w:val="18"/>
              </w:rPr>
              <w:t xml:space="preserve">4 079 800,00 </w:t>
            </w:r>
            <w:r w:rsidRPr="006B448A">
              <w:rPr>
                <w:rFonts w:ascii="Arial" w:eastAsia="Times New Roman" w:hAnsi="Arial" w:cs="Arial"/>
                <w:bCs/>
                <w:color w:val="000000"/>
                <w:sz w:val="18"/>
                <w:szCs w:val="18"/>
                <w:lang w:eastAsia="pl-PL"/>
              </w:rPr>
              <w:t xml:space="preserve">PLN dla </w:t>
            </w:r>
            <w:r w:rsidRPr="006B448A">
              <w:rPr>
                <w:rFonts w:ascii="Arial" w:hAnsi="Arial" w:cs="Arial"/>
                <w:sz w:val="18"/>
                <w:szCs w:val="18"/>
              </w:rPr>
              <w:t>minimum 416 uczestników,</w:t>
            </w:r>
          </w:p>
          <w:p w14:paraId="59C4A4DD" w14:textId="77777777" w:rsidR="004A2923" w:rsidRPr="006B448A" w:rsidRDefault="004A2923" w:rsidP="000C27FA">
            <w:pPr>
              <w:pStyle w:val="Akapitzlist"/>
              <w:numPr>
                <w:ilvl w:val="0"/>
                <w:numId w:val="13"/>
              </w:numPr>
              <w:autoSpaceDE w:val="0"/>
              <w:autoSpaceDN w:val="0"/>
              <w:adjustRightInd w:val="0"/>
              <w:spacing w:after="0"/>
              <w:jc w:val="both"/>
              <w:rPr>
                <w:rFonts w:ascii="Arial" w:hAnsi="Arial" w:cs="Arial"/>
                <w:sz w:val="18"/>
                <w:szCs w:val="18"/>
              </w:rPr>
            </w:pPr>
            <w:r w:rsidRPr="006B448A">
              <w:rPr>
                <w:rFonts w:ascii="Arial" w:eastAsia="Times New Roman" w:hAnsi="Arial" w:cs="Arial"/>
                <w:b/>
                <w:color w:val="000000"/>
                <w:sz w:val="18"/>
                <w:szCs w:val="18"/>
                <w:lang w:eastAsia="pl-PL"/>
              </w:rPr>
              <w:t xml:space="preserve">Małopolskie: </w:t>
            </w:r>
            <w:r w:rsidRPr="006B448A">
              <w:rPr>
                <w:rFonts w:ascii="Arial" w:eastAsia="Times New Roman" w:hAnsi="Arial" w:cs="Arial"/>
                <w:color w:val="000000"/>
                <w:sz w:val="18"/>
                <w:szCs w:val="18"/>
                <w:lang w:eastAsia="pl-PL"/>
              </w:rPr>
              <w:t>m</w:t>
            </w:r>
            <w:r w:rsidRPr="006B448A">
              <w:rPr>
                <w:rFonts w:ascii="Arial" w:hAnsi="Arial" w:cs="Arial"/>
                <w:sz w:val="18"/>
                <w:szCs w:val="18"/>
              </w:rPr>
              <w:t xml:space="preserve">aksymalna wartość projektu: </w:t>
            </w:r>
            <w:r w:rsidRPr="006B448A">
              <w:rPr>
                <w:rFonts w:ascii="Arial" w:hAnsi="Arial" w:cs="Arial"/>
                <w:b/>
                <w:bCs/>
                <w:color w:val="000000"/>
                <w:sz w:val="18"/>
                <w:szCs w:val="18"/>
              </w:rPr>
              <w:t>6 406 700,00 PLN</w:t>
            </w:r>
            <w:r w:rsidRPr="006B448A">
              <w:rPr>
                <w:rFonts w:ascii="Arial" w:eastAsia="Times New Roman" w:hAnsi="Arial" w:cs="Arial"/>
                <w:bCs/>
                <w:color w:val="000000"/>
                <w:sz w:val="18"/>
                <w:szCs w:val="18"/>
                <w:lang w:eastAsia="pl-PL"/>
              </w:rPr>
              <w:t xml:space="preserve"> dla </w:t>
            </w:r>
            <w:r w:rsidRPr="006B448A">
              <w:rPr>
                <w:rFonts w:ascii="Arial" w:hAnsi="Arial" w:cs="Arial"/>
                <w:sz w:val="18"/>
                <w:szCs w:val="18"/>
              </w:rPr>
              <w:t>minimum 688 uczestników,</w:t>
            </w:r>
          </w:p>
          <w:p w14:paraId="67F59F87" w14:textId="77777777" w:rsidR="004A2923" w:rsidRPr="006B448A" w:rsidRDefault="004A2923" w:rsidP="000C27FA">
            <w:pPr>
              <w:pStyle w:val="Akapitzlist"/>
              <w:numPr>
                <w:ilvl w:val="0"/>
                <w:numId w:val="13"/>
              </w:numPr>
              <w:spacing w:after="0"/>
              <w:jc w:val="both"/>
              <w:rPr>
                <w:rFonts w:ascii="Arial" w:hAnsi="Arial" w:cs="Arial"/>
                <w:sz w:val="18"/>
                <w:szCs w:val="18"/>
              </w:rPr>
            </w:pPr>
            <w:r w:rsidRPr="006B448A">
              <w:rPr>
                <w:rFonts w:ascii="Arial" w:eastAsia="Times New Roman" w:hAnsi="Arial" w:cs="Arial"/>
                <w:b/>
                <w:color w:val="000000"/>
                <w:sz w:val="18"/>
                <w:szCs w:val="18"/>
                <w:lang w:eastAsia="pl-PL"/>
              </w:rPr>
              <w:t xml:space="preserve">Mazowieckie: </w:t>
            </w:r>
            <w:r w:rsidRPr="006B448A">
              <w:rPr>
                <w:rFonts w:ascii="Arial" w:eastAsia="Times New Roman" w:hAnsi="Arial" w:cs="Arial"/>
                <w:color w:val="000000"/>
                <w:sz w:val="18"/>
                <w:szCs w:val="18"/>
                <w:lang w:eastAsia="pl-PL"/>
              </w:rPr>
              <w:t>ma</w:t>
            </w:r>
            <w:r w:rsidRPr="006B448A">
              <w:rPr>
                <w:rFonts w:ascii="Arial" w:hAnsi="Arial" w:cs="Arial"/>
                <w:sz w:val="18"/>
                <w:szCs w:val="18"/>
              </w:rPr>
              <w:t xml:space="preserve">ksymalna wartość projektu: </w:t>
            </w:r>
            <w:r w:rsidRPr="006B448A">
              <w:rPr>
                <w:rFonts w:ascii="Arial" w:hAnsi="Arial" w:cs="Arial"/>
                <w:b/>
                <w:bCs/>
                <w:color w:val="000000"/>
                <w:sz w:val="18"/>
                <w:szCs w:val="18"/>
              </w:rPr>
              <w:t xml:space="preserve">8 763 700,00 </w:t>
            </w:r>
            <w:r w:rsidRPr="006B448A">
              <w:rPr>
                <w:rFonts w:ascii="Arial" w:eastAsia="Times New Roman" w:hAnsi="Arial" w:cs="Arial"/>
                <w:bCs/>
                <w:color w:val="000000"/>
                <w:sz w:val="18"/>
                <w:szCs w:val="18"/>
                <w:lang w:eastAsia="pl-PL"/>
              </w:rPr>
              <w:t xml:space="preserve">PLN dla </w:t>
            </w:r>
            <w:r w:rsidRPr="006B448A">
              <w:rPr>
                <w:rFonts w:ascii="Arial" w:hAnsi="Arial" w:cs="Arial"/>
                <w:sz w:val="18"/>
                <w:szCs w:val="18"/>
              </w:rPr>
              <w:t>minimum 944 uczestników,</w:t>
            </w:r>
          </w:p>
          <w:p w14:paraId="54F5F7CD" w14:textId="77777777" w:rsidR="004A2923" w:rsidRPr="006B448A" w:rsidRDefault="004A2923" w:rsidP="000C27FA">
            <w:pPr>
              <w:pStyle w:val="Akapitzlist"/>
              <w:numPr>
                <w:ilvl w:val="0"/>
                <w:numId w:val="13"/>
              </w:numPr>
              <w:autoSpaceDE w:val="0"/>
              <w:autoSpaceDN w:val="0"/>
              <w:adjustRightInd w:val="0"/>
              <w:spacing w:after="0"/>
              <w:jc w:val="both"/>
              <w:rPr>
                <w:rFonts w:ascii="Arial" w:hAnsi="Arial" w:cs="Arial"/>
                <w:sz w:val="18"/>
                <w:szCs w:val="18"/>
              </w:rPr>
            </w:pPr>
            <w:r w:rsidRPr="006B448A">
              <w:rPr>
                <w:rFonts w:ascii="Arial" w:eastAsia="Times New Roman" w:hAnsi="Arial" w:cs="Arial"/>
                <w:b/>
                <w:color w:val="000000"/>
                <w:sz w:val="18"/>
                <w:szCs w:val="18"/>
                <w:lang w:eastAsia="pl-PL"/>
              </w:rPr>
              <w:t xml:space="preserve">Opolskie: </w:t>
            </w:r>
            <w:r w:rsidRPr="006B448A">
              <w:rPr>
                <w:rFonts w:ascii="Arial" w:eastAsia="Times New Roman" w:hAnsi="Arial" w:cs="Arial"/>
                <w:color w:val="000000"/>
                <w:sz w:val="18"/>
                <w:szCs w:val="18"/>
                <w:lang w:eastAsia="pl-PL"/>
              </w:rPr>
              <w:t>m</w:t>
            </w:r>
            <w:r w:rsidRPr="006B448A">
              <w:rPr>
                <w:rFonts w:ascii="Arial" w:hAnsi="Arial" w:cs="Arial"/>
                <w:sz w:val="18"/>
                <w:szCs w:val="18"/>
              </w:rPr>
              <w:t xml:space="preserve">aksymalna wartość projektu: </w:t>
            </w:r>
            <w:r w:rsidRPr="006B448A">
              <w:rPr>
                <w:rFonts w:ascii="Arial" w:hAnsi="Arial" w:cs="Arial"/>
                <w:b/>
                <w:bCs/>
                <w:color w:val="000000"/>
                <w:sz w:val="18"/>
                <w:szCs w:val="18"/>
              </w:rPr>
              <w:t xml:space="preserve">2 007 300,00 </w:t>
            </w:r>
            <w:r w:rsidRPr="006B448A">
              <w:rPr>
                <w:rFonts w:ascii="Arial" w:eastAsia="Times New Roman" w:hAnsi="Arial" w:cs="Arial"/>
                <w:bCs/>
                <w:color w:val="000000"/>
                <w:sz w:val="18"/>
                <w:szCs w:val="18"/>
                <w:lang w:eastAsia="pl-PL"/>
              </w:rPr>
              <w:t xml:space="preserve">PLN dla </w:t>
            </w:r>
            <w:r w:rsidRPr="006B448A">
              <w:rPr>
                <w:rFonts w:ascii="Arial" w:hAnsi="Arial" w:cs="Arial"/>
                <w:sz w:val="18"/>
                <w:szCs w:val="18"/>
              </w:rPr>
              <w:t>minimum 192 uczestników,</w:t>
            </w:r>
          </w:p>
          <w:p w14:paraId="7B3053AD" w14:textId="77777777" w:rsidR="004A2923" w:rsidRPr="006B448A" w:rsidRDefault="004A2923" w:rsidP="000C27FA">
            <w:pPr>
              <w:pStyle w:val="Akapitzlist"/>
              <w:numPr>
                <w:ilvl w:val="0"/>
                <w:numId w:val="13"/>
              </w:numPr>
              <w:autoSpaceDE w:val="0"/>
              <w:autoSpaceDN w:val="0"/>
              <w:adjustRightInd w:val="0"/>
              <w:spacing w:after="0"/>
              <w:jc w:val="both"/>
              <w:rPr>
                <w:rFonts w:ascii="Arial" w:hAnsi="Arial" w:cs="Arial"/>
                <w:sz w:val="18"/>
                <w:szCs w:val="18"/>
              </w:rPr>
            </w:pPr>
            <w:r w:rsidRPr="006B448A">
              <w:rPr>
                <w:rFonts w:ascii="Arial" w:eastAsia="Times New Roman" w:hAnsi="Arial" w:cs="Arial"/>
                <w:b/>
                <w:color w:val="000000"/>
                <w:sz w:val="18"/>
                <w:szCs w:val="18"/>
                <w:lang w:eastAsia="pl-PL"/>
              </w:rPr>
              <w:t>Podkarpackie</w:t>
            </w:r>
            <w:r w:rsidRPr="006B448A">
              <w:rPr>
                <w:rFonts w:ascii="Arial" w:hAnsi="Arial" w:cs="Arial"/>
                <w:b/>
                <w:sz w:val="18"/>
                <w:szCs w:val="18"/>
              </w:rPr>
              <w:t>:</w:t>
            </w:r>
            <w:r w:rsidRPr="006B448A">
              <w:rPr>
                <w:rFonts w:ascii="Arial" w:eastAsia="Times New Roman" w:hAnsi="Arial" w:cs="Arial"/>
                <w:b/>
                <w:bCs/>
                <w:color w:val="000000"/>
                <w:sz w:val="18"/>
                <w:szCs w:val="18"/>
                <w:lang w:eastAsia="pl-PL"/>
              </w:rPr>
              <w:t xml:space="preserve"> </w:t>
            </w:r>
            <w:r w:rsidRPr="006B448A">
              <w:rPr>
                <w:rFonts w:ascii="Arial" w:eastAsia="Times New Roman" w:hAnsi="Arial" w:cs="Arial"/>
                <w:bCs/>
                <w:color w:val="000000"/>
                <w:sz w:val="18"/>
                <w:szCs w:val="18"/>
                <w:lang w:eastAsia="pl-PL"/>
              </w:rPr>
              <w:t>m</w:t>
            </w:r>
            <w:r w:rsidRPr="006B448A">
              <w:rPr>
                <w:rFonts w:ascii="Arial" w:hAnsi="Arial" w:cs="Arial"/>
                <w:sz w:val="18"/>
                <w:szCs w:val="18"/>
              </w:rPr>
              <w:t xml:space="preserve">aksymalna wartość projektu: </w:t>
            </w:r>
            <w:r w:rsidRPr="006B448A">
              <w:rPr>
                <w:rFonts w:ascii="Arial" w:hAnsi="Arial" w:cs="Arial"/>
                <w:b/>
                <w:bCs/>
                <w:color w:val="000000"/>
                <w:sz w:val="18"/>
                <w:szCs w:val="18"/>
              </w:rPr>
              <w:t xml:space="preserve">4 387 800,00 </w:t>
            </w:r>
            <w:r w:rsidRPr="006B448A">
              <w:rPr>
                <w:rFonts w:ascii="Arial" w:eastAsia="Times New Roman" w:hAnsi="Arial" w:cs="Arial"/>
                <w:bCs/>
                <w:color w:val="000000"/>
                <w:sz w:val="18"/>
                <w:szCs w:val="18"/>
                <w:lang w:eastAsia="pl-PL"/>
              </w:rPr>
              <w:t xml:space="preserve">PLN dla </w:t>
            </w:r>
            <w:r w:rsidRPr="006B448A">
              <w:rPr>
                <w:rFonts w:ascii="Arial" w:hAnsi="Arial" w:cs="Arial"/>
                <w:sz w:val="18"/>
                <w:szCs w:val="18"/>
              </w:rPr>
              <w:t>minimum 448 uczestników,</w:t>
            </w:r>
          </w:p>
          <w:p w14:paraId="08071CBF" w14:textId="77777777" w:rsidR="004A2923" w:rsidRPr="006B448A" w:rsidRDefault="004A2923" w:rsidP="000C27FA">
            <w:pPr>
              <w:pStyle w:val="Akapitzlist"/>
              <w:numPr>
                <w:ilvl w:val="0"/>
                <w:numId w:val="13"/>
              </w:numPr>
              <w:tabs>
                <w:tab w:val="left" w:pos="5192"/>
              </w:tabs>
              <w:spacing w:after="0"/>
              <w:jc w:val="both"/>
              <w:rPr>
                <w:rFonts w:ascii="Arial" w:hAnsi="Arial" w:cs="Arial"/>
                <w:sz w:val="18"/>
                <w:szCs w:val="18"/>
              </w:rPr>
            </w:pPr>
            <w:r w:rsidRPr="006B448A">
              <w:rPr>
                <w:rFonts w:ascii="Arial" w:eastAsia="Times New Roman" w:hAnsi="Arial" w:cs="Arial"/>
                <w:b/>
                <w:color w:val="000000"/>
                <w:sz w:val="18"/>
                <w:szCs w:val="18"/>
                <w:lang w:eastAsia="pl-PL"/>
              </w:rPr>
              <w:t>Podlaskie</w:t>
            </w:r>
            <w:r w:rsidRPr="006B448A">
              <w:rPr>
                <w:rFonts w:ascii="Arial" w:hAnsi="Arial" w:cs="Arial"/>
                <w:b/>
                <w:sz w:val="18"/>
                <w:szCs w:val="18"/>
              </w:rPr>
              <w:t xml:space="preserve">: </w:t>
            </w:r>
            <w:r w:rsidRPr="006B448A">
              <w:rPr>
                <w:rFonts w:ascii="Arial" w:hAnsi="Arial" w:cs="Arial"/>
                <w:sz w:val="18"/>
                <w:szCs w:val="18"/>
              </w:rPr>
              <w:t xml:space="preserve">maksymalna wartość projektu: </w:t>
            </w:r>
            <w:r w:rsidRPr="006B448A">
              <w:rPr>
                <w:rFonts w:ascii="Arial" w:hAnsi="Arial" w:cs="Arial"/>
                <w:b/>
                <w:bCs/>
                <w:color w:val="000000"/>
                <w:sz w:val="18"/>
                <w:szCs w:val="18"/>
              </w:rPr>
              <w:t xml:space="preserve">2 231 700,00 </w:t>
            </w:r>
            <w:r w:rsidRPr="006B448A">
              <w:rPr>
                <w:rFonts w:ascii="Arial" w:eastAsia="Times New Roman" w:hAnsi="Arial" w:cs="Arial"/>
                <w:bCs/>
                <w:color w:val="000000"/>
                <w:sz w:val="18"/>
                <w:szCs w:val="18"/>
                <w:lang w:eastAsia="pl-PL"/>
              </w:rPr>
              <w:t xml:space="preserve">PLN dla </w:t>
            </w:r>
            <w:r w:rsidRPr="006B448A">
              <w:rPr>
                <w:rFonts w:ascii="Arial" w:hAnsi="Arial" w:cs="Arial"/>
                <w:sz w:val="18"/>
                <w:szCs w:val="18"/>
              </w:rPr>
              <w:t>minimum 224 uczestników,</w:t>
            </w:r>
          </w:p>
          <w:p w14:paraId="13E67978" w14:textId="77777777" w:rsidR="004A2923" w:rsidRPr="006B448A" w:rsidRDefault="004A2923" w:rsidP="000C27FA">
            <w:pPr>
              <w:pStyle w:val="Akapitzlist"/>
              <w:numPr>
                <w:ilvl w:val="0"/>
                <w:numId w:val="13"/>
              </w:numPr>
              <w:autoSpaceDE w:val="0"/>
              <w:autoSpaceDN w:val="0"/>
              <w:adjustRightInd w:val="0"/>
              <w:spacing w:after="0"/>
              <w:jc w:val="both"/>
              <w:rPr>
                <w:rFonts w:ascii="Arial" w:hAnsi="Arial" w:cs="Arial"/>
                <w:sz w:val="18"/>
                <w:szCs w:val="18"/>
              </w:rPr>
            </w:pPr>
            <w:r w:rsidRPr="006B448A">
              <w:rPr>
                <w:rFonts w:ascii="Arial" w:eastAsia="Times New Roman" w:hAnsi="Arial" w:cs="Arial"/>
                <w:b/>
                <w:color w:val="000000"/>
                <w:sz w:val="18"/>
                <w:szCs w:val="18"/>
                <w:lang w:eastAsia="pl-PL"/>
              </w:rPr>
              <w:t xml:space="preserve">Pomorskie: </w:t>
            </w:r>
            <w:r w:rsidRPr="006B448A">
              <w:rPr>
                <w:rFonts w:ascii="Arial" w:eastAsia="Times New Roman" w:hAnsi="Arial" w:cs="Arial"/>
                <w:color w:val="000000"/>
                <w:sz w:val="18"/>
                <w:szCs w:val="18"/>
                <w:lang w:eastAsia="pl-PL"/>
              </w:rPr>
              <w:t>m</w:t>
            </w:r>
            <w:r w:rsidRPr="006B448A">
              <w:rPr>
                <w:rFonts w:ascii="Arial" w:hAnsi="Arial" w:cs="Arial"/>
                <w:sz w:val="18"/>
                <w:szCs w:val="18"/>
              </w:rPr>
              <w:t xml:space="preserve">aksymalna wartość projektu: </w:t>
            </w:r>
            <w:r w:rsidRPr="006B448A">
              <w:rPr>
                <w:rFonts w:ascii="Arial" w:hAnsi="Arial" w:cs="Arial"/>
                <w:b/>
                <w:bCs/>
                <w:color w:val="000000"/>
                <w:sz w:val="18"/>
                <w:szCs w:val="18"/>
              </w:rPr>
              <w:t xml:space="preserve">4 079 800,00 </w:t>
            </w:r>
            <w:r w:rsidRPr="006B448A">
              <w:rPr>
                <w:rFonts w:ascii="Arial" w:eastAsia="Times New Roman" w:hAnsi="Arial" w:cs="Arial"/>
                <w:bCs/>
                <w:color w:val="000000"/>
                <w:sz w:val="18"/>
                <w:szCs w:val="18"/>
                <w:lang w:eastAsia="pl-PL"/>
              </w:rPr>
              <w:t xml:space="preserve">PLN dla </w:t>
            </w:r>
            <w:r w:rsidRPr="006B448A">
              <w:rPr>
                <w:rFonts w:ascii="Arial" w:hAnsi="Arial" w:cs="Arial"/>
                <w:sz w:val="18"/>
                <w:szCs w:val="18"/>
              </w:rPr>
              <w:t>minimum 416 uczestników,</w:t>
            </w:r>
          </w:p>
          <w:p w14:paraId="0BCEBF46" w14:textId="77777777" w:rsidR="004A2923" w:rsidRPr="006B448A" w:rsidRDefault="004A2923" w:rsidP="000C27FA">
            <w:pPr>
              <w:pStyle w:val="Akapitzlist"/>
              <w:numPr>
                <w:ilvl w:val="0"/>
                <w:numId w:val="13"/>
              </w:numPr>
              <w:tabs>
                <w:tab w:val="left" w:pos="5192"/>
              </w:tabs>
              <w:spacing w:after="0"/>
              <w:jc w:val="both"/>
              <w:rPr>
                <w:rFonts w:ascii="Arial" w:hAnsi="Arial" w:cs="Arial"/>
                <w:sz w:val="18"/>
                <w:szCs w:val="18"/>
              </w:rPr>
            </w:pPr>
            <w:r w:rsidRPr="006B448A">
              <w:rPr>
                <w:rFonts w:ascii="Arial" w:eastAsia="Times New Roman" w:hAnsi="Arial" w:cs="Arial"/>
                <w:b/>
                <w:color w:val="000000"/>
                <w:sz w:val="18"/>
                <w:szCs w:val="18"/>
                <w:lang w:eastAsia="pl-PL"/>
              </w:rPr>
              <w:t xml:space="preserve">Śląskie: </w:t>
            </w:r>
            <w:r w:rsidRPr="006B448A">
              <w:rPr>
                <w:rFonts w:ascii="Arial" w:eastAsia="Times New Roman" w:hAnsi="Arial" w:cs="Arial"/>
                <w:color w:val="000000"/>
                <w:sz w:val="18"/>
                <w:szCs w:val="18"/>
                <w:lang w:eastAsia="pl-PL"/>
              </w:rPr>
              <w:t>m</w:t>
            </w:r>
            <w:r w:rsidRPr="006B448A">
              <w:rPr>
                <w:rFonts w:ascii="Arial" w:hAnsi="Arial" w:cs="Arial"/>
                <w:sz w:val="18"/>
                <w:szCs w:val="18"/>
              </w:rPr>
              <w:t xml:space="preserve">aksymalna wartość projektu: </w:t>
            </w:r>
            <w:r w:rsidRPr="006B448A">
              <w:rPr>
                <w:rFonts w:ascii="Arial" w:hAnsi="Arial" w:cs="Arial"/>
                <w:b/>
                <w:bCs/>
                <w:color w:val="000000"/>
                <w:sz w:val="18"/>
                <w:szCs w:val="18"/>
              </w:rPr>
              <w:t xml:space="preserve">7 143 300,00 </w:t>
            </w:r>
            <w:r w:rsidRPr="006B448A">
              <w:rPr>
                <w:rFonts w:ascii="Arial" w:eastAsia="Times New Roman" w:hAnsi="Arial" w:cs="Arial"/>
                <w:bCs/>
                <w:color w:val="000000"/>
                <w:sz w:val="18"/>
                <w:szCs w:val="18"/>
                <w:lang w:eastAsia="pl-PL"/>
              </w:rPr>
              <w:t xml:space="preserve">PLN dla </w:t>
            </w:r>
            <w:r w:rsidRPr="006B448A">
              <w:rPr>
                <w:rFonts w:ascii="Arial" w:hAnsi="Arial" w:cs="Arial"/>
                <w:sz w:val="18"/>
                <w:szCs w:val="18"/>
              </w:rPr>
              <w:t>minimum 768 uczestników,</w:t>
            </w:r>
          </w:p>
          <w:p w14:paraId="158C8945" w14:textId="77777777" w:rsidR="004A2923" w:rsidRPr="006B448A" w:rsidRDefault="004A2923" w:rsidP="000C27FA">
            <w:pPr>
              <w:pStyle w:val="Akapitzlist"/>
              <w:numPr>
                <w:ilvl w:val="0"/>
                <w:numId w:val="13"/>
              </w:numPr>
              <w:tabs>
                <w:tab w:val="left" w:pos="5192"/>
              </w:tabs>
              <w:spacing w:after="0"/>
              <w:jc w:val="both"/>
              <w:rPr>
                <w:rFonts w:ascii="Arial" w:hAnsi="Arial" w:cs="Arial"/>
                <w:sz w:val="18"/>
                <w:szCs w:val="18"/>
              </w:rPr>
            </w:pPr>
            <w:r w:rsidRPr="006B448A">
              <w:rPr>
                <w:rFonts w:ascii="Arial" w:eastAsia="Times New Roman" w:hAnsi="Arial" w:cs="Arial"/>
                <w:b/>
                <w:color w:val="000000"/>
                <w:sz w:val="18"/>
                <w:szCs w:val="18"/>
                <w:lang w:eastAsia="pl-PL"/>
              </w:rPr>
              <w:t>Świętokrzyskie</w:t>
            </w:r>
            <w:r w:rsidRPr="006B448A">
              <w:rPr>
                <w:rFonts w:ascii="Arial" w:eastAsia="Times New Roman" w:hAnsi="Arial" w:cs="Arial"/>
                <w:color w:val="000000"/>
                <w:sz w:val="18"/>
                <w:szCs w:val="18"/>
                <w:lang w:eastAsia="pl-PL"/>
              </w:rPr>
              <w:t>: m</w:t>
            </w:r>
            <w:r w:rsidRPr="006B448A">
              <w:rPr>
                <w:rFonts w:ascii="Arial" w:hAnsi="Arial" w:cs="Arial"/>
                <w:sz w:val="18"/>
                <w:szCs w:val="18"/>
              </w:rPr>
              <w:t xml:space="preserve">aksymalna wartość projektu: </w:t>
            </w:r>
            <w:r w:rsidRPr="006B448A">
              <w:rPr>
                <w:rFonts w:ascii="Arial" w:hAnsi="Arial" w:cs="Arial"/>
                <w:b/>
                <w:bCs/>
                <w:color w:val="000000"/>
                <w:sz w:val="18"/>
                <w:szCs w:val="18"/>
              </w:rPr>
              <w:t xml:space="preserve">2 539 700,00 </w:t>
            </w:r>
            <w:r w:rsidRPr="006B448A">
              <w:rPr>
                <w:rFonts w:ascii="Arial" w:eastAsia="Times New Roman" w:hAnsi="Arial" w:cs="Arial"/>
                <w:bCs/>
                <w:color w:val="000000"/>
                <w:sz w:val="18"/>
                <w:szCs w:val="18"/>
                <w:lang w:eastAsia="pl-PL"/>
              </w:rPr>
              <w:t xml:space="preserve">PLN dla </w:t>
            </w:r>
            <w:r w:rsidRPr="006B448A">
              <w:rPr>
                <w:rFonts w:ascii="Arial" w:hAnsi="Arial" w:cs="Arial"/>
                <w:sz w:val="18"/>
                <w:szCs w:val="18"/>
              </w:rPr>
              <w:t>minimum 256 uczestników,</w:t>
            </w:r>
          </w:p>
          <w:p w14:paraId="4B7ACF51" w14:textId="77777777" w:rsidR="004A2923" w:rsidRPr="006B448A" w:rsidRDefault="004A2923" w:rsidP="000C27FA">
            <w:pPr>
              <w:pStyle w:val="Akapitzlist"/>
              <w:numPr>
                <w:ilvl w:val="0"/>
                <w:numId w:val="13"/>
              </w:numPr>
              <w:tabs>
                <w:tab w:val="left" w:pos="5192"/>
              </w:tabs>
              <w:spacing w:after="0"/>
              <w:jc w:val="both"/>
              <w:rPr>
                <w:rFonts w:ascii="Arial" w:hAnsi="Arial" w:cs="Arial"/>
                <w:sz w:val="18"/>
                <w:szCs w:val="18"/>
              </w:rPr>
            </w:pPr>
            <w:r w:rsidRPr="006B448A">
              <w:rPr>
                <w:rFonts w:ascii="Arial" w:eastAsia="Times New Roman" w:hAnsi="Arial" w:cs="Arial"/>
                <w:b/>
                <w:color w:val="000000"/>
                <w:sz w:val="18"/>
                <w:szCs w:val="18"/>
                <w:lang w:eastAsia="pl-PL"/>
              </w:rPr>
              <w:t xml:space="preserve">Warmińsko-mazurskie: </w:t>
            </w:r>
            <w:r w:rsidRPr="006B448A">
              <w:rPr>
                <w:rFonts w:ascii="Arial" w:eastAsia="Times New Roman" w:hAnsi="Arial" w:cs="Arial"/>
                <w:color w:val="000000"/>
                <w:sz w:val="18"/>
                <w:szCs w:val="18"/>
                <w:lang w:eastAsia="pl-PL"/>
              </w:rPr>
              <w:t>m</w:t>
            </w:r>
            <w:r w:rsidRPr="006B448A">
              <w:rPr>
                <w:rFonts w:ascii="Arial" w:hAnsi="Arial" w:cs="Arial"/>
                <w:sz w:val="18"/>
                <w:szCs w:val="18"/>
              </w:rPr>
              <w:t xml:space="preserve">aksymalna wartość projektu: </w:t>
            </w:r>
            <w:r w:rsidRPr="006B448A">
              <w:rPr>
                <w:rFonts w:ascii="Arial" w:hAnsi="Arial" w:cs="Arial"/>
                <w:b/>
                <w:bCs/>
                <w:color w:val="000000"/>
                <w:sz w:val="18"/>
                <w:szCs w:val="18"/>
              </w:rPr>
              <w:t xml:space="preserve">2 693 700,00 </w:t>
            </w:r>
            <w:r w:rsidRPr="006B448A">
              <w:rPr>
                <w:rFonts w:ascii="Arial" w:eastAsia="Times New Roman" w:hAnsi="Arial" w:cs="Arial"/>
                <w:bCs/>
                <w:color w:val="000000"/>
                <w:sz w:val="18"/>
                <w:szCs w:val="18"/>
                <w:lang w:eastAsia="pl-PL"/>
              </w:rPr>
              <w:t xml:space="preserve">PLN dla </w:t>
            </w:r>
            <w:r w:rsidRPr="006B448A">
              <w:rPr>
                <w:rFonts w:ascii="Arial" w:hAnsi="Arial" w:cs="Arial"/>
                <w:sz w:val="18"/>
                <w:szCs w:val="18"/>
              </w:rPr>
              <w:t>minimum 272 uczestników,</w:t>
            </w:r>
          </w:p>
          <w:p w14:paraId="4170398E" w14:textId="77777777" w:rsidR="004A2923" w:rsidRPr="006B448A" w:rsidRDefault="004A2923" w:rsidP="000C27FA">
            <w:pPr>
              <w:pStyle w:val="Akapitzlist"/>
              <w:numPr>
                <w:ilvl w:val="0"/>
                <w:numId w:val="13"/>
              </w:numPr>
              <w:tabs>
                <w:tab w:val="left" w:pos="5192"/>
              </w:tabs>
              <w:spacing w:after="0"/>
              <w:jc w:val="both"/>
              <w:rPr>
                <w:rFonts w:ascii="Arial" w:hAnsi="Arial" w:cs="Arial"/>
                <w:sz w:val="18"/>
                <w:szCs w:val="18"/>
              </w:rPr>
            </w:pPr>
            <w:r w:rsidRPr="006B448A">
              <w:rPr>
                <w:rFonts w:ascii="Arial" w:eastAsia="Times New Roman" w:hAnsi="Arial" w:cs="Arial"/>
                <w:b/>
                <w:color w:val="000000"/>
                <w:sz w:val="18"/>
                <w:szCs w:val="18"/>
                <w:lang w:eastAsia="pl-PL"/>
              </w:rPr>
              <w:t xml:space="preserve">Wielkopolskie: </w:t>
            </w:r>
            <w:r w:rsidRPr="006B448A">
              <w:rPr>
                <w:rFonts w:ascii="Arial" w:eastAsia="Times New Roman" w:hAnsi="Arial" w:cs="Arial"/>
                <w:color w:val="000000"/>
                <w:sz w:val="18"/>
                <w:szCs w:val="18"/>
                <w:lang w:eastAsia="pl-PL"/>
              </w:rPr>
              <w:t>m</w:t>
            </w:r>
            <w:r w:rsidRPr="006B448A">
              <w:rPr>
                <w:rFonts w:ascii="Arial" w:hAnsi="Arial" w:cs="Arial"/>
                <w:sz w:val="18"/>
                <w:szCs w:val="18"/>
              </w:rPr>
              <w:t xml:space="preserve">aksymalna wartość projektu: </w:t>
            </w:r>
            <w:r w:rsidRPr="006B448A">
              <w:rPr>
                <w:rFonts w:ascii="Arial" w:hAnsi="Arial" w:cs="Arial"/>
                <w:b/>
                <w:bCs/>
                <w:color w:val="000000"/>
                <w:sz w:val="18"/>
                <w:szCs w:val="18"/>
              </w:rPr>
              <w:t xml:space="preserve">5 817 500,00 </w:t>
            </w:r>
            <w:r w:rsidRPr="006B448A">
              <w:rPr>
                <w:rFonts w:ascii="Arial" w:eastAsia="Times New Roman" w:hAnsi="Arial" w:cs="Arial"/>
                <w:bCs/>
                <w:color w:val="000000"/>
                <w:sz w:val="18"/>
                <w:szCs w:val="18"/>
                <w:lang w:eastAsia="pl-PL"/>
              </w:rPr>
              <w:t xml:space="preserve">PLN dla </w:t>
            </w:r>
            <w:r w:rsidRPr="006B448A">
              <w:rPr>
                <w:rFonts w:ascii="Arial" w:hAnsi="Arial" w:cs="Arial"/>
                <w:sz w:val="18"/>
                <w:szCs w:val="18"/>
              </w:rPr>
              <w:t>minimum 624 uczestników,</w:t>
            </w:r>
          </w:p>
          <w:p w14:paraId="095CE258" w14:textId="77777777" w:rsidR="004A2923" w:rsidRPr="006E37B9" w:rsidRDefault="004A2923" w:rsidP="000C27FA">
            <w:pPr>
              <w:pStyle w:val="Akapitzlist"/>
              <w:numPr>
                <w:ilvl w:val="0"/>
                <w:numId w:val="13"/>
              </w:numPr>
              <w:tabs>
                <w:tab w:val="left" w:pos="5192"/>
              </w:tabs>
              <w:spacing w:after="0"/>
              <w:jc w:val="both"/>
              <w:rPr>
                <w:rFonts w:ascii="Arial" w:eastAsia="Calibri" w:hAnsi="Arial" w:cs="Arial"/>
                <w:sz w:val="18"/>
                <w:szCs w:val="18"/>
              </w:rPr>
            </w:pPr>
            <w:r w:rsidRPr="006B448A">
              <w:rPr>
                <w:rFonts w:ascii="Arial" w:eastAsia="Times New Roman" w:hAnsi="Arial" w:cs="Arial"/>
                <w:b/>
                <w:color w:val="000000"/>
                <w:sz w:val="18"/>
                <w:szCs w:val="18"/>
                <w:lang w:eastAsia="pl-PL"/>
              </w:rPr>
              <w:t xml:space="preserve">Zachodniopomorskie: </w:t>
            </w:r>
            <w:r w:rsidRPr="006B448A">
              <w:rPr>
                <w:rFonts w:ascii="Arial" w:eastAsia="Times New Roman" w:hAnsi="Arial" w:cs="Arial"/>
                <w:color w:val="000000"/>
                <w:sz w:val="18"/>
                <w:szCs w:val="18"/>
                <w:lang w:eastAsia="pl-PL"/>
              </w:rPr>
              <w:t>m</w:t>
            </w:r>
            <w:r w:rsidRPr="006B448A">
              <w:rPr>
                <w:rFonts w:ascii="Arial" w:hAnsi="Arial" w:cs="Arial"/>
                <w:sz w:val="18"/>
                <w:szCs w:val="18"/>
              </w:rPr>
              <w:t xml:space="preserve">aksymalna wartość projektu: </w:t>
            </w:r>
            <w:r w:rsidRPr="006B448A">
              <w:rPr>
                <w:rFonts w:ascii="Arial" w:hAnsi="Arial" w:cs="Arial"/>
                <w:b/>
                <w:bCs/>
                <w:color w:val="000000"/>
                <w:sz w:val="18"/>
                <w:szCs w:val="18"/>
              </w:rPr>
              <w:t xml:space="preserve">3 001 700,00 </w:t>
            </w:r>
            <w:r w:rsidRPr="006B448A">
              <w:rPr>
                <w:rFonts w:ascii="Arial" w:eastAsia="Times New Roman" w:hAnsi="Arial" w:cs="Arial"/>
                <w:bCs/>
                <w:color w:val="000000"/>
                <w:sz w:val="18"/>
                <w:szCs w:val="18"/>
                <w:lang w:eastAsia="pl-PL"/>
              </w:rPr>
              <w:t>PLN dla minimum</w:t>
            </w:r>
            <w:r w:rsidRPr="006B448A">
              <w:rPr>
                <w:rFonts w:ascii="Arial" w:hAnsi="Arial" w:cs="Arial"/>
                <w:sz w:val="18"/>
                <w:szCs w:val="18"/>
              </w:rPr>
              <w:t xml:space="preserve"> 304 uczestników.</w:t>
            </w:r>
          </w:p>
          <w:p w14:paraId="4B63F0B5" w14:textId="77777777" w:rsidR="004A2923" w:rsidRPr="006E37B9" w:rsidRDefault="004A2923" w:rsidP="00C621C8">
            <w:pPr>
              <w:tabs>
                <w:tab w:val="left" w:pos="5192"/>
              </w:tabs>
              <w:spacing w:after="0"/>
              <w:jc w:val="both"/>
              <w:rPr>
                <w:rFonts w:ascii="Arial" w:eastAsia="Calibri" w:hAnsi="Arial" w:cs="Arial"/>
                <w:sz w:val="18"/>
                <w:szCs w:val="18"/>
              </w:rPr>
            </w:pPr>
          </w:p>
          <w:p w14:paraId="54162612" w14:textId="77777777" w:rsidR="004A2923" w:rsidRPr="002C328B" w:rsidRDefault="004A2923" w:rsidP="00C621C8">
            <w:pPr>
              <w:pStyle w:val="Akapitzlist"/>
              <w:tabs>
                <w:tab w:val="left" w:pos="5192"/>
              </w:tabs>
              <w:spacing w:after="0"/>
              <w:ind w:left="7"/>
              <w:jc w:val="both"/>
              <w:rPr>
                <w:rFonts w:ascii="Arial" w:eastAsia="Calibri" w:hAnsi="Arial" w:cs="Arial"/>
                <w:sz w:val="18"/>
                <w:szCs w:val="18"/>
              </w:rPr>
            </w:pPr>
            <w:r w:rsidRPr="002C328B">
              <w:rPr>
                <w:rFonts w:ascii="Arial" w:eastAsia="Times New Roman" w:hAnsi="Arial" w:cs="Arial"/>
                <w:color w:val="000000"/>
                <w:sz w:val="18"/>
                <w:szCs w:val="18"/>
                <w:lang w:eastAsia="pl-PL"/>
              </w:rPr>
              <w:t>Każdy projekt będzie obejmował swoim zasięgiem jedno województwo</w:t>
            </w:r>
            <w:r w:rsidRPr="006E37B9">
              <w:rPr>
                <w:rFonts w:ascii="Arial" w:eastAsia="Times New Roman" w:hAnsi="Arial" w:cs="Arial"/>
                <w:color w:val="000000"/>
                <w:sz w:val="18"/>
                <w:szCs w:val="18"/>
                <w:lang w:eastAsia="pl-PL"/>
              </w:rPr>
              <w:t>.</w:t>
            </w:r>
            <w:r>
              <w:rPr>
                <w:rFonts w:ascii="Arial" w:eastAsia="Times New Roman" w:hAnsi="Arial" w:cs="Arial"/>
                <w:color w:val="000000"/>
                <w:sz w:val="18"/>
                <w:szCs w:val="18"/>
                <w:lang w:eastAsia="pl-PL"/>
              </w:rPr>
              <w:t xml:space="preserve"> </w:t>
            </w:r>
          </w:p>
        </w:tc>
      </w:tr>
      <w:tr w:rsidR="004A2923" w14:paraId="0344BE82" w14:textId="77777777" w:rsidTr="00C621C8">
        <w:trPr>
          <w:gridAfter w:val="1"/>
          <w:wAfter w:w="21" w:type="pct"/>
          <w:jc w:val="center"/>
        </w:trPr>
        <w:tc>
          <w:tcPr>
            <w:tcW w:w="99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796AFC5A" w14:textId="77777777" w:rsidR="004A2923" w:rsidRPr="005D7DC8" w:rsidRDefault="004A2923" w:rsidP="00C621C8">
            <w:pPr>
              <w:spacing w:after="0"/>
              <w:ind w:left="57"/>
              <w:jc w:val="center"/>
              <w:rPr>
                <w:rFonts w:ascii="Arial" w:eastAsia="Calibri" w:hAnsi="Arial" w:cs="Arial"/>
                <w:sz w:val="18"/>
                <w:szCs w:val="18"/>
              </w:rPr>
            </w:pPr>
            <w:r w:rsidRPr="005D7DC8">
              <w:rPr>
                <w:rFonts w:ascii="Arial" w:eastAsia="Calibri" w:hAnsi="Arial" w:cs="Arial"/>
                <w:sz w:val="18"/>
                <w:szCs w:val="18"/>
              </w:rPr>
              <w:t>Uzasadnienie:</w:t>
            </w:r>
          </w:p>
        </w:tc>
        <w:tc>
          <w:tcPr>
            <w:tcW w:w="1788"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18601231" w14:textId="77777777" w:rsidR="004A2923" w:rsidRDefault="004A2923" w:rsidP="00C621C8">
            <w:pPr>
              <w:tabs>
                <w:tab w:val="left" w:pos="5192"/>
              </w:tabs>
              <w:spacing w:after="0"/>
              <w:jc w:val="both"/>
              <w:rPr>
                <w:rFonts w:ascii="Arial" w:eastAsia="Times New Roman" w:hAnsi="Arial" w:cs="Arial"/>
                <w:sz w:val="18"/>
                <w:szCs w:val="18"/>
                <w:lang w:eastAsia="pl-PL"/>
              </w:rPr>
            </w:pPr>
            <w:r w:rsidRPr="001D1B73">
              <w:rPr>
                <w:rFonts w:ascii="Arial" w:eastAsia="Times New Roman" w:hAnsi="Arial" w:cs="Arial"/>
                <w:sz w:val="18"/>
                <w:szCs w:val="18"/>
                <w:lang w:eastAsia="pl-PL"/>
              </w:rPr>
              <w:t xml:space="preserve">Liczba osób objętych wsparciem </w:t>
            </w:r>
            <w:r>
              <w:rPr>
                <w:rFonts w:ascii="Arial" w:eastAsia="Times New Roman" w:hAnsi="Arial" w:cs="Arial"/>
                <w:sz w:val="18"/>
                <w:szCs w:val="18"/>
                <w:lang w:eastAsia="pl-PL"/>
              </w:rPr>
              <w:t xml:space="preserve">w ramach </w:t>
            </w:r>
            <w:r w:rsidRPr="001D1B73">
              <w:rPr>
                <w:rFonts w:ascii="Arial" w:eastAsia="Times New Roman" w:hAnsi="Arial" w:cs="Arial"/>
                <w:sz w:val="18"/>
                <w:szCs w:val="18"/>
                <w:lang w:eastAsia="pl-PL"/>
              </w:rPr>
              <w:t>jednego województwa została określona p</w:t>
            </w:r>
            <w:r>
              <w:rPr>
                <w:rFonts w:ascii="Arial" w:eastAsia="Times New Roman" w:hAnsi="Arial" w:cs="Arial"/>
                <w:sz w:val="18"/>
                <w:szCs w:val="18"/>
                <w:lang w:eastAsia="pl-PL"/>
              </w:rPr>
              <w:t>roporcjonalnie do liczby szkół i placówek oświatowych funkcjonujących na ich obszarze.</w:t>
            </w:r>
            <w:r w:rsidRPr="001D1B73">
              <w:rPr>
                <w:rFonts w:ascii="Arial" w:eastAsia="Times New Roman" w:hAnsi="Arial" w:cs="Arial"/>
                <w:sz w:val="18"/>
                <w:szCs w:val="18"/>
                <w:lang w:eastAsia="pl-PL"/>
              </w:rPr>
              <w:t xml:space="preserve"> Taki rozkład grupy docelowej pozwoli na proporcjonalne wsparcie </w:t>
            </w:r>
            <w:r>
              <w:rPr>
                <w:rFonts w:ascii="Arial" w:eastAsia="Times New Roman" w:hAnsi="Arial" w:cs="Arial"/>
                <w:sz w:val="18"/>
                <w:szCs w:val="18"/>
                <w:lang w:eastAsia="pl-PL"/>
              </w:rPr>
              <w:t>dyrektorów, wicedyrektorów i innych osób pełniących funkcje kierownicze w szkole w zależności od liczby podmiotów tego typu na danym obszarze.</w:t>
            </w:r>
          </w:p>
          <w:p w14:paraId="38A6A144" w14:textId="77777777" w:rsidR="004A2923" w:rsidRPr="002F0E15" w:rsidRDefault="004A2923" w:rsidP="00C621C8">
            <w:pPr>
              <w:autoSpaceDE w:val="0"/>
              <w:autoSpaceDN w:val="0"/>
              <w:adjustRightInd w:val="0"/>
              <w:spacing w:after="0"/>
              <w:jc w:val="both"/>
              <w:rPr>
                <w:rFonts w:ascii="Arial" w:eastAsia="Times New Roman" w:hAnsi="Arial" w:cs="Arial"/>
                <w:sz w:val="6"/>
                <w:szCs w:val="6"/>
                <w:lang w:eastAsia="pl-PL"/>
              </w:rPr>
            </w:pPr>
            <w:r>
              <w:rPr>
                <w:rFonts w:ascii="Arial" w:eastAsia="Times New Roman" w:hAnsi="Arial" w:cs="Arial"/>
                <w:sz w:val="18"/>
                <w:szCs w:val="18"/>
                <w:lang w:eastAsia="pl-PL"/>
              </w:rPr>
              <w:t>Powstanie 16 list rankingowych – po jednej dla każdego województwa. W ramach każdej listy rankingowej do dofinansowania zostanie wyłoniony jeden projekt.</w:t>
            </w:r>
          </w:p>
        </w:tc>
        <w:tc>
          <w:tcPr>
            <w:tcW w:w="1650"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14:paraId="6B8581C5" w14:textId="77777777" w:rsidR="004A2923" w:rsidRPr="005D7DC8" w:rsidRDefault="004A2923" w:rsidP="00C621C8">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46"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7BD05B1F" w14:textId="77777777" w:rsidR="004A2923" w:rsidRDefault="004A2923" w:rsidP="00C621C8">
            <w:pPr>
              <w:spacing w:after="0"/>
              <w:ind w:left="57"/>
              <w:jc w:val="center"/>
              <w:rPr>
                <w:rFonts w:ascii="Arial" w:eastAsia="Calibri" w:hAnsi="Arial" w:cs="Arial"/>
                <w:sz w:val="18"/>
                <w:szCs w:val="18"/>
              </w:rPr>
            </w:pPr>
            <w:r>
              <w:rPr>
                <w:rFonts w:ascii="Arial" w:eastAsia="Calibri" w:hAnsi="Arial" w:cs="Arial"/>
                <w:sz w:val="18"/>
                <w:szCs w:val="18"/>
              </w:rPr>
              <w:t>3</w:t>
            </w:r>
          </w:p>
        </w:tc>
      </w:tr>
      <w:tr w:rsidR="004A2923" w:rsidRPr="009D68F2" w14:paraId="0DCF3611" w14:textId="77777777" w:rsidTr="00C621C8">
        <w:trPr>
          <w:gridAfter w:val="1"/>
          <w:wAfter w:w="21" w:type="pct"/>
          <w:jc w:val="center"/>
        </w:trPr>
        <w:tc>
          <w:tcPr>
            <w:tcW w:w="4979" w:type="pct"/>
            <w:gridSpan w:val="22"/>
            <w:tcBorders>
              <w:top w:val="single" w:sz="6" w:space="0" w:color="auto"/>
              <w:left w:val="single" w:sz="12" w:space="0" w:color="auto"/>
              <w:bottom w:val="single" w:sz="6" w:space="0" w:color="auto"/>
              <w:right w:val="single" w:sz="12" w:space="0" w:color="auto"/>
            </w:tcBorders>
            <w:shd w:val="clear" w:color="auto" w:fill="auto"/>
            <w:vAlign w:val="center"/>
          </w:tcPr>
          <w:p w14:paraId="7F4D39A5" w14:textId="77777777" w:rsidR="004A2923" w:rsidRPr="009D68F2" w:rsidRDefault="004A2923" w:rsidP="000C27FA">
            <w:pPr>
              <w:pStyle w:val="Akapitzlist"/>
              <w:numPr>
                <w:ilvl w:val="0"/>
                <w:numId w:val="27"/>
              </w:numPr>
              <w:spacing w:after="0"/>
              <w:ind w:left="720"/>
              <w:jc w:val="both"/>
              <w:rPr>
                <w:rFonts w:ascii="Arial" w:eastAsia="Calibri" w:hAnsi="Arial" w:cs="Arial"/>
                <w:sz w:val="18"/>
                <w:szCs w:val="18"/>
              </w:rPr>
            </w:pPr>
            <w:r>
              <w:rPr>
                <w:rFonts w:ascii="Arial" w:eastAsia="Times New Roman" w:hAnsi="Arial" w:cs="Arial"/>
                <w:sz w:val="18"/>
                <w:szCs w:val="18"/>
                <w:lang w:eastAsia="pl-PL"/>
              </w:rPr>
              <w:t xml:space="preserve">Każdy uczestnik </w:t>
            </w:r>
            <w:r w:rsidRPr="00FD71FE">
              <w:rPr>
                <w:rFonts w:ascii="Arial" w:hAnsi="Arial" w:cs="Arial"/>
                <w:sz w:val="18"/>
                <w:szCs w:val="18"/>
              </w:rPr>
              <w:t>projektu</w:t>
            </w:r>
            <w:r>
              <w:rPr>
                <w:rFonts w:ascii="Arial" w:hAnsi="Arial" w:cs="Arial"/>
                <w:sz w:val="18"/>
                <w:szCs w:val="18"/>
              </w:rPr>
              <w:t>,</w:t>
            </w:r>
            <w:r w:rsidRPr="00FD71FE">
              <w:rPr>
                <w:rFonts w:ascii="Arial" w:hAnsi="Arial" w:cs="Arial"/>
                <w:sz w:val="18"/>
                <w:szCs w:val="18"/>
              </w:rPr>
              <w:t xml:space="preserve"> </w:t>
            </w:r>
            <w:r>
              <w:rPr>
                <w:rFonts w:ascii="Arial" w:hAnsi="Arial" w:cs="Arial"/>
                <w:sz w:val="18"/>
                <w:szCs w:val="18"/>
              </w:rPr>
              <w:t xml:space="preserve">będzie zobowiązany do </w:t>
            </w:r>
            <w:r w:rsidRPr="00FD71FE">
              <w:rPr>
                <w:rFonts w:ascii="Arial" w:hAnsi="Arial" w:cs="Arial"/>
                <w:sz w:val="18"/>
                <w:szCs w:val="18"/>
              </w:rPr>
              <w:t>przeprowadz</w:t>
            </w:r>
            <w:r>
              <w:rPr>
                <w:rFonts w:ascii="Arial" w:hAnsi="Arial" w:cs="Arial"/>
                <w:sz w:val="18"/>
                <w:szCs w:val="18"/>
              </w:rPr>
              <w:t xml:space="preserve">enia w swojej </w:t>
            </w:r>
            <w:r w:rsidRPr="00FD71FE">
              <w:rPr>
                <w:rFonts w:ascii="Arial" w:hAnsi="Arial" w:cs="Arial"/>
                <w:sz w:val="18"/>
                <w:szCs w:val="18"/>
              </w:rPr>
              <w:t>szko</w:t>
            </w:r>
            <w:r>
              <w:rPr>
                <w:rFonts w:ascii="Arial" w:hAnsi="Arial" w:cs="Arial"/>
                <w:sz w:val="18"/>
                <w:szCs w:val="18"/>
              </w:rPr>
              <w:t>le</w:t>
            </w:r>
            <w:r w:rsidRPr="00FD71FE">
              <w:rPr>
                <w:rFonts w:ascii="Arial" w:hAnsi="Arial" w:cs="Arial"/>
                <w:sz w:val="18"/>
                <w:szCs w:val="18"/>
              </w:rPr>
              <w:t xml:space="preserve"> diagnoz</w:t>
            </w:r>
            <w:r>
              <w:rPr>
                <w:rFonts w:ascii="Arial" w:hAnsi="Arial" w:cs="Arial"/>
                <w:sz w:val="18"/>
                <w:szCs w:val="18"/>
              </w:rPr>
              <w:t>y</w:t>
            </w:r>
            <w:r w:rsidRPr="00FD71FE">
              <w:rPr>
                <w:rFonts w:ascii="Arial" w:hAnsi="Arial" w:cs="Arial"/>
                <w:sz w:val="18"/>
                <w:szCs w:val="18"/>
              </w:rPr>
              <w:t xml:space="preserve"> potrzeb w zakresie kształcenia kompetencji kluczowych uczniów niezbędnych do poruszania się na rynku pracy (ICT, matematyczno-przyrodniczych, języków obcych), nauczania eksperymentalnego, właściwych postaw (kreatywności, innowacyjności, pracy zespołowej) oraz wdrożenia metod zindywidualizowanego podejścia do ucznia. </w:t>
            </w:r>
            <w:r>
              <w:rPr>
                <w:rFonts w:ascii="Arial" w:hAnsi="Arial" w:cs="Arial"/>
                <w:sz w:val="18"/>
                <w:szCs w:val="18"/>
              </w:rPr>
              <w:t xml:space="preserve">Diagnoza ta oraz pozostałe elementy procesu wspomagania zostaną przeprowadzone </w:t>
            </w:r>
            <w:r w:rsidRPr="00FD71FE">
              <w:rPr>
                <w:rFonts w:ascii="Arial" w:hAnsi="Arial" w:cs="Arial"/>
                <w:sz w:val="18"/>
                <w:szCs w:val="18"/>
              </w:rPr>
              <w:t>po zakończeniu udziału</w:t>
            </w:r>
            <w:r>
              <w:rPr>
                <w:rFonts w:ascii="Arial" w:hAnsi="Arial" w:cs="Arial"/>
                <w:sz w:val="18"/>
                <w:szCs w:val="18"/>
              </w:rPr>
              <w:t xml:space="preserve"> dyrektora/wicedyrektora </w:t>
            </w:r>
            <w:r w:rsidRPr="00FD71FE">
              <w:rPr>
                <w:rFonts w:ascii="Arial" w:hAnsi="Arial" w:cs="Arial"/>
                <w:sz w:val="18"/>
                <w:szCs w:val="18"/>
              </w:rPr>
              <w:t>w szkoleniach</w:t>
            </w:r>
            <w:r>
              <w:rPr>
                <w:rFonts w:ascii="Arial" w:hAnsi="Arial" w:cs="Arial"/>
                <w:sz w:val="18"/>
                <w:szCs w:val="18"/>
              </w:rPr>
              <w:t xml:space="preserve">. Równolegle z procesem wspomagania funkcjonować będzie wsparcie projektowe w formie doradztwa. </w:t>
            </w:r>
          </w:p>
          <w:p w14:paraId="50A96687" w14:textId="77777777" w:rsidR="004A2923" w:rsidRPr="002C328B" w:rsidRDefault="004A2923" w:rsidP="00C621C8">
            <w:pPr>
              <w:tabs>
                <w:tab w:val="left" w:pos="5192"/>
              </w:tabs>
              <w:spacing w:after="0"/>
              <w:ind w:left="736"/>
              <w:jc w:val="both"/>
              <w:rPr>
                <w:rFonts w:ascii="Arial" w:eastAsia="Calibri" w:hAnsi="Arial" w:cs="Arial"/>
                <w:iCs/>
                <w:sz w:val="18"/>
                <w:szCs w:val="18"/>
                <w:highlight w:val="yellow"/>
                <w:shd w:val="clear" w:color="auto" w:fill="FFFFFF"/>
              </w:rPr>
            </w:pPr>
            <w:r w:rsidRPr="009D68F2">
              <w:rPr>
                <w:rFonts w:ascii="Arial" w:hAnsi="Arial" w:cs="Arial"/>
                <w:sz w:val="18"/>
                <w:szCs w:val="18"/>
              </w:rPr>
              <w:t xml:space="preserve">Uczestnik projektu potwierdzi fakt przeprowadzenia </w:t>
            </w:r>
            <w:r>
              <w:rPr>
                <w:rFonts w:ascii="Arial" w:hAnsi="Arial" w:cs="Arial"/>
                <w:sz w:val="18"/>
                <w:szCs w:val="18"/>
              </w:rPr>
              <w:t xml:space="preserve">całego cyklu doskonalenia, od </w:t>
            </w:r>
            <w:r w:rsidRPr="009D68F2">
              <w:rPr>
                <w:rFonts w:ascii="Arial" w:hAnsi="Arial" w:cs="Arial"/>
                <w:sz w:val="18"/>
                <w:szCs w:val="18"/>
              </w:rPr>
              <w:t xml:space="preserve">diagnozy potrzeb </w:t>
            </w:r>
            <w:r>
              <w:rPr>
                <w:rFonts w:ascii="Arial" w:hAnsi="Arial" w:cs="Arial"/>
                <w:sz w:val="18"/>
                <w:szCs w:val="18"/>
              </w:rPr>
              <w:t>przez</w:t>
            </w:r>
            <w:r w:rsidRPr="009D68F2">
              <w:rPr>
                <w:rFonts w:ascii="Arial" w:hAnsi="Arial" w:cs="Arial"/>
                <w:sz w:val="18"/>
                <w:szCs w:val="18"/>
              </w:rPr>
              <w:t xml:space="preserve"> zaplanowani</w:t>
            </w:r>
            <w:r>
              <w:rPr>
                <w:rFonts w:ascii="Arial" w:hAnsi="Arial" w:cs="Arial"/>
                <w:sz w:val="18"/>
                <w:szCs w:val="18"/>
              </w:rPr>
              <w:t>e</w:t>
            </w:r>
            <w:r w:rsidRPr="009D68F2">
              <w:rPr>
                <w:rFonts w:ascii="Arial" w:hAnsi="Arial" w:cs="Arial"/>
                <w:sz w:val="18"/>
                <w:szCs w:val="18"/>
              </w:rPr>
              <w:t xml:space="preserve"> </w:t>
            </w:r>
            <w:r>
              <w:rPr>
                <w:rFonts w:ascii="Arial" w:hAnsi="Arial" w:cs="Arial"/>
                <w:sz w:val="18"/>
                <w:szCs w:val="18"/>
              </w:rPr>
              <w:t>działań prowadzonych w ramach</w:t>
            </w:r>
            <w:r w:rsidRPr="009D68F2">
              <w:rPr>
                <w:rFonts w:ascii="Arial" w:hAnsi="Arial" w:cs="Arial"/>
                <w:sz w:val="18"/>
                <w:szCs w:val="18"/>
              </w:rPr>
              <w:t xml:space="preserve"> wspomagania w wybranych obszarach</w:t>
            </w:r>
            <w:r>
              <w:rPr>
                <w:rFonts w:ascii="Arial" w:hAnsi="Arial" w:cs="Arial"/>
                <w:sz w:val="18"/>
                <w:szCs w:val="18"/>
              </w:rPr>
              <w:t xml:space="preserve"> i ich zrealizowanie, </w:t>
            </w:r>
            <w:r w:rsidRPr="009D68F2">
              <w:rPr>
                <w:rFonts w:ascii="Arial" w:hAnsi="Arial" w:cs="Arial"/>
                <w:sz w:val="18"/>
                <w:szCs w:val="18"/>
              </w:rPr>
              <w:t>przekazaniem Projektodawcy</w:t>
            </w:r>
            <w:r>
              <w:rPr>
                <w:rFonts w:ascii="Arial" w:hAnsi="Arial" w:cs="Arial"/>
                <w:sz w:val="18"/>
                <w:szCs w:val="18"/>
              </w:rPr>
              <w:t xml:space="preserve"> w pierwszej kolejności </w:t>
            </w:r>
            <w:r w:rsidRPr="009D68F2">
              <w:rPr>
                <w:rFonts w:ascii="Arial" w:hAnsi="Arial" w:cs="Arial"/>
                <w:sz w:val="18"/>
                <w:szCs w:val="18"/>
              </w:rPr>
              <w:t>planu</w:t>
            </w:r>
            <w:r>
              <w:rPr>
                <w:rFonts w:ascii="Arial" w:hAnsi="Arial" w:cs="Arial"/>
                <w:sz w:val="18"/>
                <w:szCs w:val="18"/>
              </w:rPr>
              <w:t xml:space="preserve"> wspomagania a następnie</w:t>
            </w:r>
            <w:r w:rsidRPr="009D68F2">
              <w:rPr>
                <w:rFonts w:ascii="Arial" w:hAnsi="Arial" w:cs="Arial"/>
                <w:sz w:val="18"/>
                <w:szCs w:val="18"/>
              </w:rPr>
              <w:t xml:space="preserve">  złożeniem podpisu na oświadczeniu o zrealizowanym wsparciu. </w:t>
            </w:r>
            <w:r w:rsidRPr="009D68F2">
              <w:rPr>
                <w:rFonts w:ascii="Arial" w:eastAsia="Times New Roman" w:hAnsi="Arial" w:cs="Arial"/>
                <w:sz w:val="18"/>
                <w:szCs w:val="18"/>
                <w:lang w:eastAsia="pl-PL"/>
              </w:rPr>
              <w:t>Projektodawca wskaże liczbę opracowanych diagnoz we wniosku o dofinansowanie i liczba ta musi być tożsama z liczbą osób planowanych do objęcia wsparciem.</w:t>
            </w:r>
            <w:r>
              <w:rPr>
                <w:rFonts w:ascii="Arial" w:eastAsia="Times New Roman" w:hAnsi="Arial" w:cs="Arial"/>
                <w:sz w:val="18"/>
                <w:szCs w:val="18"/>
                <w:lang w:eastAsia="pl-PL"/>
              </w:rPr>
              <w:t xml:space="preserve"> </w:t>
            </w:r>
            <w:r w:rsidRPr="006B448A">
              <w:rPr>
                <w:rFonts w:ascii="Arial" w:eastAsia="Calibri" w:hAnsi="Arial" w:cs="Arial"/>
                <w:iCs/>
                <w:sz w:val="18"/>
                <w:szCs w:val="18"/>
                <w:shd w:val="clear" w:color="auto" w:fill="FFFFFF"/>
              </w:rPr>
              <w:t xml:space="preserve">Przeprowadzenie wspomagania przedszkoli /szkół /placówek </w:t>
            </w:r>
            <w:r w:rsidRPr="006B448A">
              <w:rPr>
                <w:rFonts w:ascii="Arial" w:eastAsia="Calibri" w:hAnsi="Arial" w:cs="Arial"/>
                <w:b/>
                <w:iCs/>
                <w:sz w:val="18"/>
                <w:szCs w:val="18"/>
                <w:shd w:val="clear" w:color="auto" w:fill="FFFFFF"/>
              </w:rPr>
              <w:t>nie będzie</w:t>
            </w:r>
            <w:r w:rsidRPr="006B448A">
              <w:rPr>
                <w:rFonts w:ascii="Arial" w:eastAsia="Calibri" w:hAnsi="Arial" w:cs="Arial"/>
                <w:iCs/>
                <w:sz w:val="18"/>
                <w:szCs w:val="18"/>
                <w:shd w:val="clear" w:color="auto" w:fill="FFFFFF"/>
              </w:rPr>
              <w:t xml:space="preserve"> realizowane ze środków PO WER. </w:t>
            </w:r>
          </w:p>
        </w:tc>
      </w:tr>
      <w:tr w:rsidR="004A2923" w14:paraId="1D8F37DC" w14:textId="77777777" w:rsidTr="00C621C8">
        <w:trPr>
          <w:gridAfter w:val="1"/>
          <w:wAfter w:w="21" w:type="pct"/>
          <w:jc w:val="center"/>
        </w:trPr>
        <w:tc>
          <w:tcPr>
            <w:tcW w:w="99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6159E8AA" w14:textId="77777777" w:rsidR="004A2923" w:rsidRPr="005D7DC8" w:rsidRDefault="004A2923" w:rsidP="00C621C8">
            <w:pPr>
              <w:spacing w:after="0"/>
              <w:ind w:left="57"/>
              <w:jc w:val="center"/>
              <w:rPr>
                <w:rFonts w:ascii="Arial" w:eastAsia="Calibri" w:hAnsi="Arial" w:cs="Arial"/>
                <w:sz w:val="18"/>
                <w:szCs w:val="18"/>
              </w:rPr>
            </w:pPr>
            <w:r w:rsidRPr="005D7DC8">
              <w:rPr>
                <w:rFonts w:ascii="Arial" w:eastAsia="Calibri" w:hAnsi="Arial" w:cs="Arial"/>
                <w:sz w:val="18"/>
                <w:szCs w:val="18"/>
              </w:rPr>
              <w:t>Uzasadnienie:</w:t>
            </w:r>
          </w:p>
        </w:tc>
        <w:tc>
          <w:tcPr>
            <w:tcW w:w="1788"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513FAE54" w14:textId="77777777" w:rsidR="004A2923" w:rsidRDefault="004A2923" w:rsidP="00C621C8">
            <w:pPr>
              <w:tabs>
                <w:tab w:val="left" w:pos="5192"/>
              </w:tabs>
              <w:spacing w:after="0"/>
              <w:jc w:val="both"/>
              <w:rPr>
                <w:rFonts w:ascii="Arial" w:eastAsia="Calibri" w:hAnsi="Arial" w:cs="Arial"/>
                <w:sz w:val="18"/>
                <w:szCs w:val="18"/>
              </w:rPr>
            </w:pPr>
            <w:r>
              <w:rPr>
                <w:rFonts w:ascii="Arial" w:eastAsia="Calibri" w:hAnsi="Arial" w:cs="Arial"/>
                <w:sz w:val="18"/>
                <w:szCs w:val="18"/>
              </w:rPr>
              <w:t xml:space="preserve">Efektem realizacji </w:t>
            </w:r>
            <w:r w:rsidRPr="00860656">
              <w:rPr>
                <w:rFonts w:ascii="Arial" w:eastAsia="Calibri" w:hAnsi="Arial" w:cs="Arial"/>
                <w:sz w:val="18"/>
                <w:szCs w:val="18"/>
              </w:rPr>
              <w:t>typów operacji 1, 2 i</w:t>
            </w:r>
            <w:r>
              <w:rPr>
                <w:rFonts w:ascii="Arial" w:eastAsia="Calibri" w:hAnsi="Arial" w:cs="Arial"/>
                <w:sz w:val="18"/>
                <w:szCs w:val="18"/>
              </w:rPr>
              <w:t> </w:t>
            </w:r>
            <w:r w:rsidRPr="00860656">
              <w:rPr>
                <w:rFonts w:ascii="Arial" w:eastAsia="Calibri" w:hAnsi="Arial" w:cs="Arial"/>
                <w:sz w:val="18"/>
                <w:szCs w:val="18"/>
              </w:rPr>
              <w:t xml:space="preserve">3 Działania 2.10. </w:t>
            </w:r>
            <w:r>
              <w:rPr>
                <w:rFonts w:ascii="Arial" w:eastAsia="Calibri" w:hAnsi="Arial" w:cs="Arial"/>
                <w:sz w:val="18"/>
                <w:szCs w:val="18"/>
              </w:rPr>
              <w:t>jest „</w:t>
            </w:r>
            <w:r w:rsidRPr="00860656">
              <w:rPr>
                <w:rFonts w:ascii="Arial" w:eastAsia="Calibri" w:hAnsi="Arial" w:cs="Arial"/>
                <w:sz w:val="18"/>
                <w:szCs w:val="18"/>
              </w:rPr>
              <w:t>Odsetek szkół korzystających z kompleksowego modelu wspierania pracy szkoły dzięki wsparciu z EFS"</w:t>
            </w:r>
            <w:r>
              <w:rPr>
                <w:rFonts w:ascii="Arial" w:eastAsia="Calibri" w:hAnsi="Arial" w:cs="Arial"/>
                <w:sz w:val="18"/>
                <w:szCs w:val="18"/>
              </w:rPr>
              <w:t xml:space="preserve">. </w:t>
            </w:r>
            <w:r w:rsidRPr="00860656">
              <w:rPr>
                <w:rFonts w:ascii="Arial" w:eastAsia="Calibri" w:hAnsi="Arial" w:cs="Arial"/>
                <w:sz w:val="18"/>
                <w:szCs w:val="18"/>
              </w:rPr>
              <w:t>Projekty</w:t>
            </w:r>
            <w:r>
              <w:rPr>
                <w:rFonts w:ascii="Arial" w:eastAsia="Calibri" w:hAnsi="Arial" w:cs="Arial"/>
                <w:sz w:val="18"/>
                <w:szCs w:val="18"/>
              </w:rPr>
              <w:t xml:space="preserve"> w ramach przedmiotowego konkursu </w:t>
            </w:r>
            <w:r w:rsidRPr="00860656">
              <w:rPr>
                <w:rFonts w:ascii="Arial" w:eastAsia="Calibri" w:hAnsi="Arial" w:cs="Arial"/>
                <w:sz w:val="18"/>
                <w:szCs w:val="18"/>
              </w:rPr>
              <w:t>pośrednio przyczyn</w:t>
            </w:r>
            <w:r>
              <w:rPr>
                <w:rFonts w:ascii="Arial" w:eastAsia="Calibri" w:hAnsi="Arial" w:cs="Arial"/>
                <w:sz w:val="18"/>
                <w:szCs w:val="18"/>
              </w:rPr>
              <w:t>ią</w:t>
            </w:r>
            <w:r w:rsidRPr="00860656">
              <w:rPr>
                <w:rFonts w:ascii="Arial" w:eastAsia="Calibri" w:hAnsi="Arial" w:cs="Arial"/>
                <w:sz w:val="18"/>
                <w:szCs w:val="18"/>
              </w:rPr>
              <w:t xml:space="preserve"> się do realizacji tego ws</w:t>
            </w:r>
            <w:r>
              <w:rPr>
                <w:rFonts w:ascii="Arial" w:eastAsia="Calibri" w:hAnsi="Arial" w:cs="Arial"/>
                <w:sz w:val="18"/>
                <w:szCs w:val="18"/>
              </w:rPr>
              <w:t>kaźnika poprzez przeprowadzenie przez uczestników projektu</w:t>
            </w:r>
            <w:r>
              <w:rPr>
                <w:rFonts w:ascii="Arial" w:eastAsia="Times New Roman" w:hAnsi="Arial" w:cs="Arial"/>
                <w:sz w:val="18"/>
                <w:szCs w:val="18"/>
                <w:lang w:eastAsia="pl-PL"/>
              </w:rPr>
              <w:t xml:space="preserve"> procesu wspomagania szkoły </w:t>
            </w:r>
            <w:r w:rsidRPr="00FD71FE">
              <w:rPr>
                <w:rFonts w:ascii="Arial" w:hAnsi="Arial" w:cs="Arial"/>
                <w:sz w:val="18"/>
                <w:szCs w:val="18"/>
              </w:rPr>
              <w:t>w zakresie kształcenia kompetencji kluczowych uczniów niezbędnych do poruszania się na rynku pracy (ICT, matematyczno-przyrodniczych, języków obcych), nauczania eksperymentalnego, właściwych postaw (kreatywności, innowacyjności, pracy zespołowej) oraz wdrożenia metod zindywidualizowanego podejścia do ucznia.</w:t>
            </w:r>
          </w:p>
          <w:p w14:paraId="130FADED" w14:textId="77777777" w:rsidR="004A2923" w:rsidRPr="00B05665" w:rsidRDefault="004A2923" w:rsidP="00C621C8">
            <w:pPr>
              <w:tabs>
                <w:tab w:val="left" w:pos="5192"/>
              </w:tabs>
              <w:spacing w:after="0"/>
              <w:jc w:val="both"/>
              <w:rPr>
                <w:rFonts w:ascii="Arial" w:eastAsia="Times New Roman" w:hAnsi="Arial" w:cs="Arial"/>
                <w:sz w:val="18"/>
                <w:szCs w:val="18"/>
                <w:lang w:eastAsia="pl-PL"/>
              </w:rPr>
            </w:pPr>
            <w:r>
              <w:rPr>
                <w:rFonts w:ascii="Arial" w:eastAsia="Times New Roman" w:hAnsi="Arial" w:cs="Arial"/>
                <w:sz w:val="18"/>
                <w:szCs w:val="18"/>
                <w:lang w:eastAsia="pl-PL"/>
              </w:rPr>
              <w:t>Ponadto, k</w:t>
            </w:r>
            <w:r w:rsidRPr="00B05665">
              <w:rPr>
                <w:rFonts w:ascii="Arial" w:eastAsia="Times New Roman" w:hAnsi="Arial" w:cs="Arial"/>
                <w:sz w:val="18"/>
                <w:szCs w:val="18"/>
                <w:lang w:eastAsia="pl-PL"/>
              </w:rPr>
              <w:t>ryterium</w:t>
            </w:r>
            <w:r>
              <w:rPr>
                <w:rFonts w:ascii="Arial" w:eastAsia="Times New Roman" w:hAnsi="Arial" w:cs="Arial"/>
                <w:sz w:val="18"/>
                <w:szCs w:val="18"/>
                <w:lang w:eastAsia="pl-PL"/>
              </w:rPr>
              <w:t xml:space="preserve"> to</w:t>
            </w:r>
            <w:r w:rsidRPr="00B05665">
              <w:rPr>
                <w:rFonts w:ascii="Arial" w:eastAsia="Times New Roman" w:hAnsi="Arial" w:cs="Arial"/>
                <w:sz w:val="18"/>
                <w:szCs w:val="18"/>
                <w:lang w:eastAsia="pl-PL"/>
              </w:rPr>
              <w:t xml:space="preserve"> ma na celu</w:t>
            </w:r>
            <w:r>
              <w:rPr>
                <w:rFonts w:ascii="Arial" w:eastAsia="Times New Roman" w:hAnsi="Arial" w:cs="Arial"/>
                <w:sz w:val="18"/>
                <w:szCs w:val="18"/>
                <w:lang w:eastAsia="pl-PL"/>
              </w:rPr>
              <w:t xml:space="preserve"> zapewnienie uczestnikom nie tylko wsparcia w postaci szkoleń i doradztwa, ale również wykorzystania zdobytej wiedzy w praktyce pod okiem doradcy. </w:t>
            </w:r>
          </w:p>
        </w:tc>
        <w:tc>
          <w:tcPr>
            <w:tcW w:w="1650"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14:paraId="5B9015AB" w14:textId="77777777" w:rsidR="004A2923" w:rsidRPr="005D7DC8" w:rsidRDefault="004A2923" w:rsidP="00C621C8">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46"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419C2048" w14:textId="77777777" w:rsidR="004A2923" w:rsidRDefault="004A2923" w:rsidP="00C621C8">
            <w:pPr>
              <w:spacing w:after="0"/>
              <w:ind w:left="57"/>
              <w:jc w:val="center"/>
              <w:rPr>
                <w:rFonts w:ascii="Arial" w:eastAsia="Calibri" w:hAnsi="Arial" w:cs="Arial"/>
                <w:sz w:val="18"/>
                <w:szCs w:val="18"/>
              </w:rPr>
            </w:pPr>
            <w:r>
              <w:rPr>
                <w:rFonts w:ascii="Arial" w:eastAsia="Calibri" w:hAnsi="Arial" w:cs="Arial"/>
                <w:sz w:val="18"/>
                <w:szCs w:val="18"/>
              </w:rPr>
              <w:t>3</w:t>
            </w:r>
          </w:p>
        </w:tc>
      </w:tr>
      <w:tr w:rsidR="004A2923" w:rsidRPr="00382F5E" w14:paraId="3FFB06BC" w14:textId="77777777" w:rsidTr="00C621C8">
        <w:trPr>
          <w:gridAfter w:val="1"/>
          <w:wAfter w:w="21" w:type="pct"/>
          <w:jc w:val="center"/>
        </w:trPr>
        <w:tc>
          <w:tcPr>
            <w:tcW w:w="4979" w:type="pct"/>
            <w:gridSpan w:val="22"/>
            <w:tcBorders>
              <w:top w:val="single" w:sz="6" w:space="0" w:color="auto"/>
              <w:left w:val="single" w:sz="12" w:space="0" w:color="auto"/>
              <w:bottom w:val="single" w:sz="12" w:space="0" w:color="auto"/>
              <w:right w:val="single" w:sz="12" w:space="0" w:color="auto"/>
            </w:tcBorders>
            <w:shd w:val="clear" w:color="auto" w:fill="auto"/>
            <w:vAlign w:val="center"/>
          </w:tcPr>
          <w:p w14:paraId="1A5EB443" w14:textId="77777777" w:rsidR="004A2923" w:rsidRPr="00CB5323" w:rsidRDefault="004A2923" w:rsidP="000C27FA">
            <w:pPr>
              <w:pStyle w:val="Akapitzlist"/>
              <w:numPr>
                <w:ilvl w:val="0"/>
                <w:numId w:val="27"/>
              </w:numPr>
              <w:tabs>
                <w:tab w:val="left" w:pos="5192"/>
              </w:tabs>
              <w:spacing w:after="0"/>
              <w:ind w:left="720"/>
              <w:jc w:val="both"/>
              <w:rPr>
                <w:rFonts w:ascii="Arial" w:eastAsia="Times New Roman" w:hAnsi="Arial" w:cs="Arial"/>
                <w:sz w:val="18"/>
                <w:szCs w:val="18"/>
                <w:lang w:eastAsia="pl-PL"/>
              </w:rPr>
            </w:pPr>
            <w:r w:rsidRPr="00CB5323">
              <w:rPr>
                <w:rFonts w:ascii="Arial" w:eastAsia="Times New Roman" w:hAnsi="Arial" w:cs="Arial"/>
                <w:sz w:val="18"/>
                <w:szCs w:val="18"/>
                <w:lang w:eastAsia="pl-PL"/>
              </w:rPr>
              <w:t>Projektodawca jest zobowiązany do zaplanowania wsparcia szkoleniowego dla grup liczących maksymalnie 16 uczestników.</w:t>
            </w:r>
          </w:p>
          <w:p w14:paraId="3E3630CD" w14:textId="77777777" w:rsidR="004A2923" w:rsidRPr="00382F5E" w:rsidRDefault="004A2923" w:rsidP="00C621C8">
            <w:pPr>
              <w:spacing w:after="0"/>
              <w:jc w:val="both"/>
              <w:rPr>
                <w:rFonts w:ascii="Arial" w:eastAsia="Calibri" w:hAnsi="Arial" w:cs="Arial"/>
                <w:sz w:val="2"/>
                <w:szCs w:val="2"/>
              </w:rPr>
            </w:pPr>
          </w:p>
        </w:tc>
      </w:tr>
      <w:tr w:rsidR="004A2923" w:rsidRPr="005D7DC8" w14:paraId="0061448D" w14:textId="77777777" w:rsidTr="00C621C8">
        <w:trPr>
          <w:gridAfter w:val="1"/>
          <w:wAfter w:w="21" w:type="pct"/>
          <w:jc w:val="center"/>
        </w:trPr>
        <w:tc>
          <w:tcPr>
            <w:tcW w:w="99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1C3E211B" w14:textId="77777777" w:rsidR="004A2923" w:rsidRPr="005D7DC8" w:rsidRDefault="004A2923" w:rsidP="00C621C8">
            <w:pPr>
              <w:spacing w:after="0"/>
              <w:ind w:left="57"/>
              <w:jc w:val="center"/>
              <w:rPr>
                <w:rFonts w:ascii="Arial" w:eastAsia="Calibri" w:hAnsi="Arial" w:cs="Arial"/>
                <w:sz w:val="18"/>
                <w:szCs w:val="18"/>
              </w:rPr>
            </w:pPr>
            <w:r w:rsidRPr="005D7DC8">
              <w:rPr>
                <w:rFonts w:ascii="Arial" w:eastAsia="Calibri" w:hAnsi="Arial" w:cs="Arial"/>
                <w:sz w:val="18"/>
                <w:szCs w:val="18"/>
              </w:rPr>
              <w:t>Uzasadnienie:</w:t>
            </w:r>
          </w:p>
        </w:tc>
        <w:tc>
          <w:tcPr>
            <w:tcW w:w="1788"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1688D53D" w14:textId="77777777" w:rsidR="004A2923" w:rsidRPr="00382F5E" w:rsidRDefault="004A2923" w:rsidP="00C621C8">
            <w:pPr>
              <w:tabs>
                <w:tab w:val="left" w:pos="5192"/>
              </w:tabs>
              <w:spacing w:after="0"/>
              <w:jc w:val="both"/>
              <w:rPr>
                <w:rFonts w:ascii="Arial" w:eastAsia="Times New Roman" w:hAnsi="Arial" w:cs="Arial"/>
                <w:sz w:val="18"/>
                <w:szCs w:val="18"/>
                <w:lang w:eastAsia="pl-PL"/>
              </w:rPr>
            </w:pPr>
            <w:r w:rsidRPr="00382F5E">
              <w:rPr>
                <w:rFonts w:ascii="Arial" w:eastAsia="Times New Roman" w:hAnsi="Arial" w:cs="Arial"/>
                <w:sz w:val="18"/>
                <w:szCs w:val="18"/>
                <w:lang w:eastAsia="pl-PL"/>
              </w:rPr>
              <w:t>Skierowanie wsparcia szkoleniowego do grup maksymalnie 16 osobowych zapewnia wysoką jakość wsparcia szkoleniowego. Z uwagi na zróżnicowane metody pracy wykorzystywane podczas szkoleń (od wykładu przez warsztaty i prac</w:t>
            </w:r>
            <w:r>
              <w:rPr>
                <w:rFonts w:ascii="Arial" w:eastAsia="Times New Roman" w:hAnsi="Arial" w:cs="Arial"/>
                <w:sz w:val="18"/>
                <w:szCs w:val="18"/>
                <w:lang w:eastAsia="pl-PL"/>
              </w:rPr>
              <w:t>ę</w:t>
            </w:r>
            <w:r w:rsidRPr="00382F5E">
              <w:rPr>
                <w:rFonts w:ascii="Arial" w:eastAsia="Times New Roman" w:hAnsi="Arial" w:cs="Arial"/>
                <w:sz w:val="18"/>
                <w:szCs w:val="18"/>
                <w:lang w:eastAsia="pl-PL"/>
              </w:rPr>
              <w:t xml:space="preserve"> w</w:t>
            </w:r>
            <w:r>
              <w:rPr>
                <w:rFonts w:ascii="Arial" w:eastAsia="Times New Roman" w:hAnsi="Arial" w:cs="Arial"/>
                <w:sz w:val="18"/>
                <w:szCs w:val="18"/>
                <w:lang w:eastAsia="pl-PL"/>
              </w:rPr>
              <w:t> </w:t>
            </w:r>
            <w:r w:rsidRPr="00382F5E">
              <w:rPr>
                <w:rFonts w:ascii="Arial" w:eastAsia="Times New Roman" w:hAnsi="Arial" w:cs="Arial"/>
                <w:sz w:val="18"/>
                <w:szCs w:val="18"/>
                <w:lang w:eastAsia="pl-PL"/>
              </w:rPr>
              <w:t xml:space="preserve">grupach) 16 osób to maksymalna liczba uczestników jednej grupy szkoleniowej zapewniająca optymalny poziom wsparcia i efektywną realizację celów szkoleniowych. </w:t>
            </w:r>
          </w:p>
        </w:tc>
        <w:tc>
          <w:tcPr>
            <w:tcW w:w="1650"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14:paraId="1A694321" w14:textId="77777777" w:rsidR="004A2923" w:rsidRPr="005D7DC8" w:rsidRDefault="004A2923" w:rsidP="00C621C8">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46"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534104C8" w14:textId="77777777" w:rsidR="004A2923" w:rsidRPr="005D7DC8" w:rsidRDefault="004A2923" w:rsidP="00C621C8">
            <w:pPr>
              <w:spacing w:after="0"/>
              <w:ind w:left="57"/>
              <w:jc w:val="center"/>
              <w:rPr>
                <w:rFonts w:ascii="Arial" w:eastAsia="Calibri" w:hAnsi="Arial" w:cs="Arial"/>
                <w:sz w:val="18"/>
                <w:szCs w:val="18"/>
              </w:rPr>
            </w:pPr>
            <w:r>
              <w:rPr>
                <w:rFonts w:ascii="Arial" w:eastAsia="Calibri" w:hAnsi="Arial" w:cs="Arial"/>
                <w:sz w:val="18"/>
                <w:szCs w:val="18"/>
              </w:rPr>
              <w:t>3</w:t>
            </w:r>
          </w:p>
        </w:tc>
      </w:tr>
      <w:tr w:rsidR="004A2923" w:rsidRPr="002F0E15" w14:paraId="53DAE86F" w14:textId="77777777" w:rsidTr="00C621C8">
        <w:trPr>
          <w:gridAfter w:val="1"/>
          <w:wAfter w:w="21" w:type="pct"/>
          <w:jc w:val="center"/>
        </w:trPr>
        <w:tc>
          <w:tcPr>
            <w:tcW w:w="4979" w:type="pct"/>
            <w:gridSpan w:val="22"/>
            <w:tcBorders>
              <w:top w:val="single" w:sz="6" w:space="0" w:color="auto"/>
              <w:left w:val="single" w:sz="12" w:space="0" w:color="auto"/>
              <w:bottom w:val="single" w:sz="6" w:space="0" w:color="auto"/>
              <w:right w:val="single" w:sz="12" w:space="0" w:color="auto"/>
            </w:tcBorders>
            <w:shd w:val="clear" w:color="auto" w:fill="auto"/>
            <w:vAlign w:val="center"/>
          </w:tcPr>
          <w:p w14:paraId="2E8F8B2C" w14:textId="77777777" w:rsidR="004A2923" w:rsidRPr="002F0E15" w:rsidRDefault="004A2923" w:rsidP="000C27FA">
            <w:pPr>
              <w:pStyle w:val="Akapitzlist"/>
              <w:numPr>
                <w:ilvl w:val="0"/>
                <w:numId w:val="27"/>
              </w:numPr>
              <w:spacing w:after="0"/>
              <w:ind w:left="720"/>
              <w:jc w:val="both"/>
              <w:rPr>
                <w:rFonts w:ascii="Arial" w:eastAsia="Calibri" w:hAnsi="Arial" w:cs="Arial"/>
                <w:sz w:val="18"/>
                <w:szCs w:val="18"/>
              </w:rPr>
            </w:pPr>
            <w:r w:rsidRPr="00A2501D">
              <w:rPr>
                <w:rFonts w:ascii="Arial" w:eastAsia="Calibri" w:hAnsi="Arial" w:cs="Arial"/>
                <w:sz w:val="18"/>
                <w:szCs w:val="18"/>
              </w:rPr>
              <w:t xml:space="preserve">Okres realizacji projektu wynosi </w:t>
            </w:r>
            <w:r>
              <w:rPr>
                <w:rFonts w:ascii="Arial" w:eastAsia="Calibri" w:hAnsi="Arial" w:cs="Arial"/>
                <w:sz w:val="18"/>
                <w:szCs w:val="18"/>
              </w:rPr>
              <w:t>maksymalnie 24 miesią</w:t>
            </w:r>
            <w:r w:rsidRPr="00A2501D">
              <w:rPr>
                <w:rFonts w:ascii="Arial" w:eastAsia="Calibri" w:hAnsi="Arial" w:cs="Arial"/>
                <w:sz w:val="18"/>
                <w:szCs w:val="18"/>
              </w:rPr>
              <w:t>c</w:t>
            </w:r>
            <w:r>
              <w:rPr>
                <w:rFonts w:ascii="Arial" w:eastAsia="Calibri" w:hAnsi="Arial" w:cs="Arial"/>
                <w:sz w:val="18"/>
                <w:szCs w:val="18"/>
              </w:rPr>
              <w:t xml:space="preserve">e, przy czym realizacja szkoleń oraz opracowanie </w:t>
            </w:r>
            <w:r w:rsidRPr="006C1AA4">
              <w:rPr>
                <w:rFonts w:ascii="Arial" w:hAnsi="Arial" w:cs="Arial"/>
                <w:sz w:val="18"/>
                <w:szCs w:val="18"/>
                <w:lang w:eastAsia="pl-PL"/>
              </w:rPr>
              <w:t>szczegóło</w:t>
            </w:r>
            <w:r>
              <w:rPr>
                <w:rFonts w:ascii="Arial" w:hAnsi="Arial" w:cs="Arial"/>
                <w:sz w:val="18"/>
                <w:szCs w:val="18"/>
                <w:lang w:eastAsia="pl-PL"/>
              </w:rPr>
              <w:t>wych planów i programów doradztwa</w:t>
            </w:r>
            <w:r>
              <w:rPr>
                <w:rFonts w:ascii="Arial" w:eastAsia="Calibri" w:hAnsi="Arial" w:cs="Arial"/>
                <w:sz w:val="18"/>
                <w:szCs w:val="18"/>
              </w:rPr>
              <w:t xml:space="preserve"> musi zakończyć się przed 1 października 2018 r. Wydatki na realizację szkoleń oraz opracowanie szczegółowych </w:t>
            </w:r>
            <w:r>
              <w:rPr>
                <w:rFonts w:ascii="Arial" w:hAnsi="Arial" w:cs="Arial"/>
                <w:sz w:val="18"/>
                <w:szCs w:val="18"/>
                <w:lang w:eastAsia="pl-PL"/>
              </w:rPr>
              <w:t xml:space="preserve">planów i programów doradztwa </w:t>
            </w:r>
            <w:r>
              <w:rPr>
                <w:rFonts w:ascii="Arial" w:eastAsia="Calibri" w:hAnsi="Arial" w:cs="Arial"/>
                <w:sz w:val="18"/>
                <w:szCs w:val="18"/>
              </w:rPr>
              <w:t>poniesione</w:t>
            </w:r>
            <w:r>
              <w:rPr>
                <w:rFonts w:ascii="Arial" w:hAnsi="Arial" w:cs="Arial"/>
                <w:sz w:val="18"/>
                <w:szCs w:val="18"/>
                <w:lang w:eastAsia="pl-PL"/>
              </w:rPr>
              <w:t xml:space="preserve"> po 1 października 2018 r. zostaną uznane za niekwalifikowalne. </w:t>
            </w:r>
          </w:p>
        </w:tc>
      </w:tr>
      <w:tr w:rsidR="004A2923" w14:paraId="5D5A2BBB" w14:textId="77777777" w:rsidTr="00C621C8">
        <w:trPr>
          <w:gridAfter w:val="1"/>
          <w:wAfter w:w="21" w:type="pct"/>
          <w:jc w:val="center"/>
        </w:trPr>
        <w:tc>
          <w:tcPr>
            <w:tcW w:w="99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1013BD33" w14:textId="77777777" w:rsidR="004A2923" w:rsidRPr="005D7DC8" w:rsidRDefault="004A2923" w:rsidP="00C621C8">
            <w:pPr>
              <w:spacing w:after="0"/>
              <w:ind w:left="57"/>
              <w:jc w:val="center"/>
              <w:rPr>
                <w:rFonts w:ascii="Arial" w:eastAsia="Calibri" w:hAnsi="Arial" w:cs="Arial"/>
                <w:sz w:val="18"/>
                <w:szCs w:val="18"/>
              </w:rPr>
            </w:pPr>
            <w:r w:rsidRPr="005D7DC8">
              <w:rPr>
                <w:rFonts w:ascii="Arial" w:eastAsia="Calibri" w:hAnsi="Arial" w:cs="Arial"/>
                <w:sz w:val="18"/>
                <w:szCs w:val="18"/>
              </w:rPr>
              <w:t>Uzasadnienie:</w:t>
            </w:r>
          </w:p>
        </w:tc>
        <w:tc>
          <w:tcPr>
            <w:tcW w:w="1788"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604DFCF5" w14:textId="77777777" w:rsidR="004A2923" w:rsidRDefault="004A2923" w:rsidP="00C621C8">
            <w:pPr>
              <w:spacing w:after="0"/>
              <w:contextualSpacing/>
              <w:jc w:val="both"/>
              <w:rPr>
                <w:rFonts w:ascii="Arial" w:hAnsi="Arial" w:cs="Arial"/>
                <w:iCs/>
                <w:sz w:val="18"/>
                <w:szCs w:val="18"/>
                <w:shd w:val="clear" w:color="auto" w:fill="FFFFFF"/>
              </w:rPr>
            </w:pPr>
            <w:r w:rsidRPr="00A2501D">
              <w:rPr>
                <w:rFonts w:ascii="Arial" w:hAnsi="Arial" w:cs="Arial"/>
                <w:iCs/>
                <w:sz w:val="18"/>
                <w:szCs w:val="18"/>
                <w:shd w:val="clear" w:color="auto" w:fill="FFFFFF"/>
              </w:rPr>
              <w:t xml:space="preserve">Dzięki temu kryterium </w:t>
            </w:r>
            <w:r>
              <w:rPr>
                <w:rFonts w:ascii="Arial" w:hAnsi="Arial" w:cs="Arial"/>
                <w:iCs/>
                <w:sz w:val="18"/>
                <w:szCs w:val="18"/>
                <w:shd w:val="clear" w:color="auto" w:fill="FFFFFF"/>
              </w:rPr>
              <w:t>Projektodawca</w:t>
            </w:r>
            <w:r w:rsidRPr="00A2501D">
              <w:rPr>
                <w:rFonts w:ascii="Arial" w:hAnsi="Arial" w:cs="Arial"/>
                <w:iCs/>
                <w:sz w:val="18"/>
                <w:szCs w:val="18"/>
                <w:shd w:val="clear" w:color="auto" w:fill="FFFFFF"/>
              </w:rPr>
              <w:t xml:space="preserve"> ma możliwość działań </w:t>
            </w:r>
            <w:r>
              <w:rPr>
                <w:rFonts w:ascii="Arial" w:hAnsi="Arial" w:cs="Arial"/>
                <w:iCs/>
                <w:sz w:val="18"/>
                <w:szCs w:val="18"/>
                <w:shd w:val="clear" w:color="auto" w:fill="FFFFFF"/>
              </w:rPr>
              <w:t xml:space="preserve">projektowych </w:t>
            </w:r>
            <w:r w:rsidRPr="00A2501D">
              <w:rPr>
                <w:rFonts w:ascii="Arial" w:hAnsi="Arial" w:cs="Arial"/>
                <w:iCs/>
                <w:sz w:val="18"/>
                <w:szCs w:val="18"/>
                <w:shd w:val="clear" w:color="auto" w:fill="FFFFFF"/>
              </w:rPr>
              <w:t xml:space="preserve">według modelu: </w:t>
            </w:r>
          </w:p>
          <w:p w14:paraId="2AEE1C05" w14:textId="77777777" w:rsidR="004A2923" w:rsidRPr="00CB5323" w:rsidRDefault="004A2923" w:rsidP="000C27FA">
            <w:pPr>
              <w:pStyle w:val="Akapitzlist"/>
              <w:numPr>
                <w:ilvl w:val="0"/>
                <w:numId w:val="14"/>
              </w:numPr>
              <w:spacing w:after="0"/>
              <w:jc w:val="both"/>
              <w:rPr>
                <w:rFonts w:ascii="Arial" w:hAnsi="Arial" w:cs="Arial"/>
                <w:sz w:val="18"/>
                <w:szCs w:val="18"/>
              </w:rPr>
            </w:pPr>
            <w:r>
              <w:rPr>
                <w:rFonts w:ascii="Arial" w:hAnsi="Arial" w:cs="Arial"/>
                <w:sz w:val="18"/>
                <w:szCs w:val="18"/>
              </w:rPr>
              <w:t xml:space="preserve">opracowanie szczegółowych </w:t>
            </w:r>
            <w:r>
              <w:rPr>
                <w:rFonts w:ascii="Arial" w:hAnsi="Arial" w:cs="Arial"/>
                <w:sz w:val="18"/>
                <w:szCs w:val="18"/>
                <w:lang w:eastAsia="pl-PL"/>
              </w:rPr>
              <w:t xml:space="preserve">planów i programów szkoleniowych </w:t>
            </w:r>
            <w:r w:rsidRPr="006C1AA4">
              <w:rPr>
                <w:rFonts w:ascii="Arial" w:hAnsi="Arial" w:cs="Arial"/>
                <w:sz w:val="18"/>
                <w:szCs w:val="18"/>
                <w:lang w:eastAsia="pl-PL"/>
              </w:rPr>
              <w:t xml:space="preserve">odpowiadających wymogom określonym w ramowym programie szkoleń przygotowanym przez Ośrodek Rozwoju Edukacji </w:t>
            </w:r>
            <w:r w:rsidRPr="006C1AA4">
              <w:rPr>
                <w:rFonts w:ascii="Arial" w:eastAsia="Times New Roman" w:hAnsi="Arial" w:cs="Arial"/>
                <w:iCs/>
                <w:sz w:val="18"/>
                <w:szCs w:val="18"/>
                <w:shd w:val="clear" w:color="auto" w:fill="FFFFFF"/>
                <w:lang w:eastAsia="pl-PL"/>
              </w:rPr>
              <w:t xml:space="preserve">w ramach projektu pozakonkursowego </w:t>
            </w:r>
            <w:r w:rsidRPr="006C1AA4">
              <w:rPr>
                <w:rFonts w:ascii="Arial" w:hAnsi="Arial" w:cs="Arial"/>
                <w:sz w:val="18"/>
                <w:szCs w:val="18"/>
                <w:lang w:eastAsia="pl-PL"/>
              </w:rPr>
              <w:t>wraz z innymi zasobami szkoleniowymi</w:t>
            </w:r>
          </w:p>
          <w:p w14:paraId="0BB5BD91" w14:textId="77777777" w:rsidR="004A2923" w:rsidRPr="00CB5323" w:rsidRDefault="004A2923" w:rsidP="000C27FA">
            <w:pPr>
              <w:pStyle w:val="Akapitzlist"/>
              <w:numPr>
                <w:ilvl w:val="0"/>
                <w:numId w:val="14"/>
              </w:numPr>
              <w:spacing w:after="0"/>
              <w:jc w:val="both"/>
              <w:rPr>
                <w:rFonts w:ascii="Arial" w:hAnsi="Arial" w:cs="Arial"/>
                <w:sz w:val="18"/>
                <w:szCs w:val="18"/>
              </w:rPr>
            </w:pPr>
            <w:r>
              <w:rPr>
                <w:rFonts w:ascii="Arial" w:hAnsi="Arial" w:cs="Arial"/>
                <w:iCs/>
                <w:sz w:val="18"/>
                <w:szCs w:val="18"/>
                <w:shd w:val="clear" w:color="auto" w:fill="FFFFFF"/>
              </w:rPr>
              <w:t xml:space="preserve">przeprowadzenie 3 </w:t>
            </w:r>
            <w:r w:rsidRPr="00CB5323">
              <w:rPr>
                <w:rFonts w:ascii="Arial" w:hAnsi="Arial" w:cs="Arial"/>
                <w:iCs/>
                <w:sz w:val="18"/>
                <w:szCs w:val="18"/>
                <w:shd w:val="clear" w:color="auto" w:fill="FFFFFF"/>
              </w:rPr>
              <w:t>moduł</w:t>
            </w:r>
            <w:r>
              <w:rPr>
                <w:rFonts w:ascii="Arial" w:hAnsi="Arial" w:cs="Arial"/>
                <w:iCs/>
                <w:sz w:val="18"/>
                <w:szCs w:val="18"/>
                <w:shd w:val="clear" w:color="auto" w:fill="FFFFFF"/>
              </w:rPr>
              <w:t>ów</w:t>
            </w:r>
            <w:r w:rsidRPr="00CB5323">
              <w:rPr>
                <w:rFonts w:ascii="Arial" w:hAnsi="Arial" w:cs="Arial"/>
                <w:iCs/>
                <w:sz w:val="18"/>
                <w:szCs w:val="18"/>
                <w:shd w:val="clear" w:color="auto" w:fill="FFFFFF"/>
              </w:rPr>
              <w:t xml:space="preserve"> szkolenia</w:t>
            </w:r>
            <w:r>
              <w:rPr>
                <w:rFonts w:ascii="Arial" w:hAnsi="Arial" w:cs="Arial"/>
                <w:iCs/>
                <w:sz w:val="18"/>
                <w:szCs w:val="18"/>
                <w:shd w:val="clear" w:color="auto" w:fill="FFFFFF"/>
              </w:rPr>
              <w:t xml:space="preserve"> do 30 września 2018 r.</w:t>
            </w:r>
          </w:p>
          <w:p w14:paraId="56361DAB" w14:textId="77777777" w:rsidR="004A2923" w:rsidRPr="00CB5323" w:rsidRDefault="004A2923" w:rsidP="000C27FA">
            <w:pPr>
              <w:pStyle w:val="Akapitzlist"/>
              <w:numPr>
                <w:ilvl w:val="0"/>
                <w:numId w:val="14"/>
              </w:numPr>
              <w:spacing w:after="0"/>
              <w:jc w:val="both"/>
              <w:rPr>
                <w:rFonts w:ascii="Arial" w:hAnsi="Arial" w:cs="Arial"/>
                <w:sz w:val="18"/>
                <w:szCs w:val="18"/>
              </w:rPr>
            </w:pPr>
            <w:r>
              <w:rPr>
                <w:rFonts w:ascii="Arial" w:hAnsi="Arial" w:cs="Arial"/>
                <w:sz w:val="18"/>
                <w:szCs w:val="18"/>
                <w:lang w:eastAsia="pl-PL"/>
              </w:rPr>
              <w:t>opracowanie</w:t>
            </w:r>
            <w:r w:rsidRPr="00A53AD3">
              <w:rPr>
                <w:rFonts w:ascii="Arial" w:hAnsi="Arial" w:cs="Arial"/>
                <w:sz w:val="18"/>
                <w:szCs w:val="18"/>
                <w:lang w:eastAsia="pl-PL"/>
              </w:rPr>
              <w:t xml:space="preserve"> </w:t>
            </w:r>
            <w:r w:rsidRPr="006C1AA4">
              <w:rPr>
                <w:rFonts w:ascii="Arial" w:hAnsi="Arial" w:cs="Arial"/>
                <w:sz w:val="18"/>
                <w:szCs w:val="18"/>
                <w:lang w:eastAsia="pl-PL"/>
              </w:rPr>
              <w:t>szczegóło</w:t>
            </w:r>
            <w:r>
              <w:rPr>
                <w:rFonts w:ascii="Arial" w:hAnsi="Arial" w:cs="Arial"/>
                <w:sz w:val="18"/>
                <w:szCs w:val="18"/>
                <w:lang w:eastAsia="pl-PL"/>
              </w:rPr>
              <w:t xml:space="preserve">wych planów i programów doradztwa </w:t>
            </w:r>
            <w:r w:rsidRPr="006C1AA4">
              <w:rPr>
                <w:rFonts w:ascii="Arial" w:hAnsi="Arial" w:cs="Arial"/>
                <w:sz w:val="18"/>
                <w:szCs w:val="18"/>
                <w:lang w:eastAsia="pl-PL"/>
              </w:rPr>
              <w:t xml:space="preserve">odpowiadających wymogom określonym w ramowym programie </w:t>
            </w:r>
            <w:r>
              <w:rPr>
                <w:rFonts w:ascii="Arial" w:hAnsi="Arial" w:cs="Arial"/>
                <w:sz w:val="18"/>
                <w:szCs w:val="18"/>
                <w:lang w:eastAsia="pl-PL"/>
              </w:rPr>
              <w:t>doradczym</w:t>
            </w:r>
            <w:r w:rsidRPr="006C1AA4">
              <w:rPr>
                <w:rFonts w:ascii="Arial" w:hAnsi="Arial" w:cs="Arial"/>
                <w:sz w:val="18"/>
                <w:szCs w:val="18"/>
                <w:lang w:eastAsia="pl-PL"/>
              </w:rPr>
              <w:t xml:space="preserve"> przygotowanym przez Ośrodek Rozwoju Edukacji </w:t>
            </w:r>
            <w:r w:rsidRPr="006C1AA4">
              <w:rPr>
                <w:rFonts w:ascii="Arial" w:eastAsia="Times New Roman" w:hAnsi="Arial" w:cs="Arial"/>
                <w:iCs/>
                <w:sz w:val="18"/>
                <w:szCs w:val="18"/>
                <w:shd w:val="clear" w:color="auto" w:fill="FFFFFF"/>
                <w:lang w:eastAsia="pl-PL"/>
              </w:rPr>
              <w:t>w r</w:t>
            </w:r>
            <w:r>
              <w:rPr>
                <w:rFonts w:ascii="Arial" w:eastAsia="Times New Roman" w:hAnsi="Arial" w:cs="Arial"/>
                <w:iCs/>
                <w:sz w:val="18"/>
                <w:szCs w:val="18"/>
                <w:shd w:val="clear" w:color="auto" w:fill="FFFFFF"/>
                <w:lang w:eastAsia="pl-PL"/>
              </w:rPr>
              <w:t xml:space="preserve">amach projektu pozakonkursowego do 30 września 2018 r. </w:t>
            </w:r>
          </w:p>
          <w:p w14:paraId="751D1996" w14:textId="77777777" w:rsidR="004A2923" w:rsidRPr="00CB5323" w:rsidRDefault="004A2923" w:rsidP="000C27FA">
            <w:pPr>
              <w:pStyle w:val="Akapitzlist"/>
              <w:numPr>
                <w:ilvl w:val="0"/>
                <w:numId w:val="14"/>
              </w:numPr>
              <w:spacing w:after="0"/>
              <w:jc w:val="both"/>
              <w:rPr>
                <w:rFonts w:ascii="Arial" w:hAnsi="Arial" w:cs="Arial"/>
                <w:sz w:val="18"/>
                <w:szCs w:val="18"/>
              </w:rPr>
            </w:pPr>
            <w:r>
              <w:rPr>
                <w:rFonts w:ascii="Arial" w:hAnsi="Arial" w:cs="Arial"/>
                <w:iCs/>
                <w:sz w:val="18"/>
                <w:szCs w:val="18"/>
                <w:shd w:val="clear" w:color="auto" w:fill="FFFFFF"/>
              </w:rPr>
              <w:t xml:space="preserve">przeprowadzenie 24 h doradztwa na osobę od 1 października 2018 r. </w:t>
            </w:r>
          </w:p>
          <w:p w14:paraId="786B81FB" w14:textId="77777777" w:rsidR="004A2923" w:rsidRPr="009A5A31" w:rsidRDefault="004A2923" w:rsidP="00C621C8">
            <w:pPr>
              <w:spacing w:after="0"/>
              <w:jc w:val="both"/>
              <w:rPr>
                <w:rFonts w:ascii="Arial" w:hAnsi="Arial" w:cs="Arial"/>
                <w:sz w:val="18"/>
                <w:szCs w:val="18"/>
              </w:rPr>
            </w:pPr>
            <w:r w:rsidRPr="009A5A31">
              <w:rPr>
                <w:rFonts w:ascii="Arial" w:eastAsia="Times New Roman" w:hAnsi="Arial" w:cs="Arial"/>
                <w:sz w:val="18"/>
                <w:szCs w:val="18"/>
                <w:lang w:eastAsia="pl-PL"/>
              </w:rPr>
              <w:t xml:space="preserve">Przez cały okres uczestnictwa w projekcie uczestnicy będą mieli dostęp do materiałów zamieszczonych na platformie </w:t>
            </w:r>
            <w:r w:rsidRPr="009A5A31">
              <w:rPr>
                <w:rFonts w:ascii="Arial" w:hAnsi="Arial" w:cs="Arial"/>
                <w:sz w:val="18"/>
                <w:szCs w:val="18"/>
              </w:rPr>
              <w:t>www.doskonaleniewsieci.pl.</w:t>
            </w:r>
          </w:p>
          <w:p w14:paraId="4F666900" w14:textId="77777777" w:rsidR="004A2923" w:rsidRDefault="004A2923" w:rsidP="00C621C8">
            <w:pPr>
              <w:tabs>
                <w:tab w:val="left" w:pos="5192"/>
              </w:tabs>
              <w:spacing w:after="0"/>
              <w:jc w:val="both"/>
              <w:rPr>
                <w:rFonts w:ascii="Arial" w:hAnsi="Arial" w:cs="Arial"/>
                <w:sz w:val="18"/>
                <w:szCs w:val="18"/>
              </w:rPr>
            </w:pPr>
            <w:r w:rsidRPr="009A5A31">
              <w:rPr>
                <w:rFonts w:ascii="Arial" w:eastAsia="Times New Roman" w:hAnsi="Arial" w:cs="Arial"/>
                <w:sz w:val="18"/>
                <w:szCs w:val="18"/>
                <w:lang w:eastAsia="pl-PL"/>
              </w:rPr>
              <w:t>Konieczne jest uwzględnienie logiki działań w ramach wsparcia polegającej na tym, iż u</w:t>
            </w:r>
            <w:r w:rsidRPr="009A5A31">
              <w:rPr>
                <w:rFonts w:ascii="Arial" w:hAnsi="Arial" w:cs="Arial"/>
                <w:sz w:val="18"/>
                <w:szCs w:val="18"/>
              </w:rPr>
              <w:t xml:space="preserve">czestnicy </w:t>
            </w:r>
            <w:r>
              <w:rPr>
                <w:rFonts w:ascii="Arial" w:hAnsi="Arial" w:cs="Arial"/>
                <w:sz w:val="18"/>
                <w:szCs w:val="18"/>
              </w:rPr>
              <w:t>projektu po zakończeniu udziału w szkoleniach i podczas procesu doradztwa</w:t>
            </w:r>
            <w:r w:rsidRPr="009A5A31">
              <w:rPr>
                <w:rFonts w:ascii="Arial" w:hAnsi="Arial" w:cs="Arial"/>
                <w:sz w:val="18"/>
                <w:szCs w:val="18"/>
              </w:rPr>
              <w:t xml:space="preserve"> będą zobowiązani do przeprowadzenia w swoich szkołach diagnozy potrzeb w zakresie kształcenia kompetencji kluczowych uczniów niezbędnych do poruszania się na rynku pracy (ICT, matematyczno-przyrodniczych, języków obcych), nauczania eksperymentalnego, właściwych postaw (kreatywności, innowacyjności, pracy zespołowej) oraz wdrożenia metod zindywidualizowanego podejścia do ucznia. Są zobowiązani również do zapewniania szkole wspomagania w wybranych zakresach</w:t>
            </w:r>
            <w:r>
              <w:rPr>
                <w:rFonts w:ascii="Arial" w:hAnsi="Arial" w:cs="Arial"/>
                <w:sz w:val="18"/>
                <w:szCs w:val="18"/>
              </w:rPr>
              <w:t xml:space="preserve"> realizowanego przez wybraną placówkę doskonalenia nauczycieli, poradnie psychologiczno-pedagogiczną lub bibliotekę pedagogiczną</w:t>
            </w:r>
            <w:r w:rsidRPr="009A5A31">
              <w:rPr>
                <w:rFonts w:ascii="Arial" w:hAnsi="Arial" w:cs="Arial"/>
                <w:sz w:val="18"/>
                <w:szCs w:val="18"/>
              </w:rPr>
              <w:t xml:space="preserve">. </w:t>
            </w:r>
          </w:p>
          <w:p w14:paraId="26D717B8" w14:textId="77777777" w:rsidR="004A2923" w:rsidRDefault="004A2923" w:rsidP="00C621C8">
            <w:pPr>
              <w:tabs>
                <w:tab w:val="left" w:pos="5192"/>
              </w:tabs>
              <w:spacing w:after="0"/>
              <w:jc w:val="both"/>
              <w:rPr>
                <w:rFonts w:ascii="Arial" w:hAnsi="Arial" w:cs="Arial"/>
                <w:sz w:val="18"/>
                <w:szCs w:val="18"/>
              </w:rPr>
            </w:pPr>
          </w:p>
          <w:p w14:paraId="24B5A4D8" w14:textId="77777777" w:rsidR="004A2923" w:rsidRPr="006B448A" w:rsidRDefault="004A2923" w:rsidP="00C621C8">
            <w:pPr>
              <w:spacing w:after="0"/>
              <w:jc w:val="both"/>
              <w:rPr>
                <w:rFonts w:ascii="Arial" w:eastAsia="Calibri" w:hAnsi="Arial" w:cs="Arial"/>
                <w:iCs/>
                <w:sz w:val="18"/>
                <w:szCs w:val="18"/>
                <w:shd w:val="clear" w:color="auto" w:fill="FFFFFF"/>
              </w:rPr>
            </w:pPr>
            <w:r w:rsidRPr="006B448A">
              <w:rPr>
                <w:rFonts w:ascii="Arial" w:eastAsia="Calibri" w:hAnsi="Arial" w:cs="Arial"/>
                <w:iCs/>
                <w:sz w:val="18"/>
                <w:szCs w:val="18"/>
                <w:shd w:val="clear" w:color="auto" w:fill="FFFFFF"/>
              </w:rPr>
              <w:t>Nauczyciele i specjaliści zatrudnieni lub współpracujący z instytucjami wspomagania uczestniczący w szkoleniach będą zobowiązani do organizowania wspomagania nieodpłatnie w ramach stosunku pracy lub umowy cywilno-prawnej z instytucją systemu wspomagania.</w:t>
            </w:r>
          </w:p>
        </w:tc>
        <w:tc>
          <w:tcPr>
            <w:tcW w:w="1650"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14:paraId="6781B261" w14:textId="77777777" w:rsidR="004A2923" w:rsidRPr="005D7DC8" w:rsidRDefault="004A2923" w:rsidP="00C621C8">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46"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75A5311D" w14:textId="77777777" w:rsidR="004A2923" w:rsidRDefault="004A2923" w:rsidP="00C621C8">
            <w:pPr>
              <w:spacing w:after="0"/>
              <w:ind w:left="57"/>
              <w:jc w:val="center"/>
              <w:rPr>
                <w:rFonts w:ascii="Arial" w:eastAsia="Calibri" w:hAnsi="Arial" w:cs="Arial"/>
                <w:sz w:val="18"/>
                <w:szCs w:val="18"/>
              </w:rPr>
            </w:pPr>
            <w:r>
              <w:rPr>
                <w:rFonts w:ascii="Arial" w:eastAsia="Calibri" w:hAnsi="Arial" w:cs="Arial"/>
                <w:sz w:val="18"/>
                <w:szCs w:val="18"/>
              </w:rPr>
              <w:t>3</w:t>
            </w:r>
          </w:p>
        </w:tc>
      </w:tr>
      <w:tr w:rsidR="004A2923" w:rsidRPr="00B17AFD" w14:paraId="7E7FAE63" w14:textId="77777777" w:rsidTr="00C621C8">
        <w:trPr>
          <w:gridAfter w:val="1"/>
          <w:wAfter w:w="21" w:type="pct"/>
          <w:jc w:val="center"/>
        </w:trPr>
        <w:tc>
          <w:tcPr>
            <w:tcW w:w="4979" w:type="pct"/>
            <w:gridSpan w:val="22"/>
            <w:tcBorders>
              <w:top w:val="single" w:sz="6" w:space="0" w:color="auto"/>
              <w:left w:val="single" w:sz="12" w:space="0" w:color="auto"/>
              <w:bottom w:val="single" w:sz="6" w:space="0" w:color="auto"/>
              <w:right w:val="single" w:sz="12" w:space="0" w:color="auto"/>
            </w:tcBorders>
            <w:shd w:val="clear" w:color="auto" w:fill="FFFFFF" w:themeFill="background1"/>
            <w:vAlign w:val="center"/>
          </w:tcPr>
          <w:p w14:paraId="674C8B0F" w14:textId="77777777" w:rsidR="004A2923" w:rsidRPr="00B17AFD" w:rsidRDefault="004A2923" w:rsidP="000C27FA">
            <w:pPr>
              <w:pStyle w:val="Akapitzlist"/>
              <w:numPr>
                <w:ilvl w:val="0"/>
                <w:numId w:val="27"/>
              </w:numPr>
              <w:spacing w:after="0"/>
              <w:ind w:left="720"/>
              <w:rPr>
                <w:rFonts w:ascii="Arial" w:eastAsia="Calibri" w:hAnsi="Arial" w:cs="Arial"/>
                <w:sz w:val="18"/>
                <w:szCs w:val="18"/>
              </w:rPr>
            </w:pPr>
            <w:r>
              <w:rPr>
                <w:rFonts w:ascii="Arial" w:eastAsia="Calibri" w:hAnsi="Arial" w:cs="Arial"/>
                <w:sz w:val="18"/>
                <w:szCs w:val="18"/>
              </w:rPr>
              <w:t>Projektodawca założy na etapie składania wniosku o dofinansowanie m</w:t>
            </w:r>
            <w:r w:rsidRPr="00B17AFD">
              <w:rPr>
                <w:rFonts w:ascii="Arial" w:eastAsia="Calibri" w:hAnsi="Arial" w:cs="Arial"/>
                <w:sz w:val="18"/>
                <w:szCs w:val="18"/>
              </w:rPr>
              <w:t>aksymaln</w:t>
            </w:r>
            <w:r>
              <w:rPr>
                <w:rFonts w:ascii="Arial" w:eastAsia="Calibri" w:hAnsi="Arial" w:cs="Arial"/>
                <w:sz w:val="18"/>
                <w:szCs w:val="18"/>
              </w:rPr>
              <w:t>ą kwotę</w:t>
            </w:r>
            <w:r w:rsidRPr="00B17AFD">
              <w:rPr>
                <w:rFonts w:ascii="Arial" w:eastAsia="Calibri" w:hAnsi="Arial" w:cs="Arial"/>
                <w:sz w:val="18"/>
                <w:szCs w:val="18"/>
              </w:rPr>
              <w:t xml:space="preserve"> wsparcia na osobę w ramach doradztwa i sieci współpracy </w:t>
            </w:r>
            <w:r>
              <w:rPr>
                <w:rFonts w:ascii="Arial" w:eastAsia="Calibri" w:hAnsi="Arial" w:cs="Arial"/>
                <w:sz w:val="18"/>
                <w:szCs w:val="18"/>
              </w:rPr>
              <w:t xml:space="preserve">w wysokości </w:t>
            </w:r>
            <w:r w:rsidRPr="00B17AFD">
              <w:rPr>
                <w:rFonts w:ascii="Arial" w:eastAsia="Calibri" w:hAnsi="Arial" w:cs="Arial"/>
                <w:sz w:val="18"/>
                <w:szCs w:val="18"/>
              </w:rPr>
              <w:t xml:space="preserve">4600 PLN. </w:t>
            </w:r>
          </w:p>
        </w:tc>
      </w:tr>
      <w:tr w:rsidR="004A2923" w14:paraId="50B8B2E1" w14:textId="77777777" w:rsidTr="00C621C8">
        <w:trPr>
          <w:gridAfter w:val="1"/>
          <w:wAfter w:w="21" w:type="pct"/>
          <w:jc w:val="center"/>
        </w:trPr>
        <w:tc>
          <w:tcPr>
            <w:tcW w:w="99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03521A68" w14:textId="77777777" w:rsidR="004A2923" w:rsidRPr="005D7DC8" w:rsidRDefault="004A2923" w:rsidP="00C621C8">
            <w:pPr>
              <w:spacing w:after="0"/>
              <w:ind w:left="57"/>
              <w:jc w:val="center"/>
              <w:rPr>
                <w:rFonts w:ascii="Arial" w:eastAsia="Calibri" w:hAnsi="Arial" w:cs="Arial"/>
                <w:sz w:val="18"/>
                <w:szCs w:val="18"/>
              </w:rPr>
            </w:pPr>
          </w:p>
        </w:tc>
        <w:tc>
          <w:tcPr>
            <w:tcW w:w="1788"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7FCBC6CB" w14:textId="77777777" w:rsidR="004A2923" w:rsidRDefault="004A2923" w:rsidP="00C621C8">
            <w:pPr>
              <w:pStyle w:val="Default"/>
              <w:spacing w:line="276" w:lineRule="auto"/>
              <w:jc w:val="both"/>
              <w:rPr>
                <w:rFonts w:ascii="Arial" w:hAnsi="Arial" w:cs="Arial"/>
                <w:iCs/>
                <w:sz w:val="18"/>
                <w:szCs w:val="18"/>
                <w:shd w:val="clear" w:color="auto" w:fill="FFFFFF"/>
              </w:rPr>
            </w:pPr>
            <w:r w:rsidRPr="00E21178">
              <w:rPr>
                <w:rFonts w:ascii="Arial" w:hAnsi="Arial" w:cs="Arial"/>
                <w:iCs/>
                <w:sz w:val="18"/>
                <w:szCs w:val="18"/>
                <w:shd w:val="clear" w:color="auto" w:fill="FFFFFF"/>
              </w:rPr>
              <w:t>Ramowe programy doradztwa zostaną wypracowane przez Ośrodek Rozwoju Edukacji w ramach projektu pozakonkursowego pn. „</w:t>
            </w:r>
            <w:r w:rsidRPr="00E21178">
              <w:rPr>
                <w:rFonts w:ascii="Arial" w:hAnsi="Arial" w:cs="Arial"/>
                <w:sz w:val="18"/>
                <w:szCs w:val="18"/>
              </w:rPr>
              <w:t>Przywództwo – opracowanie modeli kształcenia i wspierania kadry kierowniczej systemu oświaty”</w:t>
            </w:r>
            <w:r w:rsidRPr="00E21178">
              <w:rPr>
                <w:rFonts w:ascii="Arial" w:hAnsi="Arial" w:cs="Arial"/>
                <w:iCs/>
                <w:sz w:val="18"/>
                <w:szCs w:val="18"/>
                <w:shd w:val="clear" w:color="auto" w:fill="FFFFFF"/>
              </w:rPr>
              <w:t xml:space="preserve"> (POWER Dz. 2.10 Typ 3) i zostaną przekazane Beneficjentom </w:t>
            </w:r>
            <w:r w:rsidRPr="00E21178">
              <w:rPr>
                <w:rFonts w:ascii="Arial" w:hAnsi="Arial" w:cs="Arial"/>
                <w:iCs/>
                <w:sz w:val="18"/>
                <w:szCs w:val="18"/>
                <w:u w:val="single"/>
                <w:shd w:val="clear" w:color="auto" w:fill="FFFFFF"/>
              </w:rPr>
              <w:t>nie później niż do 31.05.2018 r.</w:t>
            </w:r>
            <w:r w:rsidRPr="00E21178">
              <w:rPr>
                <w:rFonts w:ascii="Arial" w:hAnsi="Arial" w:cs="Arial"/>
                <w:iCs/>
                <w:sz w:val="18"/>
                <w:szCs w:val="18"/>
                <w:shd w:val="clear" w:color="auto" w:fill="FFFFFF"/>
              </w:rPr>
              <w:t xml:space="preserve"> Na ich podstawie Beneficjenci będą </w:t>
            </w:r>
            <w:r>
              <w:rPr>
                <w:rFonts w:ascii="Arial" w:hAnsi="Arial" w:cs="Arial"/>
                <w:iCs/>
                <w:sz w:val="18"/>
                <w:szCs w:val="18"/>
                <w:shd w:val="clear" w:color="auto" w:fill="FFFFFF"/>
              </w:rPr>
              <w:t xml:space="preserve">mieli możliwość złożenia modyfikacji wniosku o dofinansowanie dotyczącej ewentualnych zmian w pierwotnych założeniach działań doradczych i będą </w:t>
            </w:r>
            <w:r w:rsidRPr="00E21178">
              <w:rPr>
                <w:rFonts w:ascii="Arial" w:hAnsi="Arial" w:cs="Arial"/>
                <w:iCs/>
                <w:sz w:val="18"/>
                <w:szCs w:val="18"/>
                <w:shd w:val="clear" w:color="auto" w:fill="FFFFFF"/>
              </w:rPr>
              <w:t xml:space="preserve">zobowiązani do przeprowadzenia </w:t>
            </w:r>
            <w:r>
              <w:rPr>
                <w:rFonts w:ascii="Arial" w:hAnsi="Arial" w:cs="Arial"/>
                <w:iCs/>
                <w:sz w:val="18"/>
                <w:szCs w:val="18"/>
                <w:shd w:val="clear" w:color="auto" w:fill="FFFFFF"/>
              </w:rPr>
              <w:t xml:space="preserve">doradztwa </w:t>
            </w:r>
            <w:r w:rsidRPr="00E21178">
              <w:rPr>
                <w:rFonts w:ascii="Arial" w:hAnsi="Arial" w:cs="Arial"/>
                <w:iCs/>
                <w:sz w:val="18"/>
                <w:szCs w:val="18"/>
                <w:shd w:val="clear" w:color="auto" w:fill="FFFFFF"/>
              </w:rPr>
              <w:t>na grupie osób biorących udział w szkoleniach</w:t>
            </w:r>
            <w:r>
              <w:rPr>
                <w:rFonts w:ascii="Arial" w:hAnsi="Arial" w:cs="Arial"/>
                <w:iCs/>
                <w:sz w:val="18"/>
                <w:szCs w:val="18"/>
                <w:shd w:val="clear" w:color="auto" w:fill="FFFFFF"/>
              </w:rPr>
              <w:t xml:space="preserve">. </w:t>
            </w:r>
          </w:p>
          <w:p w14:paraId="479650BC" w14:textId="77777777" w:rsidR="004A2923" w:rsidRDefault="004A2923" w:rsidP="00C621C8">
            <w:pPr>
              <w:spacing w:after="0"/>
              <w:jc w:val="both"/>
              <w:rPr>
                <w:rFonts w:ascii="Arial" w:hAnsi="Arial" w:cs="Arial"/>
                <w:iCs/>
                <w:sz w:val="18"/>
                <w:szCs w:val="18"/>
                <w:shd w:val="clear" w:color="auto" w:fill="FFFFFF"/>
              </w:rPr>
            </w:pPr>
            <w:r w:rsidRPr="00F1481C">
              <w:rPr>
                <w:rFonts w:ascii="Arial" w:hAnsi="Arial" w:cs="Arial"/>
                <w:b/>
                <w:sz w:val="18"/>
                <w:szCs w:val="18"/>
              </w:rPr>
              <w:t>Zakłada się możliwość przeliczenia budżetu projektów, które zostały przyjęte do dofinansowania po ewentualnych zmianach założeń doradztwa wynikających z prac koncepcyjnych ORE w ramach projektu „Przywództwo – opracowanie modeli kształcenia i wspierania kadry kierowniczej systemu oświaty” wpły</w:t>
            </w:r>
            <w:r>
              <w:rPr>
                <w:rFonts w:ascii="Arial" w:hAnsi="Arial" w:cs="Arial"/>
                <w:b/>
                <w:sz w:val="18"/>
                <w:szCs w:val="18"/>
              </w:rPr>
              <w:t>wających na kalkulację budżetu.</w:t>
            </w:r>
          </w:p>
        </w:tc>
        <w:tc>
          <w:tcPr>
            <w:tcW w:w="1650"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14:paraId="6CA417EF" w14:textId="77777777" w:rsidR="004A2923" w:rsidRPr="005D7DC8" w:rsidRDefault="004A2923" w:rsidP="00C621C8">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46"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6E370B48" w14:textId="77777777" w:rsidR="004A2923" w:rsidRDefault="004A2923" w:rsidP="00C621C8">
            <w:pPr>
              <w:spacing w:after="0"/>
              <w:ind w:left="57"/>
              <w:jc w:val="center"/>
              <w:rPr>
                <w:rFonts w:ascii="Arial" w:eastAsia="Calibri" w:hAnsi="Arial" w:cs="Arial"/>
                <w:sz w:val="18"/>
                <w:szCs w:val="18"/>
              </w:rPr>
            </w:pPr>
            <w:r>
              <w:rPr>
                <w:rFonts w:ascii="Arial" w:eastAsia="Calibri" w:hAnsi="Arial" w:cs="Arial"/>
                <w:sz w:val="18"/>
                <w:szCs w:val="18"/>
              </w:rPr>
              <w:t>3</w:t>
            </w:r>
          </w:p>
        </w:tc>
      </w:tr>
      <w:tr w:rsidR="004A2923" w:rsidRPr="002F0E15" w14:paraId="70B65AC7" w14:textId="77777777" w:rsidTr="00C621C8">
        <w:trPr>
          <w:gridAfter w:val="1"/>
          <w:wAfter w:w="21" w:type="pct"/>
          <w:jc w:val="center"/>
        </w:trPr>
        <w:tc>
          <w:tcPr>
            <w:tcW w:w="4979" w:type="pct"/>
            <w:gridSpan w:val="22"/>
            <w:tcBorders>
              <w:top w:val="single" w:sz="6" w:space="0" w:color="auto"/>
              <w:left w:val="single" w:sz="12" w:space="0" w:color="auto"/>
              <w:bottom w:val="single" w:sz="6" w:space="0" w:color="auto"/>
              <w:right w:val="single" w:sz="12" w:space="0" w:color="auto"/>
            </w:tcBorders>
            <w:shd w:val="clear" w:color="auto" w:fill="auto"/>
            <w:vAlign w:val="center"/>
          </w:tcPr>
          <w:p w14:paraId="58B346F7" w14:textId="77777777" w:rsidR="004A2923" w:rsidRPr="002A3383" w:rsidRDefault="004A2923" w:rsidP="000C27FA">
            <w:pPr>
              <w:pStyle w:val="Akapitzlist"/>
              <w:numPr>
                <w:ilvl w:val="0"/>
                <w:numId w:val="27"/>
              </w:numPr>
              <w:spacing w:after="0"/>
              <w:ind w:left="720"/>
              <w:jc w:val="both"/>
              <w:rPr>
                <w:rFonts w:ascii="Arial" w:hAnsi="Arial" w:cs="Arial"/>
                <w:sz w:val="18"/>
                <w:szCs w:val="18"/>
              </w:rPr>
            </w:pPr>
            <w:r w:rsidRPr="00536D63">
              <w:rPr>
                <w:rFonts w:ascii="Arial" w:hAnsi="Arial" w:cs="Arial"/>
                <w:sz w:val="18"/>
                <w:szCs w:val="18"/>
              </w:rPr>
              <w:t xml:space="preserve">Beneficjent gwarantuje, że wszystkie treści i multimedia wytworzone w projekcie zostaną opublikowane na licencji Creative </w:t>
            </w:r>
            <w:proofErr w:type="spellStart"/>
            <w:r w:rsidRPr="00536D63">
              <w:rPr>
                <w:rFonts w:ascii="Arial" w:hAnsi="Arial" w:cs="Arial"/>
                <w:sz w:val="18"/>
                <w:szCs w:val="18"/>
              </w:rPr>
              <w:t>Commons</w:t>
            </w:r>
            <w:proofErr w:type="spellEnd"/>
            <w:r w:rsidRPr="00536D63">
              <w:rPr>
                <w:rFonts w:ascii="Arial" w:hAnsi="Arial" w:cs="Arial"/>
                <w:sz w:val="18"/>
                <w:szCs w:val="18"/>
              </w:rPr>
              <w:t xml:space="preserve"> Uznanie Autorstwa lub innej, kompatybilnej wolnej licencji. </w:t>
            </w:r>
          </w:p>
        </w:tc>
      </w:tr>
      <w:tr w:rsidR="004A2923" w14:paraId="713E8160" w14:textId="77777777" w:rsidTr="00C621C8">
        <w:trPr>
          <w:gridAfter w:val="1"/>
          <w:wAfter w:w="21" w:type="pct"/>
          <w:jc w:val="center"/>
        </w:trPr>
        <w:tc>
          <w:tcPr>
            <w:tcW w:w="99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1EC57776" w14:textId="77777777" w:rsidR="004A2923" w:rsidRPr="005D7DC8" w:rsidRDefault="004A2923" w:rsidP="00C621C8">
            <w:pPr>
              <w:spacing w:after="0"/>
              <w:ind w:left="57"/>
              <w:jc w:val="center"/>
              <w:rPr>
                <w:rFonts w:ascii="Arial" w:eastAsia="Calibri" w:hAnsi="Arial" w:cs="Arial"/>
                <w:sz w:val="18"/>
                <w:szCs w:val="18"/>
              </w:rPr>
            </w:pPr>
          </w:p>
        </w:tc>
        <w:tc>
          <w:tcPr>
            <w:tcW w:w="1788"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1884A464" w14:textId="77777777" w:rsidR="004A2923" w:rsidRPr="002F0E15" w:rsidRDefault="004A2923" w:rsidP="00C621C8">
            <w:pPr>
              <w:tabs>
                <w:tab w:val="left" w:pos="5192"/>
              </w:tabs>
              <w:spacing w:after="0"/>
              <w:jc w:val="both"/>
              <w:rPr>
                <w:rFonts w:ascii="Arial" w:eastAsia="Times New Roman" w:hAnsi="Arial" w:cs="Arial"/>
                <w:sz w:val="10"/>
                <w:szCs w:val="10"/>
                <w:highlight w:val="yellow"/>
                <w:lang w:eastAsia="pl-PL"/>
              </w:rPr>
            </w:pPr>
            <w:r w:rsidRPr="00E427C8">
              <w:rPr>
                <w:rFonts w:ascii="Arial" w:hAnsi="Arial" w:cs="Arial"/>
                <w:sz w:val="18"/>
                <w:szCs w:val="18"/>
              </w:rPr>
              <w:t xml:space="preserve">Kryterium to ma na celu zapewnienie równego dostępu do zasobów wypracowanych w ramach interwencji wszystkim zainteresowanym podmiotom. </w:t>
            </w:r>
            <w:r w:rsidRPr="00E427C8">
              <w:rPr>
                <w:rFonts w:ascii="Arial" w:hAnsi="Arial" w:cs="Arial"/>
                <w:bCs/>
                <w:sz w:val="18"/>
                <w:szCs w:val="18"/>
              </w:rPr>
              <w:t xml:space="preserve">Powstałe w ramach projektu utwory będą zgodne z koncepcją otwartych zasobów edukacyjnych i udostępnione będą na otwartej licencji lub licencji edukacyjnej. </w:t>
            </w:r>
            <w:r w:rsidRPr="00E427C8">
              <w:rPr>
                <w:rFonts w:ascii="Arial" w:hAnsi="Arial" w:cs="Arial"/>
                <w:sz w:val="18"/>
                <w:szCs w:val="18"/>
              </w:rPr>
              <w:t xml:space="preserve">Wszystkie wypracowane w projektach zasoby będą publikowane na stronach Wnioskodawcy oraz Ośrodka Rozwoju Edukacji </w:t>
            </w:r>
            <w:hyperlink r:id="rId14" w:history="1">
              <w:r w:rsidRPr="00E427C8">
                <w:rPr>
                  <w:rFonts w:ascii="Arial" w:hAnsi="Arial" w:cs="Arial"/>
                  <w:sz w:val="18"/>
                  <w:szCs w:val="18"/>
                </w:rPr>
                <w:t>www.ore.edu.pl</w:t>
              </w:r>
            </w:hyperlink>
            <w:r w:rsidRPr="00E427C8">
              <w:rPr>
                <w:rFonts w:ascii="Arial" w:hAnsi="Arial" w:cs="Arial"/>
                <w:sz w:val="18"/>
                <w:szCs w:val="18"/>
              </w:rPr>
              <w:t xml:space="preserve"> oraz portalach przez ORE zarządzanych np. </w:t>
            </w:r>
            <w:hyperlink r:id="rId15" w:history="1">
              <w:r w:rsidRPr="00E427C8">
                <w:rPr>
                  <w:rFonts w:ascii="Arial" w:hAnsi="Arial" w:cs="Arial"/>
                  <w:sz w:val="18"/>
                  <w:szCs w:val="18"/>
                </w:rPr>
                <w:t>www.doskonaleniewsieci.pl</w:t>
              </w:r>
            </w:hyperlink>
            <w:r w:rsidRPr="00E427C8">
              <w:rPr>
                <w:rFonts w:ascii="Arial" w:hAnsi="Arial" w:cs="Arial"/>
                <w:sz w:val="18"/>
                <w:szCs w:val="18"/>
              </w:rPr>
              <w:t>.</w:t>
            </w:r>
          </w:p>
        </w:tc>
        <w:tc>
          <w:tcPr>
            <w:tcW w:w="1650"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14:paraId="33A33E7C" w14:textId="77777777" w:rsidR="004A2923" w:rsidRPr="005D7DC8" w:rsidRDefault="004A2923" w:rsidP="00C621C8">
            <w:pPr>
              <w:spacing w:after="0"/>
              <w:ind w:left="57"/>
              <w:jc w:val="center"/>
              <w:rPr>
                <w:rFonts w:ascii="Arial" w:eastAsia="Calibri" w:hAnsi="Arial" w:cs="Arial"/>
                <w:sz w:val="18"/>
                <w:szCs w:val="18"/>
              </w:rPr>
            </w:pPr>
          </w:p>
        </w:tc>
        <w:tc>
          <w:tcPr>
            <w:tcW w:w="546"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18A0F0B1" w14:textId="77777777" w:rsidR="004A2923" w:rsidRDefault="004A2923" w:rsidP="00C621C8">
            <w:pPr>
              <w:spacing w:after="0"/>
              <w:ind w:left="57"/>
              <w:jc w:val="center"/>
              <w:rPr>
                <w:rFonts w:ascii="Arial" w:eastAsia="Calibri" w:hAnsi="Arial" w:cs="Arial"/>
                <w:sz w:val="18"/>
                <w:szCs w:val="18"/>
              </w:rPr>
            </w:pPr>
            <w:r>
              <w:rPr>
                <w:rFonts w:ascii="Arial" w:eastAsia="Calibri" w:hAnsi="Arial" w:cs="Arial"/>
                <w:sz w:val="18"/>
                <w:szCs w:val="18"/>
              </w:rPr>
              <w:t>3</w:t>
            </w:r>
          </w:p>
        </w:tc>
      </w:tr>
      <w:tr w:rsidR="004A2923" w:rsidRPr="002F3F98" w14:paraId="530AD0C1" w14:textId="77777777" w:rsidTr="00C621C8">
        <w:trPr>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CCFFCC"/>
            <w:vAlign w:val="center"/>
          </w:tcPr>
          <w:p w14:paraId="05F6403B" w14:textId="77777777" w:rsidR="004A2923" w:rsidRPr="005D7DC8" w:rsidRDefault="004A2923" w:rsidP="00C621C8">
            <w:pPr>
              <w:spacing w:after="0"/>
              <w:ind w:left="57"/>
              <w:jc w:val="center"/>
              <w:rPr>
                <w:rFonts w:ascii="Arial" w:eastAsia="Calibri" w:hAnsi="Arial" w:cs="Arial"/>
                <w:b/>
                <w:sz w:val="18"/>
                <w:szCs w:val="18"/>
              </w:rPr>
            </w:pPr>
            <w:r w:rsidRPr="005D7DC8">
              <w:rPr>
                <w:rFonts w:ascii="Arial" w:eastAsia="Calibri" w:hAnsi="Arial" w:cs="Arial"/>
                <w:b/>
                <w:sz w:val="18"/>
                <w:szCs w:val="18"/>
              </w:rPr>
              <w:t>KRYTERIA PREMIUJĄCE</w:t>
            </w:r>
          </w:p>
        </w:tc>
      </w:tr>
      <w:tr w:rsidR="004A2923" w:rsidRPr="002F3F98" w14:paraId="726954B3" w14:textId="77777777" w:rsidTr="00C621C8">
        <w:trPr>
          <w:jc w:val="center"/>
        </w:trPr>
        <w:tc>
          <w:tcPr>
            <w:tcW w:w="2828" w:type="pct"/>
            <w:gridSpan w:val="12"/>
            <w:tcBorders>
              <w:top w:val="single" w:sz="12" w:space="0" w:color="auto"/>
              <w:left w:val="single" w:sz="12" w:space="0" w:color="auto"/>
              <w:bottom w:val="single" w:sz="6" w:space="0" w:color="auto"/>
              <w:right w:val="single" w:sz="4" w:space="0" w:color="auto"/>
            </w:tcBorders>
            <w:shd w:val="clear" w:color="auto" w:fill="FFFFFF"/>
            <w:vAlign w:val="center"/>
          </w:tcPr>
          <w:p w14:paraId="60F7543A" w14:textId="77777777" w:rsidR="004A2923" w:rsidRPr="00C93053" w:rsidRDefault="004A2923" w:rsidP="000C27FA">
            <w:pPr>
              <w:pStyle w:val="Akapitzlist"/>
              <w:numPr>
                <w:ilvl w:val="0"/>
                <w:numId w:val="28"/>
              </w:numPr>
              <w:spacing w:after="0"/>
              <w:jc w:val="both"/>
              <w:rPr>
                <w:rFonts w:ascii="Arial" w:eastAsia="Calibri" w:hAnsi="Arial" w:cs="Arial"/>
                <w:sz w:val="18"/>
                <w:szCs w:val="18"/>
              </w:rPr>
            </w:pPr>
            <w:r w:rsidRPr="00C93053">
              <w:rPr>
                <w:rFonts w:ascii="Arial" w:hAnsi="Arial" w:cs="Arial"/>
                <w:sz w:val="18"/>
                <w:szCs w:val="18"/>
              </w:rPr>
              <w:t xml:space="preserve">Projekt realizowany z wykorzystaniem </w:t>
            </w:r>
            <w:r>
              <w:rPr>
                <w:rFonts w:ascii="Arial" w:hAnsi="Arial" w:cs="Arial"/>
                <w:sz w:val="18"/>
                <w:szCs w:val="18"/>
              </w:rPr>
              <w:t xml:space="preserve">kadry systemu doskonalenia </w:t>
            </w:r>
            <w:r w:rsidRPr="00C93053">
              <w:rPr>
                <w:rFonts w:ascii="Arial" w:hAnsi="Arial" w:cs="Arial"/>
                <w:sz w:val="18"/>
                <w:szCs w:val="18"/>
              </w:rPr>
              <w:t>przeszkolon</w:t>
            </w:r>
            <w:r>
              <w:rPr>
                <w:rFonts w:ascii="Arial" w:hAnsi="Arial" w:cs="Arial"/>
                <w:sz w:val="18"/>
                <w:szCs w:val="18"/>
              </w:rPr>
              <w:t xml:space="preserve">ej </w:t>
            </w:r>
            <w:r w:rsidRPr="00116E80">
              <w:rPr>
                <w:rFonts w:ascii="Arial" w:hAnsi="Arial" w:cs="Arial"/>
                <w:sz w:val="18"/>
                <w:szCs w:val="18"/>
              </w:rPr>
              <w:t xml:space="preserve">w </w:t>
            </w:r>
            <w:r>
              <w:rPr>
                <w:rFonts w:ascii="Arial" w:hAnsi="Arial" w:cs="Arial"/>
                <w:sz w:val="18"/>
                <w:szCs w:val="18"/>
              </w:rPr>
              <w:t xml:space="preserve">ramach projektów </w:t>
            </w:r>
            <w:r w:rsidRPr="00116E80">
              <w:rPr>
                <w:rFonts w:ascii="Arial" w:hAnsi="Arial" w:cs="Arial"/>
                <w:sz w:val="18"/>
                <w:szCs w:val="18"/>
              </w:rPr>
              <w:t>PO</w:t>
            </w:r>
            <w:r>
              <w:rPr>
                <w:rFonts w:ascii="Arial" w:hAnsi="Arial" w:cs="Arial"/>
                <w:sz w:val="18"/>
                <w:szCs w:val="18"/>
              </w:rPr>
              <w:t xml:space="preserve"> </w:t>
            </w:r>
            <w:r w:rsidRPr="00116E80">
              <w:rPr>
                <w:rFonts w:ascii="Arial" w:hAnsi="Arial" w:cs="Arial"/>
                <w:sz w:val="18"/>
                <w:szCs w:val="18"/>
              </w:rPr>
              <w:t xml:space="preserve">KL </w:t>
            </w:r>
            <w:r>
              <w:rPr>
                <w:rFonts w:ascii="Arial" w:hAnsi="Arial" w:cs="Arial"/>
                <w:sz w:val="18"/>
                <w:szCs w:val="18"/>
              </w:rPr>
              <w:t xml:space="preserve">(z wyłączeniem kadry, o której mowa w kryterium premiującym nr 2) </w:t>
            </w:r>
            <w:r w:rsidRPr="00116E80">
              <w:rPr>
                <w:rFonts w:ascii="Arial" w:hAnsi="Arial" w:cs="Arial"/>
                <w:sz w:val="18"/>
                <w:szCs w:val="18"/>
              </w:rPr>
              <w:t>oraz PO</w:t>
            </w:r>
            <w:r>
              <w:rPr>
                <w:rFonts w:ascii="Arial" w:hAnsi="Arial" w:cs="Arial"/>
                <w:sz w:val="18"/>
                <w:szCs w:val="18"/>
              </w:rPr>
              <w:t xml:space="preserve"> </w:t>
            </w:r>
            <w:r w:rsidRPr="00116E80">
              <w:rPr>
                <w:rFonts w:ascii="Arial" w:hAnsi="Arial" w:cs="Arial"/>
                <w:sz w:val="18"/>
                <w:szCs w:val="18"/>
              </w:rPr>
              <w:t>WER</w:t>
            </w:r>
            <w:r w:rsidRPr="00C93053">
              <w:rPr>
                <w:rFonts w:ascii="Arial" w:hAnsi="Arial" w:cs="Arial"/>
                <w:sz w:val="18"/>
                <w:szCs w:val="18"/>
              </w:rPr>
              <w:t xml:space="preserve"> </w:t>
            </w:r>
            <w:r w:rsidRPr="00116E80">
              <w:rPr>
                <w:rFonts w:ascii="Arial" w:hAnsi="Arial" w:cs="Arial"/>
                <w:sz w:val="18"/>
                <w:szCs w:val="18"/>
              </w:rPr>
              <w:t xml:space="preserve">z zakresu </w:t>
            </w:r>
            <w:r>
              <w:rPr>
                <w:rFonts w:ascii="Arial" w:hAnsi="Arial" w:cs="Arial"/>
                <w:sz w:val="18"/>
                <w:szCs w:val="18"/>
              </w:rPr>
              <w:t>kompleksowego wspomagania szkół.</w:t>
            </w:r>
          </w:p>
        </w:tc>
        <w:tc>
          <w:tcPr>
            <w:tcW w:w="1635" w:type="pct"/>
            <w:gridSpan w:val="8"/>
            <w:tcBorders>
              <w:top w:val="single" w:sz="12" w:space="0" w:color="auto"/>
              <w:left w:val="single" w:sz="4" w:space="0" w:color="auto"/>
              <w:bottom w:val="single" w:sz="6" w:space="0" w:color="auto"/>
              <w:right w:val="single" w:sz="4" w:space="0" w:color="auto"/>
            </w:tcBorders>
            <w:shd w:val="clear" w:color="auto" w:fill="CCFFCC"/>
            <w:vAlign w:val="center"/>
          </w:tcPr>
          <w:p w14:paraId="0B67264A" w14:textId="77777777" w:rsidR="004A2923" w:rsidRPr="005D7DC8" w:rsidRDefault="004A2923" w:rsidP="00C621C8">
            <w:pPr>
              <w:spacing w:after="0"/>
              <w:ind w:left="57"/>
              <w:jc w:val="center"/>
              <w:rPr>
                <w:rFonts w:ascii="Arial" w:eastAsia="Calibri" w:hAnsi="Arial" w:cs="Arial"/>
                <w:sz w:val="18"/>
                <w:szCs w:val="18"/>
              </w:rPr>
            </w:pPr>
            <w:r w:rsidRPr="005D7DC8">
              <w:rPr>
                <w:rFonts w:ascii="Arial" w:eastAsia="Calibri" w:hAnsi="Arial" w:cs="Arial"/>
                <w:sz w:val="18"/>
                <w:szCs w:val="18"/>
              </w:rPr>
              <w:t>WAGA</w:t>
            </w:r>
          </w:p>
        </w:tc>
        <w:tc>
          <w:tcPr>
            <w:tcW w:w="537" w:type="pct"/>
            <w:gridSpan w:val="3"/>
            <w:tcBorders>
              <w:top w:val="single" w:sz="12" w:space="0" w:color="auto"/>
              <w:left w:val="single" w:sz="4" w:space="0" w:color="auto"/>
              <w:bottom w:val="single" w:sz="6" w:space="0" w:color="auto"/>
              <w:right w:val="single" w:sz="12" w:space="0" w:color="auto"/>
            </w:tcBorders>
            <w:shd w:val="clear" w:color="auto" w:fill="FFFFFF"/>
            <w:vAlign w:val="center"/>
          </w:tcPr>
          <w:p w14:paraId="0F34A9F8" w14:textId="77777777" w:rsidR="004A2923" w:rsidRPr="00D148C7" w:rsidRDefault="004A2923" w:rsidP="00C621C8">
            <w:pPr>
              <w:spacing w:before="120" w:after="120"/>
              <w:ind w:left="57"/>
              <w:jc w:val="center"/>
              <w:rPr>
                <w:rFonts w:ascii="Arial" w:eastAsia="Calibri" w:hAnsi="Arial" w:cs="Arial"/>
                <w:sz w:val="18"/>
                <w:szCs w:val="18"/>
              </w:rPr>
            </w:pPr>
            <w:r w:rsidRPr="00D148C7">
              <w:rPr>
                <w:rFonts w:ascii="Arial" w:eastAsia="Calibri" w:hAnsi="Arial" w:cs="Arial"/>
                <w:sz w:val="18"/>
                <w:szCs w:val="18"/>
              </w:rPr>
              <w:t>10</w:t>
            </w:r>
          </w:p>
        </w:tc>
      </w:tr>
      <w:tr w:rsidR="004A2923" w:rsidRPr="002F3F98" w14:paraId="57990D87" w14:textId="77777777" w:rsidTr="00C621C8">
        <w:trPr>
          <w:jc w:val="center"/>
        </w:trPr>
        <w:tc>
          <w:tcPr>
            <w:tcW w:w="1130" w:type="pct"/>
            <w:gridSpan w:val="3"/>
            <w:tcBorders>
              <w:top w:val="single" w:sz="6" w:space="0" w:color="auto"/>
              <w:left w:val="single" w:sz="12" w:space="0" w:color="auto"/>
              <w:bottom w:val="single" w:sz="6" w:space="0" w:color="auto"/>
              <w:right w:val="single" w:sz="6" w:space="0" w:color="auto"/>
            </w:tcBorders>
            <w:shd w:val="clear" w:color="auto" w:fill="CCFFCC"/>
            <w:vAlign w:val="center"/>
          </w:tcPr>
          <w:p w14:paraId="4DE34D6A" w14:textId="77777777" w:rsidR="004A2923" w:rsidRPr="005D7DC8" w:rsidRDefault="004A2923" w:rsidP="00C621C8">
            <w:pPr>
              <w:spacing w:after="0"/>
              <w:ind w:left="57"/>
              <w:jc w:val="center"/>
              <w:rPr>
                <w:rFonts w:ascii="Arial" w:eastAsia="Calibri" w:hAnsi="Arial" w:cs="Arial"/>
                <w:sz w:val="18"/>
                <w:szCs w:val="18"/>
              </w:rPr>
            </w:pPr>
            <w:r w:rsidRPr="005D7DC8">
              <w:rPr>
                <w:rFonts w:ascii="Arial" w:eastAsia="Calibri" w:hAnsi="Arial" w:cs="Arial"/>
                <w:sz w:val="18"/>
                <w:szCs w:val="18"/>
              </w:rPr>
              <w:t>Uzasadnienie:</w:t>
            </w:r>
          </w:p>
        </w:tc>
        <w:tc>
          <w:tcPr>
            <w:tcW w:w="1698"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241DB50D" w14:textId="77777777" w:rsidR="004A2923" w:rsidRPr="00C93053" w:rsidRDefault="004A2923" w:rsidP="00C621C8">
            <w:pPr>
              <w:spacing w:after="0"/>
              <w:ind w:left="57"/>
              <w:jc w:val="both"/>
              <w:rPr>
                <w:rFonts w:ascii="Arial" w:hAnsi="Arial" w:cs="Arial"/>
                <w:sz w:val="18"/>
                <w:szCs w:val="18"/>
              </w:rPr>
            </w:pPr>
            <w:r w:rsidRPr="00277FC6">
              <w:rPr>
                <w:rFonts w:ascii="Arial" w:hAnsi="Arial" w:cs="Arial"/>
                <w:sz w:val="18"/>
                <w:szCs w:val="18"/>
              </w:rPr>
              <w:t xml:space="preserve">Kryterium ma na celu zapewnienie jak najwyższej jakości kształcenia poprzez zapewnienie kadry przygotowanej do realizacji tego zadania. </w:t>
            </w:r>
          </w:p>
        </w:tc>
        <w:tc>
          <w:tcPr>
            <w:tcW w:w="1635"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14:paraId="22B76986" w14:textId="77777777" w:rsidR="004A2923" w:rsidRPr="005D7DC8" w:rsidRDefault="004A2923" w:rsidP="00C621C8">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37"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7157FD30" w14:textId="77777777" w:rsidR="004A2923" w:rsidRPr="002F3F98" w:rsidRDefault="004A2923" w:rsidP="00C621C8">
            <w:pPr>
              <w:spacing w:before="120" w:after="120"/>
              <w:ind w:left="57"/>
              <w:jc w:val="center"/>
              <w:rPr>
                <w:rFonts w:ascii="Arial" w:eastAsia="Calibri" w:hAnsi="Arial" w:cs="Arial"/>
                <w:sz w:val="18"/>
                <w:szCs w:val="18"/>
              </w:rPr>
            </w:pPr>
            <w:r>
              <w:rPr>
                <w:rFonts w:ascii="Arial" w:eastAsia="Calibri" w:hAnsi="Arial" w:cs="Arial"/>
                <w:sz w:val="18"/>
                <w:szCs w:val="18"/>
              </w:rPr>
              <w:t>3</w:t>
            </w:r>
          </w:p>
        </w:tc>
      </w:tr>
      <w:tr w:rsidR="004A2923" w:rsidRPr="002F3F98" w14:paraId="3C97D104" w14:textId="77777777" w:rsidTr="00C621C8">
        <w:trPr>
          <w:jc w:val="center"/>
        </w:trPr>
        <w:tc>
          <w:tcPr>
            <w:tcW w:w="2828" w:type="pct"/>
            <w:gridSpan w:val="12"/>
            <w:tcBorders>
              <w:top w:val="single" w:sz="6" w:space="0" w:color="auto"/>
              <w:left w:val="single" w:sz="12" w:space="0" w:color="auto"/>
              <w:bottom w:val="single" w:sz="6" w:space="0" w:color="auto"/>
              <w:right w:val="single" w:sz="4" w:space="0" w:color="auto"/>
            </w:tcBorders>
            <w:shd w:val="clear" w:color="auto" w:fill="FFFFFF"/>
            <w:vAlign w:val="center"/>
          </w:tcPr>
          <w:p w14:paraId="25A8CDE2" w14:textId="77777777" w:rsidR="004A2923" w:rsidRPr="00242E31" w:rsidRDefault="004A2923" w:rsidP="000C27FA">
            <w:pPr>
              <w:pStyle w:val="Akapitzlist"/>
              <w:numPr>
                <w:ilvl w:val="0"/>
                <w:numId w:val="28"/>
              </w:numPr>
              <w:spacing w:after="0"/>
              <w:jc w:val="both"/>
              <w:rPr>
                <w:rFonts w:ascii="Arial" w:hAnsi="Arial" w:cs="Arial"/>
                <w:sz w:val="18"/>
                <w:szCs w:val="18"/>
              </w:rPr>
            </w:pPr>
            <w:r w:rsidRPr="00242E31">
              <w:rPr>
                <w:rFonts w:ascii="Arial" w:hAnsi="Arial" w:cs="Arial"/>
                <w:sz w:val="18"/>
                <w:szCs w:val="18"/>
              </w:rPr>
              <w:t xml:space="preserve">Do </w:t>
            </w:r>
            <w:r>
              <w:rPr>
                <w:rFonts w:ascii="Arial" w:hAnsi="Arial" w:cs="Arial"/>
                <w:sz w:val="18"/>
                <w:szCs w:val="18"/>
              </w:rPr>
              <w:t>realizacji procesu  w</w:t>
            </w:r>
            <w:r w:rsidRPr="00242E31">
              <w:rPr>
                <w:rFonts w:ascii="Arial" w:hAnsi="Arial" w:cs="Arial"/>
                <w:sz w:val="18"/>
                <w:szCs w:val="18"/>
              </w:rPr>
              <w:t xml:space="preserve">spomagania w swojej szkole uczestnicy projektu będą wykorzystywać pracowników systemu wspomagania (placówek doskonalenia nauczycieli, poradni psychologiczno-pedagogicznych i bibliotek pedagogicznych), </w:t>
            </w:r>
            <w:r>
              <w:rPr>
                <w:rFonts w:ascii="Arial" w:hAnsi="Arial" w:cs="Arial"/>
                <w:sz w:val="18"/>
                <w:szCs w:val="18"/>
              </w:rPr>
              <w:t xml:space="preserve">którzy zostali przeszkoleni </w:t>
            </w:r>
            <w:r w:rsidRPr="00242E31">
              <w:rPr>
                <w:rFonts w:ascii="Arial" w:hAnsi="Arial" w:cs="Arial"/>
                <w:sz w:val="18"/>
                <w:szCs w:val="18"/>
              </w:rPr>
              <w:t>w ramach projektu PO</w:t>
            </w:r>
            <w:r>
              <w:rPr>
                <w:rFonts w:ascii="Arial" w:hAnsi="Arial" w:cs="Arial"/>
                <w:sz w:val="18"/>
                <w:szCs w:val="18"/>
              </w:rPr>
              <w:t> </w:t>
            </w:r>
            <w:r w:rsidRPr="00242E31">
              <w:rPr>
                <w:rFonts w:ascii="Arial" w:hAnsi="Arial" w:cs="Arial"/>
                <w:sz w:val="18"/>
                <w:szCs w:val="18"/>
              </w:rPr>
              <w:t>KL „System doskonalenia nauczycieli oparty na ogólnodostępnym kompleksowym wspomaganiu szkół” i wdrożonego do systemu oświaty przepisami rozporządzeń Ministra Edukacji Narodowej dotyczących funkcjonowania placówek doskonalenia nauczycieli, poradni psychologiczno-pedagogicznych i bibliotek pedagogicznych.</w:t>
            </w:r>
          </w:p>
        </w:tc>
        <w:tc>
          <w:tcPr>
            <w:tcW w:w="1635" w:type="pct"/>
            <w:gridSpan w:val="8"/>
            <w:tcBorders>
              <w:top w:val="single" w:sz="6" w:space="0" w:color="auto"/>
              <w:left w:val="single" w:sz="4" w:space="0" w:color="auto"/>
              <w:bottom w:val="single" w:sz="6" w:space="0" w:color="auto"/>
              <w:right w:val="single" w:sz="4" w:space="0" w:color="auto"/>
            </w:tcBorders>
            <w:shd w:val="clear" w:color="auto" w:fill="CCFFCC"/>
            <w:vAlign w:val="center"/>
          </w:tcPr>
          <w:p w14:paraId="57EF28C6" w14:textId="77777777" w:rsidR="004A2923" w:rsidRPr="005D7DC8" w:rsidRDefault="004A2923" w:rsidP="00C621C8">
            <w:pPr>
              <w:spacing w:after="0"/>
              <w:ind w:left="57"/>
              <w:jc w:val="center"/>
              <w:rPr>
                <w:rFonts w:ascii="Arial" w:eastAsia="Calibri" w:hAnsi="Arial" w:cs="Arial"/>
                <w:sz w:val="18"/>
                <w:szCs w:val="18"/>
              </w:rPr>
            </w:pPr>
            <w:r w:rsidRPr="005D7DC8">
              <w:rPr>
                <w:rFonts w:ascii="Arial" w:eastAsia="Calibri" w:hAnsi="Arial" w:cs="Arial"/>
                <w:sz w:val="18"/>
                <w:szCs w:val="18"/>
              </w:rPr>
              <w:t>WAGA</w:t>
            </w:r>
          </w:p>
        </w:tc>
        <w:tc>
          <w:tcPr>
            <w:tcW w:w="537" w:type="pct"/>
            <w:gridSpan w:val="3"/>
            <w:tcBorders>
              <w:top w:val="single" w:sz="6" w:space="0" w:color="auto"/>
              <w:left w:val="single" w:sz="4" w:space="0" w:color="auto"/>
              <w:bottom w:val="single" w:sz="6" w:space="0" w:color="auto"/>
              <w:right w:val="single" w:sz="12" w:space="0" w:color="auto"/>
            </w:tcBorders>
            <w:shd w:val="clear" w:color="auto" w:fill="FFFFFF"/>
            <w:vAlign w:val="center"/>
          </w:tcPr>
          <w:p w14:paraId="0CFC0D53" w14:textId="77777777" w:rsidR="004A2923" w:rsidRPr="002F3F98" w:rsidRDefault="004A2923" w:rsidP="00C621C8">
            <w:pPr>
              <w:spacing w:before="120" w:after="120"/>
              <w:rPr>
                <w:rFonts w:ascii="Arial" w:eastAsia="Calibri" w:hAnsi="Arial" w:cs="Arial"/>
                <w:sz w:val="18"/>
                <w:szCs w:val="18"/>
              </w:rPr>
            </w:pPr>
            <w:r>
              <w:rPr>
                <w:rFonts w:ascii="Arial" w:eastAsia="Calibri" w:hAnsi="Arial" w:cs="Arial"/>
                <w:sz w:val="18"/>
                <w:szCs w:val="18"/>
              </w:rPr>
              <w:t xml:space="preserve">   15</w:t>
            </w:r>
          </w:p>
        </w:tc>
      </w:tr>
      <w:tr w:rsidR="004A2923" w:rsidRPr="002F3F98" w14:paraId="7C7CEF8E" w14:textId="77777777" w:rsidTr="00C621C8">
        <w:trPr>
          <w:jc w:val="center"/>
        </w:trPr>
        <w:tc>
          <w:tcPr>
            <w:tcW w:w="1130" w:type="pct"/>
            <w:gridSpan w:val="3"/>
            <w:tcBorders>
              <w:top w:val="single" w:sz="6" w:space="0" w:color="auto"/>
              <w:left w:val="single" w:sz="12" w:space="0" w:color="auto"/>
              <w:bottom w:val="single" w:sz="6" w:space="0" w:color="auto"/>
              <w:right w:val="single" w:sz="6" w:space="0" w:color="auto"/>
            </w:tcBorders>
            <w:shd w:val="clear" w:color="auto" w:fill="CCFFCC"/>
            <w:vAlign w:val="center"/>
          </w:tcPr>
          <w:p w14:paraId="273A5235" w14:textId="77777777" w:rsidR="004A2923" w:rsidRPr="005D7DC8" w:rsidRDefault="004A2923" w:rsidP="00C621C8">
            <w:pPr>
              <w:spacing w:after="0"/>
              <w:ind w:left="57"/>
              <w:jc w:val="center"/>
              <w:rPr>
                <w:rFonts w:ascii="Arial" w:eastAsia="Calibri" w:hAnsi="Arial" w:cs="Arial"/>
                <w:sz w:val="18"/>
                <w:szCs w:val="18"/>
              </w:rPr>
            </w:pPr>
            <w:r w:rsidRPr="005D7DC8">
              <w:rPr>
                <w:rFonts w:ascii="Arial" w:eastAsia="Calibri" w:hAnsi="Arial" w:cs="Arial"/>
                <w:sz w:val="18"/>
                <w:szCs w:val="18"/>
              </w:rPr>
              <w:t>Uzasadnienie:</w:t>
            </w:r>
          </w:p>
        </w:tc>
        <w:tc>
          <w:tcPr>
            <w:tcW w:w="1698"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0370873C" w14:textId="77777777" w:rsidR="004A2923" w:rsidRPr="00277FC6" w:rsidRDefault="004A2923" w:rsidP="00C621C8">
            <w:pPr>
              <w:spacing w:after="0"/>
              <w:ind w:left="57"/>
              <w:jc w:val="both"/>
              <w:rPr>
                <w:rFonts w:ascii="Arial" w:hAnsi="Arial" w:cs="Arial"/>
                <w:sz w:val="18"/>
                <w:szCs w:val="18"/>
              </w:rPr>
            </w:pPr>
            <w:r w:rsidRPr="00F92715">
              <w:rPr>
                <w:rFonts w:ascii="Arial" w:hAnsi="Arial" w:cs="Arial"/>
                <w:sz w:val="18"/>
                <w:szCs w:val="18"/>
              </w:rPr>
              <w:t>Kryterium ma na celu zapewnienie efektu synergii</w:t>
            </w:r>
            <w:r>
              <w:rPr>
                <w:rFonts w:ascii="Arial" w:hAnsi="Arial" w:cs="Arial"/>
                <w:sz w:val="18"/>
                <w:szCs w:val="18"/>
              </w:rPr>
              <w:t xml:space="preserve"> pomiędzy interwencjami realizowanymi w ramach jednego Działania PO WER przyczyniającymi się do osiągnięcia zakładanego rezultatu w postaci: </w:t>
            </w:r>
            <w:r>
              <w:rPr>
                <w:rFonts w:ascii="Arial" w:hAnsi="Arial" w:cs="Arial"/>
                <w:i/>
                <w:sz w:val="18"/>
                <w:szCs w:val="18"/>
              </w:rPr>
              <w:t>o</w:t>
            </w:r>
            <w:r w:rsidRPr="00F92715">
              <w:rPr>
                <w:rFonts w:ascii="Arial" w:hAnsi="Arial" w:cs="Arial"/>
                <w:i/>
                <w:sz w:val="18"/>
                <w:szCs w:val="18"/>
              </w:rPr>
              <w:t>dsetka szkół korzystających z kompleksowego modelu wspierania pracy szkoły dzięki wsparciu z EFS.</w:t>
            </w:r>
            <w:r>
              <w:rPr>
                <w:rFonts w:ascii="Arial" w:hAnsi="Arial" w:cs="Arial"/>
                <w:sz w:val="18"/>
                <w:szCs w:val="18"/>
              </w:rPr>
              <w:t xml:space="preserve"> </w:t>
            </w:r>
          </w:p>
        </w:tc>
        <w:tc>
          <w:tcPr>
            <w:tcW w:w="1635"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14:paraId="0F00C352" w14:textId="77777777" w:rsidR="004A2923" w:rsidRPr="005D7DC8" w:rsidRDefault="004A2923" w:rsidP="00C621C8">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37"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2B51CEF2" w14:textId="77777777" w:rsidR="004A2923" w:rsidRPr="002F3F98" w:rsidRDefault="004A2923" w:rsidP="00C621C8">
            <w:pPr>
              <w:spacing w:before="120" w:after="120"/>
              <w:ind w:left="57"/>
              <w:jc w:val="center"/>
              <w:rPr>
                <w:rFonts w:ascii="Arial" w:eastAsia="Calibri" w:hAnsi="Arial" w:cs="Arial"/>
                <w:sz w:val="18"/>
                <w:szCs w:val="18"/>
              </w:rPr>
            </w:pPr>
            <w:r>
              <w:rPr>
                <w:rFonts w:ascii="Arial" w:eastAsia="Calibri" w:hAnsi="Arial" w:cs="Arial"/>
                <w:sz w:val="18"/>
                <w:szCs w:val="18"/>
              </w:rPr>
              <w:t>3</w:t>
            </w:r>
          </w:p>
        </w:tc>
      </w:tr>
      <w:tr w:rsidR="004A2923" w:rsidRPr="002F3F98" w14:paraId="6267AD61" w14:textId="77777777" w:rsidTr="00C621C8">
        <w:trPr>
          <w:jc w:val="center"/>
        </w:trPr>
        <w:tc>
          <w:tcPr>
            <w:tcW w:w="2828" w:type="pct"/>
            <w:gridSpan w:val="12"/>
            <w:tcBorders>
              <w:top w:val="single" w:sz="6" w:space="0" w:color="auto"/>
              <w:left w:val="single" w:sz="12" w:space="0" w:color="auto"/>
              <w:bottom w:val="single" w:sz="6" w:space="0" w:color="auto"/>
              <w:right w:val="single" w:sz="4" w:space="0" w:color="auto"/>
            </w:tcBorders>
            <w:shd w:val="clear" w:color="auto" w:fill="FFFFFF"/>
            <w:vAlign w:val="center"/>
          </w:tcPr>
          <w:p w14:paraId="5FFF0C07" w14:textId="77777777" w:rsidR="004A2923" w:rsidRPr="00237AD3" w:rsidRDefault="004A2923" w:rsidP="000C27FA">
            <w:pPr>
              <w:pStyle w:val="Akapitzlist"/>
              <w:numPr>
                <w:ilvl w:val="0"/>
                <w:numId w:val="28"/>
              </w:numPr>
              <w:spacing w:after="0"/>
              <w:jc w:val="both"/>
              <w:rPr>
                <w:rFonts w:ascii="Arial" w:eastAsia="Calibri" w:hAnsi="Arial" w:cs="Arial"/>
                <w:sz w:val="18"/>
                <w:szCs w:val="18"/>
              </w:rPr>
            </w:pPr>
            <w:r w:rsidRPr="003A5AFB">
              <w:rPr>
                <w:rFonts w:ascii="Arial" w:eastAsia="Calibri" w:hAnsi="Arial" w:cs="Arial"/>
                <w:sz w:val="18"/>
                <w:szCs w:val="18"/>
              </w:rPr>
              <w:t xml:space="preserve">Projekty realizowane </w:t>
            </w:r>
            <w:r>
              <w:rPr>
                <w:rFonts w:ascii="Arial" w:eastAsia="Calibri" w:hAnsi="Arial" w:cs="Arial"/>
                <w:sz w:val="18"/>
                <w:szCs w:val="18"/>
              </w:rPr>
              <w:t xml:space="preserve">są </w:t>
            </w:r>
            <w:r w:rsidRPr="003A5AFB">
              <w:rPr>
                <w:rFonts w:ascii="Arial" w:eastAsia="Calibri" w:hAnsi="Arial" w:cs="Arial"/>
                <w:sz w:val="18"/>
                <w:szCs w:val="18"/>
              </w:rPr>
              <w:t>w partnerstwie z akredytowaną placówką doskonalenia nauczycieli.</w:t>
            </w:r>
          </w:p>
        </w:tc>
        <w:tc>
          <w:tcPr>
            <w:tcW w:w="1635" w:type="pct"/>
            <w:gridSpan w:val="8"/>
            <w:tcBorders>
              <w:top w:val="single" w:sz="6" w:space="0" w:color="auto"/>
              <w:left w:val="single" w:sz="4" w:space="0" w:color="auto"/>
              <w:bottom w:val="single" w:sz="6" w:space="0" w:color="auto"/>
              <w:right w:val="single" w:sz="4" w:space="0" w:color="auto"/>
            </w:tcBorders>
            <w:shd w:val="clear" w:color="auto" w:fill="CCFFCC"/>
            <w:vAlign w:val="center"/>
          </w:tcPr>
          <w:p w14:paraId="567D42AE" w14:textId="77777777" w:rsidR="004A2923" w:rsidRPr="005D7DC8" w:rsidRDefault="004A2923" w:rsidP="00C621C8">
            <w:pPr>
              <w:spacing w:after="0"/>
              <w:ind w:left="57"/>
              <w:jc w:val="center"/>
              <w:rPr>
                <w:rFonts w:ascii="Arial" w:eastAsia="Calibri" w:hAnsi="Arial" w:cs="Arial"/>
                <w:sz w:val="18"/>
                <w:szCs w:val="18"/>
              </w:rPr>
            </w:pPr>
            <w:r w:rsidRPr="005D7DC8">
              <w:rPr>
                <w:rFonts w:ascii="Arial" w:eastAsia="Calibri" w:hAnsi="Arial" w:cs="Arial"/>
                <w:sz w:val="18"/>
                <w:szCs w:val="18"/>
              </w:rPr>
              <w:t>WAGA</w:t>
            </w:r>
          </w:p>
        </w:tc>
        <w:tc>
          <w:tcPr>
            <w:tcW w:w="537" w:type="pct"/>
            <w:gridSpan w:val="3"/>
            <w:tcBorders>
              <w:top w:val="single" w:sz="6" w:space="0" w:color="auto"/>
              <w:left w:val="single" w:sz="4" w:space="0" w:color="auto"/>
              <w:bottom w:val="single" w:sz="6" w:space="0" w:color="auto"/>
              <w:right w:val="single" w:sz="12" w:space="0" w:color="auto"/>
            </w:tcBorders>
            <w:shd w:val="clear" w:color="auto" w:fill="FFFFFF"/>
            <w:vAlign w:val="center"/>
          </w:tcPr>
          <w:p w14:paraId="1E73FAC2" w14:textId="77777777" w:rsidR="004A2923" w:rsidRPr="002F3F98" w:rsidRDefault="004A2923" w:rsidP="00C621C8">
            <w:pPr>
              <w:spacing w:before="120" w:after="120"/>
              <w:jc w:val="center"/>
              <w:rPr>
                <w:rFonts w:ascii="Arial" w:eastAsia="Calibri" w:hAnsi="Arial" w:cs="Arial"/>
                <w:sz w:val="18"/>
                <w:szCs w:val="18"/>
              </w:rPr>
            </w:pPr>
            <w:r>
              <w:rPr>
                <w:rFonts w:ascii="Arial" w:eastAsia="Calibri" w:hAnsi="Arial" w:cs="Arial"/>
                <w:sz w:val="18"/>
                <w:szCs w:val="18"/>
              </w:rPr>
              <w:t>10</w:t>
            </w:r>
          </w:p>
        </w:tc>
      </w:tr>
      <w:tr w:rsidR="004A2923" w:rsidRPr="002F3F98" w14:paraId="28F19124" w14:textId="77777777" w:rsidTr="00C621C8">
        <w:trPr>
          <w:jc w:val="center"/>
        </w:trPr>
        <w:tc>
          <w:tcPr>
            <w:tcW w:w="1130" w:type="pct"/>
            <w:gridSpan w:val="3"/>
            <w:tcBorders>
              <w:top w:val="single" w:sz="6" w:space="0" w:color="auto"/>
              <w:left w:val="single" w:sz="12" w:space="0" w:color="auto"/>
              <w:bottom w:val="single" w:sz="12" w:space="0" w:color="auto"/>
              <w:right w:val="single" w:sz="6" w:space="0" w:color="auto"/>
            </w:tcBorders>
            <w:shd w:val="clear" w:color="auto" w:fill="CCFFCC"/>
            <w:vAlign w:val="center"/>
          </w:tcPr>
          <w:p w14:paraId="3E735853" w14:textId="77777777" w:rsidR="004A2923" w:rsidRPr="005D7DC8" w:rsidRDefault="004A2923" w:rsidP="00C621C8">
            <w:pPr>
              <w:spacing w:after="0"/>
              <w:ind w:left="57"/>
              <w:jc w:val="center"/>
              <w:rPr>
                <w:rFonts w:ascii="Arial" w:eastAsia="Calibri" w:hAnsi="Arial" w:cs="Arial"/>
                <w:sz w:val="18"/>
                <w:szCs w:val="18"/>
              </w:rPr>
            </w:pPr>
          </w:p>
        </w:tc>
        <w:tc>
          <w:tcPr>
            <w:tcW w:w="1698" w:type="pct"/>
            <w:gridSpan w:val="9"/>
            <w:tcBorders>
              <w:top w:val="single" w:sz="6" w:space="0" w:color="auto"/>
              <w:left w:val="single" w:sz="6" w:space="0" w:color="auto"/>
              <w:bottom w:val="single" w:sz="12" w:space="0" w:color="auto"/>
              <w:right w:val="single" w:sz="6" w:space="0" w:color="auto"/>
            </w:tcBorders>
            <w:shd w:val="clear" w:color="auto" w:fill="FFFFFF"/>
            <w:vAlign w:val="center"/>
          </w:tcPr>
          <w:p w14:paraId="6A104C2E" w14:textId="77777777" w:rsidR="004A2923" w:rsidRPr="003A5AFB" w:rsidRDefault="004A2923" w:rsidP="00C621C8">
            <w:pPr>
              <w:spacing w:after="0"/>
              <w:ind w:left="57"/>
              <w:jc w:val="both"/>
              <w:rPr>
                <w:rFonts w:ascii="Arial" w:eastAsia="Calibri" w:hAnsi="Arial" w:cs="Arial"/>
                <w:sz w:val="18"/>
                <w:szCs w:val="18"/>
              </w:rPr>
            </w:pPr>
            <w:r w:rsidRPr="003A5AFB">
              <w:rPr>
                <w:rFonts w:ascii="Arial" w:eastAsia="Calibri" w:hAnsi="Arial" w:cs="Arial"/>
                <w:sz w:val="18"/>
                <w:szCs w:val="18"/>
              </w:rPr>
              <w:t>Kryterium ma na celu zapewnienie jak najwyższej, jakości prowadzonego w przedszkolach/szkołach/placówkach wspomagania realizowanego w ramach projektu.</w:t>
            </w:r>
          </w:p>
        </w:tc>
        <w:tc>
          <w:tcPr>
            <w:tcW w:w="1635" w:type="pct"/>
            <w:gridSpan w:val="8"/>
            <w:tcBorders>
              <w:top w:val="single" w:sz="6" w:space="0" w:color="auto"/>
              <w:left w:val="single" w:sz="6" w:space="0" w:color="auto"/>
              <w:bottom w:val="single" w:sz="12" w:space="0" w:color="auto"/>
              <w:right w:val="single" w:sz="6" w:space="0" w:color="auto"/>
            </w:tcBorders>
            <w:shd w:val="clear" w:color="auto" w:fill="CCFFCC"/>
            <w:vAlign w:val="center"/>
          </w:tcPr>
          <w:p w14:paraId="0E476D5C" w14:textId="77777777" w:rsidR="004A2923" w:rsidRPr="005D7DC8" w:rsidRDefault="004A2923" w:rsidP="00C621C8">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37"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14:paraId="653B246F" w14:textId="77777777" w:rsidR="004A2923" w:rsidRPr="002F3F98" w:rsidRDefault="004A2923" w:rsidP="00C621C8">
            <w:pPr>
              <w:spacing w:before="120" w:after="120"/>
              <w:ind w:left="57"/>
              <w:jc w:val="center"/>
              <w:rPr>
                <w:rFonts w:ascii="Arial" w:eastAsia="Calibri" w:hAnsi="Arial" w:cs="Arial"/>
                <w:sz w:val="18"/>
                <w:szCs w:val="18"/>
              </w:rPr>
            </w:pPr>
          </w:p>
        </w:tc>
      </w:tr>
      <w:tr w:rsidR="004A2923" w:rsidRPr="002F3F98" w14:paraId="4DD7206E" w14:textId="77777777" w:rsidTr="00C621C8">
        <w:trPr>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CCFFCC"/>
            <w:vAlign w:val="center"/>
          </w:tcPr>
          <w:p w14:paraId="5659CB3F" w14:textId="77777777" w:rsidR="004A2923" w:rsidRPr="002F3F98" w:rsidRDefault="004A2923" w:rsidP="00C621C8">
            <w:pPr>
              <w:spacing w:before="120" w:after="120"/>
              <w:ind w:left="57"/>
              <w:jc w:val="center"/>
              <w:rPr>
                <w:rFonts w:ascii="Arial" w:eastAsia="Calibri" w:hAnsi="Arial" w:cs="Arial"/>
                <w:sz w:val="18"/>
                <w:szCs w:val="18"/>
              </w:rPr>
            </w:pPr>
            <w:r w:rsidRPr="002F3F98">
              <w:rPr>
                <w:rFonts w:ascii="Arial" w:eastAsia="Calibri" w:hAnsi="Arial" w:cs="Arial"/>
                <w:b/>
                <w:sz w:val="18"/>
                <w:szCs w:val="18"/>
              </w:rPr>
              <w:t xml:space="preserve">KRYTERIA STRATEGICZNE </w:t>
            </w:r>
            <w:r w:rsidRPr="002F3F98">
              <w:rPr>
                <w:rFonts w:ascii="Arial" w:eastAsia="Calibri" w:hAnsi="Arial" w:cs="Arial"/>
                <w:i/>
                <w:sz w:val="16"/>
                <w:szCs w:val="16"/>
              </w:rPr>
              <w:t>(dotyczy konkursów z etapem oceny strategicznej)</w:t>
            </w:r>
          </w:p>
        </w:tc>
      </w:tr>
      <w:tr w:rsidR="004A2923" w:rsidRPr="002F3F98" w14:paraId="1EF6D6C9" w14:textId="77777777" w:rsidTr="00C621C8">
        <w:trPr>
          <w:jc w:val="center"/>
        </w:trPr>
        <w:tc>
          <w:tcPr>
            <w:tcW w:w="5000" w:type="pct"/>
            <w:gridSpan w:val="23"/>
            <w:tcBorders>
              <w:top w:val="single" w:sz="12" w:space="0" w:color="auto"/>
              <w:left w:val="single" w:sz="12" w:space="0" w:color="auto"/>
              <w:bottom w:val="single" w:sz="6" w:space="0" w:color="auto"/>
              <w:right w:val="single" w:sz="12" w:space="0" w:color="auto"/>
            </w:tcBorders>
            <w:shd w:val="clear" w:color="auto" w:fill="FFFFFF"/>
            <w:vAlign w:val="center"/>
          </w:tcPr>
          <w:p w14:paraId="5103EF0E" w14:textId="77777777" w:rsidR="004A2923" w:rsidRPr="002F3F98" w:rsidRDefault="004A2923" w:rsidP="00C621C8">
            <w:pPr>
              <w:spacing w:before="120" w:after="120"/>
              <w:ind w:left="417"/>
              <w:jc w:val="center"/>
              <w:rPr>
                <w:rFonts w:ascii="Arial" w:eastAsia="Calibri" w:hAnsi="Arial" w:cs="Arial"/>
                <w:sz w:val="18"/>
                <w:szCs w:val="18"/>
              </w:rPr>
            </w:pPr>
            <w:r>
              <w:rPr>
                <w:rFonts w:ascii="Arial" w:eastAsia="Calibri" w:hAnsi="Arial" w:cs="Arial"/>
                <w:sz w:val="18"/>
                <w:szCs w:val="18"/>
              </w:rPr>
              <w:t>Nie dotyczy</w:t>
            </w:r>
          </w:p>
        </w:tc>
      </w:tr>
      <w:tr w:rsidR="004A2923" w:rsidRPr="002F3F98" w14:paraId="0E6BFE5C" w14:textId="77777777" w:rsidTr="00C621C8">
        <w:trPr>
          <w:cantSplit/>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E5B8B7"/>
            <w:vAlign w:val="center"/>
          </w:tcPr>
          <w:p w14:paraId="7E9AA9AB" w14:textId="77777777" w:rsidR="004A2923" w:rsidRPr="002F3F98" w:rsidRDefault="004A2923" w:rsidP="00C621C8">
            <w:pPr>
              <w:spacing w:before="120" w:after="120"/>
              <w:jc w:val="center"/>
              <w:rPr>
                <w:rFonts w:ascii="Arial" w:eastAsia="Calibri" w:hAnsi="Arial" w:cs="Arial"/>
                <w:sz w:val="18"/>
                <w:szCs w:val="18"/>
              </w:rPr>
            </w:pPr>
            <w:r w:rsidRPr="002F3F98">
              <w:rPr>
                <w:rFonts w:ascii="Arial" w:eastAsia="Calibri" w:hAnsi="Arial" w:cs="Arial"/>
                <w:b/>
                <w:sz w:val="18"/>
                <w:szCs w:val="18"/>
              </w:rPr>
              <w:t xml:space="preserve"> ELEMENTY KONKURSU</w:t>
            </w:r>
          </w:p>
        </w:tc>
      </w:tr>
      <w:tr w:rsidR="004A2923" w:rsidRPr="002F3F98" w14:paraId="70F149F3" w14:textId="77777777" w:rsidTr="00C621C8">
        <w:trPr>
          <w:cantSplit/>
          <w:jc w:val="center"/>
        </w:trPr>
        <w:tc>
          <w:tcPr>
            <w:tcW w:w="5000" w:type="pct"/>
            <w:gridSpan w:val="23"/>
            <w:tcBorders>
              <w:top w:val="single" w:sz="12" w:space="0" w:color="auto"/>
              <w:left w:val="single" w:sz="12" w:space="0" w:color="auto"/>
              <w:bottom w:val="single" w:sz="6" w:space="0" w:color="auto"/>
              <w:right w:val="single" w:sz="12" w:space="0" w:color="auto"/>
            </w:tcBorders>
            <w:vAlign w:val="center"/>
          </w:tcPr>
          <w:p w14:paraId="6009BF00" w14:textId="77777777" w:rsidR="004A2923" w:rsidRPr="002F3F98" w:rsidRDefault="004A2923" w:rsidP="00C621C8">
            <w:pPr>
              <w:numPr>
                <w:ilvl w:val="0"/>
                <w:numId w:val="1"/>
              </w:numPr>
              <w:spacing w:before="120" w:after="120"/>
              <w:ind w:left="431" w:hanging="431"/>
              <w:rPr>
                <w:rFonts w:ascii="Calibri" w:eastAsia="Calibri" w:hAnsi="Calibri" w:cs="Times New Roman"/>
                <w:sz w:val="16"/>
                <w:szCs w:val="16"/>
              </w:rPr>
            </w:pPr>
            <w:r>
              <w:rPr>
                <w:rFonts w:ascii="Calibri" w:eastAsia="Calibri" w:hAnsi="Calibri" w:cs="Times New Roman"/>
                <w:sz w:val="16"/>
                <w:szCs w:val="16"/>
              </w:rPr>
              <w:t>Ocena formalna</w:t>
            </w:r>
          </w:p>
        </w:tc>
      </w:tr>
      <w:tr w:rsidR="004A2923" w:rsidRPr="002F3F98" w14:paraId="16B36FA0" w14:textId="77777777" w:rsidTr="00C621C8">
        <w:trPr>
          <w:cantSplit/>
          <w:jc w:val="center"/>
        </w:trPr>
        <w:tc>
          <w:tcPr>
            <w:tcW w:w="5000" w:type="pct"/>
            <w:gridSpan w:val="23"/>
            <w:tcBorders>
              <w:top w:val="single" w:sz="6" w:space="0" w:color="auto"/>
              <w:left w:val="single" w:sz="12" w:space="0" w:color="auto"/>
              <w:bottom w:val="single" w:sz="6" w:space="0" w:color="auto"/>
              <w:right w:val="single" w:sz="12" w:space="0" w:color="auto"/>
            </w:tcBorders>
            <w:vAlign w:val="center"/>
          </w:tcPr>
          <w:p w14:paraId="73AEDF24" w14:textId="77777777" w:rsidR="004A2923" w:rsidRPr="002F3F98" w:rsidRDefault="004A2923" w:rsidP="00C621C8">
            <w:pPr>
              <w:numPr>
                <w:ilvl w:val="0"/>
                <w:numId w:val="1"/>
              </w:numPr>
              <w:spacing w:before="120" w:after="120"/>
              <w:ind w:left="431" w:hanging="431"/>
              <w:rPr>
                <w:rFonts w:ascii="Calibri" w:eastAsia="Calibri" w:hAnsi="Calibri" w:cs="Times New Roman"/>
                <w:sz w:val="16"/>
                <w:szCs w:val="16"/>
              </w:rPr>
            </w:pPr>
            <w:r>
              <w:rPr>
                <w:rFonts w:ascii="Calibri" w:eastAsia="Calibri" w:hAnsi="Calibri" w:cs="Times New Roman"/>
                <w:sz w:val="16"/>
                <w:szCs w:val="16"/>
              </w:rPr>
              <w:t>Ocena merytoryczna</w:t>
            </w:r>
          </w:p>
        </w:tc>
      </w:tr>
    </w:tbl>
    <w:p w14:paraId="7CCE173A" w14:textId="77777777" w:rsidR="004A2923" w:rsidRDefault="004A2923" w:rsidP="004A2923">
      <w:pPr>
        <w:spacing w:after="0"/>
      </w:pPr>
    </w:p>
    <w:tbl>
      <w:tblPr>
        <w:tblW w:w="5029"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542"/>
        <w:gridCol w:w="309"/>
        <w:gridCol w:w="264"/>
        <w:gridCol w:w="779"/>
        <w:gridCol w:w="495"/>
        <w:gridCol w:w="308"/>
        <w:gridCol w:w="325"/>
        <w:gridCol w:w="194"/>
        <w:gridCol w:w="269"/>
        <w:gridCol w:w="654"/>
        <w:gridCol w:w="148"/>
        <w:gridCol w:w="22"/>
        <w:gridCol w:w="553"/>
        <w:gridCol w:w="598"/>
        <w:gridCol w:w="605"/>
        <w:gridCol w:w="549"/>
        <w:gridCol w:w="39"/>
        <w:gridCol w:w="590"/>
        <w:gridCol w:w="43"/>
        <w:gridCol w:w="518"/>
        <w:gridCol w:w="497"/>
        <w:gridCol w:w="41"/>
      </w:tblGrid>
      <w:tr w:rsidR="004A2923" w:rsidRPr="002F3F98" w14:paraId="51A02BD8" w14:textId="77777777" w:rsidTr="00C621C8">
        <w:trPr>
          <w:trHeight w:val="386"/>
          <w:jc w:val="center"/>
        </w:trPr>
        <w:tc>
          <w:tcPr>
            <w:tcW w:w="2152" w:type="pct"/>
            <w:gridSpan w:val="7"/>
            <w:tcBorders>
              <w:top w:val="single" w:sz="12" w:space="0" w:color="auto"/>
              <w:left w:val="single" w:sz="12" w:space="0" w:color="auto"/>
              <w:bottom w:val="single" w:sz="12" w:space="0" w:color="auto"/>
              <w:right w:val="single" w:sz="2" w:space="0" w:color="auto"/>
            </w:tcBorders>
            <w:shd w:val="clear" w:color="auto" w:fill="B6DDE8"/>
            <w:vAlign w:val="center"/>
          </w:tcPr>
          <w:p w14:paraId="095DFE90" w14:textId="77777777" w:rsidR="004A2923" w:rsidRPr="002F3F98" w:rsidRDefault="004A2923" w:rsidP="00C621C8">
            <w:pPr>
              <w:spacing w:before="120" w:after="120" w:line="240" w:lineRule="auto"/>
              <w:jc w:val="center"/>
              <w:rPr>
                <w:rFonts w:ascii="Arial" w:eastAsia="Calibri" w:hAnsi="Arial" w:cs="Arial"/>
                <w:b/>
                <w:sz w:val="20"/>
                <w:szCs w:val="20"/>
              </w:rPr>
            </w:pPr>
            <w:r w:rsidRPr="002F3F98">
              <w:rPr>
                <w:rFonts w:ascii="Arial" w:eastAsia="Calibri" w:hAnsi="Arial" w:cs="Arial"/>
                <w:b/>
                <w:sz w:val="20"/>
                <w:szCs w:val="20"/>
              </w:rPr>
              <w:t>DZIAŁANIE/PODDZIAŁANIE PO WER</w:t>
            </w:r>
          </w:p>
        </w:tc>
        <w:tc>
          <w:tcPr>
            <w:tcW w:w="2848" w:type="pct"/>
            <w:gridSpan w:val="15"/>
            <w:tcBorders>
              <w:top w:val="single" w:sz="12" w:space="0" w:color="auto"/>
              <w:left w:val="single" w:sz="2" w:space="0" w:color="auto"/>
              <w:bottom w:val="single" w:sz="12" w:space="0" w:color="auto"/>
              <w:right w:val="single" w:sz="12" w:space="0" w:color="auto"/>
            </w:tcBorders>
            <w:shd w:val="clear" w:color="auto" w:fill="FFFFFF"/>
            <w:vAlign w:val="center"/>
          </w:tcPr>
          <w:p w14:paraId="75FBA2C4" w14:textId="77777777" w:rsidR="004A2923" w:rsidRPr="002F3F98" w:rsidRDefault="004A2923" w:rsidP="00C621C8">
            <w:pPr>
              <w:spacing w:before="120" w:after="120"/>
              <w:jc w:val="center"/>
              <w:rPr>
                <w:rFonts w:ascii="Arial" w:eastAsia="Calibri" w:hAnsi="Arial" w:cs="Arial"/>
                <w:b/>
                <w:sz w:val="18"/>
                <w:szCs w:val="18"/>
              </w:rPr>
            </w:pPr>
            <w:r w:rsidRPr="002F3F98">
              <w:rPr>
                <w:rFonts w:ascii="Arial" w:eastAsia="Calibri" w:hAnsi="Arial" w:cs="Arial"/>
                <w:b/>
                <w:sz w:val="18"/>
                <w:szCs w:val="18"/>
              </w:rPr>
              <w:t>Działanie 2.10 Wysoka jakość systemu oświaty</w:t>
            </w:r>
          </w:p>
        </w:tc>
      </w:tr>
      <w:tr w:rsidR="004A2923" w:rsidRPr="002F3F98" w14:paraId="1BD84910" w14:textId="77777777" w:rsidTr="00C621C8">
        <w:trPr>
          <w:trHeight w:val="386"/>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08BED404" w14:textId="77777777" w:rsidR="004A2923" w:rsidRPr="002F3F98" w:rsidRDefault="004A2923" w:rsidP="00C621C8">
            <w:pPr>
              <w:spacing w:before="120" w:after="120"/>
              <w:jc w:val="center"/>
              <w:rPr>
                <w:rFonts w:ascii="Arial" w:eastAsia="Calibri" w:hAnsi="Arial" w:cs="Arial"/>
                <w:b/>
                <w:sz w:val="24"/>
                <w:szCs w:val="24"/>
              </w:rPr>
            </w:pPr>
            <w:r w:rsidRPr="002F3F98">
              <w:rPr>
                <w:rFonts w:ascii="Arial" w:eastAsia="Calibri" w:hAnsi="Arial" w:cs="Arial"/>
                <w:b/>
                <w:sz w:val="24"/>
                <w:szCs w:val="24"/>
              </w:rPr>
              <w:t>FISZKA KONKURSU</w:t>
            </w:r>
            <w:r>
              <w:rPr>
                <w:rStyle w:val="Odwoanieprzypisudolnego"/>
                <w:rFonts w:ascii="Arial" w:eastAsia="Calibri" w:hAnsi="Arial" w:cs="Arial"/>
                <w:b/>
                <w:sz w:val="24"/>
                <w:szCs w:val="24"/>
              </w:rPr>
              <w:footnoteReference w:id="2"/>
            </w:r>
          </w:p>
        </w:tc>
      </w:tr>
      <w:tr w:rsidR="004A2923" w:rsidRPr="002F3F98" w14:paraId="331C5F39" w14:textId="77777777" w:rsidTr="00C621C8">
        <w:trPr>
          <w:trHeight w:val="386"/>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5377B9B6" w14:textId="77777777" w:rsidR="004A2923" w:rsidRPr="002F3F98" w:rsidRDefault="004A2923" w:rsidP="00C621C8">
            <w:pPr>
              <w:spacing w:before="120" w:after="120"/>
              <w:jc w:val="center"/>
              <w:rPr>
                <w:rFonts w:ascii="Arial" w:eastAsia="Calibri" w:hAnsi="Arial" w:cs="Arial"/>
                <w:b/>
                <w:sz w:val="18"/>
                <w:szCs w:val="18"/>
              </w:rPr>
            </w:pPr>
            <w:r w:rsidRPr="002F3F98">
              <w:rPr>
                <w:rFonts w:ascii="Arial" w:eastAsia="Calibri" w:hAnsi="Arial" w:cs="Arial"/>
                <w:b/>
                <w:sz w:val="18"/>
                <w:szCs w:val="18"/>
              </w:rPr>
              <w:t>PODSTAWOWE INFORMACJE O KONKURSIE</w:t>
            </w:r>
          </w:p>
        </w:tc>
      </w:tr>
      <w:tr w:rsidR="004A2923" w:rsidRPr="002F3F98" w14:paraId="3DE0382A" w14:textId="77777777" w:rsidTr="00C621C8">
        <w:trPr>
          <w:trHeight w:val="1994"/>
          <w:jc w:val="center"/>
        </w:trPr>
        <w:tc>
          <w:tcPr>
            <w:tcW w:w="825" w:type="pct"/>
            <w:tcBorders>
              <w:top w:val="single" w:sz="12" w:space="0" w:color="auto"/>
              <w:left w:val="single" w:sz="12" w:space="0" w:color="auto"/>
              <w:bottom w:val="single" w:sz="6" w:space="0" w:color="auto"/>
              <w:right w:val="single" w:sz="6" w:space="0" w:color="auto"/>
            </w:tcBorders>
            <w:shd w:val="clear" w:color="auto" w:fill="B6DDE8"/>
            <w:vAlign w:val="center"/>
          </w:tcPr>
          <w:p w14:paraId="627DDAF5" w14:textId="77777777" w:rsidR="004A2923" w:rsidRPr="002F3F98" w:rsidRDefault="004A2923" w:rsidP="00C621C8">
            <w:pPr>
              <w:spacing w:before="120" w:after="120"/>
              <w:jc w:val="center"/>
              <w:rPr>
                <w:rFonts w:ascii="Arial" w:eastAsia="Calibri" w:hAnsi="Arial" w:cs="Arial"/>
                <w:b/>
                <w:sz w:val="18"/>
                <w:szCs w:val="18"/>
              </w:rPr>
            </w:pPr>
            <w:r w:rsidRPr="002F3F98">
              <w:rPr>
                <w:rFonts w:ascii="Arial" w:eastAsia="Calibri" w:hAnsi="Arial" w:cs="Arial"/>
                <w:sz w:val="18"/>
                <w:szCs w:val="18"/>
              </w:rPr>
              <w:t xml:space="preserve">Cel szczegółowy </w:t>
            </w:r>
            <w:r w:rsidRPr="002F3F98">
              <w:rPr>
                <w:rFonts w:ascii="Arial" w:eastAsia="Calibri" w:hAnsi="Arial" w:cs="Arial"/>
                <w:sz w:val="18"/>
                <w:szCs w:val="18"/>
              </w:rPr>
              <w:br/>
              <w:t xml:space="preserve">PO WER, </w:t>
            </w:r>
            <w:r w:rsidRPr="002F3F98">
              <w:rPr>
                <w:rFonts w:ascii="Arial" w:eastAsia="Calibri" w:hAnsi="Arial" w:cs="Arial"/>
                <w:sz w:val="18"/>
                <w:szCs w:val="18"/>
              </w:rPr>
              <w:br/>
              <w:t>w ramach którego realizowane będą projekty</w:t>
            </w:r>
          </w:p>
        </w:tc>
        <w:tc>
          <w:tcPr>
            <w:tcW w:w="4175" w:type="pct"/>
            <w:gridSpan w:val="21"/>
            <w:tcBorders>
              <w:top w:val="single" w:sz="12" w:space="0" w:color="auto"/>
              <w:left w:val="single" w:sz="6" w:space="0" w:color="auto"/>
              <w:bottom w:val="single" w:sz="6" w:space="0" w:color="auto"/>
              <w:right w:val="single" w:sz="12" w:space="0" w:color="auto"/>
            </w:tcBorders>
            <w:shd w:val="clear" w:color="auto" w:fill="FFFFFF"/>
            <w:vAlign w:val="center"/>
          </w:tcPr>
          <w:p w14:paraId="1145CD43" w14:textId="77777777" w:rsidR="004A2923" w:rsidRPr="002F3F98" w:rsidRDefault="004A2923" w:rsidP="00C621C8">
            <w:pPr>
              <w:spacing w:before="120" w:after="120"/>
              <w:rPr>
                <w:rFonts w:ascii="Arial" w:eastAsia="Calibri" w:hAnsi="Arial" w:cs="Arial"/>
                <w:b/>
                <w:sz w:val="18"/>
                <w:szCs w:val="18"/>
              </w:rPr>
            </w:pPr>
            <w:r w:rsidRPr="00A60177">
              <w:rPr>
                <w:rFonts w:ascii="Arial" w:hAnsi="Arial" w:cs="Arial"/>
                <w:sz w:val="18"/>
                <w:szCs w:val="18"/>
              </w:rPr>
              <w:t>Poprawa funkcjonowania i zwiększenie wykorzystania systemu wspomagania szkół w zakresie kompetencji kluczowych uczniów niezbędnych do poruszania się na rynku pracy (ICT, matematyczno-przyrodniczych, języków obcych), nauczania eksperymentalnego, właściwych postaw (kreatywności, innowacyjności, pracy zespołowej) oraz metod zindywidualizowanego podejścia do ucznia</w:t>
            </w:r>
          </w:p>
        </w:tc>
      </w:tr>
      <w:tr w:rsidR="004A2923" w:rsidRPr="002F3F98" w14:paraId="6C023954" w14:textId="77777777" w:rsidTr="00C621C8">
        <w:trPr>
          <w:trHeight w:val="386"/>
          <w:jc w:val="center"/>
        </w:trPr>
        <w:tc>
          <w:tcPr>
            <w:tcW w:w="825" w:type="pct"/>
            <w:tcBorders>
              <w:top w:val="single" w:sz="6" w:space="0" w:color="auto"/>
              <w:left w:val="single" w:sz="12" w:space="0" w:color="auto"/>
              <w:bottom w:val="single" w:sz="6" w:space="0" w:color="auto"/>
              <w:right w:val="single" w:sz="6" w:space="0" w:color="auto"/>
            </w:tcBorders>
            <w:shd w:val="clear" w:color="auto" w:fill="B6DDE8"/>
            <w:vAlign w:val="center"/>
          </w:tcPr>
          <w:p w14:paraId="5DD77F45" w14:textId="77777777" w:rsidR="004A2923" w:rsidRPr="002F3F98" w:rsidRDefault="004A2923" w:rsidP="00C621C8">
            <w:pPr>
              <w:spacing w:before="120" w:after="120"/>
              <w:jc w:val="center"/>
              <w:rPr>
                <w:rFonts w:ascii="Arial" w:eastAsia="Calibri" w:hAnsi="Arial" w:cs="Arial"/>
                <w:sz w:val="18"/>
                <w:szCs w:val="18"/>
              </w:rPr>
            </w:pPr>
            <w:r w:rsidRPr="002F3F98">
              <w:rPr>
                <w:rFonts w:ascii="Arial" w:eastAsia="Calibri" w:hAnsi="Arial" w:cs="Arial"/>
                <w:sz w:val="18"/>
                <w:szCs w:val="18"/>
              </w:rPr>
              <w:t>Priorytet inwestycyjny</w:t>
            </w:r>
          </w:p>
        </w:tc>
        <w:tc>
          <w:tcPr>
            <w:tcW w:w="4175" w:type="pct"/>
            <w:gridSpan w:val="21"/>
            <w:tcBorders>
              <w:top w:val="single" w:sz="6" w:space="0" w:color="auto"/>
              <w:left w:val="single" w:sz="6" w:space="0" w:color="auto"/>
              <w:bottom w:val="single" w:sz="6" w:space="0" w:color="auto"/>
              <w:right w:val="single" w:sz="12" w:space="0" w:color="auto"/>
            </w:tcBorders>
            <w:shd w:val="clear" w:color="auto" w:fill="FFFFFF"/>
            <w:vAlign w:val="center"/>
          </w:tcPr>
          <w:p w14:paraId="2F3A5601" w14:textId="77777777" w:rsidR="004A2923" w:rsidRPr="002F3F98" w:rsidRDefault="004A2923" w:rsidP="00C621C8">
            <w:pPr>
              <w:spacing w:before="120" w:after="120"/>
              <w:rPr>
                <w:rFonts w:ascii="Arial" w:eastAsia="Calibri" w:hAnsi="Arial" w:cs="Arial"/>
                <w:b/>
                <w:sz w:val="18"/>
                <w:szCs w:val="18"/>
              </w:rPr>
            </w:pPr>
            <w:r>
              <w:rPr>
                <w:rFonts w:ascii="Arial" w:eastAsia="Calibri" w:hAnsi="Arial" w:cs="Arial"/>
                <w:b/>
                <w:sz w:val="18"/>
                <w:szCs w:val="18"/>
              </w:rPr>
              <w:t xml:space="preserve">PI 10i </w:t>
            </w:r>
            <w:r w:rsidRPr="00277FC6">
              <w:rPr>
                <w:rFonts w:ascii="Arial" w:hAnsi="Arial" w:cs="Arial"/>
                <w:bCs/>
                <w:sz w:val="18"/>
                <w:szCs w:val="18"/>
              </w:rPr>
              <w:t>ograniczenie i zapobieganie przedwczesnemu kończeniu nauki szkolnej oraz zapewnianie równego dostępu do dobrej jakości wczesnej edukacji elementarnej oraz kształcenia podstawowego, gimnazjalnego i ponadgimnazjalnego, z uwzględnieniem formalnych, nieformalnych i pozaformalnych ścieżek kształcenia umożliwiających ponowne podjęcie kształcenia i szkolenia</w:t>
            </w:r>
          </w:p>
        </w:tc>
      </w:tr>
      <w:tr w:rsidR="004A2923" w:rsidRPr="002F3F98" w14:paraId="5D076C8F" w14:textId="77777777" w:rsidTr="00C621C8">
        <w:trPr>
          <w:trHeight w:val="545"/>
          <w:jc w:val="center"/>
        </w:trPr>
        <w:tc>
          <w:tcPr>
            <w:tcW w:w="825" w:type="pct"/>
            <w:tcBorders>
              <w:top w:val="single" w:sz="6" w:space="0" w:color="auto"/>
              <w:left w:val="single" w:sz="12" w:space="0" w:color="auto"/>
            </w:tcBorders>
            <w:shd w:val="clear" w:color="auto" w:fill="B6DDE8"/>
            <w:vAlign w:val="center"/>
          </w:tcPr>
          <w:p w14:paraId="2C5E4AF8" w14:textId="77777777" w:rsidR="004A2923" w:rsidRPr="002F3F98" w:rsidRDefault="004A2923" w:rsidP="00C621C8">
            <w:pPr>
              <w:spacing w:after="0" w:line="240" w:lineRule="auto"/>
              <w:jc w:val="center"/>
              <w:rPr>
                <w:rFonts w:ascii="Arial" w:eastAsia="Calibri" w:hAnsi="Arial" w:cs="Arial"/>
                <w:sz w:val="18"/>
                <w:szCs w:val="18"/>
              </w:rPr>
            </w:pPr>
            <w:r w:rsidRPr="002F3F98">
              <w:rPr>
                <w:rFonts w:ascii="Arial" w:eastAsia="Calibri" w:hAnsi="Arial" w:cs="Arial"/>
                <w:sz w:val="18"/>
                <w:szCs w:val="18"/>
              </w:rPr>
              <w:t>Lp. konkursu</w:t>
            </w:r>
          </w:p>
        </w:tc>
        <w:tc>
          <w:tcPr>
            <w:tcW w:w="306" w:type="pct"/>
            <w:gridSpan w:val="2"/>
            <w:tcBorders>
              <w:top w:val="single" w:sz="6" w:space="0" w:color="auto"/>
              <w:bottom w:val="single" w:sz="6" w:space="0" w:color="auto"/>
              <w:right w:val="single" w:sz="2" w:space="0" w:color="auto"/>
            </w:tcBorders>
            <w:vAlign w:val="center"/>
          </w:tcPr>
          <w:p w14:paraId="386EE4E2" w14:textId="77777777" w:rsidR="004A2923" w:rsidRPr="002F3F98" w:rsidRDefault="004A2923" w:rsidP="00C621C8">
            <w:pPr>
              <w:spacing w:after="0" w:line="240" w:lineRule="auto"/>
              <w:jc w:val="center"/>
              <w:rPr>
                <w:rFonts w:ascii="Arial" w:eastAsia="Calibri" w:hAnsi="Arial" w:cs="Arial"/>
                <w:i/>
                <w:sz w:val="18"/>
                <w:szCs w:val="18"/>
              </w:rPr>
            </w:pPr>
          </w:p>
        </w:tc>
        <w:tc>
          <w:tcPr>
            <w:tcW w:w="1268"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14:paraId="114F954F" w14:textId="77777777" w:rsidR="004A2923" w:rsidRPr="002F3F98" w:rsidDel="004D2A86" w:rsidRDefault="004A2923" w:rsidP="00C621C8">
            <w:pPr>
              <w:spacing w:after="0" w:line="240" w:lineRule="auto"/>
              <w:jc w:val="center"/>
              <w:rPr>
                <w:rFonts w:ascii="Arial" w:eastAsia="Calibri" w:hAnsi="Arial" w:cs="Arial"/>
                <w:sz w:val="16"/>
                <w:szCs w:val="16"/>
              </w:rPr>
            </w:pPr>
            <w:r w:rsidRPr="002F3F98">
              <w:rPr>
                <w:rFonts w:ascii="Arial" w:eastAsia="Calibri" w:hAnsi="Arial" w:cs="Arial"/>
                <w:sz w:val="18"/>
                <w:szCs w:val="18"/>
              </w:rPr>
              <w:t xml:space="preserve">Planowany kwartał ogłoszenia konkursu </w:t>
            </w:r>
          </w:p>
        </w:tc>
        <w:tc>
          <w:tcPr>
            <w:tcW w:w="429"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351FBE0F" w14:textId="77777777" w:rsidR="004A2923" w:rsidRPr="002F3F98" w:rsidDel="004D2A86"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I</w:t>
            </w:r>
          </w:p>
        </w:tc>
        <w:tc>
          <w:tcPr>
            <w:tcW w:w="308"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1DCB0E6F" w14:textId="77777777" w:rsidR="004A2923" w:rsidRPr="002F3F98" w:rsidRDefault="004A2923" w:rsidP="00C621C8">
            <w:pPr>
              <w:spacing w:after="0" w:line="240" w:lineRule="auto"/>
              <w:jc w:val="center"/>
              <w:rPr>
                <w:rFonts w:ascii="Arial" w:eastAsia="Calibri" w:hAnsi="Arial" w:cs="Arial"/>
                <w:sz w:val="18"/>
                <w:szCs w:val="18"/>
              </w:rPr>
            </w:pPr>
          </w:p>
        </w:tc>
        <w:tc>
          <w:tcPr>
            <w:tcW w:w="320" w:type="pct"/>
            <w:tcBorders>
              <w:top w:val="single" w:sz="6" w:space="0" w:color="auto"/>
              <w:left w:val="single" w:sz="2" w:space="0" w:color="auto"/>
              <w:bottom w:val="single" w:sz="6" w:space="0" w:color="auto"/>
              <w:right w:val="single" w:sz="2" w:space="0" w:color="auto"/>
            </w:tcBorders>
            <w:shd w:val="clear" w:color="auto" w:fill="B6DDE8"/>
            <w:vAlign w:val="center"/>
          </w:tcPr>
          <w:p w14:paraId="11F568A8"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II</w:t>
            </w:r>
          </w:p>
        </w:tc>
        <w:tc>
          <w:tcPr>
            <w:tcW w:w="324" w:type="pct"/>
            <w:tcBorders>
              <w:top w:val="single" w:sz="6" w:space="0" w:color="auto"/>
              <w:left w:val="single" w:sz="2" w:space="0" w:color="auto"/>
              <w:bottom w:val="single" w:sz="6" w:space="0" w:color="auto"/>
              <w:right w:val="single" w:sz="2" w:space="0" w:color="auto"/>
            </w:tcBorders>
            <w:shd w:val="clear" w:color="auto" w:fill="FFFFFF"/>
            <w:vAlign w:val="center"/>
          </w:tcPr>
          <w:p w14:paraId="0EBCAE94" w14:textId="77777777" w:rsidR="004A2923" w:rsidRPr="002F3F98" w:rsidRDefault="004A2923" w:rsidP="00C621C8">
            <w:pPr>
              <w:spacing w:after="0" w:line="240" w:lineRule="auto"/>
              <w:jc w:val="center"/>
              <w:rPr>
                <w:rFonts w:ascii="Arial" w:eastAsia="Calibri" w:hAnsi="Arial" w:cs="Arial"/>
                <w:sz w:val="18"/>
                <w:szCs w:val="18"/>
              </w:rPr>
            </w:pPr>
            <w:r w:rsidRPr="002F3F98">
              <w:rPr>
                <w:rFonts w:ascii="Arial" w:eastAsia="Calibri" w:hAnsi="Arial" w:cs="Arial"/>
                <w:b/>
                <w:sz w:val="18"/>
                <w:szCs w:val="18"/>
              </w:rPr>
              <w:t>X</w:t>
            </w:r>
          </w:p>
        </w:tc>
        <w:tc>
          <w:tcPr>
            <w:tcW w:w="31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77822A6C"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III</w:t>
            </w:r>
          </w:p>
        </w:tc>
        <w:tc>
          <w:tcPr>
            <w:tcW w:w="316" w:type="pct"/>
            <w:tcBorders>
              <w:top w:val="single" w:sz="6" w:space="0" w:color="auto"/>
              <w:left w:val="single" w:sz="2" w:space="0" w:color="auto"/>
              <w:bottom w:val="single" w:sz="6" w:space="0" w:color="auto"/>
              <w:right w:val="single" w:sz="2" w:space="0" w:color="auto"/>
            </w:tcBorders>
            <w:shd w:val="clear" w:color="auto" w:fill="FFFFFF"/>
            <w:vAlign w:val="center"/>
          </w:tcPr>
          <w:p w14:paraId="57A25616" w14:textId="77777777" w:rsidR="004A2923" w:rsidRPr="002F3F98" w:rsidRDefault="004A2923" w:rsidP="00C621C8">
            <w:pPr>
              <w:spacing w:after="0" w:line="240" w:lineRule="auto"/>
              <w:jc w:val="center"/>
              <w:rPr>
                <w:rFonts w:ascii="Arial" w:eastAsia="Calibri" w:hAnsi="Arial" w:cs="Arial"/>
                <w:b/>
                <w:sz w:val="18"/>
                <w:szCs w:val="18"/>
              </w:rPr>
            </w:pPr>
          </w:p>
        </w:tc>
        <w:tc>
          <w:tcPr>
            <w:tcW w:w="30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09CD76B7"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IV</w:t>
            </w:r>
          </w:p>
        </w:tc>
        <w:tc>
          <w:tcPr>
            <w:tcW w:w="289" w:type="pct"/>
            <w:gridSpan w:val="2"/>
            <w:tcBorders>
              <w:top w:val="single" w:sz="6" w:space="0" w:color="auto"/>
              <w:left w:val="single" w:sz="2" w:space="0" w:color="auto"/>
              <w:bottom w:val="single" w:sz="6" w:space="0" w:color="auto"/>
              <w:right w:val="single" w:sz="12" w:space="0" w:color="auto"/>
            </w:tcBorders>
            <w:shd w:val="clear" w:color="auto" w:fill="FFFFFF"/>
            <w:vAlign w:val="center"/>
          </w:tcPr>
          <w:p w14:paraId="2A501376" w14:textId="77777777" w:rsidR="004A2923" w:rsidRPr="002F3F98" w:rsidRDefault="004A2923" w:rsidP="00C621C8">
            <w:pPr>
              <w:spacing w:after="0" w:line="240" w:lineRule="auto"/>
              <w:jc w:val="center"/>
              <w:rPr>
                <w:rFonts w:ascii="Arial" w:eastAsia="Calibri" w:hAnsi="Arial" w:cs="Arial"/>
                <w:sz w:val="18"/>
                <w:szCs w:val="18"/>
              </w:rPr>
            </w:pPr>
          </w:p>
        </w:tc>
      </w:tr>
      <w:tr w:rsidR="004A2923" w:rsidRPr="002F3F98" w14:paraId="4247A3E8" w14:textId="77777777" w:rsidTr="00C621C8">
        <w:trPr>
          <w:trHeight w:val="822"/>
          <w:jc w:val="center"/>
        </w:trPr>
        <w:tc>
          <w:tcPr>
            <w:tcW w:w="825" w:type="pct"/>
            <w:vMerge w:val="restart"/>
            <w:tcBorders>
              <w:top w:val="single" w:sz="2" w:space="0" w:color="auto"/>
              <w:left w:val="single" w:sz="12" w:space="0" w:color="auto"/>
              <w:right w:val="single" w:sz="2" w:space="0" w:color="auto"/>
            </w:tcBorders>
            <w:shd w:val="clear" w:color="auto" w:fill="B6DDE8"/>
            <w:vAlign w:val="center"/>
          </w:tcPr>
          <w:p w14:paraId="00DC89DD" w14:textId="77777777" w:rsidR="004A2923" w:rsidRPr="002F3F98" w:rsidRDefault="004A2923" w:rsidP="00C621C8">
            <w:pPr>
              <w:spacing w:after="0" w:line="240" w:lineRule="auto"/>
              <w:jc w:val="center"/>
              <w:rPr>
                <w:rFonts w:ascii="Arial" w:eastAsia="Calibri" w:hAnsi="Arial" w:cs="Arial"/>
                <w:b/>
                <w:sz w:val="18"/>
                <w:szCs w:val="18"/>
              </w:rPr>
            </w:pPr>
            <w:r w:rsidRPr="002F3F98">
              <w:rPr>
                <w:rFonts w:ascii="Arial" w:eastAsia="Calibri" w:hAnsi="Arial" w:cs="Arial"/>
                <w:sz w:val="18"/>
                <w:szCs w:val="18"/>
              </w:rPr>
              <w:t xml:space="preserve">Planowany miesiąc </w:t>
            </w:r>
            <w:r w:rsidRPr="002F3F98">
              <w:rPr>
                <w:rFonts w:ascii="Arial" w:eastAsia="Calibri" w:hAnsi="Arial" w:cs="Arial"/>
                <w:sz w:val="18"/>
                <w:szCs w:val="18"/>
              </w:rPr>
              <w:br/>
              <w:t>rozpoczęcia naboru wniosków o dofinansowanie</w:t>
            </w:r>
          </w:p>
        </w:tc>
        <w:tc>
          <w:tcPr>
            <w:tcW w:w="306"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27A18395"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1</w:t>
            </w:r>
          </w:p>
        </w:tc>
        <w:tc>
          <w:tcPr>
            <w:tcW w:w="417" w:type="pct"/>
            <w:tcBorders>
              <w:top w:val="single" w:sz="6" w:space="0" w:color="auto"/>
              <w:left w:val="single" w:sz="2" w:space="0" w:color="auto"/>
              <w:bottom w:val="single" w:sz="6" w:space="0" w:color="auto"/>
              <w:right w:val="single" w:sz="2" w:space="0" w:color="auto"/>
            </w:tcBorders>
            <w:shd w:val="clear" w:color="auto" w:fill="B6DDE8"/>
            <w:vAlign w:val="center"/>
          </w:tcPr>
          <w:p w14:paraId="7A41A99E"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2</w:t>
            </w:r>
          </w:p>
        </w:tc>
        <w:tc>
          <w:tcPr>
            <w:tcW w:w="43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44150A79"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3</w:t>
            </w:r>
          </w:p>
        </w:tc>
        <w:tc>
          <w:tcPr>
            <w:tcW w:w="422"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763F8DC2"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4</w:t>
            </w:r>
          </w:p>
        </w:tc>
        <w:tc>
          <w:tcPr>
            <w:tcW w:w="429"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7F2E4874"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5</w:t>
            </w:r>
          </w:p>
        </w:tc>
        <w:tc>
          <w:tcPr>
            <w:tcW w:w="308"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2D9E8972"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6</w:t>
            </w:r>
          </w:p>
        </w:tc>
        <w:tc>
          <w:tcPr>
            <w:tcW w:w="320" w:type="pct"/>
            <w:tcBorders>
              <w:top w:val="single" w:sz="6" w:space="0" w:color="auto"/>
              <w:left w:val="single" w:sz="2" w:space="0" w:color="auto"/>
              <w:bottom w:val="single" w:sz="6" w:space="0" w:color="auto"/>
              <w:right w:val="single" w:sz="2" w:space="0" w:color="auto"/>
            </w:tcBorders>
            <w:shd w:val="clear" w:color="auto" w:fill="B6DDE8"/>
            <w:vAlign w:val="center"/>
          </w:tcPr>
          <w:p w14:paraId="360BA545"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7</w:t>
            </w:r>
          </w:p>
        </w:tc>
        <w:tc>
          <w:tcPr>
            <w:tcW w:w="324" w:type="pct"/>
            <w:tcBorders>
              <w:top w:val="single" w:sz="6" w:space="0" w:color="auto"/>
              <w:left w:val="single" w:sz="2" w:space="0" w:color="auto"/>
              <w:bottom w:val="single" w:sz="6" w:space="0" w:color="auto"/>
              <w:right w:val="single" w:sz="2" w:space="0" w:color="auto"/>
            </w:tcBorders>
            <w:shd w:val="clear" w:color="auto" w:fill="B6DDE8"/>
            <w:vAlign w:val="center"/>
          </w:tcPr>
          <w:p w14:paraId="77D00D26"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8</w:t>
            </w:r>
          </w:p>
        </w:tc>
        <w:tc>
          <w:tcPr>
            <w:tcW w:w="31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039556C8"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9</w:t>
            </w:r>
          </w:p>
        </w:tc>
        <w:tc>
          <w:tcPr>
            <w:tcW w:w="316" w:type="pct"/>
            <w:tcBorders>
              <w:top w:val="single" w:sz="6" w:space="0" w:color="auto"/>
              <w:left w:val="single" w:sz="2" w:space="0" w:color="auto"/>
              <w:bottom w:val="single" w:sz="6" w:space="0" w:color="auto"/>
              <w:right w:val="single" w:sz="2" w:space="0" w:color="auto"/>
            </w:tcBorders>
            <w:shd w:val="clear" w:color="auto" w:fill="B6DDE8"/>
            <w:vAlign w:val="center"/>
          </w:tcPr>
          <w:p w14:paraId="132EE065"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10</w:t>
            </w:r>
          </w:p>
        </w:tc>
        <w:tc>
          <w:tcPr>
            <w:tcW w:w="30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08633CD7"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11</w:t>
            </w:r>
          </w:p>
        </w:tc>
        <w:tc>
          <w:tcPr>
            <w:tcW w:w="289" w:type="pct"/>
            <w:gridSpan w:val="2"/>
            <w:tcBorders>
              <w:top w:val="single" w:sz="6" w:space="0" w:color="auto"/>
              <w:left w:val="single" w:sz="2" w:space="0" w:color="auto"/>
              <w:bottom w:val="single" w:sz="6" w:space="0" w:color="auto"/>
              <w:right w:val="single" w:sz="12" w:space="0" w:color="auto"/>
            </w:tcBorders>
            <w:shd w:val="clear" w:color="auto" w:fill="B6DDE8"/>
            <w:vAlign w:val="center"/>
          </w:tcPr>
          <w:p w14:paraId="6221B5C8"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12</w:t>
            </w:r>
          </w:p>
        </w:tc>
      </w:tr>
      <w:tr w:rsidR="004A2923" w:rsidRPr="002F3F98" w14:paraId="565A9C30" w14:textId="77777777" w:rsidTr="00C621C8">
        <w:trPr>
          <w:trHeight w:val="682"/>
          <w:jc w:val="center"/>
        </w:trPr>
        <w:tc>
          <w:tcPr>
            <w:tcW w:w="825" w:type="pct"/>
            <w:vMerge/>
            <w:tcBorders>
              <w:left w:val="single" w:sz="12" w:space="0" w:color="auto"/>
              <w:bottom w:val="single" w:sz="2" w:space="0" w:color="auto"/>
              <w:right w:val="single" w:sz="2" w:space="0" w:color="auto"/>
            </w:tcBorders>
            <w:shd w:val="clear" w:color="auto" w:fill="B6DDE8"/>
            <w:vAlign w:val="center"/>
          </w:tcPr>
          <w:p w14:paraId="5167C47C" w14:textId="77777777" w:rsidR="004A2923" w:rsidRPr="002F3F98" w:rsidRDefault="004A2923" w:rsidP="00C621C8">
            <w:pPr>
              <w:spacing w:after="0" w:line="240" w:lineRule="auto"/>
              <w:jc w:val="center"/>
              <w:rPr>
                <w:rFonts w:ascii="Arial" w:eastAsia="Calibri" w:hAnsi="Arial" w:cs="Arial"/>
                <w:sz w:val="18"/>
                <w:szCs w:val="18"/>
              </w:rPr>
            </w:pPr>
          </w:p>
        </w:tc>
        <w:tc>
          <w:tcPr>
            <w:tcW w:w="306"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14E9B4A6" w14:textId="77777777" w:rsidR="004A2923" w:rsidRPr="002F3F98" w:rsidRDefault="004A2923" w:rsidP="00C621C8">
            <w:pPr>
              <w:spacing w:after="0" w:line="240" w:lineRule="auto"/>
              <w:rPr>
                <w:rFonts w:ascii="Arial" w:eastAsia="Calibri" w:hAnsi="Arial" w:cs="Arial"/>
                <w:b/>
                <w:sz w:val="18"/>
                <w:szCs w:val="18"/>
              </w:rPr>
            </w:pPr>
          </w:p>
        </w:tc>
        <w:tc>
          <w:tcPr>
            <w:tcW w:w="417" w:type="pct"/>
            <w:tcBorders>
              <w:top w:val="single" w:sz="6" w:space="0" w:color="auto"/>
              <w:left w:val="single" w:sz="2" w:space="0" w:color="auto"/>
              <w:bottom w:val="single" w:sz="6" w:space="0" w:color="auto"/>
              <w:right w:val="single" w:sz="2" w:space="0" w:color="auto"/>
            </w:tcBorders>
            <w:shd w:val="clear" w:color="auto" w:fill="FFFFFF"/>
            <w:vAlign w:val="center"/>
          </w:tcPr>
          <w:p w14:paraId="64C3F17C" w14:textId="77777777" w:rsidR="004A2923" w:rsidRPr="002F3F98" w:rsidRDefault="004A2923" w:rsidP="00C621C8">
            <w:pPr>
              <w:spacing w:after="0" w:line="240" w:lineRule="auto"/>
              <w:jc w:val="center"/>
              <w:rPr>
                <w:rFonts w:ascii="Arial" w:eastAsia="Calibri" w:hAnsi="Arial" w:cs="Arial"/>
                <w:b/>
                <w:sz w:val="18"/>
                <w:szCs w:val="18"/>
              </w:rPr>
            </w:pPr>
          </w:p>
        </w:tc>
        <w:tc>
          <w:tcPr>
            <w:tcW w:w="43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4C141031" w14:textId="77777777" w:rsidR="004A2923" w:rsidRPr="002F3F98" w:rsidRDefault="004A2923" w:rsidP="00C621C8">
            <w:pPr>
              <w:spacing w:after="0" w:line="240" w:lineRule="auto"/>
              <w:jc w:val="center"/>
              <w:rPr>
                <w:rFonts w:ascii="Arial" w:eastAsia="Calibri" w:hAnsi="Arial" w:cs="Arial"/>
                <w:b/>
                <w:sz w:val="18"/>
                <w:szCs w:val="18"/>
              </w:rPr>
            </w:pPr>
          </w:p>
        </w:tc>
        <w:tc>
          <w:tcPr>
            <w:tcW w:w="422"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38BE0217" w14:textId="77777777" w:rsidR="004A2923" w:rsidRPr="002F3F98" w:rsidRDefault="004A2923" w:rsidP="00C621C8">
            <w:pPr>
              <w:spacing w:after="0" w:line="240" w:lineRule="auto"/>
              <w:jc w:val="center"/>
              <w:rPr>
                <w:rFonts w:ascii="Arial" w:eastAsia="Calibri" w:hAnsi="Arial" w:cs="Arial"/>
                <w:b/>
                <w:sz w:val="18"/>
                <w:szCs w:val="18"/>
              </w:rPr>
            </w:pPr>
          </w:p>
        </w:tc>
        <w:tc>
          <w:tcPr>
            <w:tcW w:w="429"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6C630179" w14:textId="77777777" w:rsidR="004A2923" w:rsidRPr="002F3F98" w:rsidRDefault="004A2923" w:rsidP="00C621C8">
            <w:pPr>
              <w:spacing w:after="0" w:line="240" w:lineRule="auto"/>
              <w:jc w:val="center"/>
              <w:rPr>
                <w:rFonts w:ascii="Arial" w:eastAsia="Calibri" w:hAnsi="Arial" w:cs="Arial"/>
                <w:b/>
                <w:sz w:val="18"/>
                <w:szCs w:val="18"/>
              </w:rPr>
            </w:pPr>
            <w:r>
              <w:rPr>
                <w:rFonts w:ascii="Arial" w:eastAsia="Calibri" w:hAnsi="Arial" w:cs="Arial"/>
                <w:b/>
                <w:sz w:val="18"/>
                <w:szCs w:val="18"/>
              </w:rPr>
              <w:t>X</w:t>
            </w:r>
          </w:p>
        </w:tc>
        <w:tc>
          <w:tcPr>
            <w:tcW w:w="308"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2D3C65FC" w14:textId="77777777" w:rsidR="004A2923" w:rsidRPr="002F3F98" w:rsidRDefault="004A2923" w:rsidP="00C621C8">
            <w:pPr>
              <w:spacing w:after="0" w:line="240" w:lineRule="auto"/>
              <w:jc w:val="center"/>
              <w:rPr>
                <w:rFonts w:ascii="Arial" w:eastAsia="Calibri" w:hAnsi="Arial" w:cs="Arial"/>
                <w:b/>
                <w:sz w:val="18"/>
                <w:szCs w:val="18"/>
              </w:rPr>
            </w:pPr>
          </w:p>
        </w:tc>
        <w:tc>
          <w:tcPr>
            <w:tcW w:w="320" w:type="pct"/>
            <w:tcBorders>
              <w:top w:val="single" w:sz="6" w:space="0" w:color="auto"/>
              <w:left w:val="single" w:sz="2" w:space="0" w:color="auto"/>
              <w:bottom w:val="single" w:sz="6" w:space="0" w:color="auto"/>
              <w:right w:val="single" w:sz="2" w:space="0" w:color="auto"/>
            </w:tcBorders>
            <w:shd w:val="clear" w:color="auto" w:fill="FFFFFF"/>
            <w:vAlign w:val="center"/>
          </w:tcPr>
          <w:p w14:paraId="01214519" w14:textId="77777777" w:rsidR="004A2923" w:rsidRPr="002F3F98" w:rsidRDefault="004A2923" w:rsidP="00C621C8">
            <w:pPr>
              <w:spacing w:after="0" w:line="240" w:lineRule="auto"/>
              <w:jc w:val="center"/>
              <w:rPr>
                <w:rFonts w:ascii="Arial" w:eastAsia="Calibri" w:hAnsi="Arial" w:cs="Arial"/>
                <w:b/>
                <w:sz w:val="18"/>
                <w:szCs w:val="18"/>
              </w:rPr>
            </w:pPr>
          </w:p>
        </w:tc>
        <w:tc>
          <w:tcPr>
            <w:tcW w:w="324" w:type="pct"/>
            <w:tcBorders>
              <w:top w:val="single" w:sz="6" w:space="0" w:color="auto"/>
              <w:left w:val="single" w:sz="2" w:space="0" w:color="auto"/>
              <w:bottom w:val="single" w:sz="6" w:space="0" w:color="auto"/>
              <w:right w:val="single" w:sz="2" w:space="0" w:color="auto"/>
            </w:tcBorders>
            <w:shd w:val="clear" w:color="auto" w:fill="FFFFFF"/>
            <w:vAlign w:val="center"/>
          </w:tcPr>
          <w:p w14:paraId="74648DAC" w14:textId="77777777" w:rsidR="004A2923" w:rsidRPr="002F3F98" w:rsidRDefault="004A2923" w:rsidP="00C621C8">
            <w:pPr>
              <w:spacing w:after="0" w:line="240" w:lineRule="auto"/>
              <w:jc w:val="center"/>
              <w:rPr>
                <w:rFonts w:ascii="Arial" w:eastAsia="Calibri" w:hAnsi="Arial" w:cs="Arial"/>
                <w:b/>
                <w:sz w:val="18"/>
                <w:szCs w:val="18"/>
              </w:rPr>
            </w:pPr>
          </w:p>
        </w:tc>
        <w:tc>
          <w:tcPr>
            <w:tcW w:w="31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509BE52A" w14:textId="77777777" w:rsidR="004A2923" w:rsidRPr="002F3F98" w:rsidRDefault="004A2923" w:rsidP="00C621C8">
            <w:pPr>
              <w:spacing w:after="0" w:line="240" w:lineRule="auto"/>
              <w:jc w:val="center"/>
              <w:rPr>
                <w:rFonts w:ascii="Arial" w:eastAsia="Calibri" w:hAnsi="Arial" w:cs="Arial"/>
                <w:b/>
                <w:sz w:val="18"/>
                <w:szCs w:val="18"/>
              </w:rPr>
            </w:pPr>
          </w:p>
        </w:tc>
        <w:tc>
          <w:tcPr>
            <w:tcW w:w="316" w:type="pct"/>
            <w:tcBorders>
              <w:top w:val="single" w:sz="6" w:space="0" w:color="auto"/>
              <w:left w:val="single" w:sz="2" w:space="0" w:color="auto"/>
              <w:bottom w:val="single" w:sz="6" w:space="0" w:color="auto"/>
              <w:right w:val="single" w:sz="2" w:space="0" w:color="auto"/>
            </w:tcBorders>
            <w:shd w:val="clear" w:color="auto" w:fill="FFFFFF"/>
            <w:vAlign w:val="center"/>
          </w:tcPr>
          <w:p w14:paraId="07B34E02" w14:textId="77777777" w:rsidR="004A2923" w:rsidRPr="002F3F98" w:rsidRDefault="004A2923" w:rsidP="00C621C8">
            <w:pPr>
              <w:spacing w:after="0" w:line="240" w:lineRule="auto"/>
              <w:jc w:val="center"/>
              <w:rPr>
                <w:rFonts w:ascii="Arial" w:eastAsia="Calibri" w:hAnsi="Arial" w:cs="Arial"/>
                <w:b/>
                <w:sz w:val="18"/>
                <w:szCs w:val="18"/>
              </w:rPr>
            </w:pPr>
          </w:p>
        </w:tc>
        <w:tc>
          <w:tcPr>
            <w:tcW w:w="30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04C45CBA" w14:textId="77777777" w:rsidR="004A2923" w:rsidRPr="002F3F98" w:rsidRDefault="004A2923" w:rsidP="00C621C8">
            <w:pPr>
              <w:spacing w:after="0" w:line="240" w:lineRule="auto"/>
              <w:jc w:val="center"/>
              <w:rPr>
                <w:rFonts w:ascii="Arial" w:eastAsia="Calibri" w:hAnsi="Arial" w:cs="Arial"/>
                <w:b/>
                <w:sz w:val="18"/>
                <w:szCs w:val="18"/>
              </w:rPr>
            </w:pPr>
          </w:p>
        </w:tc>
        <w:tc>
          <w:tcPr>
            <w:tcW w:w="289" w:type="pct"/>
            <w:gridSpan w:val="2"/>
            <w:tcBorders>
              <w:top w:val="single" w:sz="6" w:space="0" w:color="auto"/>
              <w:left w:val="single" w:sz="2" w:space="0" w:color="auto"/>
              <w:bottom w:val="single" w:sz="6" w:space="0" w:color="auto"/>
              <w:right w:val="single" w:sz="12" w:space="0" w:color="auto"/>
            </w:tcBorders>
            <w:shd w:val="clear" w:color="auto" w:fill="FFFFFF"/>
            <w:vAlign w:val="center"/>
          </w:tcPr>
          <w:p w14:paraId="7C25EF4F" w14:textId="77777777" w:rsidR="004A2923" w:rsidRPr="002F3F98" w:rsidRDefault="004A2923" w:rsidP="00C621C8">
            <w:pPr>
              <w:spacing w:after="0" w:line="240" w:lineRule="auto"/>
              <w:jc w:val="center"/>
              <w:rPr>
                <w:rFonts w:ascii="Arial" w:eastAsia="Calibri" w:hAnsi="Arial" w:cs="Arial"/>
                <w:b/>
                <w:sz w:val="18"/>
                <w:szCs w:val="18"/>
              </w:rPr>
            </w:pPr>
          </w:p>
        </w:tc>
      </w:tr>
      <w:tr w:rsidR="004A2923" w:rsidRPr="002F3F98" w14:paraId="287F93F2" w14:textId="77777777" w:rsidTr="00C621C8">
        <w:trPr>
          <w:trHeight w:val="682"/>
          <w:jc w:val="center"/>
        </w:trPr>
        <w:tc>
          <w:tcPr>
            <w:tcW w:w="825" w:type="pct"/>
            <w:tcBorders>
              <w:left w:val="single" w:sz="12" w:space="0" w:color="auto"/>
              <w:bottom w:val="single" w:sz="2" w:space="0" w:color="auto"/>
              <w:right w:val="single" w:sz="2" w:space="0" w:color="auto"/>
            </w:tcBorders>
            <w:shd w:val="clear" w:color="auto" w:fill="B6DDE8"/>
            <w:vAlign w:val="center"/>
          </w:tcPr>
          <w:p w14:paraId="6D26CC41" w14:textId="77777777" w:rsidR="004A2923" w:rsidRPr="002F3F98" w:rsidRDefault="004A2923" w:rsidP="00C621C8">
            <w:pPr>
              <w:spacing w:after="0" w:line="240" w:lineRule="auto"/>
              <w:jc w:val="center"/>
              <w:rPr>
                <w:rFonts w:ascii="Arial" w:eastAsia="Calibri" w:hAnsi="Arial" w:cs="Arial"/>
                <w:sz w:val="18"/>
                <w:szCs w:val="18"/>
              </w:rPr>
            </w:pPr>
            <w:r w:rsidRPr="002F3F98">
              <w:rPr>
                <w:rFonts w:ascii="Arial" w:eastAsia="Calibri" w:hAnsi="Arial" w:cs="Arial"/>
                <w:sz w:val="18"/>
                <w:szCs w:val="18"/>
              </w:rPr>
              <w:t>Czy w ramach konkursu będą wybierane projekty grantowe?</w:t>
            </w:r>
          </w:p>
        </w:tc>
        <w:tc>
          <w:tcPr>
            <w:tcW w:w="1152" w:type="pct"/>
            <w:gridSpan w:val="5"/>
            <w:tcBorders>
              <w:top w:val="single" w:sz="6" w:space="0" w:color="auto"/>
              <w:left w:val="single" w:sz="2" w:space="0" w:color="auto"/>
              <w:bottom w:val="single" w:sz="6" w:space="0" w:color="auto"/>
              <w:right w:val="single" w:sz="2" w:space="0" w:color="auto"/>
            </w:tcBorders>
            <w:shd w:val="clear" w:color="auto" w:fill="B6DDE8"/>
            <w:vAlign w:val="center"/>
          </w:tcPr>
          <w:p w14:paraId="0476CC42" w14:textId="77777777" w:rsidR="004A2923" w:rsidRPr="002F3F98" w:rsidRDefault="004A2923" w:rsidP="00C621C8">
            <w:pPr>
              <w:spacing w:after="0" w:line="240" w:lineRule="auto"/>
              <w:jc w:val="center"/>
              <w:rPr>
                <w:rFonts w:ascii="Arial" w:eastAsia="Calibri" w:hAnsi="Arial" w:cs="Arial"/>
                <w:b/>
                <w:sz w:val="18"/>
                <w:szCs w:val="18"/>
              </w:rPr>
            </w:pPr>
            <w:r w:rsidRPr="002F3F98">
              <w:rPr>
                <w:rFonts w:ascii="Arial" w:eastAsia="Calibri" w:hAnsi="Arial" w:cs="Arial"/>
                <w:b/>
                <w:sz w:val="18"/>
                <w:szCs w:val="18"/>
              </w:rPr>
              <w:t xml:space="preserve">TAK </w:t>
            </w:r>
          </w:p>
        </w:tc>
        <w:tc>
          <w:tcPr>
            <w:tcW w:w="1159" w:type="pct"/>
            <w:gridSpan w:val="7"/>
            <w:tcBorders>
              <w:top w:val="single" w:sz="6" w:space="0" w:color="auto"/>
              <w:left w:val="single" w:sz="2" w:space="0" w:color="auto"/>
              <w:bottom w:val="single" w:sz="6" w:space="0" w:color="auto"/>
              <w:right w:val="single" w:sz="2" w:space="0" w:color="auto"/>
            </w:tcBorders>
            <w:shd w:val="clear" w:color="auto" w:fill="FFFFFF"/>
            <w:vAlign w:val="center"/>
          </w:tcPr>
          <w:p w14:paraId="5C86B027" w14:textId="77777777" w:rsidR="004A2923" w:rsidRPr="002F3F98" w:rsidRDefault="004A2923" w:rsidP="00C621C8">
            <w:pPr>
              <w:spacing w:after="0" w:line="240" w:lineRule="auto"/>
              <w:jc w:val="center"/>
              <w:rPr>
                <w:rFonts w:ascii="Arial" w:eastAsia="Calibri" w:hAnsi="Arial" w:cs="Arial"/>
                <w:b/>
                <w:sz w:val="18"/>
                <w:szCs w:val="18"/>
              </w:rPr>
            </w:pPr>
          </w:p>
        </w:tc>
        <w:tc>
          <w:tcPr>
            <w:tcW w:w="938"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3620C081" w14:textId="77777777" w:rsidR="004A2923" w:rsidRPr="002F3F98" w:rsidRDefault="004A2923" w:rsidP="00C621C8">
            <w:pPr>
              <w:spacing w:after="0" w:line="240" w:lineRule="auto"/>
              <w:jc w:val="center"/>
              <w:rPr>
                <w:rFonts w:ascii="Arial" w:eastAsia="Calibri" w:hAnsi="Arial" w:cs="Arial"/>
                <w:b/>
                <w:sz w:val="18"/>
                <w:szCs w:val="18"/>
              </w:rPr>
            </w:pPr>
            <w:r w:rsidRPr="002F3F98">
              <w:rPr>
                <w:rFonts w:ascii="Arial" w:eastAsia="Calibri" w:hAnsi="Arial" w:cs="Arial"/>
                <w:b/>
                <w:sz w:val="18"/>
                <w:szCs w:val="18"/>
              </w:rPr>
              <w:t>NIE</w:t>
            </w:r>
          </w:p>
        </w:tc>
        <w:tc>
          <w:tcPr>
            <w:tcW w:w="926" w:type="pct"/>
            <w:gridSpan w:val="6"/>
            <w:tcBorders>
              <w:top w:val="single" w:sz="6" w:space="0" w:color="auto"/>
              <w:left w:val="single" w:sz="2" w:space="0" w:color="auto"/>
              <w:bottom w:val="single" w:sz="6" w:space="0" w:color="auto"/>
              <w:right w:val="single" w:sz="12" w:space="0" w:color="auto"/>
            </w:tcBorders>
            <w:shd w:val="clear" w:color="auto" w:fill="FFFFFF"/>
            <w:vAlign w:val="center"/>
          </w:tcPr>
          <w:p w14:paraId="2185E3C4" w14:textId="77777777" w:rsidR="004A2923" w:rsidRPr="002F3F98" w:rsidRDefault="004A2923" w:rsidP="00C621C8">
            <w:pPr>
              <w:spacing w:after="0" w:line="240" w:lineRule="auto"/>
              <w:jc w:val="center"/>
              <w:rPr>
                <w:rFonts w:ascii="Arial" w:eastAsia="Calibri" w:hAnsi="Arial" w:cs="Arial"/>
                <w:b/>
                <w:sz w:val="18"/>
                <w:szCs w:val="18"/>
              </w:rPr>
            </w:pPr>
            <w:r>
              <w:rPr>
                <w:rFonts w:ascii="Arial" w:eastAsia="Calibri" w:hAnsi="Arial" w:cs="Arial"/>
                <w:b/>
                <w:sz w:val="18"/>
                <w:szCs w:val="18"/>
              </w:rPr>
              <w:t>X</w:t>
            </w:r>
          </w:p>
        </w:tc>
      </w:tr>
      <w:tr w:rsidR="004A2923" w:rsidRPr="002F3F98" w14:paraId="303BE164" w14:textId="77777777" w:rsidTr="00C621C8">
        <w:trPr>
          <w:jc w:val="center"/>
        </w:trPr>
        <w:tc>
          <w:tcPr>
            <w:tcW w:w="825" w:type="pct"/>
            <w:tcBorders>
              <w:top w:val="single" w:sz="6" w:space="0" w:color="auto"/>
              <w:left w:val="single" w:sz="12" w:space="0" w:color="auto"/>
              <w:bottom w:val="single" w:sz="6" w:space="0" w:color="auto"/>
            </w:tcBorders>
            <w:shd w:val="clear" w:color="auto" w:fill="B6DDE8"/>
            <w:vAlign w:val="center"/>
          </w:tcPr>
          <w:p w14:paraId="415B782A" w14:textId="77777777" w:rsidR="004A2923" w:rsidRPr="002F3F98" w:rsidRDefault="004A2923" w:rsidP="00C621C8">
            <w:pPr>
              <w:spacing w:before="120" w:after="120"/>
              <w:jc w:val="center"/>
              <w:rPr>
                <w:rFonts w:ascii="Arial" w:eastAsia="Calibri" w:hAnsi="Arial" w:cs="Arial"/>
                <w:sz w:val="18"/>
                <w:szCs w:val="18"/>
              </w:rPr>
            </w:pPr>
            <w:r w:rsidRPr="002F3F98">
              <w:rPr>
                <w:rFonts w:ascii="Arial" w:eastAsia="Calibri" w:hAnsi="Arial" w:cs="Arial"/>
                <w:sz w:val="18"/>
                <w:szCs w:val="18"/>
              </w:rPr>
              <w:t>Planowana alokacja (PLN)</w:t>
            </w:r>
          </w:p>
        </w:tc>
        <w:tc>
          <w:tcPr>
            <w:tcW w:w="4175" w:type="pct"/>
            <w:gridSpan w:val="21"/>
            <w:tcBorders>
              <w:top w:val="single" w:sz="6" w:space="0" w:color="auto"/>
              <w:bottom w:val="single" w:sz="6" w:space="0" w:color="auto"/>
              <w:right w:val="single" w:sz="12" w:space="0" w:color="auto"/>
            </w:tcBorders>
            <w:vAlign w:val="center"/>
          </w:tcPr>
          <w:p w14:paraId="6D1DC782" w14:textId="77777777" w:rsidR="004A2923" w:rsidRDefault="004A2923" w:rsidP="00C621C8">
            <w:pPr>
              <w:spacing w:after="0"/>
              <w:ind w:left="57"/>
              <w:jc w:val="center"/>
              <w:rPr>
                <w:rFonts w:ascii="Calibri" w:hAnsi="Calibri"/>
                <w:b/>
                <w:bCs/>
                <w:color w:val="000000"/>
              </w:rPr>
            </w:pPr>
            <w:r w:rsidRPr="00F40CD1">
              <w:rPr>
                <w:rFonts w:ascii="Calibri" w:hAnsi="Calibri"/>
                <w:b/>
                <w:bCs/>
                <w:color w:val="000000"/>
              </w:rPr>
              <w:t>23 458 400,00</w:t>
            </w:r>
          </w:p>
          <w:p w14:paraId="2A7BC7C7" w14:textId="77777777" w:rsidR="004A2923" w:rsidRDefault="004A2923" w:rsidP="00C621C8">
            <w:pPr>
              <w:spacing w:after="0"/>
              <w:ind w:left="57"/>
              <w:jc w:val="center"/>
              <w:rPr>
                <w:rFonts w:ascii="Arial" w:eastAsia="Calibri" w:hAnsi="Arial" w:cs="Arial"/>
                <w:b/>
                <w:sz w:val="18"/>
                <w:szCs w:val="18"/>
              </w:rPr>
            </w:pPr>
            <w:r>
              <w:rPr>
                <w:rFonts w:ascii="Arial" w:eastAsia="Calibri" w:hAnsi="Arial" w:cs="Arial"/>
                <w:b/>
                <w:sz w:val="18"/>
                <w:szCs w:val="18"/>
              </w:rPr>
              <w:t>Alokacja na konkurs z podziałem na 16 województw:</w:t>
            </w:r>
          </w:p>
          <w:p w14:paraId="69ABF961" w14:textId="77777777" w:rsidR="004A2923" w:rsidRPr="001D1B73" w:rsidRDefault="004A2923" w:rsidP="000C27FA">
            <w:pPr>
              <w:pStyle w:val="Akapitzlist"/>
              <w:numPr>
                <w:ilvl w:val="0"/>
                <w:numId w:val="7"/>
              </w:numPr>
              <w:autoSpaceDE w:val="0"/>
              <w:autoSpaceDN w:val="0"/>
              <w:adjustRightInd w:val="0"/>
              <w:spacing w:after="0"/>
              <w:ind w:left="357" w:hanging="357"/>
              <w:jc w:val="both"/>
              <w:rPr>
                <w:rFonts w:ascii="Arial" w:hAnsi="Arial" w:cs="Arial"/>
                <w:b/>
                <w:sz w:val="18"/>
                <w:szCs w:val="18"/>
              </w:rPr>
            </w:pPr>
            <w:r w:rsidRPr="008E5517">
              <w:rPr>
                <w:rFonts w:ascii="Arial" w:eastAsia="Times New Roman" w:hAnsi="Arial" w:cs="Arial"/>
                <w:b/>
                <w:color w:val="000000"/>
                <w:sz w:val="18"/>
                <w:szCs w:val="18"/>
                <w:lang w:eastAsia="pl-PL"/>
              </w:rPr>
              <w:t>Dolnośląskie</w:t>
            </w:r>
            <w:r w:rsidRPr="008E5517">
              <w:rPr>
                <w:rFonts w:ascii="Arial" w:hAnsi="Arial" w:cs="Arial"/>
                <w:b/>
                <w:sz w:val="18"/>
                <w:szCs w:val="18"/>
              </w:rPr>
              <w:t xml:space="preserve">: </w:t>
            </w:r>
            <w:r w:rsidRPr="001D1B73">
              <w:rPr>
                <w:rFonts w:ascii="Arial" w:hAnsi="Arial" w:cs="Arial"/>
                <w:sz w:val="18"/>
                <w:szCs w:val="18"/>
              </w:rPr>
              <w:t xml:space="preserve">maksymalna wartość projektu: </w:t>
            </w:r>
            <w:r>
              <w:rPr>
                <w:rFonts w:ascii="Arial" w:eastAsia="Times New Roman" w:hAnsi="Arial" w:cs="Arial"/>
                <w:bCs/>
                <w:color w:val="000000"/>
                <w:sz w:val="18"/>
                <w:szCs w:val="18"/>
                <w:lang w:eastAsia="pl-PL"/>
              </w:rPr>
              <w:t>1 811</w:t>
            </w:r>
            <w:r w:rsidRPr="001D1B73">
              <w:rPr>
                <w:rFonts w:ascii="Arial" w:eastAsia="Times New Roman" w:hAnsi="Arial" w:cs="Arial"/>
                <w:bCs/>
                <w:color w:val="000000"/>
                <w:sz w:val="18"/>
                <w:szCs w:val="18"/>
                <w:lang w:eastAsia="pl-PL"/>
              </w:rPr>
              <w:t xml:space="preserve"> </w:t>
            </w:r>
            <w:r>
              <w:rPr>
                <w:rFonts w:ascii="Arial" w:eastAsia="Times New Roman" w:hAnsi="Arial" w:cs="Arial"/>
                <w:bCs/>
                <w:color w:val="000000"/>
                <w:sz w:val="18"/>
                <w:szCs w:val="18"/>
                <w:lang w:eastAsia="pl-PL"/>
              </w:rPr>
              <w:t>000</w:t>
            </w:r>
            <w:r w:rsidRPr="001D1B73">
              <w:rPr>
                <w:rFonts w:ascii="Arial" w:eastAsia="Times New Roman" w:hAnsi="Arial" w:cs="Arial"/>
                <w:bCs/>
                <w:color w:val="000000"/>
                <w:sz w:val="18"/>
                <w:szCs w:val="18"/>
                <w:lang w:eastAsia="pl-PL"/>
              </w:rPr>
              <w:t xml:space="preserve">,00 PLN dla </w:t>
            </w:r>
            <w:r w:rsidRPr="001D1B73">
              <w:rPr>
                <w:rFonts w:ascii="Arial" w:hAnsi="Arial" w:cs="Arial"/>
                <w:sz w:val="18"/>
                <w:szCs w:val="18"/>
              </w:rPr>
              <w:t>minimum 2</w:t>
            </w:r>
            <w:r>
              <w:rPr>
                <w:rFonts w:ascii="Arial" w:hAnsi="Arial" w:cs="Arial"/>
                <w:sz w:val="18"/>
                <w:szCs w:val="18"/>
              </w:rPr>
              <w:t>56</w:t>
            </w:r>
            <w:r w:rsidRPr="001D1B73">
              <w:rPr>
                <w:rFonts w:ascii="Arial" w:hAnsi="Arial" w:cs="Arial"/>
                <w:sz w:val="18"/>
                <w:szCs w:val="18"/>
              </w:rPr>
              <w:t xml:space="preserve"> uczestników z 7</w:t>
            </w:r>
            <w:r>
              <w:rPr>
                <w:rFonts w:ascii="Arial" w:hAnsi="Arial" w:cs="Arial"/>
                <w:sz w:val="18"/>
                <w:szCs w:val="18"/>
              </w:rPr>
              <w:t>7</w:t>
            </w:r>
            <w:r w:rsidRPr="001D1B73">
              <w:rPr>
                <w:rFonts w:ascii="Arial" w:hAnsi="Arial" w:cs="Arial"/>
                <w:sz w:val="18"/>
                <w:szCs w:val="18"/>
              </w:rPr>
              <w:t xml:space="preserve"> JST,</w:t>
            </w:r>
          </w:p>
          <w:p w14:paraId="058AE126" w14:textId="77777777" w:rsidR="004A2923" w:rsidRPr="001D1B73" w:rsidRDefault="004A2923" w:rsidP="000C27FA">
            <w:pPr>
              <w:pStyle w:val="Akapitzlist"/>
              <w:numPr>
                <w:ilvl w:val="0"/>
                <w:numId w:val="7"/>
              </w:numPr>
              <w:autoSpaceDE w:val="0"/>
              <w:autoSpaceDN w:val="0"/>
              <w:adjustRightInd w:val="0"/>
              <w:spacing w:after="0"/>
              <w:ind w:left="357" w:hanging="357"/>
              <w:jc w:val="both"/>
              <w:rPr>
                <w:rFonts w:ascii="Arial" w:hAnsi="Arial" w:cs="Arial"/>
                <w:sz w:val="18"/>
                <w:szCs w:val="18"/>
              </w:rPr>
            </w:pPr>
            <w:r w:rsidRPr="001D1B73">
              <w:rPr>
                <w:rFonts w:ascii="Arial" w:eastAsia="Times New Roman" w:hAnsi="Arial" w:cs="Arial"/>
                <w:b/>
                <w:color w:val="000000"/>
                <w:sz w:val="18"/>
                <w:szCs w:val="18"/>
                <w:lang w:eastAsia="pl-PL"/>
              </w:rPr>
              <w:t>Kujawsko-pomorskie</w:t>
            </w:r>
            <w:r w:rsidRPr="001D1B73">
              <w:rPr>
                <w:rFonts w:ascii="Arial" w:hAnsi="Arial" w:cs="Arial"/>
                <w:b/>
                <w:sz w:val="18"/>
                <w:szCs w:val="18"/>
              </w:rPr>
              <w:t xml:space="preserve">: </w:t>
            </w:r>
            <w:r w:rsidRPr="001D1B73">
              <w:rPr>
                <w:rFonts w:ascii="Arial" w:hAnsi="Arial" w:cs="Arial"/>
                <w:sz w:val="18"/>
                <w:szCs w:val="18"/>
              </w:rPr>
              <w:t xml:space="preserve">maksymalna wartość projektu: </w:t>
            </w:r>
            <w:r w:rsidRPr="001D1B73">
              <w:rPr>
                <w:rFonts w:ascii="Arial" w:eastAsia="Times New Roman" w:hAnsi="Arial" w:cs="Arial"/>
                <w:bCs/>
                <w:color w:val="000000"/>
                <w:sz w:val="18"/>
                <w:szCs w:val="18"/>
                <w:lang w:eastAsia="pl-PL"/>
              </w:rPr>
              <w:t>1</w:t>
            </w:r>
            <w:r>
              <w:rPr>
                <w:rFonts w:ascii="Arial" w:eastAsia="Times New Roman" w:hAnsi="Arial" w:cs="Arial"/>
                <w:bCs/>
                <w:color w:val="000000"/>
                <w:sz w:val="18"/>
                <w:szCs w:val="18"/>
                <w:lang w:eastAsia="pl-PL"/>
              </w:rPr>
              <w:t> 359 800,00</w:t>
            </w:r>
            <w:r w:rsidRPr="001D1B73">
              <w:rPr>
                <w:rFonts w:ascii="Arial" w:eastAsia="Times New Roman" w:hAnsi="Arial" w:cs="Arial"/>
                <w:bCs/>
                <w:color w:val="000000"/>
                <w:sz w:val="18"/>
                <w:szCs w:val="18"/>
                <w:lang w:eastAsia="pl-PL"/>
              </w:rPr>
              <w:t xml:space="preserve"> PLN dla </w:t>
            </w:r>
            <w:r w:rsidRPr="001D1B73">
              <w:rPr>
                <w:rFonts w:ascii="Arial" w:hAnsi="Arial" w:cs="Arial"/>
                <w:sz w:val="18"/>
                <w:szCs w:val="18"/>
              </w:rPr>
              <w:t>minimum 192 uczestników z 5</w:t>
            </w:r>
            <w:r>
              <w:rPr>
                <w:rFonts w:ascii="Arial" w:hAnsi="Arial" w:cs="Arial"/>
                <w:sz w:val="18"/>
                <w:szCs w:val="18"/>
              </w:rPr>
              <w:t>8</w:t>
            </w:r>
            <w:r w:rsidRPr="001D1B73">
              <w:rPr>
                <w:rFonts w:ascii="Arial" w:hAnsi="Arial" w:cs="Arial"/>
                <w:sz w:val="18"/>
                <w:szCs w:val="18"/>
              </w:rPr>
              <w:t xml:space="preserve"> JST,</w:t>
            </w:r>
          </w:p>
          <w:p w14:paraId="3BEC194A" w14:textId="77777777" w:rsidR="004A2923" w:rsidRPr="00CF089F" w:rsidRDefault="004A2923" w:rsidP="000C27FA">
            <w:pPr>
              <w:pStyle w:val="Akapitzlist"/>
              <w:numPr>
                <w:ilvl w:val="0"/>
                <w:numId w:val="7"/>
              </w:numPr>
              <w:autoSpaceDE w:val="0"/>
              <w:autoSpaceDN w:val="0"/>
              <w:adjustRightInd w:val="0"/>
              <w:spacing w:after="0"/>
              <w:ind w:left="357" w:hanging="357"/>
              <w:jc w:val="both"/>
              <w:rPr>
                <w:rFonts w:ascii="Arial" w:hAnsi="Arial" w:cs="Arial"/>
                <w:sz w:val="18"/>
                <w:szCs w:val="18"/>
              </w:rPr>
            </w:pPr>
            <w:r w:rsidRPr="00CF089F">
              <w:rPr>
                <w:rFonts w:ascii="Arial" w:eastAsia="Times New Roman" w:hAnsi="Arial" w:cs="Arial"/>
                <w:b/>
                <w:color w:val="000000"/>
                <w:sz w:val="18"/>
                <w:szCs w:val="18"/>
                <w:lang w:eastAsia="pl-PL"/>
              </w:rPr>
              <w:t>Lubelskie</w:t>
            </w:r>
            <w:r w:rsidRPr="00CF089F">
              <w:rPr>
                <w:rFonts w:ascii="Arial" w:hAnsi="Arial" w:cs="Arial"/>
                <w:b/>
                <w:sz w:val="18"/>
                <w:szCs w:val="18"/>
              </w:rPr>
              <w:t xml:space="preserve">: </w:t>
            </w:r>
            <w:r w:rsidRPr="00CF089F">
              <w:rPr>
                <w:rFonts w:ascii="Arial" w:hAnsi="Arial" w:cs="Arial"/>
                <w:sz w:val="18"/>
                <w:szCs w:val="18"/>
              </w:rPr>
              <w:t xml:space="preserve">maksymalna wartość projektu: </w:t>
            </w:r>
            <w:r>
              <w:rPr>
                <w:rFonts w:ascii="Arial" w:eastAsia="Times New Roman" w:hAnsi="Arial" w:cs="Arial"/>
                <w:bCs/>
                <w:color w:val="000000"/>
                <w:sz w:val="18"/>
                <w:szCs w:val="18"/>
                <w:lang w:eastAsia="pl-PL"/>
              </w:rPr>
              <w:t>1 811</w:t>
            </w:r>
            <w:r w:rsidRPr="001D1B73">
              <w:rPr>
                <w:rFonts w:ascii="Arial" w:eastAsia="Times New Roman" w:hAnsi="Arial" w:cs="Arial"/>
                <w:bCs/>
                <w:color w:val="000000"/>
                <w:sz w:val="18"/>
                <w:szCs w:val="18"/>
                <w:lang w:eastAsia="pl-PL"/>
              </w:rPr>
              <w:t xml:space="preserve"> </w:t>
            </w:r>
            <w:r>
              <w:rPr>
                <w:rFonts w:ascii="Arial" w:eastAsia="Times New Roman" w:hAnsi="Arial" w:cs="Arial"/>
                <w:bCs/>
                <w:color w:val="000000"/>
                <w:sz w:val="18"/>
                <w:szCs w:val="18"/>
                <w:lang w:eastAsia="pl-PL"/>
              </w:rPr>
              <w:t>000</w:t>
            </w:r>
            <w:r w:rsidRPr="001D1B73">
              <w:rPr>
                <w:rFonts w:ascii="Arial" w:eastAsia="Times New Roman" w:hAnsi="Arial" w:cs="Arial"/>
                <w:bCs/>
                <w:color w:val="000000"/>
                <w:sz w:val="18"/>
                <w:szCs w:val="18"/>
                <w:lang w:eastAsia="pl-PL"/>
              </w:rPr>
              <w:t xml:space="preserve">,00 </w:t>
            </w:r>
            <w:r w:rsidRPr="00CF089F">
              <w:rPr>
                <w:rFonts w:ascii="Arial" w:eastAsia="Times New Roman" w:hAnsi="Arial" w:cs="Arial"/>
                <w:bCs/>
                <w:color w:val="000000"/>
                <w:sz w:val="18"/>
                <w:szCs w:val="18"/>
                <w:lang w:eastAsia="pl-PL"/>
              </w:rPr>
              <w:t xml:space="preserve">PLN dla </w:t>
            </w:r>
            <w:r w:rsidRPr="00CF089F">
              <w:rPr>
                <w:rFonts w:ascii="Arial" w:hAnsi="Arial" w:cs="Arial"/>
                <w:sz w:val="18"/>
                <w:szCs w:val="18"/>
              </w:rPr>
              <w:t>minimum 2</w:t>
            </w:r>
            <w:r>
              <w:rPr>
                <w:rFonts w:ascii="Arial" w:hAnsi="Arial" w:cs="Arial"/>
                <w:sz w:val="18"/>
                <w:szCs w:val="18"/>
              </w:rPr>
              <w:t>56</w:t>
            </w:r>
            <w:r w:rsidRPr="00CF089F">
              <w:rPr>
                <w:rFonts w:ascii="Arial" w:hAnsi="Arial" w:cs="Arial"/>
                <w:sz w:val="18"/>
                <w:szCs w:val="18"/>
              </w:rPr>
              <w:t xml:space="preserve"> uczestników z </w:t>
            </w:r>
            <w:r>
              <w:rPr>
                <w:rFonts w:ascii="Arial" w:hAnsi="Arial" w:cs="Arial"/>
                <w:sz w:val="18"/>
                <w:szCs w:val="18"/>
              </w:rPr>
              <w:t>75</w:t>
            </w:r>
            <w:r w:rsidRPr="00CF089F">
              <w:rPr>
                <w:rFonts w:ascii="Arial" w:hAnsi="Arial" w:cs="Arial"/>
                <w:sz w:val="18"/>
                <w:szCs w:val="18"/>
              </w:rPr>
              <w:t xml:space="preserve"> JST,</w:t>
            </w:r>
          </w:p>
          <w:p w14:paraId="6B930558" w14:textId="77777777" w:rsidR="004A2923" w:rsidRPr="00CF089F" w:rsidRDefault="004A2923" w:rsidP="000C27FA">
            <w:pPr>
              <w:pStyle w:val="Akapitzlist"/>
              <w:numPr>
                <w:ilvl w:val="0"/>
                <w:numId w:val="7"/>
              </w:numPr>
              <w:autoSpaceDE w:val="0"/>
              <w:autoSpaceDN w:val="0"/>
              <w:adjustRightInd w:val="0"/>
              <w:spacing w:after="0"/>
              <w:ind w:left="357" w:hanging="357"/>
              <w:jc w:val="both"/>
              <w:rPr>
                <w:rFonts w:ascii="Arial" w:hAnsi="Arial" w:cs="Arial"/>
                <w:sz w:val="18"/>
                <w:szCs w:val="18"/>
              </w:rPr>
            </w:pPr>
            <w:r w:rsidRPr="00CF089F">
              <w:rPr>
                <w:rFonts w:ascii="Arial" w:eastAsia="Times New Roman" w:hAnsi="Arial" w:cs="Arial"/>
                <w:b/>
                <w:color w:val="000000"/>
                <w:sz w:val="18"/>
                <w:szCs w:val="18"/>
                <w:lang w:eastAsia="pl-PL"/>
              </w:rPr>
              <w:t>Lubuskie</w:t>
            </w:r>
            <w:r w:rsidRPr="00CF089F">
              <w:rPr>
                <w:rFonts w:ascii="Arial" w:hAnsi="Arial" w:cs="Arial"/>
                <w:b/>
                <w:sz w:val="18"/>
                <w:szCs w:val="18"/>
              </w:rPr>
              <w:t xml:space="preserve">: </w:t>
            </w:r>
            <w:r>
              <w:rPr>
                <w:rFonts w:ascii="Arial" w:hAnsi="Arial" w:cs="Arial"/>
                <w:sz w:val="18"/>
                <w:szCs w:val="18"/>
              </w:rPr>
              <w:t>m</w:t>
            </w:r>
            <w:r w:rsidRPr="00CF089F">
              <w:rPr>
                <w:rFonts w:ascii="Arial" w:hAnsi="Arial" w:cs="Arial"/>
                <w:sz w:val="18"/>
                <w:szCs w:val="18"/>
              </w:rPr>
              <w:t xml:space="preserve">aksymalna wartość projektu: </w:t>
            </w:r>
            <w:r>
              <w:rPr>
                <w:rFonts w:ascii="Arial" w:eastAsia="Times New Roman" w:hAnsi="Arial" w:cs="Arial"/>
                <w:bCs/>
                <w:color w:val="000000"/>
                <w:sz w:val="18"/>
                <w:szCs w:val="18"/>
                <w:lang w:eastAsia="pl-PL"/>
              </w:rPr>
              <w:t>946 400,00</w:t>
            </w:r>
            <w:r w:rsidRPr="00CF089F">
              <w:rPr>
                <w:rFonts w:ascii="Arial" w:eastAsia="Times New Roman" w:hAnsi="Arial" w:cs="Arial"/>
                <w:bCs/>
                <w:color w:val="000000"/>
                <w:sz w:val="18"/>
                <w:szCs w:val="18"/>
                <w:lang w:eastAsia="pl-PL"/>
              </w:rPr>
              <w:t xml:space="preserve"> PLN dla </w:t>
            </w:r>
            <w:r w:rsidRPr="00CF089F">
              <w:rPr>
                <w:rFonts w:ascii="Arial" w:hAnsi="Arial" w:cs="Arial"/>
                <w:sz w:val="18"/>
                <w:szCs w:val="18"/>
              </w:rPr>
              <w:t>minimum 1</w:t>
            </w:r>
            <w:r>
              <w:rPr>
                <w:rFonts w:ascii="Arial" w:hAnsi="Arial" w:cs="Arial"/>
                <w:sz w:val="18"/>
                <w:szCs w:val="18"/>
              </w:rPr>
              <w:t>28</w:t>
            </w:r>
            <w:r w:rsidRPr="00CF089F">
              <w:rPr>
                <w:rFonts w:ascii="Arial" w:hAnsi="Arial" w:cs="Arial"/>
                <w:sz w:val="18"/>
                <w:szCs w:val="18"/>
              </w:rPr>
              <w:t xml:space="preserve"> uczestników z 3</w:t>
            </w:r>
            <w:r>
              <w:rPr>
                <w:rFonts w:ascii="Arial" w:hAnsi="Arial" w:cs="Arial"/>
                <w:sz w:val="18"/>
                <w:szCs w:val="18"/>
              </w:rPr>
              <w:t>7</w:t>
            </w:r>
            <w:r w:rsidRPr="00CF089F">
              <w:rPr>
                <w:rFonts w:ascii="Arial" w:hAnsi="Arial" w:cs="Arial"/>
                <w:sz w:val="18"/>
                <w:szCs w:val="18"/>
              </w:rPr>
              <w:t xml:space="preserve"> JST,</w:t>
            </w:r>
          </w:p>
          <w:p w14:paraId="0240FC88" w14:textId="77777777" w:rsidR="004A2923" w:rsidRPr="00CF089F" w:rsidRDefault="004A2923" w:rsidP="000C27FA">
            <w:pPr>
              <w:pStyle w:val="Akapitzlist"/>
              <w:numPr>
                <w:ilvl w:val="0"/>
                <w:numId w:val="7"/>
              </w:numPr>
              <w:autoSpaceDE w:val="0"/>
              <w:autoSpaceDN w:val="0"/>
              <w:adjustRightInd w:val="0"/>
              <w:spacing w:after="0"/>
              <w:ind w:left="357" w:hanging="357"/>
              <w:jc w:val="both"/>
              <w:rPr>
                <w:rFonts w:ascii="Arial" w:hAnsi="Arial" w:cs="Arial"/>
                <w:sz w:val="18"/>
                <w:szCs w:val="18"/>
              </w:rPr>
            </w:pPr>
            <w:r w:rsidRPr="00CF089F">
              <w:rPr>
                <w:rFonts w:ascii="Arial" w:eastAsia="Times New Roman" w:hAnsi="Arial" w:cs="Arial"/>
                <w:b/>
                <w:color w:val="000000"/>
                <w:sz w:val="18"/>
                <w:szCs w:val="18"/>
                <w:lang w:eastAsia="pl-PL"/>
              </w:rPr>
              <w:t>Łódzkie</w:t>
            </w:r>
            <w:r w:rsidRPr="00CF089F">
              <w:rPr>
                <w:rFonts w:ascii="Arial" w:hAnsi="Arial" w:cs="Arial"/>
                <w:b/>
                <w:sz w:val="18"/>
                <w:szCs w:val="18"/>
              </w:rPr>
              <w:t xml:space="preserve">: </w:t>
            </w:r>
            <w:r>
              <w:rPr>
                <w:rFonts w:ascii="Arial" w:hAnsi="Arial" w:cs="Arial"/>
                <w:sz w:val="18"/>
                <w:szCs w:val="18"/>
              </w:rPr>
              <w:t>m</w:t>
            </w:r>
            <w:r w:rsidRPr="00CF089F">
              <w:rPr>
                <w:rFonts w:ascii="Arial" w:hAnsi="Arial" w:cs="Arial"/>
                <w:sz w:val="18"/>
                <w:szCs w:val="18"/>
              </w:rPr>
              <w:t xml:space="preserve">aksymalna wartość projektu: </w:t>
            </w:r>
            <w:r>
              <w:rPr>
                <w:rFonts w:ascii="Arial" w:eastAsia="Times New Roman" w:hAnsi="Arial" w:cs="Arial"/>
                <w:bCs/>
                <w:color w:val="000000"/>
                <w:sz w:val="18"/>
                <w:szCs w:val="18"/>
                <w:lang w:eastAsia="pl-PL"/>
              </w:rPr>
              <w:t>1 585 400,00</w:t>
            </w:r>
            <w:r w:rsidRPr="00CF089F">
              <w:rPr>
                <w:rFonts w:ascii="Arial" w:eastAsia="Times New Roman" w:hAnsi="Arial" w:cs="Arial"/>
                <w:bCs/>
                <w:color w:val="000000"/>
                <w:sz w:val="18"/>
                <w:szCs w:val="18"/>
                <w:lang w:eastAsia="pl-PL"/>
              </w:rPr>
              <w:t xml:space="preserve"> PLN dla </w:t>
            </w:r>
            <w:r>
              <w:rPr>
                <w:rFonts w:ascii="Arial" w:hAnsi="Arial" w:cs="Arial"/>
                <w:sz w:val="18"/>
                <w:szCs w:val="18"/>
              </w:rPr>
              <w:t>minimum 224 uczestników z 65</w:t>
            </w:r>
            <w:r w:rsidRPr="00CF089F">
              <w:rPr>
                <w:rFonts w:ascii="Arial" w:hAnsi="Arial" w:cs="Arial"/>
                <w:sz w:val="18"/>
                <w:szCs w:val="18"/>
              </w:rPr>
              <w:t xml:space="preserve"> JST,</w:t>
            </w:r>
          </w:p>
          <w:p w14:paraId="12248EC1" w14:textId="77777777" w:rsidR="004A2923" w:rsidRPr="00CF089F" w:rsidRDefault="004A2923" w:rsidP="000C27FA">
            <w:pPr>
              <w:pStyle w:val="Akapitzlist"/>
              <w:numPr>
                <w:ilvl w:val="0"/>
                <w:numId w:val="7"/>
              </w:numPr>
              <w:autoSpaceDE w:val="0"/>
              <w:autoSpaceDN w:val="0"/>
              <w:adjustRightInd w:val="0"/>
              <w:spacing w:after="0"/>
              <w:ind w:left="357" w:hanging="357"/>
              <w:jc w:val="both"/>
              <w:rPr>
                <w:rFonts w:ascii="Arial" w:hAnsi="Arial" w:cs="Arial"/>
                <w:sz w:val="18"/>
                <w:szCs w:val="18"/>
              </w:rPr>
            </w:pPr>
            <w:r w:rsidRPr="00CF089F">
              <w:rPr>
                <w:rFonts w:ascii="Arial" w:eastAsia="Times New Roman" w:hAnsi="Arial" w:cs="Arial"/>
                <w:b/>
                <w:color w:val="000000"/>
                <w:sz w:val="18"/>
                <w:szCs w:val="18"/>
                <w:lang w:eastAsia="pl-PL"/>
              </w:rPr>
              <w:t xml:space="preserve">Małopolskie: </w:t>
            </w:r>
            <w:r>
              <w:rPr>
                <w:rFonts w:ascii="Arial" w:eastAsia="Times New Roman" w:hAnsi="Arial" w:cs="Arial"/>
                <w:color w:val="000000"/>
                <w:sz w:val="18"/>
                <w:szCs w:val="18"/>
                <w:lang w:eastAsia="pl-PL"/>
              </w:rPr>
              <w:t>m</w:t>
            </w:r>
            <w:r w:rsidRPr="00CF089F">
              <w:rPr>
                <w:rFonts w:ascii="Arial" w:hAnsi="Arial" w:cs="Arial"/>
                <w:sz w:val="18"/>
                <w:szCs w:val="18"/>
              </w:rPr>
              <w:t xml:space="preserve">aksymalna wartość projektu: </w:t>
            </w:r>
            <w:r>
              <w:rPr>
                <w:rFonts w:ascii="Arial" w:eastAsia="Times New Roman" w:hAnsi="Arial" w:cs="Arial"/>
                <w:bCs/>
                <w:color w:val="000000"/>
                <w:sz w:val="18"/>
                <w:szCs w:val="18"/>
                <w:lang w:eastAsia="pl-PL"/>
              </w:rPr>
              <w:t>1 698 200,00</w:t>
            </w:r>
            <w:r w:rsidRPr="00CF089F">
              <w:rPr>
                <w:rFonts w:ascii="Arial" w:eastAsia="Times New Roman" w:hAnsi="Arial" w:cs="Arial"/>
                <w:bCs/>
                <w:color w:val="000000"/>
                <w:sz w:val="18"/>
                <w:szCs w:val="18"/>
                <w:lang w:eastAsia="pl-PL"/>
              </w:rPr>
              <w:t xml:space="preserve"> PLN dla </w:t>
            </w:r>
            <w:r w:rsidRPr="00CF089F">
              <w:rPr>
                <w:rFonts w:ascii="Arial" w:hAnsi="Arial" w:cs="Arial"/>
                <w:sz w:val="18"/>
                <w:szCs w:val="18"/>
              </w:rPr>
              <w:t>minimum 240 uczestników z 7</w:t>
            </w:r>
            <w:r>
              <w:rPr>
                <w:rFonts w:ascii="Arial" w:hAnsi="Arial" w:cs="Arial"/>
                <w:sz w:val="18"/>
                <w:szCs w:val="18"/>
              </w:rPr>
              <w:t>0</w:t>
            </w:r>
            <w:r w:rsidRPr="00CF089F">
              <w:rPr>
                <w:rFonts w:ascii="Arial" w:hAnsi="Arial" w:cs="Arial"/>
                <w:sz w:val="18"/>
                <w:szCs w:val="18"/>
              </w:rPr>
              <w:t xml:space="preserve"> JST,</w:t>
            </w:r>
          </w:p>
          <w:p w14:paraId="1F852F13" w14:textId="77777777" w:rsidR="004A2923" w:rsidRPr="00CF089F" w:rsidRDefault="004A2923" w:rsidP="000C27FA">
            <w:pPr>
              <w:pStyle w:val="Akapitzlist"/>
              <w:numPr>
                <w:ilvl w:val="0"/>
                <w:numId w:val="7"/>
              </w:numPr>
              <w:spacing w:after="0"/>
              <w:ind w:left="357" w:hanging="357"/>
              <w:jc w:val="both"/>
              <w:rPr>
                <w:rFonts w:ascii="Arial" w:hAnsi="Arial" w:cs="Arial"/>
                <w:sz w:val="18"/>
                <w:szCs w:val="18"/>
              </w:rPr>
            </w:pPr>
            <w:r w:rsidRPr="00CF089F">
              <w:rPr>
                <w:rFonts w:ascii="Arial" w:eastAsia="Times New Roman" w:hAnsi="Arial" w:cs="Arial"/>
                <w:b/>
                <w:color w:val="000000"/>
                <w:sz w:val="18"/>
                <w:szCs w:val="18"/>
                <w:lang w:eastAsia="pl-PL"/>
              </w:rPr>
              <w:t xml:space="preserve">Mazowieckie: </w:t>
            </w:r>
            <w:r w:rsidRPr="00CF089F">
              <w:rPr>
                <w:rFonts w:ascii="Arial" w:eastAsia="Times New Roman" w:hAnsi="Arial" w:cs="Arial"/>
                <w:color w:val="000000"/>
                <w:sz w:val="18"/>
                <w:szCs w:val="18"/>
                <w:lang w:eastAsia="pl-PL"/>
              </w:rPr>
              <w:t>ma</w:t>
            </w:r>
            <w:r w:rsidRPr="00CF089F">
              <w:rPr>
                <w:rFonts w:ascii="Arial" w:hAnsi="Arial" w:cs="Arial"/>
                <w:sz w:val="18"/>
                <w:szCs w:val="18"/>
              </w:rPr>
              <w:t xml:space="preserve">ksymalna wartość projektu: </w:t>
            </w:r>
            <w:r w:rsidRPr="00CF089F">
              <w:rPr>
                <w:rFonts w:ascii="Arial" w:eastAsia="Times New Roman" w:hAnsi="Arial" w:cs="Arial"/>
                <w:bCs/>
                <w:color w:val="000000"/>
                <w:sz w:val="18"/>
                <w:szCs w:val="18"/>
                <w:lang w:eastAsia="pl-PL"/>
              </w:rPr>
              <w:t>2</w:t>
            </w:r>
            <w:r>
              <w:rPr>
                <w:rFonts w:ascii="Arial" w:eastAsia="Times New Roman" w:hAnsi="Arial" w:cs="Arial"/>
                <w:bCs/>
                <w:color w:val="000000"/>
                <w:sz w:val="18"/>
                <w:szCs w:val="18"/>
                <w:lang w:eastAsia="pl-PL"/>
              </w:rPr>
              <w:t> 600 400,0</w:t>
            </w:r>
            <w:r w:rsidRPr="00CF089F">
              <w:rPr>
                <w:rFonts w:ascii="Arial" w:eastAsia="Times New Roman" w:hAnsi="Arial" w:cs="Arial"/>
                <w:bCs/>
                <w:color w:val="000000"/>
                <w:sz w:val="18"/>
                <w:szCs w:val="18"/>
                <w:lang w:eastAsia="pl-PL"/>
              </w:rPr>
              <w:t xml:space="preserve">0 PLN dla </w:t>
            </w:r>
            <w:r w:rsidRPr="00CF089F">
              <w:rPr>
                <w:rFonts w:ascii="Arial" w:hAnsi="Arial" w:cs="Arial"/>
                <w:sz w:val="18"/>
                <w:szCs w:val="18"/>
              </w:rPr>
              <w:t xml:space="preserve">minimum </w:t>
            </w:r>
            <w:r>
              <w:rPr>
                <w:rFonts w:ascii="Arial" w:hAnsi="Arial" w:cs="Arial"/>
                <w:sz w:val="18"/>
                <w:szCs w:val="18"/>
              </w:rPr>
              <w:t>384 uczestników z 117</w:t>
            </w:r>
            <w:r w:rsidRPr="00CF089F">
              <w:rPr>
                <w:rFonts w:ascii="Arial" w:hAnsi="Arial" w:cs="Arial"/>
                <w:sz w:val="18"/>
                <w:szCs w:val="18"/>
              </w:rPr>
              <w:t xml:space="preserve"> JST,</w:t>
            </w:r>
          </w:p>
          <w:p w14:paraId="536BB5C8" w14:textId="77777777" w:rsidR="004A2923" w:rsidRPr="00CF089F" w:rsidRDefault="004A2923" w:rsidP="000C27FA">
            <w:pPr>
              <w:pStyle w:val="Akapitzlist"/>
              <w:numPr>
                <w:ilvl w:val="0"/>
                <w:numId w:val="7"/>
              </w:numPr>
              <w:autoSpaceDE w:val="0"/>
              <w:autoSpaceDN w:val="0"/>
              <w:adjustRightInd w:val="0"/>
              <w:spacing w:after="0"/>
              <w:ind w:left="357" w:hanging="357"/>
              <w:jc w:val="both"/>
              <w:rPr>
                <w:rFonts w:ascii="Arial" w:hAnsi="Arial" w:cs="Arial"/>
                <w:sz w:val="18"/>
                <w:szCs w:val="18"/>
              </w:rPr>
            </w:pPr>
            <w:r w:rsidRPr="00CF089F">
              <w:rPr>
                <w:rFonts w:ascii="Arial" w:eastAsia="Times New Roman" w:hAnsi="Arial" w:cs="Arial"/>
                <w:b/>
                <w:color w:val="000000"/>
                <w:sz w:val="18"/>
                <w:szCs w:val="18"/>
                <w:lang w:eastAsia="pl-PL"/>
              </w:rPr>
              <w:t xml:space="preserve">Opolskie: </w:t>
            </w:r>
            <w:r>
              <w:rPr>
                <w:rFonts w:ascii="Arial" w:eastAsia="Times New Roman" w:hAnsi="Arial" w:cs="Arial"/>
                <w:color w:val="000000"/>
                <w:sz w:val="18"/>
                <w:szCs w:val="18"/>
                <w:lang w:eastAsia="pl-PL"/>
              </w:rPr>
              <w:t>m</w:t>
            </w:r>
            <w:r w:rsidRPr="00CF089F">
              <w:rPr>
                <w:rFonts w:ascii="Arial" w:hAnsi="Arial" w:cs="Arial"/>
                <w:sz w:val="18"/>
                <w:szCs w:val="18"/>
              </w:rPr>
              <w:t xml:space="preserve">aksymalna wartość projektu: </w:t>
            </w:r>
            <w:r w:rsidRPr="00CF089F">
              <w:rPr>
                <w:rFonts w:ascii="Arial" w:eastAsia="Times New Roman" w:hAnsi="Arial" w:cs="Arial"/>
                <w:bCs/>
                <w:color w:val="000000"/>
                <w:sz w:val="18"/>
                <w:szCs w:val="18"/>
                <w:lang w:eastAsia="pl-PL"/>
              </w:rPr>
              <w:t>7</w:t>
            </w:r>
            <w:r>
              <w:rPr>
                <w:rFonts w:ascii="Arial" w:eastAsia="Times New Roman" w:hAnsi="Arial" w:cs="Arial"/>
                <w:bCs/>
                <w:color w:val="000000"/>
                <w:sz w:val="18"/>
                <w:szCs w:val="18"/>
                <w:lang w:eastAsia="pl-PL"/>
              </w:rPr>
              <w:t>11 400,00</w:t>
            </w:r>
            <w:r w:rsidRPr="00CF089F">
              <w:rPr>
                <w:rFonts w:ascii="Arial" w:eastAsia="Times New Roman" w:hAnsi="Arial" w:cs="Arial"/>
                <w:bCs/>
                <w:color w:val="000000"/>
                <w:sz w:val="18"/>
                <w:szCs w:val="18"/>
                <w:lang w:eastAsia="pl-PL"/>
              </w:rPr>
              <w:t xml:space="preserve"> PLN dla </w:t>
            </w:r>
            <w:r w:rsidRPr="00CF089F">
              <w:rPr>
                <w:rFonts w:ascii="Arial" w:hAnsi="Arial" w:cs="Arial"/>
                <w:sz w:val="18"/>
                <w:szCs w:val="18"/>
              </w:rPr>
              <w:t>minimum 96 uczestników z 3</w:t>
            </w:r>
            <w:r>
              <w:rPr>
                <w:rFonts w:ascii="Arial" w:hAnsi="Arial" w:cs="Arial"/>
                <w:sz w:val="18"/>
                <w:szCs w:val="18"/>
              </w:rPr>
              <w:t>1</w:t>
            </w:r>
            <w:r w:rsidRPr="00CF089F">
              <w:rPr>
                <w:rFonts w:ascii="Arial" w:hAnsi="Arial" w:cs="Arial"/>
                <w:sz w:val="18"/>
                <w:szCs w:val="18"/>
              </w:rPr>
              <w:t xml:space="preserve"> JST,</w:t>
            </w:r>
          </w:p>
          <w:p w14:paraId="6629973D" w14:textId="77777777" w:rsidR="004A2923" w:rsidRPr="00CF089F" w:rsidRDefault="004A2923" w:rsidP="000C27FA">
            <w:pPr>
              <w:pStyle w:val="Akapitzlist"/>
              <w:numPr>
                <w:ilvl w:val="0"/>
                <w:numId w:val="7"/>
              </w:numPr>
              <w:autoSpaceDE w:val="0"/>
              <w:autoSpaceDN w:val="0"/>
              <w:adjustRightInd w:val="0"/>
              <w:spacing w:after="0"/>
              <w:ind w:left="357" w:hanging="357"/>
              <w:jc w:val="both"/>
              <w:rPr>
                <w:rFonts w:ascii="Arial" w:hAnsi="Arial" w:cs="Arial"/>
                <w:sz w:val="18"/>
                <w:szCs w:val="18"/>
              </w:rPr>
            </w:pPr>
            <w:r w:rsidRPr="00CF089F">
              <w:rPr>
                <w:rFonts w:ascii="Arial" w:eastAsia="Times New Roman" w:hAnsi="Arial" w:cs="Arial"/>
                <w:b/>
                <w:color w:val="000000"/>
                <w:sz w:val="18"/>
                <w:szCs w:val="18"/>
                <w:lang w:eastAsia="pl-PL"/>
              </w:rPr>
              <w:t>Podkarpackie</w:t>
            </w:r>
            <w:r w:rsidRPr="00CF089F">
              <w:rPr>
                <w:rFonts w:ascii="Arial" w:hAnsi="Arial" w:cs="Arial"/>
                <w:b/>
                <w:sz w:val="18"/>
                <w:szCs w:val="18"/>
              </w:rPr>
              <w:t>:</w:t>
            </w:r>
            <w:r w:rsidRPr="00CF089F">
              <w:rPr>
                <w:rFonts w:ascii="Arial" w:eastAsia="Times New Roman" w:hAnsi="Arial" w:cs="Arial"/>
                <w:b/>
                <w:bCs/>
                <w:color w:val="000000"/>
                <w:sz w:val="18"/>
                <w:szCs w:val="18"/>
                <w:lang w:eastAsia="pl-PL"/>
              </w:rPr>
              <w:t xml:space="preserve"> </w:t>
            </w:r>
            <w:r w:rsidRPr="00CF089F">
              <w:rPr>
                <w:rFonts w:ascii="Arial" w:eastAsia="Times New Roman" w:hAnsi="Arial" w:cs="Arial"/>
                <w:bCs/>
                <w:color w:val="000000"/>
                <w:sz w:val="18"/>
                <w:szCs w:val="18"/>
                <w:lang w:eastAsia="pl-PL"/>
              </w:rPr>
              <w:t>m</w:t>
            </w:r>
            <w:r w:rsidRPr="00CF089F">
              <w:rPr>
                <w:rFonts w:ascii="Arial" w:hAnsi="Arial" w:cs="Arial"/>
                <w:sz w:val="18"/>
                <w:szCs w:val="18"/>
              </w:rPr>
              <w:t xml:space="preserve">aksymalna wartość projektu: </w:t>
            </w:r>
            <w:r w:rsidRPr="00CF089F">
              <w:rPr>
                <w:rFonts w:ascii="Arial" w:eastAsia="Times New Roman" w:hAnsi="Arial" w:cs="Arial"/>
                <w:bCs/>
                <w:color w:val="000000"/>
                <w:sz w:val="18"/>
                <w:szCs w:val="18"/>
                <w:lang w:eastAsia="pl-PL"/>
              </w:rPr>
              <w:t xml:space="preserve">1 </w:t>
            </w:r>
            <w:r>
              <w:rPr>
                <w:rFonts w:ascii="Arial" w:eastAsia="Times New Roman" w:hAnsi="Arial" w:cs="Arial"/>
                <w:bCs/>
                <w:color w:val="000000"/>
                <w:sz w:val="18"/>
                <w:szCs w:val="18"/>
                <w:lang w:eastAsia="pl-PL"/>
              </w:rPr>
              <w:t>472</w:t>
            </w:r>
            <w:r w:rsidRPr="00CF089F">
              <w:rPr>
                <w:rFonts w:ascii="Arial" w:eastAsia="Times New Roman" w:hAnsi="Arial" w:cs="Arial"/>
                <w:bCs/>
                <w:color w:val="000000"/>
                <w:sz w:val="18"/>
                <w:szCs w:val="18"/>
                <w:lang w:eastAsia="pl-PL"/>
              </w:rPr>
              <w:t xml:space="preserve"> </w:t>
            </w:r>
            <w:r>
              <w:rPr>
                <w:rFonts w:ascii="Arial" w:eastAsia="Times New Roman" w:hAnsi="Arial" w:cs="Arial"/>
                <w:bCs/>
                <w:color w:val="000000"/>
                <w:sz w:val="18"/>
                <w:szCs w:val="18"/>
                <w:lang w:eastAsia="pl-PL"/>
              </w:rPr>
              <w:t>600</w:t>
            </w:r>
            <w:r w:rsidRPr="00CF089F">
              <w:rPr>
                <w:rFonts w:ascii="Arial" w:eastAsia="Times New Roman" w:hAnsi="Arial" w:cs="Arial"/>
                <w:bCs/>
                <w:color w:val="000000"/>
                <w:sz w:val="18"/>
                <w:szCs w:val="18"/>
                <w:lang w:eastAsia="pl-PL"/>
              </w:rPr>
              <w:t>,</w:t>
            </w:r>
            <w:r>
              <w:rPr>
                <w:rFonts w:ascii="Arial" w:eastAsia="Times New Roman" w:hAnsi="Arial" w:cs="Arial"/>
                <w:bCs/>
                <w:color w:val="000000"/>
                <w:sz w:val="18"/>
                <w:szCs w:val="18"/>
                <w:lang w:eastAsia="pl-PL"/>
              </w:rPr>
              <w:t>0</w:t>
            </w:r>
            <w:r w:rsidRPr="00CF089F">
              <w:rPr>
                <w:rFonts w:ascii="Arial" w:eastAsia="Times New Roman" w:hAnsi="Arial" w:cs="Arial"/>
                <w:bCs/>
                <w:color w:val="000000"/>
                <w:sz w:val="18"/>
                <w:szCs w:val="18"/>
                <w:lang w:eastAsia="pl-PL"/>
              </w:rPr>
              <w:t xml:space="preserve">0 PLN dla </w:t>
            </w:r>
            <w:r w:rsidRPr="00CF089F">
              <w:rPr>
                <w:rFonts w:ascii="Arial" w:hAnsi="Arial" w:cs="Arial"/>
                <w:sz w:val="18"/>
                <w:szCs w:val="18"/>
              </w:rPr>
              <w:t>minimum 208 uczestników z 6</w:t>
            </w:r>
            <w:r>
              <w:rPr>
                <w:rFonts w:ascii="Arial" w:hAnsi="Arial" w:cs="Arial"/>
                <w:sz w:val="18"/>
                <w:szCs w:val="18"/>
              </w:rPr>
              <w:t>2</w:t>
            </w:r>
            <w:r w:rsidRPr="00CF089F">
              <w:rPr>
                <w:rFonts w:ascii="Arial" w:hAnsi="Arial" w:cs="Arial"/>
                <w:sz w:val="18"/>
                <w:szCs w:val="18"/>
              </w:rPr>
              <w:t xml:space="preserve"> JST,</w:t>
            </w:r>
          </w:p>
          <w:p w14:paraId="649BFA57" w14:textId="77777777" w:rsidR="004A2923" w:rsidRPr="00CF089F" w:rsidRDefault="004A2923" w:rsidP="000C27FA">
            <w:pPr>
              <w:pStyle w:val="Akapitzlist"/>
              <w:numPr>
                <w:ilvl w:val="0"/>
                <w:numId w:val="7"/>
              </w:numPr>
              <w:tabs>
                <w:tab w:val="left" w:pos="5192"/>
              </w:tabs>
              <w:spacing w:after="0"/>
              <w:ind w:left="357" w:hanging="357"/>
              <w:jc w:val="both"/>
              <w:rPr>
                <w:rFonts w:ascii="Arial" w:hAnsi="Arial" w:cs="Arial"/>
                <w:sz w:val="18"/>
                <w:szCs w:val="18"/>
              </w:rPr>
            </w:pPr>
            <w:r w:rsidRPr="00CF089F">
              <w:rPr>
                <w:rFonts w:ascii="Arial" w:eastAsia="Times New Roman" w:hAnsi="Arial" w:cs="Arial"/>
                <w:b/>
                <w:color w:val="000000"/>
                <w:sz w:val="18"/>
                <w:szCs w:val="18"/>
                <w:lang w:eastAsia="pl-PL"/>
              </w:rPr>
              <w:t>Podlaskie</w:t>
            </w:r>
            <w:r w:rsidRPr="00CF089F">
              <w:rPr>
                <w:rFonts w:ascii="Arial" w:hAnsi="Arial" w:cs="Arial"/>
                <w:b/>
                <w:sz w:val="18"/>
                <w:szCs w:val="18"/>
              </w:rPr>
              <w:t xml:space="preserve">: </w:t>
            </w:r>
            <w:r>
              <w:rPr>
                <w:rFonts w:ascii="Arial" w:hAnsi="Arial" w:cs="Arial"/>
                <w:sz w:val="18"/>
                <w:szCs w:val="18"/>
              </w:rPr>
              <w:t>m</w:t>
            </w:r>
            <w:r w:rsidRPr="00CF089F">
              <w:rPr>
                <w:rFonts w:ascii="Arial" w:hAnsi="Arial" w:cs="Arial"/>
                <w:sz w:val="18"/>
                <w:szCs w:val="18"/>
              </w:rPr>
              <w:t xml:space="preserve">aksymalna wartość projektu: </w:t>
            </w:r>
            <w:r w:rsidRPr="00CF089F">
              <w:rPr>
                <w:rFonts w:ascii="Arial" w:eastAsia="Times New Roman" w:hAnsi="Arial" w:cs="Arial"/>
                <w:bCs/>
                <w:color w:val="000000"/>
                <w:sz w:val="18"/>
                <w:szCs w:val="18"/>
                <w:lang w:eastAsia="pl-PL"/>
              </w:rPr>
              <w:t>1</w:t>
            </w:r>
            <w:r>
              <w:rPr>
                <w:rFonts w:ascii="Arial" w:eastAsia="Times New Roman" w:hAnsi="Arial" w:cs="Arial"/>
                <w:bCs/>
                <w:color w:val="000000"/>
                <w:sz w:val="18"/>
                <w:szCs w:val="18"/>
                <w:lang w:eastAsia="pl-PL"/>
              </w:rPr>
              <w:t> </w:t>
            </w:r>
            <w:r w:rsidRPr="00CF089F">
              <w:rPr>
                <w:rFonts w:ascii="Arial" w:eastAsia="Times New Roman" w:hAnsi="Arial" w:cs="Arial"/>
                <w:bCs/>
                <w:color w:val="000000"/>
                <w:sz w:val="18"/>
                <w:szCs w:val="18"/>
                <w:lang w:eastAsia="pl-PL"/>
              </w:rPr>
              <w:t>1</w:t>
            </w:r>
            <w:r>
              <w:rPr>
                <w:rFonts w:ascii="Arial" w:eastAsia="Times New Roman" w:hAnsi="Arial" w:cs="Arial"/>
                <w:bCs/>
                <w:color w:val="000000"/>
                <w:sz w:val="18"/>
                <w:szCs w:val="18"/>
                <w:lang w:eastAsia="pl-PL"/>
              </w:rPr>
              <w:t>34 200,00</w:t>
            </w:r>
            <w:r w:rsidRPr="00CF089F">
              <w:rPr>
                <w:rFonts w:ascii="Arial" w:eastAsia="Times New Roman" w:hAnsi="Arial" w:cs="Arial"/>
                <w:bCs/>
                <w:color w:val="000000"/>
                <w:sz w:val="18"/>
                <w:szCs w:val="18"/>
                <w:lang w:eastAsia="pl-PL"/>
              </w:rPr>
              <w:t xml:space="preserve"> PLN dla </w:t>
            </w:r>
            <w:r w:rsidRPr="00CF089F">
              <w:rPr>
                <w:rFonts w:ascii="Arial" w:hAnsi="Arial" w:cs="Arial"/>
                <w:sz w:val="18"/>
                <w:szCs w:val="18"/>
              </w:rPr>
              <w:t>minimum 160 uczestników z 4</w:t>
            </w:r>
            <w:r>
              <w:rPr>
                <w:rFonts w:ascii="Arial" w:hAnsi="Arial" w:cs="Arial"/>
                <w:sz w:val="18"/>
                <w:szCs w:val="18"/>
              </w:rPr>
              <w:t>6</w:t>
            </w:r>
            <w:r w:rsidRPr="00CF089F">
              <w:rPr>
                <w:rFonts w:ascii="Arial" w:hAnsi="Arial" w:cs="Arial"/>
                <w:sz w:val="18"/>
                <w:szCs w:val="18"/>
              </w:rPr>
              <w:t xml:space="preserve"> JST,</w:t>
            </w:r>
          </w:p>
          <w:p w14:paraId="4EDFCD1F" w14:textId="77777777" w:rsidR="004A2923" w:rsidRPr="00CF089F" w:rsidRDefault="004A2923" w:rsidP="000C27FA">
            <w:pPr>
              <w:pStyle w:val="Akapitzlist"/>
              <w:numPr>
                <w:ilvl w:val="0"/>
                <w:numId w:val="7"/>
              </w:numPr>
              <w:tabs>
                <w:tab w:val="left" w:pos="5192"/>
              </w:tabs>
              <w:spacing w:after="0"/>
              <w:ind w:left="357" w:hanging="357"/>
              <w:jc w:val="both"/>
              <w:rPr>
                <w:rFonts w:ascii="Arial" w:hAnsi="Arial" w:cs="Arial"/>
                <w:sz w:val="18"/>
                <w:szCs w:val="18"/>
              </w:rPr>
            </w:pPr>
            <w:r w:rsidRPr="00CF089F">
              <w:rPr>
                <w:rFonts w:ascii="Arial" w:eastAsia="Times New Roman" w:hAnsi="Arial" w:cs="Arial"/>
                <w:b/>
                <w:color w:val="000000"/>
                <w:sz w:val="18"/>
                <w:szCs w:val="18"/>
                <w:lang w:eastAsia="pl-PL"/>
              </w:rPr>
              <w:t>Pomorskie:</w:t>
            </w:r>
            <w:r>
              <w:rPr>
                <w:rFonts w:ascii="Arial" w:eastAsia="Times New Roman" w:hAnsi="Arial" w:cs="Arial"/>
                <w:b/>
                <w:color w:val="000000"/>
                <w:sz w:val="18"/>
                <w:szCs w:val="18"/>
                <w:lang w:eastAsia="pl-PL"/>
              </w:rPr>
              <w:t xml:space="preserve"> </w:t>
            </w:r>
            <w:r>
              <w:rPr>
                <w:rFonts w:ascii="Arial" w:eastAsia="Times New Roman" w:hAnsi="Arial" w:cs="Arial"/>
                <w:color w:val="000000"/>
                <w:sz w:val="18"/>
                <w:szCs w:val="18"/>
                <w:lang w:eastAsia="pl-PL"/>
              </w:rPr>
              <w:t>m</w:t>
            </w:r>
            <w:r w:rsidRPr="00CF089F">
              <w:rPr>
                <w:rFonts w:ascii="Arial" w:hAnsi="Arial" w:cs="Arial"/>
                <w:sz w:val="18"/>
                <w:szCs w:val="18"/>
              </w:rPr>
              <w:t xml:space="preserve">aksymalna wartość projektu: </w:t>
            </w:r>
            <w:r w:rsidRPr="00CF089F">
              <w:rPr>
                <w:rFonts w:ascii="Arial" w:eastAsia="Times New Roman" w:hAnsi="Arial" w:cs="Arial"/>
                <w:bCs/>
                <w:color w:val="000000"/>
                <w:sz w:val="18"/>
                <w:szCs w:val="18"/>
                <w:lang w:eastAsia="pl-PL"/>
              </w:rPr>
              <w:t>1</w:t>
            </w:r>
            <w:r>
              <w:rPr>
                <w:rFonts w:ascii="Arial" w:eastAsia="Times New Roman" w:hAnsi="Arial" w:cs="Arial"/>
                <w:bCs/>
                <w:color w:val="000000"/>
                <w:sz w:val="18"/>
                <w:szCs w:val="18"/>
                <w:lang w:eastAsia="pl-PL"/>
              </w:rPr>
              <w:t> 134 200,00</w:t>
            </w:r>
            <w:r w:rsidRPr="00CF089F">
              <w:rPr>
                <w:rFonts w:ascii="Arial" w:eastAsia="Times New Roman" w:hAnsi="Arial" w:cs="Arial"/>
                <w:bCs/>
                <w:color w:val="000000"/>
                <w:sz w:val="18"/>
                <w:szCs w:val="18"/>
                <w:lang w:eastAsia="pl-PL"/>
              </w:rPr>
              <w:t xml:space="preserve"> PLN dla </w:t>
            </w:r>
            <w:r>
              <w:rPr>
                <w:rFonts w:ascii="Arial" w:hAnsi="Arial" w:cs="Arial"/>
                <w:sz w:val="18"/>
                <w:szCs w:val="18"/>
              </w:rPr>
              <w:t>minimum 160 uczestników z 49</w:t>
            </w:r>
            <w:r w:rsidRPr="00CF089F">
              <w:rPr>
                <w:rFonts w:ascii="Arial" w:hAnsi="Arial" w:cs="Arial"/>
                <w:sz w:val="18"/>
                <w:szCs w:val="18"/>
              </w:rPr>
              <w:t xml:space="preserve"> JST,</w:t>
            </w:r>
          </w:p>
          <w:p w14:paraId="7ACCFF37" w14:textId="77777777" w:rsidR="004A2923" w:rsidRDefault="004A2923" w:rsidP="000C27FA">
            <w:pPr>
              <w:pStyle w:val="Akapitzlist"/>
              <w:numPr>
                <w:ilvl w:val="0"/>
                <w:numId w:val="7"/>
              </w:numPr>
              <w:tabs>
                <w:tab w:val="left" w:pos="5192"/>
              </w:tabs>
              <w:spacing w:after="0"/>
              <w:ind w:left="357" w:hanging="357"/>
              <w:jc w:val="both"/>
              <w:rPr>
                <w:rFonts w:ascii="Arial" w:hAnsi="Arial" w:cs="Arial"/>
                <w:sz w:val="18"/>
                <w:szCs w:val="18"/>
              </w:rPr>
            </w:pPr>
            <w:r w:rsidRPr="00313821">
              <w:rPr>
                <w:rFonts w:ascii="Arial" w:eastAsia="Times New Roman" w:hAnsi="Arial" w:cs="Arial"/>
                <w:b/>
                <w:color w:val="000000"/>
                <w:sz w:val="18"/>
                <w:szCs w:val="18"/>
                <w:lang w:eastAsia="pl-PL"/>
              </w:rPr>
              <w:t xml:space="preserve">Śląskie: </w:t>
            </w:r>
            <w:r w:rsidRPr="00313821">
              <w:rPr>
                <w:rFonts w:ascii="Arial" w:eastAsia="Times New Roman" w:hAnsi="Arial" w:cs="Arial"/>
                <w:color w:val="000000"/>
                <w:sz w:val="18"/>
                <w:szCs w:val="18"/>
                <w:lang w:eastAsia="pl-PL"/>
              </w:rPr>
              <w:t>m</w:t>
            </w:r>
            <w:r w:rsidRPr="00313821">
              <w:rPr>
                <w:rFonts w:ascii="Arial" w:hAnsi="Arial" w:cs="Arial"/>
                <w:sz w:val="18"/>
                <w:szCs w:val="18"/>
              </w:rPr>
              <w:t xml:space="preserve">aksymalna wartość projektu: </w:t>
            </w:r>
            <w:r w:rsidRPr="00313821">
              <w:rPr>
                <w:rFonts w:ascii="Arial" w:eastAsia="Times New Roman" w:hAnsi="Arial" w:cs="Arial"/>
                <w:bCs/>
                <w:color w:val="000000"/>
                <w:sz w:val="18"/>
                <w:szCs w:val="18"/>
                <w:lang w:eastAsia="pl-PL"/>
              </w:rPr>
              <w:t xml:space="preserve">1 698 200,00 PLN dla </w:t>
            </w:r>
            <w:r w:rsidRPr="00313821">
              <w:rPr>
                <w:rFonts w:ascii="Arial" w:hAnsi="Arial" w:cs="Arial"/>
                <w:sz w:val="18"/>
                <w:szCs w:val="18"/>
              </w:rPr>
              <w:t>minimum 240 uczestników z 72 JST,</w:t>
            </w:r>
          </w:p>
          <w:p w14:paraId="2567E2D5" w14:textId="77777777" w:rsidR="004A2923" w:rsidRPr="00313821" w:rsidRDefault="004A2923" w:rsidP="000C27FA">
            <w:pPr>
              <w:pStyle w:val="Akapitzlist"/>
              <w:numPr>
                <w:ilvl w:val="0"/>
                <w:numId w:val="7"/>
              </w:numPr>
              <w:tabs>
                <w:tab w:val="left" w:pos="441"/>
              </w:tabs>
              <w:spacing w:after="0"/>
              <w:ind w:left="357" w:hanging="357"/>
              <w:jc w:val="both"/>
              <w:rPr>
                <w:rFonts w:ascii="Arial" w:hAnsi="Arial" w:cs="Arial"/>
                <w:sz w:val="18"/>
                <w:szCs w:val="18"/>
              </w:rPr>
            </w:pPr>
            <w:r w:rsidRPr="00313821">
              <w:rPr>
                <w:rFonts w:ascii="Arial" w:eastAsia="Times New Roman" w:hAnsi="Arial" w:cs="Arial"/>
                <w:b/>
                <w:color w:val="000000"/>
                <w:sz w:val="18"/>
                <w:szCs w:val="18"/>
                <w:lang w:eastAsia="pl-PL"/>
              </w:rPr>
              <w:t>Świętokrzyskie</w:t>
            </w:r>
            <w:r w:rsidRPr="00313821">
              <w:rPr>
                <w:rFonts w:ascii="Arial" w:eastAsia="Times New Roman" w:hAnsi="Arial" w:cs="Arial"/>
                <w:color w:val="000000"/>
                <w:sz w:val="18"/>
                <w:szCs w:val="18"/>
                <w:lang w:eastAsia="pl-PL"/>
              </w:rPr>
              <w:t>: m</w:t>
            </w:r>
            <w:r w:rsidRPr="00313821">
              <w:rPr>
                <w:rFonts w:ascii="Arial" w:hAnsi="Arial" w:cs="Arial"/>
                <w:sz w:val="18"/>
                <w:szCs w:val="18"/>
              </w:rPr>
              <w:t xml:space="preserve">aksymalna wartość projektu: </w:t>
            </w:r>
            <w:r w:rsidRPr="00313821">
              <w:rPr>
                <w:rFonts w:ascii="Arial" w:eastAsia="Times New Roman" w:hAnsi="Arial" w:cs="Arial"/>
                <w:bCs/>
                <w:color w:val="000000"/>
                <w:sz w:val="18"/>
                <w:szCs w:val="18"/>
                <w:lang w:eastAsia="pl-PL"/>
              </w:rPr>
              <w:t xml:space="preserve">946 400,00 PLN dla </w:t>
            </w:r>
            <w:r w:rsidRPr="00313821">
              <w:rPr>
                <w:rFonts w:ascii="Arial" w:hAnsi="Arial" w:cs="Arial"/>
                <w:sz w:val="18"/>
                <w:szCs w:val="18"/>
              </w:rPr>
              <w:t>minimum 128 uczestników z 40 JST,</w:t>
            </w:r>
          </w:p>
          <w:p w14:paraId="1D75D6FA" w14:textId="77777777" w:rsidR="004A2923" w:rsidRPr="00CF089F" w:rsidRDefault="004A2923" w:rsidP="000C27FA">
            <w:pPr>
              <w:pStyle w:val="Akapitzlist"/>
              <w:numPr>
                <w:ilvl w:val="0"/>
                <w:numId w:val="7"/>
              </w:numPr>
              <w:tabs>
                <w:tab w:val="left" w:pos="5192"/>
              </w:tabs>
              <w:spacing w:after="0"/>
              <w:ind w:left="357" w:hanging="357"/>
              <w:jc w:val="both"/>
              <w:rPr>
                <w:rFonts w:ascii="Arial" w:hAnsi="Arial" w:cs="Arial"/>
                <w:sz w:val="18"/>
                <w:szCs w:val="18"/>
              </w:rPr>
            </w:pPr>
            <w:r w:rsidRPr="00CF089F">
              <w:rPr>
                <w:rFonts w:ascii="Arial" w:eastAsia="Times New Roman" w:hAnsi="Arial" w:cs="Arial"/>
                <w:b/>
                <w:color w:val="000000"/>
                <w:sz w:val="18"/>
                <w:szCs w:val="18"/>
                <w:lang w:eastAsia="pl-PL"/>
              </w:rPr>
              <w:t xml:space="preserve">Warmińsko-mazurskie: </w:t>
            </w:r>
            <w:r w:rsidRPr="00CF089F">
              <w:rPr>
                <w:rFonts w:ascii="Arial" w:eastAsia="Times New Roman" w:hAnsi="Arial" w:cs="Arial"/>
                <w:color w:val="000000"/>
                <w:sz w:val="18"/>
                <w:szCs w:val="18"/>
                <w:lang w:eastAsia="pl-PL"/>
              </w:rPr>
              <w:t>m</w:t>
            </w:r>
            <w:r w:rsidRPr="00CF089F">
              <w:rPr>
                <w:rFonts w:ascii="Arial" w:hAnsi="Arial" w:cs="Arial"/>
                <w:sz w:val="18"/>
                <w:szCs w:val="18"/>
              </w:rPr>
              <w:t xml:space="preserve">aksymalna wartość projektu: </w:t>
            </w:r>
            <w:r w:rsidRPr="00CF089F">
              <w:rPr>
                <w:rFonts w:ascii="Arial" w:eastAsia="Times New Roman" w:hAnsi="Arial" w:cs="Arial"/>
                <w:bCs/>
                <w:color w:val="000000"/>
                <w:sz w:val="18"/>
                <w:szCs w:val="18"/>
                <w:lang w:eastAsia="pl-PL"/>
              </w:rPr>
              <w:t>1 1</w:t>
            </w:r>
            <w:r>
              <w:rPr>
                <w:rFonts w:ascii="Arial" w:eastAsia="Times New Roman" w:hAnsi="Arial" w:cs="Arial"/>
                <w:bCs/>
                <w:color w:val="000000"/>
                <w:sz w:val="18"/>
                <w:szCs w:val="18"/>
                <w:lang w:eastAsia="pl-PL"/>
              </w:rPr>
              <w:t>34 200,00</w:t>
            </w:r>
            <w:r w:rsidRPr="00CF089F">
              <w:rPr>
                <w:rFonts w:ascii="Arial" w:eastAsia="Times New Roman" w:hAnsi="Arial" w:cs="Arial"/>
                <w:bCs/>
                <w:color w:val="000000"/>
                <w:sz w:val="18"/>
                <w:szCs w:val="18"/>
                <w:lang w:eastAsia="pl-PL"/>
              </w:rPr>
              <w:t xml:space="preserve"> PLN dla </w:t>
            </w:r>
            <w:r w:rsidRPr="00CF089F">
              <w:rPr>
                <w:rFonts w:ascii="Arial" w:hAnsi="Arial" w:cs="Arial"/>
                <w:sz w:val="18"/>
                <w:szCs w:val="18"/>
              </w:rPr>
              <w:t xml:space="preserve">minimum 160 uczestników z </w:t>
            </w:r>
            <w:r>
              <w:rPr>
                <w:rFonts w:ascii="Arial" w:hAnsi="Arial" w:cs="Arial"/>
                <w:sz w:val="18"/>
                <w:szCs w:val="18"/>
              </w:rPr>
              <w:t>50</w:t>
            </w:r>
            <w:r w:rsidRPr="00CF089F">
              <w:rPr>
                <w:rFonts w:ascii="Arial" w:hAnsi="Arial" w:cs="Arial"/>
                <w:sz w:val="18"/>
                <w:szCs w:val="18"/>
              </w:rPr>
              <w:t xml:space="preserve"> JST,</w:t>
            </w:r>
          </w:p>
          <w:p w14:paraId="4CC5073E" w14:textId="77777777" w:rsidR="004A2923" w:rsidRPr="00036D39" w:rsidRDefault="004A2923" w:rsidP="000C27FA">
            <w:pPr>
              <w:pStyle w:val="Akapitzlist"/>
              <w:numPr>
                <w:ilvl w:val="0"/>
                <w:numId w:val="7"/>
              </w:numPr>
              <w:tabs>
                <w:tab w:val="left" w:pos="5192"/>
              </w:tabs>
              <w:spacing w:after="0"/>
              <w:ind w:left="357" w:hanging="357"/>
              <w:jc w:val="both"/>
              <w:rPr>
                <w:rFonts w:ascii="Calibri" w:hAnsi="Calibri"/>
                <w:b/>
                <w:bCs/>
                <w:color w:val="000000"/>
              </w:rPr>
            </w:pPr>
            <w:r w:rsidRPr="00CF089F">
              <w:rPr>
                <w:rFonts w:ascii="Arial" w:eastAsia="Times New Roman" w:hAnsi="Arial" w:cs="Arial"/>
                <w:b/>
                <w:color w:val="000000"/>
                <w:sz w:val="18"/>
                <w:szCs w:val="18"/>
                <w:lang w:eastAsia="pl-PL"/>
              </w:rPr>
              <w:t xml:space="preserve">Wielkopolskie: </w:t>
            </w:r>
            <w:r>
              <w:rPr>
                <w:rFonts w:ascii="Arial" w:eastAsia="Times New Roman" w:hAnsi="Arial" w:cs="Arial"/>
                <w:color w:val="000000"/>
                <w:sz w:val="18"/>
                <w:szCs w:val="18"/>
                <w:lang w:eastAsia="pl-PL"/>
              </w:rPr>
              <w:t>m</w:t>
            </w:r>
            <w:r w:rsidRPr="00CF089F">
              <w:rPr>
                <w:rFonts w:ascii="Arial" w:hAnsi="Arial" w:cs="Arial"/>
                <w:sz w:val="18"/>
                <w:szCs w:val="18"/>
              </w:rPr>
              <w:t xml:space="preserve">aksymalna wartość projektu: </w:t>
            </w:r>
            <w:r w:rsidRPr="00CF089F">
              <w:rPr>
                <w:rFonts w:ascii="Arial" w:eastAsia="Times New Roman" w:hAnsi="Arial" w:cs="Arial"/>
                <w:bCs/>
                <w:color w:val="000000"/>
                <w:sz w:val="18"/>
                <w:szCs w:val="18"/>
                <w:lang w:eastAsia="pl-PL"/>
              </w:rPr>
              <w:t>2</w:t>
            </w:r>
            <w:r>
              <w:rPr>
                <w:rFonts w:ascii="Arial" w:eastAsia="Times New Roman" w:hAnsi="Arial" w:cs="Arial"/>
                <w:bCs/>
                <w:color w:val="000000"/>
                <w:sz w:val="18"/>
                <w:szCs w:val="18"/>
                <w:lang w:eastAsia="pl-PL"/>
              </w:rPr>
              <w:t> 168 000</w:t>
            </w:r>
            <w:r w:rsidRPr="00CF089F">
              <w:rPr>
                <w:rFonts w:ascii="Arial" w:eastAsia="Times New Roman" w:hAnsi="Arial" w:cs="Arial"/>
                <w:bCs/>
                <w:color w:val="000000"/>
                <w:sz w:val="18"/>
                <w:szCs w:val="18"/>
                <w:lang w:eastAsia="pl-PL"/>
              </w:rPr>
              <w:t>,</w:t>
            </w:r>
            <w:r>
              <w:rPr>
                <w:rFonts w:ascii="Arial" w:eastAsia="Times New Roman" w:hAnsi="Arial" w:cs="Arial"/>
                <w:bCs/>
                <w:color w:val="000000"/>
                <w:sz w:val="18"/>
                <w:szCs w:val="18"/>
                <w:lang w:eastAsia="pl-PL"/>
              </w:rPr>
              <w:t>0</w:t>
            </w:r>
            <w:r w:rsidRPr="00CF089F">
              <w:rPr>
                <w:rFonts w:ascii="Arial" w:eastAsia="Times New Roman" w:hAnsi="Arial" w:cs="Arial"/>
                <w:bCs/>
                <w:color w:val="000000"/>
                <w:sz w:val="18"/>
                <w:szCs w:val="18"/>
                <w:lang w:eastAsia="pl-PL"/>
              </w:rPr>
              <w:t xml:space="preserve">0 PLN dla </w:t>
            </w:r>
            <w:r>
              <w:rPr>
                <w:rFonts w:ascii="Arial" w:hAnsi="Arial" w:cs="Arial"/>
                <w:sz w:val="18"/>
                <w:szCs w:val="18"/>
              </w:rPr>
              <w:t>minimum 320 uczestników z 98</w:t>
            </w:r>
            <w:r w:rsidRPr="00CF089F">
              <w:rPr>
                <w:rFonts w:ascii="Arial" w:hAnsi="Arial" w:cs="Arial"/>
                <w:sz w:val="18"/>
                <w:szCs w:val="18"/>
              </w:rPr>
              <w:t xml:space="preserve"> JST,</w:t>
            </w:r>
          </w:p>
          <w:p w14:paraId="3DB3A7DF" w14:textId="77777777" w:rsidR="004A2923" w:rsidRPr="00855E96" w:rsidRDefault="004A2923" w:rsidP="000C27FA">
            <w:pPr>
              <w:pStyle w:val="Akapitzlist"/>
              <w:numPr>
                <w:ilvl w:val="0"/>
                <w:numId w:val="7"/>
              </w:numPr>
              <w:tabs>
                <w:tab w:val="left" w:pos="5192"/>
              </w:tabs>
              <w:spacing w:after="0"/>
              <w:ind w:left="357" w:hanging="357"/>
              <w:jc w:val="both"/>
              <w:rPr>
                <w:rFonts w:ascii="Calibri" w:hAnsi="Calibri"/>
                <w:b/>
                <w:bCs/>
                <w:color w:val="000000"/>
              </w:rPr>
            </w:pPr>
            <w:r w:rsidRPr="008B44D9">
              <w:rPr>
                <w:rFonts w:ascii="Arial" w:eastAsia="Times New Roman" w:hAnsi="Arial" w:cs="Arial"/>
                <w:b/>
                <w:color w:val="000000"/>
                <w:sz w:val="18"/>
                <w:szCs w:val="18"/>
                <w:lang w:eastAsia="pl-PL"/>
              </w:rPr>
              <w:t xml:space="preserve">Zachodniopomorskie: </w:t>
            </w:r>
            <w:r w:rsidRPr="008B44D9">
              <w:rPr>
                <w:rFonts w:ascii="Arial" w:eastAsia="Times New Roman" w:hAnsi="Arial" w:cs="Arial"/>
                <w:color w:val="000000"/>
                <w:sz w:val="18"/>
                <w:szCs w:val="18"/>
                <w:lang w:eastAsia="pl-PL"/>
              </w:rPr>
              <w:t>m</w:t>
            </w:r>
            <w:r w:rsidRPr="008B44D9">
              <w:rPr>
                <w:rFonts w:ascii="Arial" w:hAnsi="Arial" w:cs="Arial"/>
                <w:sz w:val="18"/>
                <w:szCs w:val="18"/>
              </w:rPr>
              <w:t xml:space="preserve">aksymalna wartość projektu: </w:t>
            </w:r>
            <w:r w:rsidRPr="008B44D9">
              <w:rPr>
                <w:rFonts w:ascii="Arial" w:eastAsia="Times New Roman" w:hAnsi="Arial" w:cs="Arial"/>
                <w:bCs/>
                <w:color w:val="000000"/>
                <w:sz w:val="18"/>
                <w:szCs w:val="18"/>
                <w:lang w:eastAsia="pl-PL"/>
              </w:rPr>
              <w:t>1</w:t>
            </w:r>
            <w:r>
              <w:rPr>
                <w:rFonts w:ascii="Arial" w:eastAsia="Times New Roman" w:hAnsi="Arial" w:cs="Arial"/>
                <w:bCs/>
                <w:color w:val="000000"/>
                <w:sz w:val="18"/>
                <w:szCs w:val="18"/>
                <w:lang w:eastAsia="pl-PL"/>
              </w:rPr>
              <w:t> 247 000</w:t>
            </w:r>
            <w:r w:rsidRPr="008B44D9">
              <w:rPr>
                <w:rFonts w:ascii="Arial" w:eastAsia="Times New Roman" w:hAnsi="Arial" w:cs="Arial"/>
                <w:bCs/>
                <w:color w:val="000000"/>
                <w:sz w:val="18"/>
                <w:szCs w:val="18"/>
                <w:lang w:eastAsia="pl-PL"/>
              </w:rPr>
              <w:t>,00 PLN dla minimum</w:t>
            </w:r>
            <w:r>
              <w:rPr>
                <w:rFonts w:ascii="Arial" w:hAnsi="Arial" w:cs="Arial"/>
                <w:sz w:val="18"/>
                <w:szCs w:val="18"/>
              </w:rPr>
              <w:t xml:space="preserve"> 176 uczestników z 53</w:t>
            </w:r>
            <w:r w:rsidRPr="008B44D9">
              <w:rPr>
                <w:rFonts w:ascii="Arial" w:hAnsi="Arial" w:cs="Arial"/>
                <w:sz w:val="18"/>
                <w:szCs w:val="18"/>
              </w:rPr>
              <w:t xml:space="preserve"> JST.</w:t>
            </w:r>
          </w:p>
        </w:tc>
      </w:tr>
      <w:tr w:rsidR="004A2923" w:rsidRPr="002F3F98" w14:paraId="0787FC25" w14:textId="77777777" w:rsidTr="00C621C8">
        <w:trPr>
          <w:jc w:val="center"/>
        </w:trPr>
        <w:tc>
          <w:tcPr>
            <w:tcW w:w="5000" w:type="pct"/>
            <w:gridSpan w:val="22"/>
            <w:tcBorders>
              <w:top w:val="single" w:sz="6" w:space="0" w:color="auto"/>
              <w:left w:val="single" w:sz="12" w:space="0" w:color="auto"/>
              <w:bottom w:val="single" w:sz="6" w:space="0" w:color="auto"/>
              <w:right w:val="single" w:sz="12" w:space="0" w:color="auto"/>
            </w:tcBorders>
            <w:shd w:val="clear" w:color="auto" w:fill="B6DDE8"/>
            <w:vAlign w:val="center"/>
          </w:tcPr>
          <w:p w14:paraId="044288D5" w14:textId="77777777" w:rsidR="004A2923" w:rsidRPr="002F3F98" w:rsidRDefault="004A2923" w:rsidP="00C621C8">
            <w:pPr>
              <w:spacing w:before="120" w:after="120"/>
              <w:ind w:left="57"/>
              <w:jc w:val="center"/>
              <w:rPr>
                <w:rFonts w:ascii="Arial" w:eastAsia="Calibri" w:hAnsi="Arial" w:cs="Arial"/>
                <w:sz w:val="18"/>
                <w:szCs w:val="18"/>
              </w:rPr>
            </w:pPr>
            <w:r w:rsidRPr="002F3F98">
              <w:rPr>
                <w:rFonts w:ascii="Arial" w:eastAsia="Calibri" w:hAnsi="Arial" w:cs="Arial"/>
                <w:sz w:val="18"/>
                <w:szCs w:val="18"/>
              </w:rPr>
              <w:t>Wymagany wkład własny beneficjenta</w:t>
            </w:r>
          </w:p>
        </w:tc>
      </w:tr>
      <w:tr w:rsidR="004A2923" w:rsidRPr="002F3F98" w14:paraId="08410A93" w14:textId="77777777" w:rsidTr="00C621C8">
        <w:trPr>
          <w:trHeight w:val="386"/>
          <w:jc w:val="center"/>
        </w:trPr>
        <w:tc>
          <w:tcPr>
            <w:tcW w:w="825" w:type="pct"/>
            <w:tcBorders>
              <w:top w:val="single" w:sz="6" w:space="0" w:color="auto"/>
              <w:left w:val="single" w:sz="12" w:space="0" w:color="auto"/>
              <w:bottom w:val="single" w:sz="6" w:space="0" w:color="auto"/>
            </w:tcBorders>
            <w:shd w:val="clear" w:color="auto" w:fill="B6DDE8"/>
            <w:vAlign w:val="center"/>
          </w:tcPr>
          <w:p w14:paraId="06E0C3BA" w14:textId="77777777" w:rsidR="004A2923" w:rsidRPr="002F3F98" w:rsidRDefault="004A2923" w:rsidP="00C621C8">
            <w:pPr>
              <w:spacing w:before="120" w:after="120"/>
              <w:jc w:val="center"/>
              <w:rPr>
                <w:rFonts w:ascii="Arial" w:eastAsia="Calibri" w:hAnsi="Arial" w:cs="Arial"/>
                <w:b/>
                <w:sz w:val="18"/>
                <w:szCs w:val="18"/>
              </w:rPr>
            </w:pPr>
            <w:r w:rsidRPr="002F3F98">
              <w:rPr>
                <w:rFonts w:ascii="Arial" w:eastAsia="Calibri" w:hAnsi="Arial" w:cs="Arial"/>
                <w:b/>
                <w:sz w:val="18"/>
                <w:szCs w:val="18"/>
              </w:rPr>
              <w:t xml:space="preserve">TAK </w:t>
            </w:r>
          </w:p>
        </w:tc>
        <w:tc>
          <w:tcPr>
            <w:tcW w:w="306" w:type="pct"/>
            <w:gridSpan w:val="2"/>
            <w:tcBorders>
              <w:top w:val="single" w:sz="6" w:space="0" w:color="auto"/>
              <w:bottom w:val="single" w:sz="6" w:space="0" w:color="auto"/>
              <w:right w:val="single" w:sz="6" w:space="0" w:color="auto"/>
            </w:tcBorders>
            <w:vAlign w:val="center"/>
          </w:tcPr>
          <w:p w14:paraId="77C17775" w14:textId="77777777" w:rsidR="004A2923" w:rsidRPr="00855E96" w:rsidRDefault="004A2923" w:rsidP="00C621C8">
            <w:pPr>
              <w:spacing w:before="120" w:after="120"/>
              <w:jc w:val="center"/>
              <w:rPr>
                <w:rFonts w:ascii="Arial" w:eastAsia="Calibri" w:hAnsi="Arial" w:cs="Arial"/>
                <w:b/>
                <w:sz w:val="18"/>
                <w:szCs w:val="18"/>
              </w:rPr>
            </w:pPr>
            <w:r w:rsidRPr="00855E96">
              <w:rPr>
                <w:rFonts w:ascii="Arial" w:eastAsia="Calibri" w:hAnsi="Arial" w:cs="Arial"/>
                <w:b/>
                <w:sz w:val="18"/>
                <w:szCs w:val="18"/>
              </w:rPr>
              <w:t>X</w:t>
            </w:r>
          </w:p>
        </w:tc>
        <w:tc>
          <w:tcPr>
            <w:tcW w:w="682" w:type="pct"/>
            <w:gridSpan w:val="2"/>
            <w:tcBorders>
              <w:top w:val="single" w:sz="6" w:space="0" w:color="auto"/>
              <w:bottom w:val="single" w:sz="6" w:space="0" w:color="auto"/>
              <w:right w:val="single" w:sz="6" w:space="0" w:color="auto"/>
            </w:tcBorders>
            <w:shd w:val="clear" w:color="auto" w:fill="B6DDE8"/>
            <w:vAlign w:val="center"/>
          </w:tcPr>
          <w:p w14:paraId="5410A8E2" w14:textId="77777777" w:rsidR="004A2923" w:rsidRPr="002F3F98" w:rsidRDefault="004A2923" w:rsidP="00C621C8">
            <w:pPr>
              <w:spacing w:before="120" w:after="120"/>
              <w:jc w:val="center"/>
              <w:rPr>
                <w:rFonts w:ascii="Arial" w:eastAsia="Calibri" w:hAnsi="Arial" w:cs="Arial"/>
                <w:b/>
                <w:i/>
                <w:sz w:val="18"/>
                <w:szCs w:val="18"/>
              </w:rPr>
            </w:pPr>
            <w:r w:rsidRPr="002F3F98">
              <w:rPr>
                <w:rFonts w:ascii="Arial" w:eastAsia="Calibri" w:hAnsi="Arial" w:cs="Arial"/>
                <w:b/>
                <w:sz w:val="18"/>
                <w:szCs w:val="18"/>
              </w:rPr>
              <w:t>NIE</w:t>
            </w:r>
          </w:p>
        </w:tc>
        <w:tc>
          <w:tcPr>
            <w:tcW w:w="443" w:type="pct"/>
            <w:gridSpan w:val="3"/>
            <w:tcBorders>
              <w:top w:val="single" w:sz="6" w:space="0" w:color="auto"/>
              <w:bottom w:val="single" w:sz="6" w:space="0" w:color="auto"/>
              <w:right w:val="single" w:sz="6" w:space="0" w:color="auto"/>
            </w:tcBorders>
            <w:vAlign w:val="center"/>
          </w:tcPr>
          <w:p w14:paraId="1E2BB6CD" w14:textId="77777777" w:rsidR="004A2923" w:rsidRPr="002F3F98" w:rsidRDefault="004A2923" w:rsidP="00C621C8">
            <w:pPr>
              <w:spacing w:before="120" w:after="120"/>
              <w:jc w:val="center"/>
              <w:rPr>
                <w:rFonts w:ascii="Arial" w:eastAsia="Calibri" w:hAnsi="Arial" w:cs="Arial"/>
                <w:i/>
                <w:sz w:val="18"/>
                <w:szCs w:val="18"/>
              </w:rPr>
            </w:pPr>
          </w:p>
        </w:tc>
        <w:tc>
          <w:tcPr>
            <w:tcW w:w="1819" w:type="pct"/>
            <w:gridSpan w:val="8"/>
            <w:tcBorders>
              <w:top w:val="single" w:sz="6" w:space="0" w:color="auto"/>
              <w:left w:val="single" w:sz="6" w:space="0" w:color="auto"/>
              <w:bottom w:val="single" w:sz="6" w:space="0" w:color="auto"/>
              <w:right w:val="single" w:sz="6" w:space="0" w:color="auto"/>
            </w:tcBorders>
            <w:shd w:val="clear" w:color="auto" w:fill="B6DDE8"/>
            <w:vAlign w:val="center"/>
          </w:tcPr>
          <w:p w14:paraId="0E10A201" w14:textId="77777777" w:rsidR="004A2923" w:rsidRPr="002F3F98" w:rsidRDefault="004A2923" w:rsidP="00C621C8">
            <w:pPr>
              <w:spacing w:before="120" w:after="120"/>
              <w:jc w:val="center"/>
              <w:rPr>
                <w:rFonts w:ascii="Arial" w:eastAsia="Calibri" w:hAnsi="Arial" w:cs="Arial"/>
                <w:sz w:val="18"/>
                <w:szCs w:val="18"/>
              </w:rPr>
            </w:pPr>
            <w:r w:rsidRPr="002F3F98">
              <w:rPr>
                <w:rFonts w:ascii="Arial" w:eastAsia="Calibri" w:hAnsi="Arial" w:cs="Arial"/>
                <w:sz w:val="18"/>
                <w:szCs w:val="18"/>
              </w:rPr>
              <w:t xml:space="preserve">Minimalny udział wkładu własnego </w:t>
            </w:r>
            <w:r w:rsidRPr="002F3F98">
              <w:rPr>
                <w:rFonts w:ascii="Arial" w:eastAsia="Calibri" w:hAnsi="Arial" w:cs="Arial"/>
                <w:sz w:val="18"/>
                <w:szCs w:val="18"/>
              </w:rPr>
              <w:br/>
              <w:t xml:space="preserve">w finansowaniu wydatków kwalifikowalnych projektu </w:t>
            </w:r>
          </w:p>
        </w:tc>
        <w:tc>
          <w:tcPr>
            <w:tcW w:w="926"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2F23B770" w14:textId="77777777" w:rsidR="004A2923" w:rsidRPr="002F3F98" w:rsidRDefault="004A2923" w:rsidP="00C621C8">
            <w:pPr>
              <w:spacing w:before="120" w:after="120"/>
              <w:jc w:val="center"/>
              <w:rPr>
                <w:rFonts w:ascii="Arial" w:eastAsia="Calibri" w:hAnsi="Arial" w:cs="Arial"/>
                <w:sz w:val="18"/>
                <w:szCs w:val="18"/>
              </w:rPr>
            </w:pPr>
            <w:r>
              <w:rPr>
                <w:rFonts w:ascii="Arial" w:eastAsia="Calibri" w:hAnsi="Arial" w:cs="Arial"/>
                <w:sz w:val="18"/>
                <w:szCs w:val="18"/>
              </w:rPr>
              <w:t>3,00</w:t>
            </w:r>
            <w:r w:rsidRPr="002F3F98">
              <w:rPr>
                <w:rFonts w:ascii="Arial" w:eastAsia="Calibri" w:hAnsi="Arial" w:cs="Arial"/>
                <w:sz w:val="18"/>
                <w:szCs w:val="18"/>
              </w:rPr>
              <w:t xml:space="preserve"> %</w:t>
            </w:r>
          </w:p>
        </w:tc>
      </w:tr>
      <w:tr w:rsidR="004A2923" w:rsidRPr="002F3F98" w14:paraId="465E03F0" w14:textId="77777777" w:rsidTr="00C621C8">
        <w:trPr>
          <w:trHeight w:val="680"/>
          <w:jc w:val="center"/>
        </w:trPr>
        <w:tc>
          <w:tcPr>
            <w:tcW w:w="825" w:type="pct"/>
            <w:tcBorders>
              <w:top w:val="single" w:sz="6" w:space="0" w:color="auto"/>
              <w:left w:val="single" w:sz="12" w:space="0" w:color="auto"/>
              <w:bottom w:val="single" w:sz="6" w:space="0" w:color="auto"/>
            </w:tcBorders>
            <w:shd w:val="clear" w:color="auto" w:fill="B6DDE8"/>
            <w:vAlign w:val="center"/>
          </w:tcPr>
          <w:p w14:paraId="423F566F" w14:textId="77777777" w:rsidR="004A2923" w:rsidRPr="002F3F98" w:rsidRDefault="004A2923" w:rsidP="00C621C8">
            <w:pPr>
              <w:spacing w:before="120" w:after="120"/>
              <w:jc w:val="center"/>
              <w:rPr>
                <w:rFonts w:ascii="Arial" w:eastAsia="Calibri" w:hAnsi="Arial" w:cs="Arial"/>
                <w:sz w:val="18"/>
                <w:szCs w:val="18"/>
              </w:rPr>
            </w:pPr>
            <w:r w:rsidRPr="002F3F98">
              <w:rPr>
                <w:rFonts w:ascii="Arial" w:eastAsia="Calibri" w:hAnsi="Arial" w:cs="Arial"/>
                <w:sz w:val="18"/>
                <w:szCs w:val="18"/>
              </w:rPr>
              <w:t>Typ/typy projektów przewidziane do realizacji w ramach konkursu</w:t>
            </w:r>
          </w:p>
        </w:tc>
        <w:tc>
          <w:tcPr>
            <w:tcW w:w="4175" w:type="pct"/>
            <w:gridSpan w:val="21"/>
            <w:tcBorders>
              <w:top w:val="single" w:sz="6" w:space="0" w:color="auto"/>
              <w:bottom w:val="single" w:sz="6" w:space="0" w:color="auto"/>
              <w:right w:val="single" w:sz="12" w:space="0" w:color="auto"/>
            </w:tcBorders>
            <w:vAlign w:val="center"/>
          </w:tcPr>
          <w:p w14:paraId="12E3C089" w14:textId="77777777" w:rsidR="004A2923" w:rsidRPr="002F3F98" w:rsidRDefault="004A2923" w:rsidP="00C621C8">
            <w:pPr>
              <w:spacing w:before="120" w:after="120"/>
              <w:ind w:left="57"/>
              <w:rPr>
                <w:rFonts w:ascii="Arial" w:eastAsia="Calibri" w:hAnsi="Arial" w:cs="Arial"/>
                <w:sz w:val="18"/>
                <w:szCs w:val="18"/>
              </w:rPr>
            </w:pPr>
            <w:r w:rsidRPr="003D280A">
              <w:rPr>
                <w:rFonts w:ascii="Arial" w:eastAsia="Calibri" w:hAnsi="Arial" w:cs="Arial"/>
                <w:sz w:val="18"/>
                <w:szCs w:val="18"/>
              </w:rPr>
              <w:t>Szkolenie i doradztwo dla kadry kierowniczej systemu oświaty (w tym kadry JST) pod kątem kształtowania umiejętności przywódczych potrzebnych w procesie rozwijania kompetencji kluczowych uczniów niezbędnych do poruszania się na rynku pracy (ICT, matematyczno-przyrodniczych, języków obcych), nauczania eksperymentalnego, właściwych postaw uczniów (kreatywności, innowacyjności, pracy zespołowej) oraz metod zindywidualizowanego podejścia do ucznia.</w:t>
            </w:r>
          </w:p>
        </w:tc>
      </w:tr>
      <w:tr w:rsidR="004A2923" w:rsidRPr="002F3F98" w14:paraId="1F054FA8" w14:textId="77777777" w:rsidTr="00C621C8">
        <w:trPr>
          <w:trHeight w:val="567"/>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1FC9E28F" w14:textId="77777777" w:rsidR="004A2923" w:rsidRPr="002F3F98" w:rsidRDefault="004A2923" w:rsidP="00C621C8">
            <w:pPr>
              <w:spacing w:before="120" w:after="120"/>
              <w:ind w:left="57"/>
              <w:jc w:val="center"/>
              <w:rPr>
                <w:rFonts w:ascii="Arial" w:eastAsia="Calibri" w:hAnsi="Arial" w:cs="Arial"/>
                <w:sz w:val="18"/>
                <w:szCs w:val="18"/>
              </w:rPr>
            </w:pPr>
            <w:r w:rsidRPr="002F3F98">
              <w:rPr>
                <w:rFonts w:ascii="Arial" w:eastAsia="Calibri" w:hAnsi="Arial" w:cs="Arial"/>
                <w:b/>
                <w:sz w:val="18"/>
                <w:szCs w:val="18"/>
              </w:rPr>
              <w:t>ZAKŁADANE EFEKTY KONKURSU WYRAŻONE WSKAŹNIKAMI (W PODZIALE NA PŁEĆ I OGÓŁEM)</w:t>
            </w:r>
          </w:p>
        </w:tc>
      </w:tr>
      <w:tr w:rsidR="004A2923" w:rsidRPr="002F3F98" w14:paraId="53665CEF" w14:textId="77777777" w:rsidTr="00C621C8">
        <w:trPr>
          <w:trHeight w:val="567"/>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29CDB35A" w14:textId="77777777" w:rsidR="004A2923" w:rsidRPr="002F3F98" w:rsidRDefault="004A2923" w:rsidP="00C621C8">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WSKAŹNIKI REZULTATU</w:t>
            </w:r>
          </w:p>
        </w:tc>
      </w:tr>
      <w:tr w:rsidR="004A2923" w:rsidRPr="002F3F98" w14:paraId="59C895A7" w14:textId="77777777" w:rsidTr="00C621C8">
        <w:trPr>
          <w:trHeight w:val="567"/>
          <w:jc w:val="center"/>
        </w:trPr>
        <w:tc>
          <w:tcPr>
            <w:tcW w:w="2750" w:type="pct"/>
            <w:gridSpan w:val="10"/>
            <w:vMerge w:val="restart"/>
            <w:tcBorders>
              <w:top w:val="single" w:sz="12" w:space="0" w:color="auto"/>
              <w:left w:val="single" w:sz="12" w:space="0" w:color="auto"/>
              <w:right w:val="single" w:sz="6" w:space="0" w:color="auto"/>
            </w:tcBorders>
            <w:shd w:val="clear" w:color="auto" w:fill="B6DDE8"/>
            <w:vAlign w:val="center"/>
          </w:tcPr>
          <w:p w14:paraId="1908237B" w14:textId="77777777" w:rsidR="004A2923" w:rsidRPr="002F3F98" w:rsidRDefault="004A2923" w:rsidP="00C621C8">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Nazwa wskaźnika</w:t>
            </w:r>
          </w:p>
        </w:tc>
        <w:tc>
          <w:tcPr>
            <w:tcW w:w="2250" w:type="pct"/>
            <w:gridSpan w:val="12"/>
            <w:tcBorders>
              <w:top w:val="single" w:sz="12" w:space="0" w:color="auto"/>
              <w:left w:val="single" w:sz="6" w:space="0" w:color="auto"/>
              <w:bottom w:val="single" w:sz="4" w:space="0" w:color="auto"/>
              <w:right w:val="single" w:sz="12" w:space="0" w:color="auto"/>
            </w:tcBorders>
            <w:shd w:val="clear" w:color="auto" w:fill="B6DDE8"/>
            <w:vAlign w:val="center"/>
          </w:tcPr>
          <w:p w14:paraId="6845D350" w14:textId="77777777" w:rsidR="004A2923" w:rsidRPr="002F3F98" w:rsidRDefault="004A2923" w:rsidP="00C621C8">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Wartość docelowa wskaźnika</w:t>
            </w:r>
          </w:p>
        </w:tc>
      </w:tr>
      <w:tr w:rsidR="004A2923" w:rsidRPr="002F3F98" w14:paraId="253B7901" w14:textId="77777777" w:rsidTr="00523A67">
        <w:trPr>
          <w:trHeight w:val="567"/>
          <w:jc w:val="center"/>
        </w:trPr>
        <w:tc>
          <w:tcPr>
            <w:tcW w:w="2750" w:type="pct"/>
            <w:gridSpan w:val="10"/>
            <w:vMerge/>
            <w:tcBorders>
              <w:left w:val="single" w:sz="12" w:space="0" w:color="auto"/>
              <w:right w:val="single" w:sz="6" w:space="0" w:color="auto"/>
            </w:tcBorders>
            <w:shd w:val="clear" w:color="auto" w:fill="B6DDE8"/>
            <w:vAlign w:val="center"/>
          </w:tcPr>
          <w:p w14:paraId="7F220F97" w14:textId="77777777" w:rsidR="004A2923" w:rsidRPr="002F3F98" w:rsidRDefault="004A2923" w:rsidP="00C621C8">
            <w:pPr>
              <w:spacing w:before="120" w:after="120"/>
              <w:ind w:left="57"/>
              <w:jc w:val="center"/>
              <w:rPr>
                <w:rFonts w:ascii="Arial" w:eastAsia="Calibri" w:hAnsi="Arial" w:cs="Arial"/>
                <w:b/>
                <w:sz w:val="18"/>
                <w:szCs w:val="18"/>
              </w:rPr>
            </w:pPr>
          </w:p>
        </w:tc>
        <w:tc>
          <w:tcPr>
            <w:tcW w:w="1324" w:type="pct"/>
            <w:gridSpan w:val="6"/>
            <w:tcBorders>
              <w:top w:val="single" w:sz="4" w:space="0" w:color="auto"/>
              <w:left w:val="single" w:sz="6" w:space="0" w:color="auto"/>
              <w:bottom w:val="single" w:sz="4" w:space="0" w:color="auto"/>
              <w:right w:val="single" w:sz="4" w:space="0" w:color="auto"/>
            </w:tcBorders>
            <w:shd w:val="clear" w:color="auto" w:fill="B6DDE8"/>
            <w:vAlign w:val="center"/>
          </w:tcPr>
          <w:p w14:paraId="58BD1195" w14:textId="77777777" w:rsidR="004A2923" w:rsidRPr="002F3F98" w:rsidRDefault="004A2923" w:rsidP="00C621C8">
            <w:pPr>
              <w:spacing w:before="120" w:after="120"/>
              <w:ind w:left="57"/>
              <w:jc w:val="center"/>
              <w:rPr>
                <w:rFonts w:ascii="Arial" w:eastAsia="Calibri" w:hAnsi="Arial" w:cs="Arial"/>
                <w:sz w:val="18"/>
                <w:szCs w:val="18"/>
              </w:rPr>
            </w:pPr>
            <w:r w:rsidRPr="002F3F98">
              <w:rPr>
                <w:rFonts w:ascii="Arial" w:eastAsia="Calibri" w:hAnsi="Arial" w:cs="Arial"/>
                <w:sz w:val="18"/>
                <w:szCs w:val="18"/>
              </w:rPr>
              <w:t>W podziale na:</w:t>
            </w:r>
          </w:p>
        </w:tc>
        <w:tc>
          <w:tcPr>
            <w:tcW w:w="926" w:type="pct"/>
            <w:gridSpan w:val="6"/>
            <w:vMerge w:val="restart"/>
            <w:tcBorders>
              <w:top w:val="single" w:sz="4" w:space="0" w:color="auto"/>
              <w:left w:val="single" w:sz="4" w:space="0" w:color="auto"/>
              <w:right w:val="single" w:sz="12" w:space="0" w:color="auto"/>
            </w:tcBorders>
            <w:shd w:val="clear" w:color="auto" w:fill="B6DDE8"/>
            <w:vAlign w:val="center"/>
          </w:tcPr>
          <w:p w14:paraId="68587989" w14:textId="77777777" w:rsidR="004A2923" w:rsidRPr="002F3F98" w:rsidRDefault="004A2923" w:rsidP="00C621C8">
            <w:pPr>
              <w:spacing w:before="120" w:after="120"/>
              <w:ind w:left="57"/>
              <w:jc w:val="center"/>
              <w:rPr>
                <w:rFonts w:ascii="Arial" w:eastAsia="Calibri" w:hAnsi="Arial" w:cs="Arial"/>
                <w:sz w:val="18"/>
                <w:szCs w:val="18"/>
              </w:rPr>
            </w:pPr>
            <w:r w:rsidRPr="002F3F98">
              <w:rPr>
                <w:rFonts w:ascii="Arial" w:eastAsia="Calibri" w:hAnsi="Arial" w:cs="Arial"/>
                <w:sz w:val="18"/>
                <w:szCs w:val="18"/>
              </w:rPr>
              <w:t>Ogółem w konkursie</w:t>
            </w:r>
          </w:p>
        </w:tc>
      </w:tr>
      <w:tr w:rsidR="004A2923" w:rsidRPr="002F3F98" w14:paraId="3247A97C" w14:textId="77777777" w:rsidTr="00C621C8">
        <w:trPr>
          <w:trHeight w:val="567"/>
          <w:jc w:val="center"/>
        </w:trPr>
        <w:tc>
          <w:tcPr>
            <w:tcW w:w="2750" w:type="pct"/>
            <w:gridSpan w:val="10"/>
            <w:vMerge/>
            <w:tcBorders>
              <w:left w:val="single" w:sz="12" w:space="0" w:color="auto"/>
              <w:bottom w:val="single" w:sz="6" w:space="0" w:color="auto"/>
              <w:right w:val="single" w:sz="6" w:space="0" w:color="auto"/>
            </w:tcBorders>
            <w:shd w:val="clear" w:color="auto" w:fill="B6DDE8"/>
            <w:vAlign w:val="center"/>
          </w:tcPr>
          <w:p w14:paraId="759DD4FB" w14:textId="77777777" w:rsidR="004A2923" w:rsidRPr="002F3F98" w:rsidRDefault="004A2923" w:rsidP="00C621C8">
            <w:pPr>
              <w:spacing w:before="120" w:after="120"/>
              <w:ind w:left="57"/>
              <w:jc w:val="center"/>
              <w:rPr>
                <w:rFonts w:ascii="Arial" w:eastAsia="Calibri" w:hAnsi="Arial" w:cs="Arial"/>
                <w:b/>
                <w:sz w:val="18"/>
                <w:szCs w:val="18"/>
              </w:rPr>
            </w:pPr>
          </w:p>
        </w:tc>
        <w:tc>
          <w:tcPr>
            <w:tcW w:w="706"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14:paraId="4300952C" w14:textId="77777777" w:rsidR="004A2923" w:rsidRPr="002F3F98" w:rsidRDefault="004A2923" w:rsidP="00C621C8">
            <w:pPr>
              <w:spacing w:before="120" w:after="120"/>
              <w:ind w:left="57"/>
              <w:jc w:val="center"/>
              <w:rPr>
                <w:rFonts w:ascii="Arial" w:eastAsia="Calibri" w:hAnsi="Arial" w:cs="Arial"/>
                <w:sz w:val="18"/>
                <w:szCs w:val="18"/>
              </w:rPr>
            </w:pPr>
            <w:r w:rsidRPr="002F3F98">
              <w:rPr>
                <w:rFonts w:ascii="Arial" w:eastAsia="Calibri" w:hAnsi="Arial" w:cs="Arial"/>
                <w:sz w:val="18"/>
                <w:szCs w:val="18"/>
              </w:rPr>
              <w:t>Kobiety</w:t>
            </w:r>
          </w:p>
        </w:tc>
        <w:tc>
          <w:tcPr>
            <w:tcW w:w="618"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086799B8" w14:textId="77777777" w:rsidR="004A2923" w:rsidRPr="002F3F98" w:rsidRDefault="004A2923" w:rsidP="00C621C8">
            <w:pPr>
              <w:spacing w:before="120" w:after="120"/>
              <w:ind w:left="57"/>
              <w:jc w:val="center"/>
              <w:rPr>
                <w:rFonts w:ascii="Arial" w:eastAsia="Calibri" w:hAnsi="Arial" w:cs="Arial"/>
                <w:sz w:val="18"/>
                <w:szCs w:val="18"/>
              </w:rPr>
            </w:pPr>
            <w:r w:rsidRPr="002F3F98">
              <w:rPr>
                <w:rFonts w:ascii="Arial" w:eastAsia="Calibri" w:hAnsi="Arial" w:cs="Arial"/>
                <w:sz w:val="18"/>
                <w:szCs w:val="18"/>
              </w:rPr>
              <w:t>Mężczyzn</w:t>
            </w:r>
          </w:p>
        </w:tc>
        <w:tc>
          <w:tcPr>
            <w:tcW w:w="926" w:type="pct"/>
            <w:gridSpan w:val="6"/>
            <w:vMerge/>
            <w:tcBorders>
              <w:left w:val="single" w:sz="4" w:space="0" w:color="auto"/>
              <w:bottom w:val="single" w:sz="6" w:space="0" w:color="auto"/>
              <w:right w:val="single" w:sz="12" w:space="0" w:color="auto"/>
            </w:tcBorders>
            <w:shd w:val="clear" w:color="auto" w:fill="B6DDE8"/>
            <w:vAlign w:val="center"/>
          </w:tcPr>
          <w:p w14:paraId="0980EE6E" w14:textId="77777777" w:rsidR="004A2923" w:rsidRPr="002F3F98" w:rsidRDefault="004A2923" w:rsidP="00C621C8">
            <w:pPr>
              <w:spacing w:before="120" w:after="120"/>
              <w:ind w:left="57"/>
              <w:jc w:val="center"/>
              <w:rPr>
                <w:rFonts w:ascii="Arial" w:eastAsia="Calibri" w:hAnsi="Arial" w:cs="Arial"/>
                <w:sz w:val="18"/>
                <w:szCs w:val="18"/>
              </w:rPr>
            </w:pPr>
          </w:p>
        </w:tc>
      </w:tr>
      <w:tr w:rsidR="004A2923" w:rsidRPr="002F3F98" w14:paraId="183BE1BE" w14:textId="77777777" w:rsidTr="00C621C8">
        <w:trPr>
          <w:trHeight w:val="567"/>
          <w:jc w:val="center"/>
        </w:trPr>
        <w:tc>
          <w:tcPr>
            <w:tcW w:w="2750"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14:paraId="023DC461" w14:textId="77777777" w:rsidR="004A2923" w:rsidRPr="002F3F98" w:rsidRDefault="004A2923" w:rsidP="00C621C8">
            <w:pPr>
              <w:spacing w:before="120" w:after="120"/>
              <w:ind w:left="57"/>
              <w:rPr>
                <w:rFonts w:ascii="Arial" w:eastAsia="Calibri" w:hAnsi="Arial" w:cs="Arial"/>
                <w:b/>
                <w:sz w:val="18"/>
                <w:szCs w:val="18"/>
              </w:rPr>
            </w:pPr>
            <w:r w:rsidRPr="009A715B">
              <w:rPr>
                <w:rFonts w:ascii="Arial" w:eastAsia="Calibri" w:hAnsi="Arial" w:cs="Arial"/>
                <w:sz w:val="18"/>
                <w:szCs w:val="18"/>
              </w:rPr>
              <w:t xml:space="preserve">Liczba szkół, które zostały objęte pełnym rocznym procesem wspomagania w oparciu o wypracowany przez JST lokalny plan </w:t>
            </w:r>
            <w:r w:rsidRPr="009A715B">
              <w:rPr>
                <w:rFonts w:ascii="Arial" w:eastAsia="Times New Roman" w:hAnsi="Arial" w:cs="Arial"/>
                <w:sz w:val="18"/>
                <w:szCs w:val="18"/>
                <w:lang w:eastAsia="pl-PL"/>
              </w:rPr>
              <w:t xml:space="preserve">podnoszenia jakości usług oświatowych oraz wspomagania szkół w zakresie kompetencji kluczowych uczniów.  </w:t>
            </w:r>
          </w:p>
        </w:tc>
        <w:tc>
          <w:tcPr>
            <w:tcW w:w="2250" w:type="pct"/>
            <w:gridSpan w:val="12"/>
            <w:tcBorders>
              <w:top w:val="single" w:sz="6" w:space="0" w:color="auto"/>
              <w:left w:val="single" w:sz="6" w:space="0" w:color="auto"/>
              <w:bottom w:val="single" w:sz="6" w:space="0" w:color="auto"/>
              <w:right w:val="single" w:sz="12" w:space="0" w:color="auto"/>
            </w:tcBorders>
            <w:shd w:val="clear" w:color="auto" w:fill="FFFFFF"/>
            <w:vAlign w:val="center"/>
          </w:tcPr>
          <w:p w14:paraId="16A377E9" w14:textId="77777777" w:rsidR="004A2923" w:rsidRPr="002F3F98" w:rsidRDefault="004A2923" w:rsidP="00C621C8">
            <w:pPr>
              <w:spacing w:before="120" w:after="120"/>
              <w:ind w:left="57"/>
              <w:jc w:val="center"/>
              <w:rPr>
                <w:rFonts w:ascii="Arial" w:eastAsia="Calibri" w:hAnsi="Arial" w:cs="Arial"/>
                <w:sz w:val="18"/>
                <w:szCs w:val="18"/>
              </w:rPr>
            </w:pPr>
            <w:r>
              <w:rPr>
                <w:rFonts w:ascii="Arial" w:eastAsia="Calibri" w:hAnsi="Arial" w:cs="Arial"/>
                <w:sz w:val="18"/>
                <w:szCs w:val="18"/>
              </w:rPr>
              <w:t>2200</w:t>
            </w:r>
          </w:p>
        </w:tc>
      </w:tr>
      <w:tr w:rsidR="004A2923" w:rsidRPr="002F3F98" w14:paraId="3252F2F0" w14:textId="77777777" w:rsidTr="00C621C8">
        <w:trPr>
          <w:trHeight w:val="567"/>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4C4FF410" w14:textId="77777777" w:rsidR="004A2923" w:rsidRPr="002F3F98" w:rsidRDefault="004A2923" w:rsidP="00C621C8">
            <w:pPr>
              <w:spacing w:before="120" w:after="120"/>
              <w:ind w:left="57"/>
              <w:jc w:val="center"/>
              <w:rPr>
                <w:rFonts w:ascii="Arial" w:eastAsia="Calibri" w:hAnsi="Arial" w:cs="Arial"/>
                <w:b/>
                <w:sz w:val="18"/>
                <w:szCs w:val="18"/>
                <w:vertAlign w:val="superscript"/>
              </w:rPr>
            </w:pPr>
            <w:r w:rsidRPr="002F3F98">
              <w:rPr>
                <w:rFonts w:ascii="Arial" w:eastAsia="Calibri" w:hAnsi="Arial" w:cs="Arial"/>
                <w:b/>
                <w:sz w:val="18"/>
                <w:szCs w:val="18"/>
              </w:rPr>
              <w:t>WSKAŹNIKI PRODUKTU</w:t>
            </w:r>
          </w:p>
        </w:tc>
      </w:tr>
      <w:tr w:rsidR="004A2923" w:rsidRPr="002F3F98" w14:paraId="2B1B0F3A" w14:textId="77777777" w:rsidTr="00C621C8">
        <w:trPr>
          <w:trHeight w:val="567"/>
          <w:jc w:val="center"/>
        </w:trPr>
        <w:tc>
          <w:tcPr>
            <w:tcW w:w="2750" w:type="pct"/>
            <w:gridSpan w:val="10"/>
            <w:vMerge w:val="restart"/>
            <w:tcBorders>
              <w:top w:val="single" w:sz="12" w:space="0" w:color="auto"/>
              <w:left w:val="single" w:sz="12" w:space="0" w:color="auto"/>
              <w:right w:val="single" w:sz="6" w:space="0" w:color="auto"/>
            </w:tcBorders>
            <w:shd w:val="clear" w:color="auto" w:fill="B6DDE8"/>
            <w:vAlign w:val="center"/>
          </w:tcPr>
          <w:p w14:paraId="333EB4F5" w14:textId="77777777" w:rsidR="004A2923" w:rsidRPr="002F3F98" w:rsidRDefault="004A2923" w:rsidP="00C621C8">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Nazwa wskaźnika</w:t>
            </w:r>
          </w:p>
        </w:tc>
        <w:tc>
          <w:tcPr>
            <w:tcW w:w="2250" w:type="pct"/>
            <w:gridSpan w:val="12"/>
            <w:tcBorders>
              <w:top w:val="single" w:sz="12" w:space="0" w:color="auto"/>
              <w:left w:val="single" w:sz="6" w:space="0" w:color="auto"/>
              <w:bottom w:val="single" w:sz="4" w:space="0" w:color="auto"/>
              <w:right w:val="single" w:sz="12" w:space="0" w:color="auto"/>
            </w:tcBorders>
            <w:shd w:val="clear" w:color="auto" w:fill="B6DDE8"/>
            <w:vAlign w:val="center"/>
          </w:tcPr>
          <w:p w14:paraId="07B0F7B2" w14:textId="77777777" w:rsidR="004A2923" w:rsidRPr="002F3F98" w:rsidRDefault="004A2923" w:rsidP="00C621C8">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Wartość docelowa wskaźnika</w:t>
            </w:r>
          </w:p>
        </w:tc>
      </w:tr>
      <w:tr w:rsidR="004A2923" w:rsidRPr="002F3F98" w14:paraId="71FB2F6A" w14:textId="77777777" w:rsidTr="00523A67">
        <w:trPr>
          <w:trHeight w:val="567"/>
          <w:jc w:val="center"/>
        </w:trPr>
        <w:tc>
          <w:tcPr>
            <w:tcW w:w="2750" w:type="pct"/>
            <w:gridSpan w:val="10"/>
            <w:vMerge/>
            <w:tcBorders>
              <w:left w:val="single" w:sz="12" w:space="0" w:color="auto"/>
              <w:right w:val="single" w:sz="6" w:space="0" w:color="auto"/>
            </w:tcBorders>
            <w:shd w:val="clear" w:color="auto" w:fill="B6DDE8"/>
            <w:vAlign w:val="center"/>
          </w:tcPr>
          <w:p w14:paraId="4823FA50" w14:textId="77777777" w:rsidR="004A2923" w:rsidRPr="002F3F98" w:rsidRDefault="004A2923" w:rsidP="00C621C8">
            <w:pPr>
              <w:spacing w:before="120" w:after="120"/>
              <w:ind w:left="57"/>
              <w:jc w:val="center"/>
              <w:rPr>
                <w:rFonts w:ascii="Arial" w:eastAsia="Calibri" w:hAnsi="Arial" w:cs="Arial"/>
                <w:b/>
                <w:sz w:val="18"/>
                <w:szCs w:val="18"/>
              </w:rPr>
            </w:pPr>
          </w:p>
        </w:tc>
        <w:tc>
          <w:tcPr>
            <w:tcW w:w="1324" w:type="pct"/>
            <w:gridSpan w:val="6"/>
            <w:tcBorders>
              <w:top w:val="single" w:sz="4" w:space="0" w:color="auto"/>
              <w:left w:val="single" w:sz="6" w:space="0" w:color="auto"/>
              <w:bottom w:val="single" w:sz="4" w:space="0" w:color="auto"/>
              <w:right w:val="single" w:sz="4" w:space="0" w:color="auto"/>
            </w:tcBorders>
            <w:shd w:val="clear" w:color="auto" w:fill="B6DDE8"/>
            <w:vAlign w:val="center"/>
          </w:tcPr>
          <w:p w14:paraId="2746AB87" w14:textId="77777777" w:rsidR="004A2923" w:rsidRPr="002F3F98" w:rsidRDefault="004A2923" w:rsidP="00C621C8">
            <w:pPr>
              <w:spacing w:before="120" w:after="120"/>
              <w:ind w:left="57"/>
              <w:jc w:val="center"/>
              <w:rPr>
                <w:rFonts w:ascii="Arial" w:eastAsia="Calibri" w:hAnsi="Arial" w:cs="Arial"/>
                <w:sz w:val="18"/>
                <w:szCs w:val="18"/>
              </w:rPr>
            </w:pPr>
            <w:r w:rsidRPr="002F3F98">
              <w:rPr>
                <w:rFonts w:ascii="Arial" w:eastAsia="Calibri" w:hAnsi="Arial" w:cs="Arial"/>
                <w:sz w:val="18"/>
                <w:szCs w:val="18"/>
              </w:rPr>
              <w:t>W podziale na:</w:t>
            </w:r>
          </w:p>
        </w:tc>
        <w:tc>
          <w:tcPr>
            <w:tcW w:w="926" w:type="pct"/>
            <w:gridSpan w:val="6"/>
            <w:vMerge w:val="restart"/>
            <w:tcBorders>
              <w:top w:val="single" w:sz="4" w:space="0" w:color="auto"/>
              <w:left w:val="single" w:sz="4" w:space="0" w:color="auto"/>
              <w:right w:val="single" w:sz="12" w:space="0" w:color="auto"/>
            </w:tcBorders>
            <w:shd w:val="clear" w:color="auto" w:fill="B6DDE8"/>
            <w:vAlign w:val="center"/>
          </w:tcPr>
          <w:p w14:paraId="5D2F1310" w14:textId="77777777" w:rsidR="004A2923" w:rsidRPr="002F3F98" w:rsidRDefault="004A2923" w:rsidP="00C621C8">
            <w:pPr>
              <w:spacing w:before="120" w:after="120"/>
              <w:ind w:left="57"/>
              <w:jc w:val="center"/>
              <w:rPr>
                <w:rFonts w:ascii="Arial" w:eastAsia="Calibri" w:hAnsi="Arial" w:cs="Arial"/>
                <w:b/>
                <w:sz w:val="18"/>
                <w:szCs w:val="18"/>
              </w:rPr>
            </w:pPr>
            <w:r w:rsidRPr="002F3F98">
              <w:rPr>
                <w:rFonts w:ascii="Arial" w:eastAsia="Calibri" w:hAnsi="Arial" w:cs="Arial"/>
                <w:sz w:val="18"/>
                <w:szCs w:val="18"/>
              </w:rPr>
              <w:t>Ogółem w konkursie</w:t>
            </w:r>
          </w:p>
        </w:tc>
      </w:tr>
      <w:tr w:rsidR="004A2923" w:rsidRPr="002F3F98" w14:paraId="19CC45F2" w14:textId="77777777" w:rsidTr="00C621C8">
        <w:trPr>
          <w:trHeight w:val="567"/>
          <w:jc w:val="center"/>
        </w:trPr>
        <w:tc>
          <w:tcPr>
            <w:tcW w:w="2750" w:type="pct"/>
            <w:gridSpan w:val="10"/>
            <w:vMerge/>
            <w:tcBorders>
              <w:left w:val="single" w:sz="12" w:space="0" w:color="auto"/>
              <w:bottom w:val="single" w:sz="6" w:space="0" w:color="auto"/>
              <w:right w:val="single" w:sz="6" w:space="0" w:color="auto"/>
            </w:tcBorders>
            <w:shd w:val="clear" w:color="auto" w:fill="B6DDE8"/>
            <w:vAlign w:val="center"/>
          </w:tcPr>
          <w:p w14:paraId="4C56F735" w14:textId="77777777" w:rsidR="004A2923" w:rsidRPr="002F3F98" w:rsidRDefault="004A2923" w:rsidP="00C621C8">
            <w:pPr>
              <w:spacing w:before="120" w:after="120"/>
              <w:ind w:left="57"/>
              <w:jc w:val="center"/>
              <w:rPr>
                <w:rFonts w:ascii="Arial" w:eastAsia="Calibri" w:hAnsi="Arial" w:cs="Arial"/>
                <w:b/>
                <w:sz w:val="18"/>
                <w:szCs w:val="18"/>
              </w:rPr>
            </w:pPr>
          </w:p>
        </w:tc>
        <w:tc>
          <w:tcPr>
            <w:tcW w:w="706"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14:paraId="3F569647" w14:textId="77777777" w:rsidR="004A2923" w:rsidRPr="002F3F98" w:rsidRDefault="004A2923" w:rsidP="00C621C8">
            <w:pPr>
              <w:spacing w:before="120" w:after="120"/>
              <w:ind w:left="57"/>
              <w:jc w:val="center"/>
              <w:rPr>
                <w:rFonts w:ascii="Arial" w:eastAsia="Calibri" w:hAnsi="Arial" w:cs="Arial"/>
                <w:sz w:val="18"/>
                <w:szCs w:val="18"/>
              </w:rPr>
            </w:pPr>
            <w:r w:rsidRPr="002F3F98">
              <w:rPr>
                <w:rFonts w:ascii="Arial" w:eastAsia="Calibri" w:hAnsi="Arial" w:cs="Arial"/>
                <w:sz w:val="18"/>
                <w:szCs w:val="18"/>
              </w:rPr>
              <w:t>Kobiety</w:t>
            </w:r>
          </w:p>
        </w:tc>
        <w:tc>
          <w:tcPr>
            <w:tcW w:w="618"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77CFFC74" w14:textId="77777777" w:rsidR="004A2923" w:rsidRPr="002F3F98" w:rsidRDefault="004A2923" w:rsidP="00C621C8">
            <w:pPr>
              <w:spacing w:before="120" w:after="120"/>
              <w:ind w:left="57"/>
              <w:jc w:val="center"/>
              <w:rPr>
                <w:rFonts w:ascii="Arial" w:eastAsia="Calibri" w:hAnsi="Arial" w:cs="Arial"/>
                <w:sz w:val="18"/>
                <w:szCs w:val="18"/>
              </w:rPr>
            </w:pPr>
            <w:r w:rsidRPr="002F3F98">
              <w:rPr>
                <w:rFonts w:ascii="Arial" w:eastAsia="Calibri" w:hAnsi="Arial" w:cs="Arial"/>
                <w:sz w:val="18"/>
                <w:szCs w:val="18"/>
              </w:rPr>
              <w:t>Mężczyzn</w:t>
            </w:r>
          </w:p>
        </w:tc>
        <w:tc>
          <w:tcPr>
            <w:tcW w:w="926" w:type="pct"/>
            <w:gridSpan w:val="6"/>
            <w:vMerge/>
            <w:tcBorders>
              <w:left w:val="single" w:sz="4" w:space="0" w:color="auto"/>
              <w:bottom w:val="single" w:sz="6" w:space="0" w:color="auto"/>
              <w:right w:val="single" w:sz="12" w:space="0" w:color="auto"/>
            </w:tcBorders>
            <w:shd w:val="clear" w:color="auto" w:fill="B6DDE8"/>
            <w:vAlign w:val="center"/>
          </w:tcPr>
          <w:p w14:paraId="0114E61B" w14:textId="77777777" w:rsidR="004A2923" w:rsidRPr="002F3F98" w:rsidRDefault="004A2923" w:rsidP="00C621C8">
            <w:pPr>
              <w:spacing w:before="120" w:after="120"/>
              <w:ind w:left="57"/>
              <w:jc w:val="center"/>
              <w:rPr>
                <w:rFonts w:ascii="Arial" w:eastAsia="Calibri" w:hAnsi="Arial" w:cs="Arial"/>
                <w:b/>
                <w:sz w:val="18"/>
                <w:szCs w:val="18"/>
              </w:rPr>
            </w:pPr>
          </w:p>
        </w:tc>
      </w:tr>
      <w:tr w:rsidR="004A2923" w:rsidRPr="002F3F98" w14:paraId="51394E57" w14:textId="77777777" w:rsidTr="00C621C8">
        <w:trPr>
          <w:trHeight w:val="567"/>
          <w:jc w:val="center"/>
        </w:trPr>
        <w:tc>
          <w:tcPr>
            <w:tcW w:w="2750"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14:paraId="4CA407DE" w14:textId="77777777" w:rsidR="004A2923" w:rsidRPr="005D7DC8" w:rsidRDefault="004A2923" w:rsidP="00C621C8">
            <w:pPr>
              <w:spacing w:after="0"/>
              <w:contextualSpacing/>
              <w:jc w:val="both"/>
              <w:rPr>
                <w:rFonts w:ascii="Arial" w:eastAsia="Calibri" w:hAnsi="Arial" w:cs="Arial"/>
                <w:sz w:val="18"/>
                <w:szCs w:val="18"/>
              </w:rPr>
            </w:pPr>
            <w:r w:rsidRPr="00B43B35">
              <w:rPr>
                <w:rFonts w:ascii="Arial" w:eastAsia="Calibri" w:hAnsi="Arial" w:cs="Arial"/>
                <w:sz w:val="18"/>
                <w:szCs w:val="18"/>
              </w:rPr>
              <w:t>Liczba przedstawicieli kadry kierowniczej systemu oświaty objętych wsparciem w</w:t>
            </w:r>
            <w:r>
              <w:rPr>
                <w:rFonts w:ascii="Arial" w:eastAsia="Calibri" w:hAnsi="Arial" w:cs="Arial"/>
                <w:sz w:val="18"/>
                <w:szCs w:val="18"/>
              </w:rPr>
              <w:t> </w:t>
            </w:r>
            <w:r w:rsidRPr="00B43B35">
              <w:rPr>
                <w:rFonts w:ascii="Arial" w:eastAsia="Calibri" w:hAnsi="Arial" w:cs="Arial"/>
                <w:sz w:val="18"/>
                <w:szCs w:val="18"/>
              </w:rPr>
              <w:t>zakresie określonym w programie</w:t>
            </w:r>
          </w:p>
        </w:tc>
        <w:tc>
          <w:tcPr>
            <w:tcW w:w="2250" w:type="pct"/>
            <w:gridSpan w:val="12"/>
            <w:tcBorders>
              <w:top w:val="single" w:sz="6" w:space="0" w:color="auto"/>
              <w:left w:val="single" w:sz="6" w:space="0" w:color="auto"/>
              <w:bottom w:val="single" w:sz="6" w:space="0" w:color="auto"/>
              <w:right w:val="single" w:sz="12" w:space="0" w:color="auto"/>
            </w:tcBorders>
            <w:shd w:val="clear" w:color="auto" w:fill="FFFFFF"/>
            <w:vAlign w:val="center"/>
          </w:tcPr>
          <w:p w14:paraId="4BCEA268" w14:textId="77777777" w:rsidR="004A2923" w:rsidRPr="005D7DC8" w:rsidRDefault="004A2923" w:rsidP="00C621C8">
            <w:pPr>
              <w:spacing w:after="0"/>
              <w:ind w:left="57"/>
              <w:jc w:val="center"/>
              <w:rPr>
                <w:rFonts w:ascii="Arial" w:eastAsia="Calibri" w:hAnsi="Arial" w:cs="Arial"/>
                <w:sz w:val="18"/>
                <w:szCs w:val="18"/>
              </w:rPr>
            </w:pPr>
            <w:r>
              <w:rPr>
                <w:rFonts w:ascii="Arial" w:eastAsia="Calibri" w:hAnsi="Arial" w:cs="Arial"/>
                <w:sz w:val="18"/>
                <w:szCs w:val="18"/>
              </w:rPr>
              <w:t>3328</w:t>
            </w:r>
          </w:p>
        </w:tc>
      </w:tr>
      <w:tr w:rsidR="004A2923" w:rsidRPr="002F3F98" w14:paraId="131ECCD4" w14:textId="77777777" w:rsidTr="00C621C8">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14:paraId="1E7F424A" w14:textId="77777777" w:rsidR="004A2923" w:rsidRPr="002F3F98" w:rsidRDefault="004A2923" w:rsidP="00C621C8">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SZCZEGÓŁOWE KRYTERIA WYBORU PROJEKTÓW</w:t>
            </w:r>
          </w:p>
        </w:tc>
      </w:tr>
      <w:tr w:rsidR="004A2923" w:rsidRPr="002F3F98" w14:paraId="09AD62C2" w14:textId="77777777" w:rsidTr="00C621C8">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14:paraId="1FA4A07B" w14:textId="77777777" w:rsidR="004A2923" w:rsidRPr="002F3F98" w:rsidRDefault="004A2923" w:rsidP="00C621C8">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 xml:space="preserve">KRYTERIA WARUNKUJĄCE </w:t>
            </w:r>
            <w:r w:rsidRPr="002F3F98">
              <w:rPr>
                <w:rFonts w:ascii="Arial" w:eastAsia="Calibri" w:hAnsi="Arial" w:cs="Arial"/>
                <w:i/>
                <w:sz w:val="16"/>
                <w:szCs w:val="16"/>
              </w:rPr>
              <w:t>(dotyczy konkursów z etapem preselekcji)</w:t>
            </w:r>
          </w:p>
        </w:tc>
      </w:tr>
      <w:tr w:rsidR="004A2923" w:rsidRPr="002F3F98" w14:paraId="63F2B280" w14:textId="77777777" w:rsidTr="00C621C8">
        <w:trPr>
          <w:jc w:val="center"/>
        </w:trPr>
        <w:tc>
          <w:tcPr>
            <w:tcW w:w="5000" w:type="pct"/>
            <w:gridSpan w:val="22"/>
            <w:tcBorders>
              <w:top w:val="single" w:sz="12" w:space="0" w:color="auto"/>
              <w:left w:val="single" w:sz="12" w:space="0" w:color="auto"/>
              <w:bottom w:val="single" w:sz="6" w:space="0" w:color="auto"/>
              <w:right w:val="single" w:sz="12" w:space="0" w:color="auto"/>
            </w:tcBorders>
            <w:shd w:val="clear" w:color="auto" w:fill="FFFFFF"/>
            <w:vAlign w:val="center"/>
          </w:tcPr>
          <w:p w14:paraId="5BB2584F" w14:textId="77777777" w:rsidR="004A2923" w:rsidRPr="002F3F98" w:rsidRDefault="004A2923" w:rsidP="00C621C8">
            <w:pPr>
              <w:spacing w:before="120" w:after="120"/>
              <w:ind w:left="57"/>
              <w:jc w:val="center"/>
              <w:rPr>
                <w:rFonts w:ascii="Arial" w:eastAsia="Calibri" w:hAnsi="Arial" w:cs="Arial"/>
                <w:sz w:val="18"/>
                <w:szCs w:val="18"/>
              </w:rPr>
            </w:pPr>
            <w:r>
              <w:rPr>
                <w:rFonts w:ascii="Arial" w:eastAsia="Calibri" w:hAnsi="Arial" w:cs="Arial"/>
                <w:sz w:val="18"/>
                <w:szCs w:val="18"/>
              </w:rPr>
              <w:t>Nie dotyczy</w:t>
            </w:r>
          </w:p>
        </w:tc>
      </w:tr>
      <w:tr w:rsidR="004A2923" w:rsidRPr="005D7DC8" w14:paraId="3153C6AF" w14:textId="77777777" w:rsidTr="00C621C8">
        <w:trPr>
          <w:gridAfter w:val="1"/>
          <w:wAfter w:w="22" w:type="pct"/>
          <w:jc w:val="center"/>
        </w:trPr>
        <w:tc>
          <w:tcPr>
            <w:tcW w:w="4978" w:type="pct"/>
            <w:gridSpan w:val="21"/>
            <w:tcBorders>
              <w:top w:val="single" w:sz="12" w:space="0" w:color="auto"/>
              <w:left w:val="single" w:sz="12" w:space="0" w:color="auto"/>
              <w:bottom w:val="single" w:sz="12" w:space="0" w:color="auto"/>
              <w:right w:val="single" w:sz="12" w:space="0" w:color="auto"/>
            </w:tcBorders>
            <w:shd w:val="clear" w:color="auto" w:fill="CCFFCC"/>
            <w:vAlign w:val="center"/>
          </w:tcPr>
          <w:p w14:paraId="70B6D69A" w14:textId="77777777" w:rsidR="004A2923" w:rsidRPr="005D7DC8" w:rsidRDefault="004A2923" w:rsidP="00C621C8">
            <w:pPr>
              <w:spacing w:after="0"/>
              <w:ind w:left="57"/>
              <w:jc w:val="center"/>
              <w:rPr>
                <w:rFonts w:ascii="Arial" w:eastAsia="Calibri" w:hAnsi="Arial" w:cs="Arial"/>
                <w:b/>
                <w:sz w:val="18"/>
                <w:szCs w:val="18"/>
              </w:rPr>
            </w:pPr>
            <w:r w:rsidRPr="005D7DC8">
              <w:rPr>
                <w:rFonts w:ascii="Arial" w:eastAsia="Calibri" w:hAnsi="Arial" w:cs="Arial"/>
                <w:b/>
                <w:sz w:val="18"/>
                <w:szCs w:val="18"/>
              </w:rPr>
              <w:t>KRYTERIA DOSTĘPU</w:t>
            </w:r>
          </w:p>
        </w:tc>
      </w:tr>
      <w:tr w:rsidR="004A2923" w:rsidRPr="003424FE" w14:paraId="1315112F" w14:textId="77777777" w:rsidTr="00C621C8">
        <w:trPr>
          <w:gridAfter w:val="1"/>
          <w:wAfter w:w="22" w:type="pct"/>
          <w:trHeight w:val="683"/>
          <w:jc w:val="center"/>
        </w:trPr>
        <w:tc>
          <w:tcPr>
            <w:tcW w:w="4978" w:type="pct"/>
            <w:gridSpan w:val="21"/>
            <w:tcBorders>
              <w:top w:val="single" w:sz="12" w:space="0" w:color="auto"/>
              <w:left w:val="single" w:sz="12" w:space="0" w:color="auto"/>
              <w:bottom w:val="single" w:sz="6" w:space="0" w:color="auto"/>
              <w:right w:val="single" w:sz="12" w:space="0" w:color="auto"/>
            </w:tcBorders>
            <w:shd w:val="clear" w:color="auto" w:fill="FFFFFF"/>
            <w:vAlign w:val="center"/>
          </w:tcPr>
          <w:p w14:paraId="75FA0169" w14:textId="77777777" w:rsidR="004A2923" w:rsidRPr="003424FE" w:rsidRDefault="004A2923" w:rsidP="000C27FA">
            <w:pPr>
              <w:pStyle w:val="Akapitzlist"/>
              <w:numPr>
                <w:ilvl w:val="0"/>
                <w:numId w:val="29"/>
              </w:numPr>
              <w:spacing w:after="0"/>
              <w:jc w:val="both"/>
              <w:rPr>
                <w:rFonts w:ascii="Arial" w:hAnsi="Arial" w:cs="Arial"/>
                <w:sz w:val="18"/>
                <w:szCs w:val="18"/>
              </w:rPr>
            </w:pPr>
            <w:r w:rsidRPr="00F25857">
              <w:rPr>
                <w:rFonts w:ascii="Arial" w:eastAsia="Calibri" w:hAnsi="Arial" w:cs="Arial"/>
                <w:sz w:val="18"/>
                <w:szCs w:val="18"/>
              </w:rPr>
              <w:t xml:space="preserve">Beneficjentem projektu jest podmiot publiczny lub niepubliczny </w:t>
            </w:r>
            <w:r w:rsidRPr="00F25857">
              <w:rPr>
                <w:rFonts w:ascii="Arial" w:hAnsi="Arial" w:cs="Arial"/>
                <w:sz w:val="18"/>
                <w:szCs w:val="18"/>
              </w:rPr>
              <w:t xml:space="preserve">posiadający minimum </w:t>
            </w:r>
            <w:r>
              <w:rPr>
                <w:rFonts w:ascii="Arial" w:hAnsi="Arial" w:cs="Arial"/>
                <w:sz w:val="18"/>
                <w:szCs w:val="18"/>
              </w:rPr>
              <w:t>3</w:t>
            </w:r>
            <w:r w:rsidRPr="00F25857">
              <w:rPr>
                <w:rFonts w:ascii="Arial" w:hAnsi="Arial" w:cs="Arial"/>
                <w:sz w:val="18"/>
                <w:szCs w:val="18"/>
              </w:rPr>
              <w:t xml:space="preserve"> letnie </w:t>
            </w:r>
            <w:r>
              <w:rPr>
                <w:rFonts w:ascii="Arial" w:hAnsi="Arial" w:cs="Arial"/>
                <w:sz w:val="18"/>
                <w:szCs w:val="18"/>
              </w:rPr>
              <w:t xml:space="preserve">udokumentowane </w:t>
            </w:r>
            <w:r w:rsidRPr="00F25857">
              <w:rPr>
                <w:rFonts w:ascii="Arial" w:hAnsi="Arial" w:cs="Arial"/>
                <w:sz w:val="18"/>
                <w:szCs w:val="18"/>
              </w:rPr>
              <w:t>doświ</w:t>
            </w:r>
            <w:r>
              <w:rPr>
                <w:rFonts w:ascii="Arial" w:hAnsi="Arial" w:cs="Arial"/>
                <w:sz w:val="18"/>
                <w:szCs w:val="18"/>
              </w:rPr>
              <w:t xml:space="preserve">adczenie w realizacji szkoleń lub </w:t>
            </w:r>
            <w:r w:rsidRPr="00F25857">
              <w:rPr>
                <w:rFonts w:ascii="Arial" w:hAnsi="Arial" w:cs="Arial"/>
                <w:sz w:val="18"/>
                <w:szCs w:val="18"/>
              </w:rPr>
              <w:t>doradztwa dla przedstawicieli kadry kierowniczej systemu oświaty, w tym, co</w:t>
            </w:r>
            <w:r w:rsidRPr="00F25857">
              <w:rPr>
                <w:rFonts w:ascii="Arial" w:eastAsia="Times New Roman" w:hAnsi="Arial" w:cs="Arial"/>
                <w:sz w:val="18"/>
                <w:szCs w:val="18"/>
                <w:lang w:eastAsia="pl-PL"/>
              </w:rPr>
              <w:t xml:space="preserve"> najmniej 1 projektu lub usług o łącznej wartości </w:t>
            </w:r>
            <w:r>
              <w:rPr>
                <w:rFonts w:ascii="Arial" w:eastAsia="Times New Roman" w:hAnsi="Arial" w:cs="Arial"/>
                <w:sz w:val="18"/>
                <w:szCs w:val="18"/>
                <w:lang w:eastAsia="pl-PL"/>
              </w:rPr>
              <w:t>5</w:t>
            </w:r>
            <w:r w:rsidRPr="00F25857">
              <w:rPr>
                <w:rFonts w:ascii="Arial" w:eastAsia="Times New Roman" w:hAnsi="Arial" w:cs="Arial"/>
                <w:sz w:val="18"/>
                <w:szCs w:val="18"/>
                <w:lang w:eastAsia="pl-PL"/>
              </w:rPr>
              <w:t xml:space="preserve">00 tys. złotych </w:t>
            </w:r>
            <w:r w:rsidRPr="005F5F9D">
              <w:rPr>
                <w:rFonts w:ascii="Arial" w:eastAsia="Times New Roman" w:hAnsi="Arial" w:cs="Arial"/>
                <w:sz w:val="18"/>
                <w:szCs w:val="18"/>
                <w:lang w:eastAsia="pl-PL"/>
              </w:rPr>
              <w:t xml:space="preserve">brutto o </w:t>
            </w:r>
            <w:r>
              <w:rPr>
                <w:rFonts w:ascii="Arial" w:eastAsia="Times New Roman" w:hAnsi="Arial" w:cs="Arial"/>
                <w:sz w:val="18"/>
                <w:szCs w:val="18"/>
                <w:lang w:eastAsia="pl-PL"/>
              </w:rPr>
              <w:t>zasięgu</w:t>
            </w:r>
            <w:r w:rsidRPr="005F5F9D">
              <w:rPr>
                <w:rFonts w:ascii="Arial" w:eastAsia="Times New Roman" w:hAnsi="Arial" w:cs="Arial"/>
                <w:sz w:val="18"/>
                <w:szCs w:val="18"/>
                <w:lang w:eastAsia="pl-PL"/>
              </w:rPr>
              <w:t>, co najmniej wojewódzkim</w:t>
            </w:r>
            <w:r w:rsidRPr="00F25857">
              <w:rPr>
                <w:rFonts w:ascii="Arial" w:eastAsia="Times New Roman" w:hAnsi="Arial" w:cs="Arial"/>
                <w:sz w:val="18"/>
                <w:szCs w:val="18"/>
                <w:lang w:eastAsia="pl-PL"/>
              </w:rPr>
              <w:t>.</w:t>
            </w:r>
          </w:p>
        </w:tc>
      </w:tr>
      <w:tr w:rsidR="004A2923" w:rsidRPr="005D7DC8" w14:paraId="68534883" w14:textId="77777777" w:rsidTr="00C621C8">
        <w:trPr>
          <w:gridAfter w:val="1"/>
          <w:wAfter w:w="22" w:type="pct"/>
          <w:jc w:val="center"/>
        </w:trPr>
        <w:tc>
          <w:tcPr>
            <w:tcW w:w="99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2A40EB40" w14:textId="77777777" w:rsidR="004A2923" w:rsidRPr="005D7DC8" w:rsidRDefault="004A2923" w:rsidP="00C621C8">
            <w:pPr>
              <w:spacing w:after="0"/>
              <w:ind w:left="57"/>
              <w:jc w:val="center"/>
              <w:rPr>
                <w:rFonts w:ascii="Arial" w:eastAsia="Calibri" w:hAnsi="Arial" w:cs="Arial"/>
                <w:sz w:val="18"/>
                <w:szCs w:val="18"/>
              </w:rPr>
            </w:pPr>
            <w:r w:rsidRPr="005D7DC8">
              <w:rPr>
                <w:rFonts w:ascii="Arial" w:eastAsia="Calibri" w:hAnsi="Arial" w:cs="Arial"/>
                <w:sz w:val="18"/>
                <w:szCs w:val="18"/>
              </w:rPr>
              <w:t>Uzasadnienie:</w:t>
            </w:r>
          </w:p>
        </w:tc>
        <w:tc>
          <w:tcPr>
            <w:tcW w:w="1851"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178DD26A" w14:textId="77777777" w:rsidR="004A2923" w:rsidRPr="00FE439F" w:rsidRDefault="004A2923" w:rsidP="00C621C8">
            <w:pPr>
              <w:spacing w:after="0"/>
              <w:ind w:left="57"/>
              <w:jc w:val="both"/>
              <w:rPr>
                <w:rFonts w:ascii="Arial" w:eastAsia="Calibri" w:hAnsi="Arial" w:cs="Arial"/>
                <w:sz w:val="18"/>
                <w:szCs w:val="18"/>
              </w:rPr>
            </w:pPr>
            <w:r w:rsidRPr="00277FC6">
              <w:rPr>
                <w:rFonts w:ascii="Arial" w:hAnsi="Arial" w:cs="Arial"/>
                <w:sz w:val="18"/>
                <w:szCs w:val="18"/>
              </w:rPr>
              <w:t>Kryterium ma na celu zapewnienie jak najwyższej, jakości szkoleń i</w:t>
            </w:r>
            <w:r>
              <w:rPr>
                <w:rFonts w:ascii="Arial" w:hAnsi="Arial" w:cs="Arial"/>
                <w:sz w:val="18"/>
                <w:szCs w:val="18"/>
              </w:rPr>
              <w:t> </w:t>
            </w:r>
            <w:r w:rsidRPr="00277FC6">
              <w:rPr>
                <w:rFonts w:ascii="Arial" w:hAnsi="Arial" w:cs="Arial"/>
                <w:sz w:val="18"/>
                <w:szCs w:val="18"/>
              </w:rPr>
              <w:t>dor</w:t>
            </w:r>
            <w:r>
              <w:rPr>
                <w:rFonts w:ascii="Arial" w:hAnsi="Arial" w:cs="Arial"/>
                <w:sz w:val="18"/>
                <w:szCs w:val="18"/>
              </w:rPr>
              <w:t>adztwa dla uczestników projektów – przedstawicieli JST</w:t>
            </w:r>
            <w:r w:rsidRPr="00FE439F">
              <w:rPr>
                <w:rFonts w:ascii="Arial" w:hAnsi="Arial" w:cs="Arial"/>
                <w:color w:val="222222"/>
                <w:sz w:val="18"/>
                <w:szCs w:val="18"/>
              </w:rPr>
              <w:t>.</w:t>
            </w:r>
            <w:r w:rsidRPr="00FE439F">
              <w:rPr>
                <w:rFonts w:ascii="Arial" w:hAnsi="Arial" w:cs="Arial"/>
                <w:sz w:val="18"/>
                <w:szCs w:val="18"/>
              </w:rPr>
              <w:t xml:space="preserve"> </w:t>
            </w:r>
          </w:p>
          <w:p w14:paraId="36CDF005" w14:textId="77777777" w:rsidR="004A2923" w:rsidRDefault="004A2923" w:rsidP="00C621C8">
            <w:pPr>
              <w:spacing w:after="0"/>
              <w:jc w:val="both"/>
              <w:rPr>
                <w:rFonts w:ascii="Arial" w:hAnsi="Arial" w:cs="Arial"/>
                <w:sz w:val="18"/>
                <w:szCs w:val="18"/>
              </w:rPr>
            </w:pPr>
            <w:r>
              <w:rPr>
                <w:rFonts w:ascii="Arial" w:eastAsia="Calibri" w:hAnsi="Arial" w:cs="Arial"/>
                <w:sz w:val="18"/>
                <w:szCs w:val="18"/>
              </w:rPr>
              <w:t xml:space="preserve">Wybór Beneficjentów posiadających doświadczenie w udzielaniu wsparcia </w:t>
            </w:r>
            <w:r w:rsidRPr="00FE439F">
              <w:rPr>
                <w:rFonts w:ascii="Arial" w:hAnsi="Arial" w:cs="Arial"/>
                <w:sz w:val="18"/>
                <w:szCs w:val="18"/>
              </w:rPr>
              <w:t>przedstawicielom kadry kierowniczej systemu oświaty</w:t>
            </w:r>
            <w:r>
              <w:rPr>
                <w:rFonts w:ascii="Arial" w:hAnsi="Arial" w:cs="Arial"/>
                <w:sz w:val="18"/>
                <w:szCs w:val="18"/>
              </w:rPr>
              <w:t xml:space="preserve"> w postaci projektu lub usług szkoleniowo-doradczych na kwotę min. 500 tys. PLN zapewni efektywne wsparcie dla tej grupy w ramach projektowanej interwencji oraz zwiększa prawdopodobieństwo prawidłowej realizacji projektu. </w:t>
            </w:r>
          </w:p>
          <w:p w14:paraId="157DBC8C" w14:textId="77777777" w:rsidR="004A2923" w:rsidRPr="00F25857" w:rsidRDefault="004A2923" w:rsidP="00C621C8">
            <w:pPr>
              <w:spacing w:after="0"/>
              <w:jc w:val="both"/>
              <w:rPr>
                <w:rFonts w:ascii="Arial" w:hAnsi="Arial" w:cs="Arial"/>
                <w:sz w:val="18"/>
                <w:szCs w:val="18"/>
                <w:u w:val="single"/>
              </w:rPr>
            </w:pPr>
            <w:r w:rsidRPr="00F25857">
              <w:rPr>
                <w:rFonts w:ascii="Arial" w:hAnsi="Arial" w:cs="Arial"/>
                <w:sz w:val="18"/>
                <w:szCs w:val="18"/>
              </w:rPr>
              <w:t xml:space="preserve">Pod pojęciem </w:t>
            </w:r>
            <w:r w:rsidRPr="00F25857">
              <w:rPr>
                <w:rFonts w:ascii="Arial" w:hAnsi="Arial" w:cs="Arial"/>
                <w:sz w:val="18"/>
                <w:szCs w:val="18"/>
                <w:u w:val="single"/>
              </w:rPr>
              <w:t>przedstawicieli kadry kierowniczej systemu oświaty IOK rozumie:</w:t>
            </w:r>
          </w:p>
          <w:p w14:paraId="13B6FA57" w14:textId="77777777" w:rsidR="004A2923" w:rsidRPr="00F25857" w:rsidRDefault="004A2923" w:rsidP="000C27FA">
            <w:pPr>
              <w:pStyle w:val="Akapitzlist"/>
              <w:numPr>
                <w:ilvl w:val="0"/>
                <w:numId w:val="8"/>
              </w:numPr>
              <w:spacing w:after="0"/>
              <w:jc w:val="both"/>
              <w:rPr>
                <w:rFonts w:ascii="Arial" w:hAnsi="Arial" w:cs="Arial"/>
                <w:sz w:val="18"/>
                <w:szCs w:val="18"/>
              </w:rPr>
            </w:pPr>
            <w:r w:rsidRPr="00F25857">
              <w:rPr>
                <w:rFonts w:ascii="Arial" w:hAnsi="Arial" w:cs="Arial"/>
                <w:sz w:val="18"/>
                <w:szCs w:val="18"/>
              </w:rPr>
              <w:t>dyrektorów i wicedyrektorów szkół</w:t>
            </w:r>
            <w:r>
              <w:rPr>
                <w:rFonts w:ascii="Arial" w:hAnsi="Arial" w:cs="Arial"/>
                <w:sz w:val="18"/>
                <w:szCs w:val="18"/>
              </w:rPr>
              <w:br/>
            </w:r>
            <w:r w:rsidRPr="00F25857">
              <w:rPr>
                <w:rFonts w:ascii="Arial" w:hAnsi="Arial" w:cs="Arial"/>
                <w:sz w:val="18"/>
                <w:szCs w:val="18"/>
              </w:rPr>
              <w:t>i placówek;</w:t>
            </w:r>
          </w:p>
          <w:p w14:paraId="6DAE86E9" w14:textId="77777777" w:rsidR="004A2923" w:rsidRPr="00F25857" w:rsidRDefault="004A2923" w:rsidP="000C27FA">
            <w:pPr>
              <w:pStyle w:val="Akapitzlist"/>
              <w:numPr>
                <w:ilvl w:val="0"/>
                <w:numId w:val="8"/>
              </w:numPr>
              <w:spacing w:after="0"/>
              <w:jc w:val="both"/>
              <w:rPr>
                <w:rFonts w:ascii="Arial" w:hAnsi="Arial" w:cs="Arial"/>
                <w:sz w:val="18"/>
                <w:szCs w:val="18"/>
              </w:rPr>
            </w:pPr>
            <w:r w:rsidRPr="00F25857">
              <w:rPr>
                <w:rFonts w:ascii="Arial" w:hAnsi="Arial" w:cs="Arial"/>
                <w:sz w:val="18"/>
                <w:szCs w:val="18"/>
              </w:rPr>
              <w:t>przedstawicieli organów prowadzących - osoby z zarządów JST, odpowiedzialne za sprawy oświaty, osoby z urzędów JST, odpowiedziane za sprawy oświaty na terenie danej JST;</w:t>
            </w:r>
          </w:p>
          <w:p w14:paraId="5B7A9865" w14:textId="77777777" w:rsidR="004A2923" w:rsidRPr="003424FE" w:rsidRDefault="004A2923" w:rsidP="000C27FA">
            <w:pPr>
              <w:pStyle w:val="Akapitzlist"/>
              <w:numPr>
                <w:ilvl w:val="0"/>
                <w:numId w:val="8"/>
              </w:numPr>
              <w:spacing w:after="0"/>
              <w:jc w:val="both"/>
              <w:rPr>
                <w:rFonts w:ascii="Arial" w:eastAsia="Calibri" w:hAnsi="Arial" w:cs="Arial"/>
                <w:sz w:val="18"/>
                <w:szCs w:val="18"/>
              </w:rPr>
            </w:pPr>
            <w:r w:rsidRPr="003424FE">
              <w:rPr>
                <w:rFonts w:ascii="Arial" w:hAnsi="Arial" w:cs="Arial"/>
                <w:sz w:val="18"/>
                <w:szCs w:val="18"/>
              </w:rPr>
              <w:t xml:space="preserve">przedstawicieli organów nadzoru </w:t>
            </w:r>
            <w:r>
              <w:rPr>
                <w:rFonts w:ascii="Arial" w:hAnsi="Arial" w:cs="Arial"/>
                <w:sz w:val="18"/>
                <w:szCs w:val="18"/>
              </w:rPr>
              <w:t>–</w:t>
            </w:r>
            <w:r w:rsidRPr="003424FE">
              <w:rPr>
                <w:rFonts w:ascii="Arial" w:hAnsi="Arial" w:cs="Arial"/>
                <w:sz w:val="18"/>
                <w:szCs w:val="18"/>
              </w:rPr>
              <w:t xml:space="preserve"> osoby</w:t>
            </w:r>
            <w:r>
              <w:rPr>
                <w:rFonts w:ascii="Arial" w:hAnsi="Arial" w:cs="Arial"/>
                <w:sz w:val="18"/>
                <w:szCs w:val="18"/>
              </w:rPr>
              <w:t xml:space="preserve"> </w:t>
            </w:r>
            <w:r w:rsidRPr="003424FE">
              <w:rPr>
                <w:rFonts w:ascii="Arial" w:hAnsi="Arial" w:cs="Arial"/>
                <w:sz w:val="18"/>
                <w:szCs w:val="18"/>
              </w:rPr>
              <w:t>współpracujące bezpośrednio z kadrą zarządzającą szkół i placówek w ramach nadzoru pedagogicznego.</w:t>
            </w:r>
          </w:p>
        </w:tc>
        <w:tc>
          <w:tcPr>
            <w:tcW w:w="1594"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09354F5C" w14:textId="77777777" w:rsidR="004A2923" w:rsidRPr="005D7DC8" w:rsidRDefault="004A2923" w:rsidP="00C621C8">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43"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5D3228C7" w14:textId="77777777" w:rsidR="004A2923" w:rsidRPr="005D7DC8" w:rsidRDefault="004A2923" w:rsidP="00C621C8">
            <w:pPr>
              <w:spacing w:after="0"/>
              <w:ind w:left="57"/>
              <w:jc w:val="center"/>
              <w:rPr>
                <w:rFonts w:ascii="Arial" w:eastAsia="Calibri" w:hAnsi="Arial" w:cs="Arial"/>
                <w:sz w:val="18"/>
                <w:szCs w:val="18"/>
              </w:rPr>
            </w:pPr>
            <w:r>
              <w:rPr>
                <w:rFonts w:ascii="Arial" w:eastAsia="Calibri" w:hAnsi="Arial" w:cs="Arial"/>
                <w:sz w:val="18"/>
                <w:szCs w:val="18"/>
              </w:rPr>
              <w:t>3</w:t>
            </w:r>
          </w:p>
        </w:tc>
      </w:tr>
      <w:tr w:rsidR="004A2923" w:rsidRPr="00974C78" w14:paraId="59436891" w14:textId="77777777" w:rsidTr="00C621C8">
        <w:trPr>
          <w:gridAfter w:val="1"/>
          <w:wAfter w:w="22" w:type="pct"/>
          <w:jc w:val="center"/>
        </w:trPr>
        <w:tc>
          <w:tcPr>
            <w:tcW w:w="4978" w:type="pct"/>
            <w:gridSpan w:val="21"/>
            <w:tcBorders>
              <w:top w:val="single" w:sz="6" w:space="0" w:color="auto"/>
              <w:left w:val="single" w:sz="12" w:space="0" w:color="auto"/>
              <w:bottom w:val="single" w:sz="6" w:space="0" w:color="auto"/>
              <w:right w:val="single" w:sz="12" w:space="0" w:color="auto"/>
            </w:tcBorders>
            <w:shd w:val="clear" w:color="auto" w:fill="auto"/>
            <w:vAlign w:val="center"/>
          </w:tcPr>
          <w:p w14:paraId="5E11AAD8" w14:textId="77777777" w:rsidR="004A2923" w:rsidRPr="0061670F" w:rsidRDefault="004A2923" w:rsidP="000C27FA">
            <w:pPr>
              <w:pStyle w:val="Akapitzlist"/>
              <w:numPr>
                <w:ilvl w:val="0"/>
                <w:numId w:val="29"/>
              </w:numPr>
              <w:spacing w:after="0"/>
              <w:ind w:left="720"/>
              <w:jc w:val="both"/>
              <w:rPr>
                <w:rFonts w:ascii="Arial" w:eastAsia="Calibri" w:hAnsi="Arial" w:cs="Arial"/>
                <w:sz w:val="18"/>
                <w:szCs w:val="18"/>
              </w:rPr>
            </w:pPr>
            <w:r w:rsidRPr="00A2501D">
              <w:rPr>
                <w:rFonts w:ascii="Arial" w:hAnsi="Arial" w:cs="Arial"/>
                <w:sz w:val="18"/>
                <w:szCs w:val="18"/>
              </w:rPr>
              <w:t>Projekty konkursowe zakładają wdrożenie programów szkoleniowo-doradczych wraz z</w:t>
            </w:r>
            <w:r>
              <w:rPr>
                <w:rFonts w:ascii="Arial" w:hAnsi="Arial" w:cs="Arial"/>
                <w:sz w:val="18"/>
                <w:szCs w:val="18"/>
              </w:rPr>
              <w:t> </w:t>
            </w:r>
            <w:r w:rsidRPr="00A2501D">
              <w:rPr>
                <w:rFonts w:ascii="Arial" w:hAnsi="Arial" w:cs="Arial"/>
                <w:sz w:val="18"/>
                <w:szCs w:val="18"/>
              </w:rPr>
              <w:t>obudową metodyczną wypracowanych w ramach projektu pozakonkursowego ORE</w:t>
            </w:r>
            <w:r w:rsidRPr="00A2501D">
              <w:rPr>
                <w:rFonts w:ascii="Arial" w:hAnsi="Arial" w:cs="Arial"/>
                <w:iCs/>
                <w:sz w:val="18"/>
                <w:szCs w:val="18"/>
                <w:shd w:val="clear" w:color="auto" w:fill="FFFFFF"/>
              </w:rPr>
              <w:t>. „</w:t>
            </w:r>
            <w:r w:rsidRPr="00A2501D">
              <w:rPr>
                <w:rFonts w:ascii="Arial" w:hAnsi="Arial" w:cs="Arial"/>
                <w:sz w:val="18"/>
                <w:szCs w:val="18"/>
              </w:rPr>
              <w:t>Wsparcie kadry JST w</w:t>
            </w:r>
            <w:r>
              <w:rPr>
                <w:rFonts w:ascii="Arial" w:hAnsi="Arial" w:cs="Arial"/>
                <w:sz w:val="18"/>
                <w:szCs w:val="18"/>
              </w:rPr>
              <w:t> </w:t>
            </w:r>
            <w:r w:rsidRPr="00A2501D">
              <w:rPr>
                <w:rFonts w:ascii="Arial" w:hAnsi="Arial" w:cs="Arial"/>
                <w:sz w:val="18"/>
                <w:szCs w:val="18"/>
              </w:rPr>
              <w:t>zarządzaniu oświatą ukierunkowanym na rozwój szkół i kompetencji kluczowych uczniów – I</w:t>
            </w:r>
            <w:r>
              <w:rPr>
                <w:rFonts w:ascii="Arial" w:hAnsi="Arial" w:cs="Arial"/>
                <w:sz w:val="18"/>
                <w:szCs w:val="18"/>
              </w:rPr>
              <w:t> </w:t>
            </w:r>
            <w:r w:rsidRPr="00A2501D">
              <w:rPr>
                <w:rFonts w:ascii="Arial" w:hAnsi="Arial" w:cs="Arial"/>
                <w:sz w:val="18"/>
                <w:szCs w:val="18"/>
              </w:rPr>
              <w:t>etap</w:t>
            </w:r>
            <w:r w:rsidRPr="00A2501D">
              <w:rPr>
                <w:rFonts w:ascii="Arial" w:hAnsi="Arial" w:cs="Arial"/>
                <w:iCs/>
                <w:sz w:val="18"/>
                <w:szCs w:val="18"/>
                <w:shd w:val="clear" w:color="auto" w:fill="FFFFFF"/>
              </w:rPr>
              <w:t>”.</w:t>
            </w:r>
          </w:p>
          <w:p w14:paraId="66D417D4" w14:textId="77777777" w:rsidR="004A2923" w:rsidRDefault="004A2923" w:rsidP="00C621C8">
            <w:pPr>
              <w:pStyle w:val="Akapitzlist"/>
              <w:spacing w:after="0"/>
              <w:jc w:val="both"/>
              <w:rPr>
                <w:rFonts w:ascii="Arial" w:hAnsi="Arial" w:cs="Arial"/>
                <w:sz w:val="18"/>
                <w:szCs w:val="18"/>
                <w:lang w:eastAsia="pl-PL"/>
              </w:rPr>
            </w:pPr>
          </w:p>
          <w:p w14:paraId="71A3076A" w14:textId="77777777" w:rsidR="004A2923" w:rsidRPr="0061670F" w:rsidRDefault="004A2923" w:rsidP="00C621C8">
            <w:pPr>
              <w:spacing w:after="0"/>
              <w:jc w:val="both"/>
              <w:rPr>
                <w:rFonts w:ascii="Arial" w:eastAsia="Calibri" w:hAnsi="Arial" w:cs="Arial"/>
                <w:sz w:val="18"/>
                <w:szCs w:val="18"/>
              </w:rPr>
            </w:pPr>
            <w:r w:rsidRPr="0061670F">
              <w:rPr>
                <w:rFonts w:ascii="Arial" w:hAnsi="Arial" w:cs="Arial"/>
                <w:sz w:val="18"/>
                <w:szCs w:val="18"/>
                <w:lang w:eastAsia="pl-PL"/>
              </w:rPr>
              <w:t>Projektodawca jest zobowiązany do:</w:t>
            </w:r>
          </w:p>
          <w:p w14:paraId="166060D3" w14:textId="77777777" w:rsidR="004A2923" w:rsidRPr="00B04D9A" w:rsidRDefault="004A2923" w:rsidP="000C27FA">
            <w:pPr>
              <w:pStyle w:val="Akapitzlist"/>
              <w:numPr>
                <w:ilvl w:val="0"/>
                <w:numId w:val="11"/>
              </w:numPr>
              <w:shd w:val="clear" w:color="auto" w:fill="FFFFFF"/>
              <w:spacing w:after="0"/>
              <w:jc w:val="both"/>
              <w:rPr>
                <w:rFonts w:ascii="Arial" w:hAnsi="Arial" w:cs="Arial"/>
                <w:sz w:val="18"/>
                <w:szCs w:val="18"/>
                <w:lang w:eastAsia="pl-PL"/>
              </w:rPr>
            </w:pPr>
            <w:r w:rsidRPr="0061670F">
              <w:rPr>
                <w:rFonts w:ascii="Arial" w:hAnsi="Arial" w:cs="Arial"/>
                <w:sz w:val="18"/>
                <w:szCs w:val="18"/>
              </w:rPr>
              <w:t xml:space="preserve">przeprowadzenia dla każdej grupy szkoleniowej 105 h szkolenia podzielonego na 5 modułów po 3 dni każdy </w:t>
            </w:r>
            <w:r w:rsidRPr="0061670F">
              <w:rPr>
                <w:rFonts w:ascii="Arial" w:eastAsia="Times New Roman" w:hAnsi="Arial" w:cs="Arial"/>
                <w:sz w:val="18"/>
                <w:szCs w:val="18"/>
                <w:lang w:eastAsia="pl-PL"/>
              </w:rPr>
              <w:t>w celu przygotowania przedstawicieli JST do stworzenia lokalnego planu podnoszenia jakości usług oświatowych oraz wspomagania szkół w zakresie rozwoju kompetencji kluczowych uczniów określonych w PO WER. Szkolenie przeprowadzane jest w oparciu o program szkoleniowo-doradczy przygotowany przez Ośrodek Rozwoju Edukacji z wykorzystaniem zasobów i materiałów opracowanych w projektach POKL i projekcie pozakonkursowym POWER, upowszechnionych na stronie internetowej ORE.</w:t>
            </w:r>
          </w:p>
          <w:p w14:paraId="0A6F471D" w14:textId="77777777" w:rsidR="004A2923" w:rsidRPr="00B04D9A" w:rsidRDefault="004A2923" w:rsidP="00C621C8">
            <w:pPr>
              <w:pStyle w:val="Akapitzlist"/>
              <w:shd w:val="clear" w:color="auto" w:fill="FFFFFF"/>
              <w:spacing w:after="0"/>
              <w:jc w:val="both"/>
              <w:rPr>
                <w:rFonts w:ascii="Arial" w:hAnsi="Arial" w:cs="Arial"/>
                <w:sz w:val="18"/>
                <w:szCs w:val="18"/>
                <w:lang w:eastAsia="pl-PL"/>
              </w:rPr>
            </w:pPr>
          </w:p>
          <w:p w14:paraId="6A07C972" w14:textId="77777777" w:rsidR="004A2923" w:rsidRPr="00B04D9A" w:rsidRDefault="004A2923" w:rsidP="000C27FA">
            <w:pPr>
              <w:pStyle w:val="Akapitzlist"/>
              <w:numPr>
                <w:ilvl w:val="0"/>
                <w:numId w:val="11"/>
              </w:numPr>
              <w:shd w:val="clear" w:color="auto" w:fill="FFFFFF"/>
              <w:spacing w:after="0"/>
              <w:jc w:val="both"/>
              <w:rPr>
                <w:rFonts w:ascii="Arial" w:hAnsi="Arial" w:cs="Arial"/>
                <w:sz w:val="18"/>
                <w:szCs w:val="18"/>
              </w:rPr>
            </w:pPr>
            <w:r w:rsidRPr="00B04D9A">
              <w:rPr>
                <w:rFonts w:ascii="Arial" w:hAnsi="Arial" w:cs="Arial"/>
                <w:sz w:val="18"/>
                <w:szCs w:val="18"/>
                <w:lang w:eastAsia="pl-PL"/>
              </w:rPr>
              <w:t xml:space="preserve">wykorzystania przykładowych scenariuszy zajęć szkoleniowych przygotowanych przez Ośrodek Rozwoju Edukacji </w:t>
            </w:r>
            <w:r w:rsidRPr="00B04D9A">
              <w:rPr>
                <w:rFonts w:ascii="Arial" w:eastAsia="Times New Roman" w:hAnsi="Arial" w:cs="Arial"/>
                <w:iCs/>
                <w:sz w:val="18"/>
                <w:szCs w:val="18"/>
                <w:shd w:val="clear" w:color="auto" w:fill="FFFFFF"/>
                <w:lang w:eastAsia="pl-PL"/>
              </w:rPr>
              <w:t xml:space="preserve">w ramach projektu pozakonkursowego </w:t>
            </w:r>
            <w:r w:rsidRPr="00B04D9A">
              <w:rPr>
                <w:rFonts w:ascii="Arial" w:hAnsi="Arial" w:cs="Arial"/>
                <w:sz w:val="18"/>
                <w:szCs w:val="18"/>
                <w:lang w:eastAsia="pl-PL"/>
              </w:rPr>
              <w:t xml:space="preserve">wraz z innymi zasobami szkoleniowymi i ich ewentualne dostosowanie do potrzeb JST objętych wsparciem np. uwzględniając typ jednostki samorządu terytorialnego i jej specyfikę. </w:t>
            </w:r>
          </w:p>
          <w:p w14:paraId="47C8172B" w14:textId="77777777" w:rsidR="004A2923" w:rsidRDefault="004A2923" w:rsidP="00C621C8">
            <w:pPr>
              <w:pStyle w:val="Default"/>
              <w:spacing w:line="276" w:lineRule="auto"/>
              <w:jc w:val="both"/>
              <w:rPr>
                <w:rFonts w:ascii="Arial" w:eastAsia="Times New Roman" w:hAnsi="Arial" w:cs="Arial"/>
                <w:sz w:val="18"/>
                <w:szCs w:val="18"/>
                <w:lang w:eastAsia="pl-PL"/>
              </w:rPr>
            </w:pPr>
          </w:p>
          <w:p w14:paraId="622DB704" w14:textId="77777777" w:rsidR="004A2923" w:rsidRDefault="004A2923" w:rsidP="000C27FA">
            <w:pPr>
              <w:pStyle w:val="Default"/>
              <w:numPr>
                <w:ilvl w:val="0"/>
                <w:numId w:val="11"/>
              </w:numPr>
              <w:spacing w:line="276" w:lineRule="auto"/>
              <w:jc w:val="both"/>
              <w:rPr>
                <w:rFonts w:ascii="Arial" w:eastAsia="Times New Roman" w:hAnsi="Arial" w:cs="Arial"/>
                <w:sz w:val="18"/>
                <w:szCs w:val="18"/>
                <w:lang w:eastAsia="pl-PL"/>
              </w:rPr>
            </w:pPr>
            <w:r>
              <w:rPr>
                <w:rFonts w:ascii="Arial" w:eastAsia="Times New Roman" w:hAnsi="Arial" w:cs="Arial"/>
                <w:sz w:val="18"/>
                <w:szCs w:val="18"/>
                <w:lang w:eastAsia="pl-PL"/>
              </w:rPr>
              <w:t>odebrania od JST objętych szkoleniami i wsparciem deklaracji o objęciu przez te jednostki procesem wspomagania 2-3 szkół, dla których ta jednostka jest organem prowadzącym(lista szkół objętych wspomaganiem)</w:t>
            </w:r>
          </w:p>
          <w:p w14:paraId="0ED311F6" w14:textId="77777777" w:rsidR="004A2923" w:rsidRPr="00DC3903" w:rsidRDefault="004A2923" w:rsidP="00C621C8">
            <w:pPr>
              <w:pStyle w:val="Default"/>
              <w:spacing w:line="276" w:lineRule="auto"/>
              <w:ind w:left="360"/>
              <w:jc w:val="both"/>
              <w:rPr>
                <w:rFonts w:ascii="Arial" w:eastAsia="Times New Roman" w:hAnsi="Arial" w:cs="Arial"/>
                <w:b/>
                <w:sz w:val="18"/>
                <w:szCs w:val="18"/>
                <w:lang w:eastAsia="pl-PL"/>
              </w:rPr>
            </w:pPr>
            <w:r w:rsidRPr="00DC3903">
              <w:rPr>
                <w:rFonts w:ascii="Arial" w:eastAsia="Calibri" w:hAnsi="Arial" w:cs="Arial"/>
                <w:sz w:val="18"/>
                <w:szCs w:val="18"/>
              </w:rPr>
              <w:t xml:space="preserve">Każda JST objęta wsparciem wypracuje lokalne plany </w:t>
            </w:r>
            <w:r w:rsidRPr="00DC3903">
              <w:rPr>
                <w:rFonts w:ascii="Arial" w:eastAsia="Times New Roman" w:hAnsi="Arial" w:cs="Arial"/>
                <w:sz w:val="18"/>
                <w:szCs w:val="18"/>
                <w:lang w:eastAsia="pl-PL"/>
              </w:rPr>
              <w:t xml:space="preserve">podnoszenia jakości usług oświatowych oraz wspomagania szkół w zakresie rozwoju kompetencji kluczowych uczniów </w:t>
            </w:r>
            <w:r w:rsidRPr="00DC3903">
              <w:rPr>
                <w:rFonts w:ascii="Arial" w:eastAsia="Times New Roman" w:hAnsi="Arial" w:cs="Arial"/>
                <w:b/>
                <w:sz w:val="18"/>
                <w:szCs w:val="18"/>
                <w:lang w:eastAsia="pl-PL"/>
              </w:rPr>
              <w:t>oraz w oparciu o te plany spowoduj</w:t>
            </w:r>
            <w:r>
              <w:rPr>
                <w:rFonts w:ascii="Arial" w:eastAsia="Times New Roman" w:hAnsi="Arial" w:cs="Arial"/>
                <w:b/>
                <w:sz w:val="18"/>
                <w:szCs w:val="18"/>
                <w:lang w:eastAsia="pl-PL"/>
              </w:rPr>
              <w:t>e</w:t>
            </w:r>
            <w:r w:rsidRPr="00DC3903">
              <w:rPr>
                <w:rFonts w:ascii="Arial" w:eastAsia="Times New Roman" w:hAnsi="Arial" w:cs="Arial"/>
                <w:b/>
                <w:sz w:val="18"/>
                <w:szCs w:val="18"/>
                <w:lang w:eastAsia="pl-PL"/>
              </w:rPr>
              <w:t xml:space="preserve"> objęcie pełnym rocznym procesem wspomagania 2-3 szkół, dla których </w:t>
            </w:r>
            <w:r>
              <w:rPr>
                <w:rFonts w:ascii="Arial" w:eastAsia="Times New Roman" w:hAnsi="Arial" w:cs="Arial"/>
                <w:b/>
                <w:sz w:val="18"/>
                <w:szCs w:val="18"/>
                <w:lang w:eastAsia="pl-PL"/>
              </w:rPr>
              <w:t xml:space="preserve">jest organem prowadzącym. </w:t>
            </w:r>
            <w:r w:rsidRPr="00B04D9A">
              <w:rPr>
                <w:rFonts w:ascii="Arial" w:eastAsia="Times New Roman" w:hAnsi="Arial" w:cs="Arial"/>
                <w:sz w:val="18"/>
                <w:szCs w:val="18"/>
                <w:lang w:eastAsia="pl-PL"/>
              </w:rPr>
              <w:t>W przedłożonej deklaracji JST zobowiąże się do przekazania raportu z przeprowadzonego wspomagania do ORE, który</w:t>
            </w:r>
            <w:r w:rsidRPr="00B04D9A">
              <w:rPr>
                <w:rFonts w:ascii="Arial" w:eastAsia="Times New Roman" w:hAnsi="Arial" w:cs="Arial"/>
                <w:b/>
                <w:sz w:val="18"/>
                <w:szCs w:val="18"/>
                <w:lang w:eastAsia="pl-PL"/>
              </w:rPr>
              <w:t xml:space="preserve"> </w:t>
            </w:r>
            <w:r w:rsidRPr="00B04D9A">
              <w:rPr>
                <w:rFonts w:ascii="Arial" w:eastAsia="Times New Roman" w:hAnsi="Arial" w:cs="Arial"/>
                <w:sz w:val="18"/>
                <w:szCs w:val="18"/>
                <w:lang w:eastAsia="pl-PL"/>
              </w:rPr>
              <w:t xml:space="preserve">oceni proces wspomagania i wykorzysta zebrane informacje w II etapie projektu pozakonkursowego </w:t>
            </w:r>
            <w:r w:rsidRPr="00B04D9A">
              <w:rPr>
                <w:rFonts w:ascii="Arial" w:hAnsi="Arial" w:cs="Arial"/>
                <w:iCs/>
                <w:sz w:val="18"/>
                <w:szCs w:val="18"/>
                <w:shd w:val="clear" w:color="auto" w:fill="FFFFFF"/>
              </w:rPr>
              <w:t>„</w:t>
            </w:r>
            <w:r w:rsidRPr="00B04D9A">
              <w:rPr>
                <w:rFonts w:ascii="Arial" w:hAnsi="Arial" w:cs="Arial"/>
                <w:sz w:val="18"/>
                <w:szCs w:val="18"/>
              </w:rPr>
              <w:t>Wsparcie kadry JST w zarządzaniu oświatą ukierunkowanym na rozwój szkół i kompetencji kluczowych uczniów”</w:t>
            </w:r>
            <w:r w:rsidRPr="00B04D9A">
              <w:rPr>
                <w:rFonts w:ascii="Arial" w:eastAsia="Times New Roman" w:hAnsi="Arial" w:cs="Arial"/>
                <w:sz w:val="18"/>
                <w:szCs w:val="18"/>
                <w:lang w:eastAsia="pl-PL"/>
              </w:rPr>
              <w:t>.</w:t>
            </w:r>
            <w:r>
              <w:rPr>
                <w:rFonts w:ascii="Arial" w:eastAsia="Times New Roman" w:hAnsi="Arial" w:cs="Arial"/>
                <w:b/>
                <w:sz w:val="18"/>
                <w:szCs w:val="18"/>
                <w:lang w:eastAsia="pl-PL"/>
              </w:rPr>
              <w:t xml:space="preserve"> </w:t>
            </w:r>
          </w:p>
          <w:p w14:paraId="5264C75C" w14:textId="77777777" w:rsidR="004A2923" w:rsidRPr="00F87F3F" w:rsidRDefault="004A2923" w:rsidP="000C27FA">
            <w:pPr>
              <w:pStyle w:val="Default"/>
              <w:numPr>
                <w:ilvl w:val="0"/>
                <w:numId w:val="11"/>
              </w:numPr>
              <w:spacing w:line="276" w:lineRule="auto"/>
              <w:jc w:val="both"/>
              <w:rPr>
                <w:rFonts w:ascii="Arial" w:eastAsia="Times New Roman" w:hAnsi="Arial" w:cs="Arial"/>
                <w:sz w:val="18"/>
                <w:szCs w:val="18"/>
                <w:lang w:eastAsia="pl-PL"/>
              </w:rPr>
            </w:pPr>
            <w:r>
              <w:rPr>
                <w:rFonts w:ascii="Arial" w:hAnsi="Arial" w:cs="Arial"/>
                <w:sz w:val="18"/>
                <w:szCs w:val="18"/>
              </w:rPr>
              <w:t xml:space="preserve">udzielenia </w:t>
            </w:r>
            <w:r w:rsidRPr="00F87F3F">
              <w:rPr>
                <w:rFonts w:ascii="Arial" w:hAnsi="Arial" w:cs="Arial"/>
                <w:sz w:val="18"/>
                <w:szCs w:val="18"/>
              </w:rPr>
              <w:t xml:space="preserve">doradztwa przedstawicielom JST w procesie tworzenia </w:t>
            </w:r>
            <w:r w:rsidRPr="00F87F3F">
              <w:rPr>
                <w:rFonts w:ascii="Arial" w:eastAsia="Times New Roman" w:hAnsi="Arial" w:cs="Arial"/>
                <w:sz w:val="18"/>
                <w:szCs w:val="18"/>
                <w:lang w:eastAsia="pl-PL"/>
              </w:rPr>
              <w:t>lokalnego planu podnoszenia jakości usług oświatowych oraz wspomagania szkół w zakresie rozwoju kompetencji kluczowych uczniów (doradztwo kierowane do zespołów przedstawicieli JST opracowujących plany, liczba godzin na każdą JST 32 godziny =</w:t>
            </w:r>
            <w:r>
              <w:rPr>
                <w:rFonts w:ascii="Arial" w:eastAsia="Times New Roman" w:hAnsi="Arial" w:cs="Arial"/>
                <w:sz w:val="18"/>
                <w:szCs w:val="18"/>
                <w:lang w:eastAsia="pl-PL"/>
              </w:rPr>
              <w:t xml:space="preserve"> </w:t>
            </w:r>
            <w:r w:rsidRPr="00F87F3F">
              <w:rPr>
                <w:rFonts w:ascii="Arial" w:eastAsia="Times New Roman" w:hAnsi="Arial" w:cs="Arial"/>
                <w:sz w:val="18"/>
                <w:szCs w:val="18"/>
                <w:lang w:eastAsia="pl-PL"/>
              </w:rPr>
              <w:t xml:space="preserve">4x8 godz.). </w:t>
            </w:r>
          </w:p>
          <w:p w14:paraId="7F40E8B6" w14:textId="77777777" w:rsidR="004A2923" w:rsidRPr="00F87F3F" w:rsidRDefault="004A2923" w:rsidP="000C27FA">
            <w:pPr>
              <w:pStyle w:val="Default"/>
              <w:numPr>
                <w:ilvl w:val="0"/>
                <w:numId w:val="11"/>
              </w:numPr>
              <w:spacing w:line="276" w:lineRule="auto"/>
              <w:jc w:val="both"/>
              <w:rPr>
                <w:rFonts w:ascii="Arial" w:eastAsia="Times New Roman" w:hAnsi="Arial" w:cs="Arial"/>
                <w:sz w:val="18"/>
                <w:szCs w:val="18"/>
                <w:lang w:eastAsia="pl-PL"/>
              </w:rPr>
            </w:pPr>
            <w:r w:rsidRPr="00F87F3F">
              <w:rPr>
                <w:rFonts w:ascii="Arial" w:hAnsi="Arial" w:cs="Arial"/>
                <w:sz w:val="18"/>
                <w:szCs w:val="18"/>
              </w:rPr>
              <w:t>zorganizowania w regionie</w:t>
            </w:r>
            <w:r>
              <w:rPr>
                <w:rFonts w:ascii="Arial" w:hAnsi="Arial" w:cs="Arial"/>
                <w:sz w:val="18"/>
                <w:szCs w:val="18"/>
              </w:rPr>
              <w:t xml:space="preserve"> – </w:t>
            </w:r>
            <w:r w:rsidRPr="00F87F3F">
              <w:rPr>
                <w:rFonts w:ascii="Arial" w:hAnsi="Arial" w:cs="Arial"/>
                <w:sz w:val="18"/>
                <w:szCs w:val="18"/>
              </w:rPr>
              <w:t xml:space="preserve">z wykorzystaniem platformy </w:t>
            </w:r>
            <w:hyperlink r:id="rId16" w:history="1">
              <w:r w:rsidRPr="00F87F3F">
                <w:rPr>
                  <w:rStyle w:val="Hipercze"/>
                  <w:rFonts w:ascii="Arial" w:hAnsi="Arial" w:cs="Arial"/>
                  <w:color w:val="auto"/>
                  <w:sz w:val="18"/>
                  <w:szCs w:val="18"/>
                </w:rPr>
                <w:t>www.doskonaleniewsieci.pl</w:t>
              </w:r>
            </w:hyperlink>
            <w:r w:rsidRPr="00204869">
              <w:rPr>
                <w:rStyle w:val="Hipercze"/>
                <w:rFonts w:ascii="Arial" w:hAnsi="Arial" w:cs="Arial"/>
                <w:color w:val="auto"/>
                <w:sz w:val="18"/>
                <w:szCs w:val="18"/>
              </w:rPr>
              <w:t xml:space="preserve"> – </w:t>
            </w:r>
            <w:r w:rsidRPr="00B901C1">
              <w:rPr>
                <w:rStyle w:val="Hipercze"/>
                <w:rFonts w:ascii="Arial" w:hAnsi="Arial" w:cs="Arial"/>
                <w:color w:val="auto"/>
                <w:sz w:val="18"/>
                <w:szCs w:val="18"/>
              </w:rPr>
              <w:t>s</w:t>
            </w:r>
            <w:r w:rsidRPr="00B901C1">
              <w:rPr>
                <w:rFonts w:ascii="Arial" w:hAnsi="Arial" w:cs="Arial"/>
                <w:sz w:val="18"/>
                <w:szCs w:val="18"/>
              </w:rPr>
              <w:t xml:space="preserve">ieci </w:t>
            </w:r>
            <w:r w:rsidRPr="00F87F3F">
              <w:rPr>
                <w:rFonts w:ascii="Arial" w:hAnsi="Arial" w:cs="Arial"/>
                <w:sz w:val="18"/>
                <w:szCs w:val="18"/>
              </w:rPr>
              <w:t xml:space="preserve">współpracy dla przedstawicieli JST, </w:t>
            </w:r>
          </w:p>
          <w:p w14:paraId="782C9B94" w14:textId="77777777" w:rsidR="004A2923" w:rsidRPr="00F87F3F" w:rsidRDefault="004A2923" w:rsidP="000C27FA">
            <w:pPr>
              <w:pStyle w:val="Default"/>
              <w:numPr>
                <w:ilvl w:val="0"/>
                <w:numId w:val="9"/>
              </w:numPr>
              <w:spacing w:line="276" w:lineRule="auto"/>
              <w:jc w:val="both"/>
              <w:rPr>
                <w:rFonts w:ascii="Arial" w:eastAsia="Times New Roman" w:hAnsi="Arial" w:cs="Arial"/>
                <w:sz w:val="18"/>
                <w:szCs w:val="18"/>
                <w:lang w:eastAsia="pl-PL"/>
              </w:rPr>
            </w:pPr>
            <w:r w:rsidRPr="00F87F3F">
              <w:rPr>
                <w:rFonts w:ascii="Arial" w:hAnsi="Arial" w:cs="Arial"/>
                <w:sz w:val="18"/>
                <w:szCs w:val="18"/>
              </w:rPr>
              <w:t xml:space="preserve">minimum 6 sieci współpracy w każdym województwie dotyczących różnych obszarów tematycznych (np. finansowania oświaty, diagnozowania stanu lokalnej oświaty, wdrażania planów </w:t>
            </w:r>
            <w:r w:rsidRPr="00F87F3F">
              <w:rPr>
                <w:rFonts w:ascii="Arial" w:eastAsia="Times New Roman" w:hAnsi="Arial" w:cs="Arial"/>
                <w:sz w:val="18"/>
                <w:szCs w:val="18"/>
                <w:lang w:eastAsia="pl-PL"/>
              </w:rPr>
              <w:t>podnoszenia jakości usług oświatowych</w:t>
            </w:r>
            <w:r>
              <w:rPr>
                <w:rFonts w:ascii="Arial" w:eastAsia="Times New Roman" w:hAnsi="Arial" w:cs="Arial"/>
                <w:sz w:val="18"/>
                <w:szCs w:val="18"/>
                <w:lang w:eastAsia="pl-PL"/>
              </w:rPr>
              <w:t>, restrukturalizacji sieci szkół</w:t>
            </w:r>
            <w:r w:rsidRPr="00F87F3F">
              <w:rPr>
                <w:rFonts w:ascii="Arial" w:eastAsia="Times New Roman" w:hAnsi="Arial" w:cs="Arial"/>
                <w:sz w:val="18"/>
                <w:szCs w:val="18"/>
                <w:lang w:eastAsia="pl-PL"/>
              </w:rPr>
              <w:t xml:space="preserve">), </w:t>
            </w:r>
          </w:p>
          <w:p w14:paraId="62597A92" w14:textId="77777777" w:rsidR="004A2923" w:rsidRPr="00F87F3F" w:rsidRDefault="004A2923" w:rsidP="000C27FA">
            <w:pPr>
              <w:pStyle w:val="Default"/>
              <w:numPr>
                <w:ilvl w:val="0"/>
                <w:numId w:val="9"/>
              </w:numPr>
              <w:spacing w:line="276" w:lineRule="auto"/>
              <w:jc w:val="both"/>
              <w:rPr>
                <w:rFonts w:ascii="Arial" w:eastAsia="Times New Roman" w:hAnsi="Arial" w:cs="Arial"/>
                <w:sz w:val="18"/>
                <w:szCs w:val="18"/>
                <w:lang w:eastAsia="pl-PL"/>
              </w:rPr>
            </w:pPr>
            <w:r w:rsidRPr="00F87F3F">
              <w:rPr>
                <w:rFonts w:ascii="Arial" w:eastAsia="Times New Roman" w:hAnsi="Arial" w:cs="Arial"/>
                <w:sz w:val="18"/>
                <w:szCs w:val="18"/>
                <w:lang w:eastAsia="pl-PL"/>
              </w:rPr>
              <w:t>minimum 30 % uczestników z danego regionu uczestniczy w sieciach współpracy,</w:t>
            </w:r>
          </w:p>
          <w:p w14:paraId="1DC00BFB" w14:textId="77777777" w:rsidR="004A2923" w:rsidRPr="00203EBF" w:rsidRDefault="004A2923" w:rsidP="000C27FA">
            <w:pPr>
              <w:pStyle w:val="Default"/>
              <w:numPr>
                <w:ilvl w:val="0"/>
                <w:numId w:val="9"/>
              </w:numPr>
              <w:spacing w:line="276" w:lineRule="auto"/>
              <w:jc w:val="both"/>
              <w:rPr>
                <w:rFonts w:ascii="Arial" w:eastAsia="Times New Roman" w:hAnsi="Arial" w:cs="Arial"/>
                <w:sz w:val="18"/>
                <w:szCs w:val="18"/>
                <w:lang w:eastAsia="pl-PL"/>
              </w:rPr>
            </w:pPr>
            <w:r w:rsidRPr="00F87F3F">
              <w:rPr>
                <w:rFonts w:ascii="Arial" w:eastAsia="Times New Roman" w:hAnsi="Arial" w:cs="Arial"/>
                <w:sz w:val="18"/>
                <w:szCs w:val="18"/>
                <w:lang w:eastAsia="pl-PL"/>
              </w:rPr>
              <w:t xml:space="preserve">minimalny okres funkcjonowania sieci współpracy - 6 miesięcy. </w:t>
            </w:r>
            <w:r w:rsidRPr="00F87F3F">
              <w:rPr>
                <w:rFonts w:ascii="Arial" w:hAnsi="Arial" w:cs="Arial"/>
                <w:sz w:val="18"/>
                <w:szCs w:val="18"/>
              </w:rPr>
              <w:t xml:space="preserve"> </w:t>
            </w:r>
          </w:p>
          <w:p w14:paraId="6B9866F6" w14:textId="77777777" w:rsidR="004A2923" w:rsidRPr="00944604" w:rsidRDefault="004A2923" w:rsidP="000C27FA">
            <w:pPr>
              <w:pStyle w:val="Default"/>
              <w:numPr>
                <w:ilvl w:val="0"/>
                <w:numId w:val="11"/>
              </w:numPr>
              <w:spacing w:line="276" w:lineRule="auto"/>
              <w:contextualSpacing/>
              <w:jc w:val="both"/>
              <w:rPr>
                <w:rFonts w:ascii="Arial" w:eastAsia="Times New Roman" w:hAnsi="Arial" w:cs="Arial"/>
                <w:sz w:val="18"/>
                <w:szCs w:val="18"/>
                <w:lang w:eastAsia="pl-PL"/>
              </w:rPr>
            </w:pPr>
            <w:r w:rsidRPr="00944604">
              <w:rPr>
                <w:rFonts w:ascii="Arial" w:eastAsia="Times New Roman" w:hAnsi="Arial" w:cs="Arial"/>
                <w:sz w:val="18"/>
                <w:szCs w:val="18"/>
                <w:lang w:eastAsia="pl-PL"/>
              </w:rPr>
              <w:t>przekazania do ORE przygotowanych przez uczestników projektu lokalnych planów podnoszenia jakości usług oświatowych oraz wspomagania szkół w zakresie kompetencji kluczowych uczniów</w:t>
            </w:r>
            <w:r>
              <w:rPr>
                <w:rFonts w:ascii="Arial" w:eastAsia="Times New Roman" w:hAnsi="Arial" w:cs="Arial"/>
                <w:sz w:val="18"/>
                <w:szCs w:val="18"/>
                <w:lang w:eastAsia="pl-PL"/>
              </w:rPr>
              <w:t>.</w:t>
            </w:r>
            <w:r w:rsidRPr="00944604">
              <w:rPr>
                <w:rFonts w:ascii="Arial" w:eastAsia="Times New Roman" w:hAnsi="Arial" w:cs="Arial"/>
                <w:sz w:val="18"/>
                <w:szCs w:val="18"/>
                <w:lang w:eastAsia="pl-PL"/>
              </w:rPr>
              <w:t xml:space="preserve"> </w:t>
            </w:r>
          </w:p>
          <w:p w14:paraId="50B2CFD8" w14:textId="77777777" w:rsidR="004A2923" w:rsidRDefault="004A2923" w:rsidP="00C621C8">
            <w:pPr>
              <w:pStyle w:val="Default"/>
              <w:spacing w:line="276" w:lineRule="auto"/>
              <w:ind w:left="360"/>
              <w:contextualSpacing/>
              <w:jc w:val="both"/>
              <w:rPr>
                <w:rFonts w:ascii="Arial" w:eastAsia="Times New Roman" w:hAnsi="Arial" w:cs="Arial"/>
                <w:sz w:val="18"/>
                <w:szCs w:val="18"/>
                <w:lang w:eastAsia="pl-PL"/>
              </w:rPr>
            </w:pPr>
          </w:p>
          <w:p w14:paraId="76DC81A2" w14:textId="77777777" w:rsidR="004A2923" w:rsidRDefault="004A2923" w:rsidP="00C621C8">
            <w:pPr>
              <w:pStyle w:val="Default"/>
              <w:spacing w:line="276" w:lineRule="auto"/>
              <w:ind w:left="360"/>
              <w:contextualSpacing/>
              <w:jc w:val="both"/>
              <w:rPr>
                <w:rFonts w:ascii="Arial" w:eastAsia="Times New Roman" w:hAnsi="Arial" w:cs="Arial"/>
                <w:sz w:val="18"/>
                <w:szCs w:val="18"/>
                <w:lang w:eastAsia="pl-PL"/>
              </w:rPr>
            </w:pPr>
            <w:r w:rsidRPr="005815A8">
              <w:rPr>
                <w:rFonts w:ascii="Arial" w:eastAsia="Times New Roman" w:hAnsi="Arial" w:cs="Arial"/>
                <w:sz w:val="18"/>
                <w:szCs w:val="18"/>
                <w:lang w:eastAsia="pl-PL"/>
              </w:rPr>
              <w:t xml:space="preserve">Najciekawsze plany zostaną upowszechnione na stronie ORE i stanowić będą przykłady dobrych praktyk dla innych jednostek samorządu terytorialnego. Ocena i wybór najciekawszych planów zostaną dokonane przez ORE w ramach </w:t>
            </w:r>
            <w:r>
              <w:rPr>
                <w:rFonts w:ascii="Arial" w:eastAsia="Times New Roman" w:hAnsi="Arial" w:cs="Arial"/>
                <w:sz w:val="18"/>
                <w:szCs w:val="18"/>
                <w:lang w:eastAsia="pl-PL"/>
              </w:rPr>
              <w:t>działań statutowych Ośrodka.</w:t>
            </w:r>
          </w:p>
          <w:p w14:paraId="046620D6" w14:textId="77777777" w:rsidR="004A2923" w:rsidRDefault="004A2923" w:rsidP="00C621C8">
            <w:pPr>
              <w:pStyle w:val="Default"/>
              <w:spacing w:line="276" w:lineRule="auto"/>
              <w:ind w:left="360"/>
              <w:contextualSpacing/>
              <w:jc w:val="both"/>
              <w:rPr>
                <w:rFonts w:ascii="Arial" w:eastAsia="Times New Roman" w:hAnsi="Arial" w:cs="Arial"/>
                <w:sz w:val="18"/>
                <w:szCs w:val="18"/>
                <w:lang w:eastAsia="pl-PL"/>
              </w:rPr>
            </w:pPr>
          </w:p>
          <w:p w14:paraId="5D066451" w14:textId="77777777" w:rsidR="004A2923" w:rsidRPr="00974C78" w:rsidRDefault="004A2923" w:rsidP="00C621C8">
            <w:pPr>
              <w:pStyle w:val="Default"/>
              <w:spacing w:line="276" w:lineRule="auto"/>
              <w:ind w:left="360"/>
              <w:contextualSpacing/>
              <w:jc w:val="both"/>
              <w:rPr>
                <w:rFonts w:ascii="Arial" w:eastAsia="Times New Roman" w:hAnsi="Arial" w:cs="Arial"/>
                <w:sz w:val="18"/>
                <w:szCs w:val="18"/>
                <w:lang w:eastAsia="pl-PL"/>
              </w:rPr>
            </w:pPr>
            <w:r w:rsidRPr="006B448A">
              <w:rPr>
                <w:rFonts w:ascii="Arial" w:eastAsia="Calibri" w:hAnsi="Arial" w:cs="Arial"/>
                <w:iCs/>
                <w:sz w:val="18"/>
                <w:szCs w:val="18"/>
                <w:shd w:val="clear" w:color="auto" w:fill="FFFFFF"/>
              </w:rPr>
              <w:t xml:space="preserve">Przeprowadzenie wspomagania przedszkoli /szkół /placówek </w:t>
            </w:r>
            <w:r w:rsidRPr="006B448A">
              <w:rPr>
                <w:rFonts w:ascii="Arial" w:eastAsia="Calibri" w:hAnsi="Arial" w:cs="Arial"/>
                <w:b/>
                <w:iCs/>
                <w:sz w:val="18"/>
                <w:szCs w:val="18"/>
                <w:shd w:val="clear" w:color="auto" w:fill="FFFFFF"/>
              </w:rPr>
              <w:t>nie będzie</w:t>
            </w:r>
            <w:r w:rsidRPr="006B448A">
              <w:rPr>
                <w:rFonts w:ascii="Arial" w:eastAsia="Calibri" w:hAnsi="Arial" w:cs="Arial"/>
                <w:iCs/>
                <w:sz w:val="18"/>
                <w:szCs w:val="18"/>
                <w:shd w:val="clear" w:color="auto" w:fill="FFFFFF"/>
              </w:rPr>
              <w:t xml:space="preserve"> realizowane ze środków PO WER.</w:t>
            </w:r>
          </w:p>
        </w:tc>
      </w:tr>
      <w:tr w:rsidR="004A2923" w14:paraId="612ECABB" w14:textId="77777777" w:rsidTr="00C621C8">
        <w:trPr>
          <w:gridAfter w:val="1"/>
          <w:wAfter w:w="22" w:type="pct"/>
          <w:jc w:val="center"/>
        </w:trPr>
        <w:tc>
          <w:tcPr>
            <w:tcW w:w="99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0A0F6729" w14:textId="77777777" w:rsidR="004A2923" w:rsidRPr="00A2501D" w:rsidRDefault="004A2923" w:rsidP="00C621C8">
            <w:pPr>
              <w:spacing w:after="0"/>
              <w:ind w:left="57"/>
              <w:jc w:val="center"/>
              <w:rPr>
                <w:rFonts w:ascii="Arial" w:eastAsia="Calibri" w:hAnsi="Arial" w:cs="Arial"/>
                <w:sz w:val="18"/>
                <w:szCs w:val="18"/>
              </w:rPr>
            </w:pPr>
          </w:p>
        </w:tc>
        <w:tc>
          <w:tcPr>
            <w:tcW w:w="1851"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0BF53344" w14:textId="77777777" w:rsidR="004A2923" w:rsidRPr="00F87F3F" w:rsidRDefault="004A2923" w:rsidP="00C621C8">
            <w:pPr>
              <w:pStyle w:val="Default"/>
              <w:spacing w:line="276" w:lineRule="auto"/>
              <w:jc w:val="both"/>
              <w:rPr>
                <w:rFonts w:ascii="Arial" w:eastAsia="Times New Roman" w:hAnsi="Arial" w:cs="Arial"/>
                <w:sz w:val="18"/>
                <w:szCs w:val="18"/>
                <w:lang w:eastAsia="pl-PL"/>
              </w:rPr>
            </w:pPr>
            <w:r w:rsidRPr="00F87F3F">
              <w:rPr>
                <w:rFonts w:ascii="Arial" w:hAnsi="Arial" w:cs="Arial"/>
                <w:iCs/>
                <w:sz w:val="18"/>
                <w:szCs w:val="18"/>
                <w:shd w:val="clear" w:color="auto" w:fill="FFFFFF"/>
              </w:rPr>
              <w:t>Kryterium ma na celu zapewnienie spójności działań podejmowanych przez różnych wnioskodawców</w:t>
            </w:r>
            <w:r>
              <w:rPr>
                <w:rFonts w:ascii="Arial" w:hAnsi="Arial" w:cs="Arial"/>
                <w:iCs/>
                <w:sz w:val="18"/>
                <w:szCs w:val="18"/>
                <w:shd w:val="clear" w:color="auto" w:fill="FFFFFF"/>
              </w:rPr>
              <w:t xml:space="preserve">. </w:t>
            </w:r>
            <w:r w:rsidRPr="00F87F3F">
              <w:rPr>
                <w:rFonts w:ascii="Arial" w:hAnsi="Arial" w:cs="Arial"/>
                <w:sz w:val="18"/>
                <w:szCs w:val="18"/>
              </w:rPr>
              <w:t xml:space="preserve">Opracowane w projekcie pozakonkursowym programy </w:t>
            </w:r>
            <w:r w:rsidRPr="00F87F3F">
              <w:rPr>
                <w:rFonts w:ascii="Arial" w:hAnsi="Arial" w:cs="Arial"/>
                <w:iCs/>
                <w:sz w:val="18"/>
                <w:szCs w:val="18"/>
                <w:shd w:val="clear" w:color="auto" w:fill="FFFFFF"/>
              </w:rPr>
              <w:t xml:space="preserve">są gwarancją, że wnioskodawcy w czasie organizowanych szkoleń będą wykorzystywać wskazane w nich </w:t>
            </w:r>
            <w:r>
              <w:rPr>
                <w:rFonts w:ascii="Arial" w:hAnsi="Arial" w:cs="Arial"/>
                <w:iCs/>
                <w:sz w:val="18"/>
                <w:szCs w:val="18"/>
                <w:shd w:val="clear" w:color="auto" w:fill="FFFFFF"/>
              </w:rPr>
              <w:t xml:space="preserve">treści, </w:t>
            </w:r>
            <w:r w:rsidRPr="00F87F3F">
              <w:rPr>
                <w:rFonts w:ascii="Arial" w:hAnsi="Arial" w:cs="Arial"/>
                <w:iCs/>
                <w:sz w:val="18"/>
                <w:szCs w:val="18"/>
                <w:shd w:val="clear" w:color="auto" w:fill="FFFFFF"/>
              </w:rPr>
              <w:t xml:space="preserve">formy </w:t>
            </w:r>
            <w:r>
              <w:rPr>
                <w:rFonts w:ascii="Arial" w:hAnsi="Arial" w:cs="Arial"/>
                <w:iCs/>
                <w:sz w:val="18"/>
                <w:szCs w:val="18"/>
                <w:shd w:val="clear" w:color="auto" w:fill="FFFFFF"/>
              </w:rPr>
              <w:t>i</w:t>
            </w:r>
            <w:r w:rsidRPr="00F87F3F">
              <w:rPr>
                <w:rFonts w:ascii="Arial" w:hAnsi="Arial" w:cs="Arial"/>
                <w:iCs/>
                <w:sz w:val="18"/>
                <w:szCs w:val="18"/>
                <w:shd w:val="clear" w:color="auto" w:fill="FFFFFF"/>
              </w:rPr>
              <w:t xml:space="preserve"> metody pracy, umożliwiające uczestnikom szkoleń nabycie </w:t>
            </w:r>
            <w:r w:rsidRPr="00F87F3F">
              <w:rPr>
                <w:rFonts w:ascii="Arial" w:hAnsi="Arial" w:cs="Arial"/>
                <w:sz w:val="18"/>
                <w:szCs w:val="18"/>
              </w:rPr>
              <w:t>wiedzy i</w:t>
            </w:r>
            <w:r>
              <w:rPr>
                <w:rFonts w:ascii="Arial" w:hAnsi="Arial" w:cs="Arial"/>
                <w:sz w:val="18"/>
                <w:szCs w:val="18"/>
              </w:rPr>
              <w:t> </w:t>
            </w:r>
            <w:r w:rsidRPr="00F87F3F">
              <w:rPr>
                <w:rFonts w:ascii="Arial" w:hAnsi="Arial" w:cs="Arial"/>
                <w:sz w:val="18"/>
                <w:szCs w:val="18"/>
              </w:rPr>
              <w:t xml:space="preserve">umiejętności potrzebnych do </w:t>
            </w:r>
            <w:r w:rsidRPr="00F87F3F">
              <w:rPr>
                <w:rFonts w:ascii="Arial" w:eastAsia="Times New Roman" w:hAnsi="Arial" w:cs="Arial"/>
                <w:sz w:val="18"/>
                <w:szCs w:val="18"/>
                <w:lang w:eastAsia="pl-PL"/>
              </w:rPr>
              <w:t>opracowania lokalnego planu podnoszenia jakości usług</w:t>
            </w:r>
            <w:r>
              <w:rPr>
                <w:rFonts w:ascii="Arial" w:eastAsia="Times New Roman" w:hAnsi="Arial" w:cs="Arial"/>
                <w:sz w:val="18"/>
                <w:szCs w:val="18"/>
                <w:lang w:eastAsia="pl-PL"/>
              </w:rPr>
              <w:t xml:space="preserve"> </w:t>
            </w:r>
            <w:r w:rsidRPr="00F87F3F">
              <w:rPr>
                <w:rFonts w:ascii="Arial" w:eastAsia="Times New Roman" w:hAnsi="Arial" w:cs="Arial"/>
                <w:sz w:val="18"/>
                <w:szCs w:val="18"/>
                <w:lang w:eastAsia="pl-PL"/>
              </w:rPr>
              <w:t xml:space="preserve">oświatowych oraz wspomagania szkół w zakresie rozwoju </w:t>
            </w:r>
            <w:r>
              <w:rPr>
                <w:rFonts w:ascii="Arial" w:eastAsia="Times New Roman" w:hAnsi="Arial" w:cs="Arial"/>
                <w:sz w:val="18"/>
                <w:szCs w:val="18"/>
                <w:lang w:eastAsia="pl-PL"/>
              </w:rPr>
              <w:t>określonych w PO WER</w:t>
            </w:r>
            <w:r w:rsidRPr="00F87F3F">
              <w:rPr>
                <w:rFonts w:ascii="Arial" w:eastAsia="Times New Roman" w:hAnsi="Arial" w:cs="Arial"/>
                <w:sz w:val="18"/>
                <w:szCs w:val="18"/>
                <w:lang w:eastAsia="pl-PL"/>
              </w:rPr>
              <w:t xml:space="preserve"> kompetencji kluczowych uczniów</w:t>
            </w:r>
            <w:r>
              <w:rPr>
                <w:rFonts w:ascii="Arial" w:eastAsia="Times New Roman" w:hAnsi="Arial" w:cs="Arial"/>
                <w:sz w:val="18"/>
                <w:szCs w:val="18"/>
                <w:lang w:eastAsia="pl-PL"/>
              </w:rPr>
              <w:t>.</w:t>
            </w:r>
            <w:r w:rsidRPr="00F87F3F">
              <w:rPr>
                <w:rFonts w:ascii="Arial" w:eastAsia="Times New Roman" w:hAnsi="Arial" w:cs="Arial"/>
                <w:sz w:val="18"/>
                <w:szCs w:val="18"/>
                <w:lang w:eastAsia="pl-PL"/>
              </w:rPr>
              <w:t xml:space="preserve"> </w:t>
            </w:r>
            <w:r>
              <w:rPr>
                <w:rFonts w:ascii="Arial" w:eastAsia="Times New Roman" w:hAnsi="Arial" w:cs="Arial"/>
                <w:sz w:val="18"/>
                <w:szCs w:val="18"/>
                <w:lang w:eastAsia="pl-PL"/>
              </w:rPr>
              <w:t xml:space="preserve">Do programów załączone zostaną także przykładowe scenariusze zajęć szkoleniowych.  </w:t>
            </w:r>
          </w:p>
          <w:p w14:paraId="58BC60FD" w14:textId="77777777" w:rsidR="004A2923" w:rsidRDefault="004A2923" w:rsidP="00C621C8">
            <w:pPr>
              <w:pStyle w:val="Default"/>
              <w:spacing w:line="276" w:lineRule="auto"/>
              <w:jc w:val="both"/>
              <w:rPr>
                <w:rFonts w:ascii="Arial" w:hAnsi="Arial" w:cs="Arial"/>
                <w:iCs/>
                <w:sz w:val="18"/>
                <w:szCs w:val="18"/>
                <w:shd w:val="clear" w:color="auto" w:fill="FFFFFF"/>
              </w:rPr>
            </w:pPr>
            <w:r>
              <w:rPr>
                <w:rFonts w:ascii="Arial" w:eastAsia="Times New Roman" w:hAnsi="Arial" w:cs="Arial"/>
                <w:sz w:val="18"/>
                <w:szCs w:val="18"/>
                <w:lang w:eastAsia="pl-PL"/>
              </w:rPr>
              <w:t>P</w:t>
            </w:r>
            <w:r w:rsidRPr="00F87F3F">
              <w:rPr>
                <w:rFonts w:ascii="Arial" w:hAnsi="Arial" w:cs="Arial"/>
                <w:iCs/>
                <w:sz w:val="18"/>
                <w:szCs w:val="18"/>
                <w:shd w:val="clear" w:color="auto" w:fill="FFFFFF"/>
              </w:rPr>
              <w:t>rogramy szkoleniowo-doradcze wraz z obudową metodyczną zostaną wypracowane przez Ośrodek Rozwoju Edukacji w ramach projektu pozakonkursowego pn. „</w:t>
            </w:r>
            <w:r w:rsidRPr="00F87F3F">
              <w:rPr>
                <w:rFonts w:ascii="Arial" w:hAnsi="Arial" w:cs="Arial"/>
                <w:sz w:val="18"/>
                <w:szCs w:val="18"/>
              </w:rPr>
              <w:t>Wsparcie kadry JST</w:t>
            </w:r>
            <w:r>
              <w:rPr>
                <w:rFonts w:ascii="Arial" w:hAnsi="Arial" w:cs="Arial"/>
                <w:sz w:val="18"/>
                <w:szCs w:val="18"/>
              </w:rPr>
              <w:t xml:space="preserve"> </w:t>
            </w:r>
            <w:r w:rsidRPr="00F87F3F">
              <w:rPr>
                <w:rFonts w:ascii="Arial" w:hAnsi="Arial" w:cs="Arial"/>
                <w:sz w:val="18"/>
                <w:szCs w:val="18"/>
              </w:rPr>
              <w:t>w zarządzaniu oświatą ukierunkowanym na rozwój szkół i</w:t>
            </w:r>
            <w:r>
              <w:rPr>
                <w:rFonts w:ascii="Arial" w:hAnsi="Arial" w:cs="Arial"/>
                <w:sz w:val="18"/>
                <w:szCs w:val="18"/>
              </w:rPr>
              <w:t> </w:t>
            </w:r>
            <w:r w:rsidRPr="00F87F3F">
              <w:rPr>
                <w:rFonts w:ascii="Arial" w:hAnsi="Arial" w:cs="Arial"/>
                <w:sz w:val="18"/>
                <w:szCs w:val="18"/>
              </w:rPr>
              <w:t>kompetencji kluczowych uczniów –</w:t>
            </w:r>
            <w:r w:rsidRPr="00F87F3F">
              <w:rPr>
                <w:rFonts w:ascii="Arial" w:hAnsi="Arial" w:cs="Arial"/>
                <w:sz w:val="18"/>
                <w:szCs w:val="18"/>
              </w:rPr>
              <w:br/>
              <w:t>I etap</w:t>
            </w:r>
            <w:r w:rsidRPr="00F87F3F">
              <w:rPr>
                <w:rFonts w:ascii="Arial" w:hAnsi="Arial" w:cs="Arial"/>
                <w:iCs/>
                <w:sz w:val="18"/>
                <w:szCs w:val="18"/>
                <w:shd w:val="clear" w:color="auto" w:fill="FFFFFF"/>
              </w:rPr>
              <w:t>” (POWER Dz. 2.10 Typ 3) i</w:t>
            </w:r>
            <w:r>
              <w:rPr>
                <w:rFonts w:ascii="Arial" w:hAnsi="Arial" w:cs="Arial"/>
                <w:iCs/>
                <w:sz w:val="18"/>
                <w:szCs w:val="18"/>
                <w:shd w:val="clear" w:color="auto" w:fill="FFFFFF"/>
              </w:rPr>
              <w:t> </w:t>
            </w:r>
            <w:r w:rsidRPr="00F87F3F">
              <w:rPr>
                <w:rFonts w:ascii="Arial" w:hAnsi="Arial" w:cs="Arial"/>
                <w:iCs/>
                <w:sz w:val="18"/>
                <w:szCs w:val="18"/>
                <w:shd w:val="clear" w:color="auto" w:fill="FFFFFF"/>
              </w:rPr>
              <w:t>zostaną załączone do regulaminu konkursu.</w:t>
            </w:r>
            <w:r>
              <w:rPr>
                <w:rFonts w:ascii="Arial" w:hAnsi="Arial" w:cs="Arial"/>
                <w:iCs/>
                <w:sz w:val="18"/>
                <w:szCs w:val="18"/>
                <w:shd w:val="clear" w:color="auto" w:fill="FFFFFF"/>
              </w:rPr>
              <w:t xml:space="preserve"> </w:t>
            </w:r>
          </w:p>
          <w:p w14:paraId="4DE1A6F8" w14:textId="77777777" w:rsidR="004A2923" w:rsidRDefault="004A2923" w:rsidP="00C621C8">
            <w:pPr>
              <w:pStyle w:val="Default"/>
              <w:spacing w:line="276" w:lineRule="auto"/>
              <w:jc w:val="both"/>
              <w:rPr>
                <w:rFonts w:ascii="Arial" w:hAnsi="Arial" w:cs="Arial"/>
                <w:iCs/>
                <w:sz w:val="18"/>
                <w:szCs w:val="18"/>
                <w:shd w:val="clear" w:color="auto" w:fill="FFFFFF"/>
              </w:rPr>
            </w:pPr>
            <w:r>
              <w:rPr>
                <w:rFonts w:ascii="Arial" w:hAnsi="Arial" w:cs="Arial"/>
                <w:iCs/>
                <w:sz w:val="18"/>
                <w:szCs w:val="18"/>
                <w:shd w:val="clear" w:color="auto" w:fill="FFFFFF"/>
              </w:rPr>
              <w:t xml:space="preserve">Ośrodek Rozwoju Edukacji opracuje także wzór planu </w:t>
            </w:r>
            <w:r w:rsidRPr="00F87F3F">
              <w:rPr>
                <w:rFonts w:ascii="Arial" w:eastAsia="Times New Roman" w:hAnsi="Arial" w:cs="Arial"/>
                <w:sz w:val="18"/>
                <w:szCs w:val="18"/>
                <w:lang w:eastAsia="pl-PL"/>
              </w:rPr>
              <w:t>podnoszenia jakości usług</w:t>
            </w:r>
            <w:r>
              <w:rPr>
                <w:rFonts w:ascii="Arial" w:eastAsia="Times New Roman" w:hAnsi="Arial" w:cs="Arial"/>
                <w:sz w:val="18"/>
                <w:szCs w:val="18"/>
                <w:lang w:eastAsia="pl-PL"/>
              </w:rPr>
              <w:t xml:space="preserve"> </w:t>
            </w:r>
            <w:r w:rsidRPr="00F87F3F">
              <w:rPr>
                <w:rFonts w:ascii="Arial" w:eastAsia="Times New Roman" w:hAnsi="Arial" w:cs="Arial"/>
                <w:sz w:val="18"/>
                <w:szCs w:val="18"/>
                <w:lang w:eastAsia="pl-PL"/>
              </w:rPr>
              <w:t>oświatowych oraz wspomagania szkół</w:t>
            </w:r>
            <w:r>
              <w:rPr>
                <w:rFonts w:ascii="Arial" w:eastAsia="Times New Roman" w:hAnsi="Arial" w:cs="Arial"/>
                <w:sz w:val="18"/>
                <w:szCs w:val="18"/>
                <w:lang w:eastAsia="pl-PL"/>
              </w:rPr>
              <w:t xml:space="preserve">. </w:t>
            </w:r>
          </w:p>
          <w:p w14:paraId="64CF68DC" w14:textId="77777777" w:rsidR="004A2923" w:rsidRDefault="004A2923" w:rsidP="00C621C8">
            <w:pPr>
              <w:pStyle w:val="Default"/>
              <w:spacing w:line="276" w:lineRule="auto"/>
              <w:jc w:val="both"/>
              <w:rPr>
                <w:rFonts w:ascii="Arial" w:eastAsia="Times New Roman" w:hAnsi="Arial" w:cs="Arial"/>
                <w:sz w:val="18"/>
                <w:szCs w:val="18"/>
                <w:lang w:eastAsia="pl-PL"/>
              </w:rPr>
            </w:pPr>
            <w:r w:rsidRPr="00F87F3F">
              <w:rPr>
                <w:rFonts w:ascii="Arial" w:eastAsia="Times New Roman" w:hAnsi="Arial" w:cs="Arial"/>
                <w:sz w:val="18"/>
                <w:szCs w:val="18"/>
                <w:lang w:eastAsia="pl-PL"/>
              </w:rPr>
              <w:t xml:space="preserve">Plan podnoszenia jakości usług oświatowych oraz wspomagania szkół w zakresie rozwoju kompetencji kluczowych uczniów – rozumiany jest jako plan konkretnych działań wynikających z długoterminowej wizji rozwoju oświaty </w:t>
            </w:r>
            <w:r>
              <w:rPr>
                <w:rFonts w:ascii="Arial" w:eastAsia="Times New Roman" w:hAnsi="Arial" w:cs="Arial"/>
                <w:sz w:val="18"/>
                <w:szCs w:val="18"/>
                <w:lang w:eastAsia="pl-PL"/>
              </w:rPr>
              <w:t xml:space="preserve">danej JST </w:t>
            </w:r>
            <w:r w:rsidRPr="00F87F3F">
              <w:rPr>
                <w:rFonts w:ascii="Arial" w:eastAsia="Times New Roman" w:hAnsi="Arial" w:cs="Arial"/>
                <w:sz w:val="18"/>
                <w:szCs w:val="18"/>
                <w:lang w:eastAsia="pl-PL"/>
              </w:rPr>
              <w:t>ukierunkowanej na realizację celów edukacyjnych. Plan ten będzie dotyczyć obszaru</w:t>
            </w:r>
            <w:r w:rsidRPr="00F87F3F" w:rsidDel="00D921AE">
              <w:rPr>
                <w:rFonts w:ascii="Arial" w:eastAsia="Times New Roman" w:hAnsi="Arial" w:cs="Arial"/>
                <w:sz w:val="18"/>
                <w:szCs w:val="18"/>
                <w:lang w:eastAsia="pl-PL"/>
              </w:rPr>
              <w:t xml:space="preserve"> </w:t>
            </w:r>
            <w:r w:rsidRPr="00F87F3F">
              <w:rPr>
                <w:rFonts w:ascii="Arial" w:eastAsia="Times New Roman" w:hAnsi="Arial" w:cs="Arial"/>
                <w:sz w:val="18"/>
                <w:szCs w:val="18"/>
                <w:lang w:eastAsia="pl-PL"/>
              </w:rPr>
              <w:t>gminy lub powiatu. Pożądane jest, aby tworzenie i</w:t>
            </w:r>
            <w:r>
              <w:rPr>
                <w:rFonts w:ascii="Arial" w:eastAsia="Times New Roman" w:hAnsi="Arial" w:cs="Arial"/>
                <w:sz w:val="18"/>
                <w:szCs w:val="18"/>
                <w:lang w:eastAsia="pl-PL"/>
              </w:rPr>
              <w:t> </w:t>
            </w:r>
            <w:r w:rsidRPr="00F87F3F">
              <w:rPr>
                <w:rFonts w:ascii="Arial" w:eastAsia="Times New Roman" w:hAnsi="Arial" w:cs="Arial"/>
                <w:sz w:val="18"/>
                <w:szCs w:val="18"/>
                <w:lang w:eastAsia="pl-PL"/>
              </w:rPr>
              <w:t>realizacja planu odbywały się przy wsparciu zawiązanej lokalnie koalicji na rzecz rozwoju oświaty. W jej skład powinny wchodzić zarówno podmioty publiczne jak i społeczne zainteresowane p</w:t>
            </w:r>
            <w:r>
              <w:rPr>
                <w:rFonts w:ascii="Arial" w:eastAsia="Times New Roman" w:hAnsi="Arial" w:cs="Arial"/>
                <w:sz w:val="18"/>
                <w:szCs w:val="18"/>
                <w:lang w:eastAsia="pl-PL"/>
              </w:rPr>
              <w:t>oprawą i/lub rozwojem oświaty.</w:t>
            </w:r>
          </w:p>
          <w:p w14:paraId="03F6A7ED" w14:textId="77777777" w:rsidR="004A2923" w:rsidRPr="00A2501D" w:rsidRDefault="004A2923" w:rsidP="00C621C8">
            <w:pPr>
              <w:pStyle w:val="Default"/>
              <w:spacing w:line="276" w:lineRule="auto"/>
              <w:jc w:val="both"/>
              <w:rPr>
                <w:rFonts w:ascii="Arial" w:hAnsi="Arial" w:cs="Arial"/>
                <w:sz w:val="8"/>
                <w:szCs w:val="8"/>
              </w:rPr>
            </w:pPr>
            <w:r w:rsidRPr="005815A8">
              <w:rPr>
                <w:rFonts w:ascii="Arial" w:eastAsia="Calibri" w:hAnsi="Arial" w:cs="Arial"/>
                <w:sz w:val="18"/>
                <w:szCs w:val="18"/>
              </w:rPr>
              <w:t xml:space="preserve">Deklaracja objęcia procesem wspomagania szkół przez JST biorące udział w projekcie w oparciu o plany </w:t>
            </w:r>
            <w:r w:rsidRPr="005815A8">
              <w:rPr>
                <w:rFonts w:ascii="Arial" w:eastAsia="Times New Roman" w:hAnsi="Arial" w:cs="Arial"/>
                <w:sz w:val="18"/>
                <w:szCs w:val="18"/>
                <w:lang w:eastAsia="pl-PL"/>
              </w:rPr>
              <w:t>podnoszenia jakości usług oświatowych oraz wspomagania szkół w zakresie rozwoju kompetencji kluczowych uczniów</w:t>
            </w:r>
            <w:r w:rsidRPr="005815A8">
              <w:rPr>
                <w:rFonts w:ascii="Arial" w:eastAsia="Calibri" w:hAnsi="Arial" w:cs="Arial"/>
                <w:sz w:val="18"/>
                <w:szCs w:val="18"/>
              </w:rPr>
              <w:t xml:space="preserve"> zapewnia nie tylko opracowanie tych planów, ale również pilotaż opracowanych planów w postaci objęcia 2-3 szkół pełnym rocznym procesem wspomagania w oparciu o wypracowany plan. Liczba szkół przyjęta do objęcia procesem wspomagania uzależniona jest od wielkości JST. W dużych jednostkach powinny to być 3 szkoły , w małych gminach wiejskich- 2 szkoły.</w:t>
            </w:r>
          </w:p>
        </w:tc>
        <w:tc>
          <w:tcPr>
            <w:tcW w:w="1594"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2894E712" w14:textId="77777777" w:rsidR="004A2923" w:rsidRPr="005D7DC8" w:rsidRDefault="004A2923" w:rsidP="00C621C8">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43"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73716B50" w14:textId="77777777" w:rsidR="004A2923" w:rsidRDefault="004A2923" w:rsidP="00C621C8">
            <w:pPr>
              <w:spacing w:after="0"/>
              <w:ind w:left="57"/>
              <w:jc w:val="center"/>
              <w:rPr>
                <w:rFonts w:ascii="Arial" w:eastAsia="Calibri" w:hAnsi="Arial" w:cs="Arial"/>
                <w:sz w:val="18"/>
                <w:szCs w:val="18"/>
              </w:rPr>
            </w:pPr>
            <w:r>
              <w:rPr>
                <w:rFonts w:ascii="Arial" w:eastAsia="Calibri" w:hAnsi="Arial" w:cs="Arial"/>
                <w:sz w:val="18"/>
                <w:szCs w:val="18"/>
              </w:rPr>
              <w:t>3</w:t>
            </w:r>
          </w:p>
        </w:tc>
      </w:tr>
      <w:tr w:rsidR="004A2923" w:rsidRPr="00285369" w14:paraId="1A9FC7B9" w14:textId="77777777" w:rsidTr="00C621C8">
        <w:trPr>
          <w:gridAfter w:val="1"/>
          <w:wAfter w:w="22" w:type="pct"/>
          <w:jc w:val="center"/>
        </w:trPr>
        <w:tc>
          <w:tcPr>
            <w:tcW w:w="4978" w:type="pct"/>
            <w:gridSpan w:val="21"/>
            <w:tcBorders>
              <w:top w:val="single" w:sz="6" w:space="0" w:color="auto"/>
              <w:left w:val="single" w:sz="12" w:space="0" w:color="auto"/>
              <w:bottom w:val="single" w:sz="6" w:space="0" w:color="auto"/>
              <w:right w:val="single" w:sz="12" w:space="0" w:color="auto"/>
            </w:tcBorders>
            <w:shd w:val="clear" w:color="auto" w:fill="auto"/>
            <w:vAlign w:val="center"/>
          </w:tcPr>
          <w:p w14:paraId="5B244CB6" w14:textId="77777777" w:rsidR="004A2923" w:rsidRPr="00285369" w:rsidRDefault="004A2923" w:rsidP="000C27FA">
            <w:pPr>
              <w:pStyle w:val="Akapitzlist"/>
              <w:numPr>
                <w:ilvl w:val="0"/>
                <w:numId w:val="29"/>
              </w:numPr>
              <w:spacing w:after="0"/>
              <w:ind w:left="720"/>
              <w:jc w:val="both"/>
              <w:rPr>
                <w:rFonts w:ascii="Arial" w:eastAsia="Calibri" w:hAnsi="Arial" w:cs="Arial"/>
                <w:sz w:val="18"/>
                <w:szCs w:val="18"/>
              </w:rPr>
            </w:pPr>
            <w:r w:rsidRPr="00285369">
              <w:rPr>
                <w:rFonts w:ascii="Arial" w:eastAsia="Calibri" w:hAnsi="Arial" w:cs="Arial"/>
                <w:sz w:val="18"/>
                <w:szCs w:val="18"/>
              </w:rPr>
              <w:t xml:space="preserve">Projektodawca wykorzysta w ramach realizowanych działań (szkolenia i doradztwo) materiały wypracowane w ramach innych projektów współfinansowanych ze środków EFS w ramach </w:t>
            </w:r>
            <w:r w:rsidRPr="00285369">
              <w:rPr>
                <w:rFonts w:ascii="Arial" w:eastAsia="Times New Roman" w:hAnsi="Arial" w:cs="Arial"/>
                <w:sz w:val="18"/>
                <w:szCs w:val="18"/>
                <w:lang w:eastAsia="pl-PL"/>
              </w:rPr>
              <w:t>PO</w:t>
            </w:r>
            <w:r>
              <w:rPr>
                <w:rFonts w:ascii="Arial" w:eastAsia="Times New Roman" w:hAnsi="Arial" w:cs="Arial"/>
                <w:sz w:val="18"/>
                <w:szCs w:val="18"/>
                <w:lang w:eastAsia="pl-PL"/>
              </w:rPr>
              <w:t> </w:t>
            </w:r>
            <w:r w:rsidRPr="00285369">
              <w:rPr>
                <w:rFonts w:ascii="Arial" w:eastAsia="Times New Roman" w:hAnsi="Arial" w:cs="Arial"/>
                <w:sz w:val="18"/>
                <w:szCs w:val="18"/>
                <w:lang w:eastAsia="pl-PL"/>
              </w:rPr>
              <w:t>KL i</w:t>
            </w:r>
            <w:r>
              <w:rPr>
                <w:rFonts w:ascii="Arial" w:eastAsia="Times New Roman" w:hAnsi="Arial" w:cs="Arial"/>
                <w:sz w:val="18"/>
                <w:szCs w:val="18"/>
                <w:lang w:eastAsia="pl-PL"/>
              </w:rPr>
              <w:t> </w:t>
            </w:r>
            <w:r w:rsidRPr="00285369">
              <w:rPr>
                <w:rFonts w:ascii="Arial" w:eastAsia="Times New Roman" w:hAnsi="Arial" w:cs="Arial"/>
                <w:sz w:val="18"/>
                <w:szCs w:val="18"/>
                <w:lang w:eastAsia="pl-PL"/>
              </w:rPr>
              <w:t>PO</w:t>
            </w:r>
            <w:r>
              <w:rPr>
                <w:rFonts w:ascii="Arial" w:eastAsia="Times New Roman" w:hAnsi="Arial" w:cs="Arial"/>
                <w:sz w:val="18"/>
                <w:szCs w:val="18"/>
                <w:lang w:eastAsia="pl-PL"/>
              </w:rPr>
              <w:t> </w:t>
            </w:r>
            <w:r w:rsidRPr="00285369">
              <w:rPr>
                <w:rFonts w:ascii="Arial" w:eastAsia="Times New Roman" w:hAnsi="Arial" w:cs="Arial"/>
                <w:sz w:val="18"/>
                <w:szCs w:val="18"/>
                <w:lang w:eastAsia="pl-PL"/>
              </w:rPr>
              <w:t>WER.</w:t>
            </w:r>
          </w:p>
        </w:tc>
      </w:tr>
      <w:tr w:rsidR="004A2923" w14:paraId="11F65A20" w14:textId="77777777" w:rsidTr="00C621C8">
        <w:trPr>
          <w:gridAfter w:val="1"/>
          <w:wAfter w:w="22" w:type="pct"/>
          <w:jc w:val="center"/>
        </w:trPr>
        <w:tc>
          <w:tcPr>
            <w:tcW w:w="99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7EBDC35E" w14:textId="77777777" w:rsidR="004A2923" w:rsidRDefault="004A2923" w:rsidP="00C621C8">
            <w:pPr>
              <w:spacing w:after="0"/>
              <w:ind w:left="57"/>
              <w:jc w:val="center"/>
              <w:rPr>
                <w:rFonts w:ascii="Arial" w:eastAsia="Calibri" w:hAnsi="Arial" w:cs="Arial"/>
                <w:sz w:val="18"/>
                <w:szCs w:val="18"/>
              </w:rPr>
            </w:pPr>
          </w:p>
          <w:p w14:paraId="50FCF212" w14:textId="77777777" w:rsidR="004A2923" w:rsidRDefault="004A2923" w:rsidP="00C621C8">
            <w:pPr>
              <w:spacing w:after="0"/>
              <w:ind w:left="57"/>
              <w:jc w:val="center"/>
              <w:rPr>
                <w:rFonts w:ascii="Arial" w:eastAsia="Calibri" w:hAnsi="Arial" w:cs="Arial"/>
                <w:sz w:val="18"/>
                <w:szCs w:val="18"/>
              </w:rPr>
            </w:pPr>
            <w:r w:rsidRPr="005D7DC8">
              <w:rPr>
                <w:rFonts w:ascii="Arial" w:eastAsia="Calibri" w:hAnsi="Arial" w:cs="Arial"/>
                <w:sz w:val="18"/>
                <w:szCs w:val="18"/>
              </w:rPr>
              <w:t>Uzasadnienie:</w:t>
            </w:r>
          </w:p>
          <w:p w14:paraId="12DF7F5F" w14:textId="77777777" w:rsidR="004A2923" w:rsidRPr="00A2501D" w:rsidRDefault="004A2923" w:rsidP="00C621C8">
            <w:pPr>
              <w:spacing w:after="0"/>
              <w:ind w:left="57"/>
              <w:jc w:val="center"/>
              <w:rPr>
                <w:rFonts w:ascii="Arial" w:eastAsia="Calibri" w:hAnsi="Arial" w:cs="Arial"/>
                <w:sz w:val="18"/>
                <w:szCs w:val="18"/>
              </w:rPr>
            </w:pPr>
          </w:p>
        </w:tc>
        <w:tc>
          <w:tcPr>
            <w:tcW w:w="1851"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23262965" w14:textId="77777777" w:rsidR="004A2923" w:rsidRPr="00B412E5" w:rsidRDefault="004A2923" w:rsidP="00C621C8">
            <w:pPr>
              <w:pStyle w:val="Default"/>
              <w:spacing w:line="276" w:lineRule="auto"/>
              <w:jc w:val="both"/>
              <w:rPr>
                <w:rFonts w:ascii="Arial" w:eastAsia="Times New Roman" w:hAnsi="Arial" w:cs="Arial"/>
                <w:sz w:val="4"/>
                <w:szCs w:val="4"/>
                <w:lang w:eastAsia="pl-PL"/>
              </w:rPr>
            </w:pPr>
          </w:p>
          <w:p w14:paraId="0A0EBEEB" w14:textId="77777777" w:rsidR="004A2923" w:rsidRDefault="004A2923" w:rsidP="00C621C8">
            <w:pPr>
              <w:pStyle w:val="Default"/>
              <w:spacing w:line="276" w:lineRule="auto"/>
              <w:jc w:val="both"/>
              <w:rPr>
                <w:rFonts w:ascii="Arial" w:hAnsi="Arial" w:cs="Arial"/>
                <w:iCs/>
                <w:sz w:val="18"/>
                <w:szCs w:val="18"/>
                <w:shd w:val="clear" w:color="auto" w:fill="FFFFFF"/>
              </w:rPr>
            </w:pPr>
            <w:r>
              <w:rPr>
                <w:rFonts w:ascii="Arial" w:eastAsia="Times New Roman" w:hAnsi="Arial" w:cs="Arial"/>
                <w:sz w:val="18"/>
                <w:szCs w:val="18"/>
                <w:lang w:eastAsia="pl-PL"/>
              </w:rPr>
              <w:t>Kryterium ma na celu z</w:t>
            </w:r>
            <w:r w:rsidRPr="00F87F3F">
              <w:rPr>
                <w:rFonts w:ascii="Arial" w:eastAsia="Times New Roman" w:hAnsi="Arial" w:cs="Arial"/>
                <w:sz w:val="18"/>
                <w:szCs w:val="18"/>
                <w:lang w:eastAsia="pl-PL"/>
              </w:rPr>
              <w:t xml:space="preserve">apewnienie spójności </w:t>
            </w:r>
            <w:r w:rsidRPr="00F87F3F">
              <w:rPr>
                <w:rFonts w:ascii="Arial" w:hAnsi="Arial" w:cs="Arial"/>
                <w:iCs/>
                <w:sz w:val="18"/>
                <w:szCs w:val="18"/>
                <w:shd w:val="clear" w:color="auto" w:fill="FFFFFF"/>
              </w:rPr>
              <w:t xml:space="preserve">działań podejmowanych przez różnych wnioskodawców </w:t>
            </w:r>
            <w:r>
              <w:rPr>
                <w:rFonts w:ascii="Arial" w:hAnsi="Arial" w:cs="Arial"/>
                <w:iCs/>
                <w:sz w:val="18"/>
                <w:szCs w:val="18"/>
                <w:shd w:val="clear" w:color="auto" w:fill="FFFFFF"/>
              </w:rPr>
              <w:t>oraz zapewnienie efektu trwałości materiałów wypracowanych w ramach innych projektów współfinansowanych ze środków EFS (wypracowanych zarówno w POKL jak i projekcie pozakonkursowym POWER).</w:t>
            </w:r>
          </w:p>
          <w:p w14:paraId="72BEEBD3" w14:textId="77777777" w:rsidR="004A2923" w:rsidRPr="00686FDD" w:rsidRDefault="004A2923" w:rsidP="00C621C8">
            <w:pPr>
              <w:pStyle w:val="Default"/>
              <w:spacing w:line="276" w:lineRule="auto"/>
              <w:jc w:val="both"/>
              <w:rPr>
                <w:rFonts w:ascii="Arial" w:hAnsi="Arial" w:cs="Arial"/>
                <w:iCs/>
                <w:sz w:val="4"/>
                <w:szCs w:val="4"/>
                <w:shd w:val="clear" w:color="auto" w:fill="FFFFFF"/>
              </w:rPr>
            </w:pPr>
            <w:r>
              <w:rPr>
                <w:rFonts w:ascii="Arial" w:hAnsi="Arial" w:cs="Arial"/>
                <w:iCs/>
                <w:sz w:val="18"/>
                <w:szCs w:val="18"/>
                <w:shd w:val="clear" w:color="auto" w:fill="FFFFFF"/>
              </w:rPr>
              <w:t xml:space="preserve">Pod pojęciem materiałów IP rozumie </w:t>
            </w:r>
            <w:r>
              <w:rPr>
                <w:rFonts w:ascii="Arial" w:eastAsia="Times New Roman" w:hAnsi="Arial" w:cs="Arial"/>
                <w:sz w:val="18"/>
                <w:szCs w:val="18"/>
                <w:lang w:eastAsia="pl-PL"/>
              </w:rPr>
              <w:t>m.in. publikacje</w:t>
            </w:r>
            <w:r w:rsidRPr="00F87F3F">
              <w:rPr>
                <w:rFonts w:ascii="Arial" w:eastAsia="Times New Roman" w:hAnsi="Arial" w:cs="Arial"/>
                <w:sz w:val="18"/>
                <w:szCs w:val="18"/>
                <w:lang w:eastAsia="pl-PL"/>
              </w:rPr>
              <w:t>, raport</w:t>
            </w:r>
            <w:r>
              <w:rPr>
                <w:rFonts w:ascii="Arial" w:eastAsia="Times New Roman" w:hAnsi="Arial" w:cs="Arial"/>
                <w:sz w:val="18"/>
                <w:szCs w:val="18"/>
                <w:lang w:eastAsia="pl-PL"/>
              </w:rPr>
              <w:t>y z badań, szkolenia</w:t>
            </w:r>
            <w:r w:rsidRPr="00F87F3F">
              <w:rPr>
                <w:rFonts w:ascii="Arial" w:eastAsia="Times New Roman" w:hAnsi="Arial" w:cs="Arial"/>
                <w:sz w:val="18"/>
                <w:szCs w:val="18"/>
                <w:lang w:eastAsia="pl-PL"/>
              </w:rPr>
              <w:t xml:space="preserve"> e-learningow</w:t>
            </w:r>
            <w:r>
              <w:rPr>
                <w:rFonts w:ascii="Arial" w:eastAsia="Times New Roman" w:hAnsi="Arial" w:cs="Arial"/>
                <w:sz w:val="18"/>
                <w:szCs w:val="18"/>
                <w:lang w:eastAsia="pl-PL"/>
              </w:rPr>
              <w:t>e, przykłady dobrych praktyk, aplikacje</w:t>
            </w:r>
            <w:r w:rsidRPr="00F87F3F">
              <w:rPr>
                <w:rFonts w:ascii="Arial" w:eastAsia="Times New Roman" w:hAnsi="Arial" w:cs="Arial"/>
                <w:sz w:val="18"/>
                <w:szCs w:val="18"/>
                <w:lang w:eastAsia="pl-PL"/>
              </w:rPr>
              <w:t xml:space="preserve"> internetow</w:t>
            </w:r>
            <w:r>
              <w:rPr>
                <w:rFonts w:ascii="Arial" w:eastAsia="Times New Roman" w:hAnsi="Arial" w:cs="Arial"/>
                <w:sz w:val="18"/>
                <w:szCs w:val="18"/>
                <w:lang w:eastAsia="pl-PL"/>
              </w:rPr>
              <w:t>e</w:t>
            </w:r>
            <w:r w:rsidRPr="00F87F3F">
              <w:rPr>
                <w:rFonts w:ascii="Arial" w:eastAsia="Times New Roman" w:hAnsi="Arial" w:cs="Arial"/>
                <w:sz w:val="18"/>
                <w:szCs w:val="18"/>
                <w:lang w:eastAsia="pl-PL"/>
              </w:rPr>
              <w:t xml:space="preserve"> (do prognozowania demograficznego i ze wskaźnikami oświatowymi).</w:t>
            </w:r>
          </w:p>
        </w:tc>
        <w:tc>
          <w:tcPr>
            <w:tcW w:w="1594"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2169EF2C" w14:textId="77777777" w:rsidR="004A2923" w:rsidRPr="005D7DC8" w:rsidRDefault="004A2923" w:rsidP="00C621C8">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43"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780925A6" w14:textId="77777777" w:rsidR="004A2923" w:rsidRDefault="004A2923" w:rsidP="00C621C8">
            <w:pPr>
              <w:spacing w:after="0"/>
              <w:ind w:left="57"/>
              <w:jc w:val="center"/>
              <w:rPr>
                <w:rFonts w:ascii="Arial" w:eastAsia="Calibri" w:hAnsi="Arial" w:cs="Arial"/>
                <w:sz w:val="18"/>
                <w:szCs w:val="18"/>
              </w:rPr>
            </w:pPr>
            <w:r>
              <w:rPr>
                <w:rFonts w:ascii="Arial" w:eastAsia="Calibri" w:hAnsi="Arial" w:cs="Arial"/>
                <w:sz w:val="18"/>
                <w:szCs w:val="18"/>
              </w:rPr>
              <w:t>3</w:t>
            </w:r>
          </w:p>
        </w:tc>
      </w:tr>
      <w:tr w:rsidR="004A2923" w:rsidRPr="00A2501D" w14:paraId="2E0CD71D" w14:textId="77777777" w:rsidTr="00C621C8">
        <w:trPr>
          <w:gridAfter w:val="1"/>
          <w:wAfter w:w="22" w:type="pct"/>
          <w:jc w:val="center"/>
        </w:trPr>
        <w:tc>
          <w:tcPr>
            <w:tcW w:w="4978" w:type="pct"/>
            <w:gridSpan w:val="21"/>
            <w:tcBorders>
              <w:top w:val="single" w:sz="6" w:space="0" w:color="auto"/>
              <w:left w:val="single" w:sz="12" w:space="0" w:color="auto"/>
              <w:bottom w:val="single" w:sz="6" w:space="0" w:color="auto"/>
              <w:right w:val="single" w:sz="12" w:space="0" w:color="auto"/>
            </w:tcBorders>
            <w:shd w:val="clear" w:color="auto" w:fill="FFFFFF"/>
            <w:vAlign w:val="center"/>
          </w:tcPr>
          <w:p w14:paraId="32EC4B2D" w14:textId="77777777" w:rsidR="004A2923" w:rsidRPr="00A2501D" w:rsidRDefault="004A2923" w:rsidP="000C27FA">
            <w:pPr>
              <w:pStyle w:val="Akapitzlist"/>
              <w:numPr>
                <w:ilvl w:val="0"/>
                <w:numId w:val="29"/>
              </w:numPr>
              <w:spacing w:after="0"/>
              <w:ind w:left="720"/>
              <w:jc w:val="both"/>
              <w:rPr>
                <w:rFonts w:ascii="Arial" w:eastAsia="Calibri" w:hAnsi="Arial" w:cs="Arial"/>
                <w:sz w:val="18"/>
                <w:szCs w:val="18"/>
              </w:rPr>
            </w:pPr>
            <w:r w:rsidRPr="00A2501D">
              <w:rPr>
                <w:rFonts w:ascii="Arial" w:eastAsia="Calibri" w:hAnsi="Arial" w:cs="Arial"/>
                <w:sz w:val="18"/>
                <w:szCs w:val="18"/>
              </w:rPr>
              <w:t>Okres realizacji projektu wynosi 1</w:t>
            </w:r>
            <w:r>
              <w:rPr>
                <w:rFonts w:ascii="Arial" w:eastAsia="Calibri" w:hAnsi="Arial" w:cs="Arial"/>
                <w:sz w:val="18"/>
                <w:szCs w:val="18"/>
              </w:rPr>
              <w:t>8</w:t>
            </w:r>
            <w:r w:rsidRPr="00A2501D">
              <w:rPr>
                <w:rFonts w:ascii="Arial" w:eastAsia="Calibri" w:hAnsi="Arial" w:cs="Arial"/>
                <w:sz w:val="18"/>
                <w:szCs w:val="18"/>
              </w:rPr>
              <w:t xml:space="preserve"> miesięcy</w:t>
            </w:r>
            <w:r>
              <w:rPr>
                <w:rFonts w:ascii="Arial" w:eastAsia="Calibri" w:hAnsi="Arial" w:cs="Arial"/>
                <w:sz w:val="18"/>
                <w:szCs w:val="18"/>
              </w:rPr>
              <w:t>.</w:t>
            </w:r>
          </w:p>
        </w:tc>
      </w:tr>
      <w:tr w:rsidR="004A2923" w:rsidRPr="005D7DC8" w14:paraId="2AC64BC8" w14:textId="77777777" w:rsidTr="00C621C8">
        <w:trPr>
          <w:gridAfter w:val="1"/>
          <w:wAfter w:w="22" w:type="pct"/>
          <w:jc w:val="center"/>
        </w:trPr>
        <w:tc>
          <w:tcPr>
            <w:tcW w:w="99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3DA53E3D" w14:textId="77777777" w:rsidR="004A2923" w:rsidRPr="005D7DC8" w:rsidRDefault="004A2923" w:rsidP="00C621C8">
            <w:pPr>
              <w:spacing w:after="0"/>
              <w:ind w:left="57"/>
              <w:jc w:val="center"/>
              <w:rPr>
                <w:rFonts w:ascii="Arial" w:eastAsia="Calibri" w:hAnsi="Arial" w:cs="Arial"/>
                <w:sz w:val="18"/>
                <w:szCs w:val="18"/>
              </w:rPr>
            </w:pPr>
            <w:r w:rsidRPr="005D7DC8">
              <w:rPr>
                <w:rFonts w:ascii="Arial" w:eastAsia="Calibri" w:hAnsi="Arial" w:cs="Arial"/>
                <w:sz w:val="18"/>
                <w:szCs w:val="18"/>
              </w:rPr>
              <w:t>Uzasadnienie:</w:t>
            </w:r>
          </w:p>
        </w:tc>
        <w:tc>
          <w:tcPr>
            <w:tcW w:w="1851"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075187AD" w14:textId="77777777" w:rsidR="004A2923" w:rsidRDefault="004A2923" w:rsidP="00C621C8">
            <w:pPr>
              <w:spacing w:after="0"/>
              <w:contextualSpacing/>
              <w:jc w:val="both"/>
              <w:rPr>
                <w:rFonts w:ascii="Arial" w:hAnsi="Arial" w:cs="Arial"/>
                <w:sz w:val="18"/>
                <w:szCs w:val="18"/>
              </w:rPr>
            </w:pPr>
            <w:r w:rsidRPr="00A2501D">
              <w:rPr>
                <w:rFonts w:ascii="Arial" w:hAnsi="Arial" w:cs="Arial"/>
                <w:iCs/>
                <w:sz w:val="18"/>
                <w:szCs w:val="18"/>
                <w:shd w:val="clear" w:color="auto" w:fill="FFFFFF"/>
              </w:rPr>
              <w:t xml:space="preserve">Dzięki temu kryterium </w:t>
            </w:r>
            <w:r>
              <w:rPr>
                <w:rFonts w:ascii="Arial" w:hAnsi="Arial" w:cs="Arial"/>
                <w:iCs/>
                <w:sz w:val="18"/>
                <w:szCs w:val="18"/>
                <w:shd w:val="clear" w:color="auto" w:fill="FFFFFF"/>
              </w:rPr>
              <w:t>Projektodawca</w:t>
            </w:r>
            <w:r w:rsidRPr="00A2501D">
              <w:rPr>
                <w:rFonts w:ascii="Arial" w:hAnsi="Arial" w:cs="Arial"/>
                <w:iCs/>
                <w:sz w:val="18"/>
                <w:szCs w:val="18"/>
                <w:shd w:val="clear" w:color="auto" w:fill="FFFFFF"/>
              </w:rPr>
              <w:t xml:space="preserve"> ma możliwość działań szkoleniowych według modelu: moduł szkolenia + 2 m-ce pracy własnej uczestników szkoleń nad </w:t>
            </w:r>
            <w:r w:rsidRPr="00A2501D">
              <w:rPr>
                <w:rFonts w:ascii="Arial" w:eastAsia="Times New Roman" w:hAnsi="Arial" w:cs="Arial"/>
                <w:sz w:val="18"/>
                <w:szCs w:val="18"/>
                <w:lang w:eastAsia="pl-PL"/>
              </w:rPr>
              <w:t xml:space="preserve">opracowaniem lokalnego, projakościowego rozwiązania wspomagającego szkoły w rozwijaniu kompetencji kluczowych uczniów określonych w PO WER. W tym czasie uczestnicy będą mieli dostęp do materiałów zamieszczonych na platformie </w:t>
            </w:r>
            <w:hyperlink r:id="rId17" w:history="1">
              <w:r w:rsidRPr="005438B2">
                <w:rPr>
                  <w:rStyle w:val="Hipercze"/>
                  <w:rFonts w:ascii="Arial" w:hAnsi="Arial" w:cs="Arial"/>
                  <w:sz w:val="18"/>
                  <w:szCs w:val="18"/>
                </w:rPr>
                <w:t>www.doskonaleniewsieci.pl</w:t>
              </w:r>
            </w:hyperlink>
            <w:r>
              <w:rPr>
                <w:rFonts w:ascii="Arial" w:hAnsi="Arial" w:cs="Arial"/>
                <w:sz w:val="18"/>
                <w:szCs w:val="18"/>
              </w:rPr>
              <w:t>., będą ze sobą współpracować w ramach utworzonych sieci i wymieniać się doświadczeniami. Po opracowaniu planu – obejma trzy wybrane szkoły, dla których są organem prowadzącym procesem wspomagania (rok).</w:t>
            </w:r>
          </w:p>
          <w:p w14:paraId="5DCE9F55" w14:textId="77777777" w:rsidR="004A2923" w:rsidRPr="00A2501D" w:rsidRDefault="004A2923" w:rsidP="00C621C8">
            <w:pPr>
              <w:spacing w:after="0"/>
              <w:contextualSpacing/>
              <w:jc w:val="both"/>
              <w:rPr>
                <w:rFonts w:ascii="Arial" w:hAnsi="Arial" w:cs="Arial"/>
                <w:sz w:val="10"/>
                <w:szCs w:val="10"/>
              </w:rPr>
            </w:pPr>
            <w:r>
              <w:rPr>
                <w:rFonts w:ascii="Arial" w:hAnsi="Arial" w:cs="Arial"/>
                <w:sz w:val="18"/>
                <w:szCs w:val="18"/>
              </w:rPr>
              <w:t>Wskazany okres realizacji projektu zakłada; w pierwszej kolejności przeprowadzenie pełnego cyklu wsparcia kadry JST a następnie uruchomienie przez nią realizacji procesów wspomagania w 3 wskazanych szkołach zgodnie z opracowanym planem. Stąd 18 miesięczny okres jego realizacji.</w:t>
            </w:r>
          </w:p>
        </w:tc>
        <w:tc>
          <w:tcPr>
            <w:tcW w:w="1594"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5AC37584" w14:textId="77777777" w:rsidR="004A2923" w:rsidRPr="005D7DC8" w:rsidRDefault="004A2923" w:rsidP="00C621C8">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43"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1780298A" w14:textId="77777777" w:rsidR="004A2923" w:rsidRPr="005D7DC8" w:rsidRDefault="004A2923" w:rsidP="00C621C8">
            <w:pPr>
              <w:spacing w:after="0"/>
              <w:ind w:left="57"/>
              <w:jc w:val="center"/>
              <w:rPr>
                <w:rFonts w:ascii="Arial" w:eastAsia="Calibri" w:hAnsi="Arial" w:cs="Arial"/>
                <w:sz w:val="18"/>
                <w:szCs w:val="18"/>
              </w:rPr>
            </w:pPr>
            <w:r>
              <w:rPr>
                <w:rFonts w:ascii="Arial" w:eastAsia="Calibri" w:hAnsi="Arial" w:cs="Arial"/>
                <w:sz w:val="18"/>
                <w:szCs w:val="18"/>
              </w:rPr>
              <w:t>3</w:t>
            </w:r>
          </w:p>
        </w:tc>
      </w:tr>
      <w:tr w:rsidR="004A2923" w:rsidRPr="00F87F3F" w14:paraId="1E327824" w14:textId="77777777" w:rsidTr="00C621C8">
        <w:trPr>
          <w:gridAfter w:val="1"/>
          <w:wAfter w:w="22" w:type="pct"/>
          <w:jc w:val="center"/>
        </w:trPr>
        <w:tc>
          <w:tcPr>
            <w:tcW w:w="4978" w:type="pct"/>
            <w:gridSpan w:val="21"/>
            <w:tcBorders>
              <w:top w:val="single" w:sz="6" w:space="0" w:color="auto"/>
              <w:left w:val="single" w:sz="12" w:space="0" w:color="auto"/>
              <w:bottom w:val="single" w:sz="6" w:space="0" w:color="auto"/>
              <w:right w:val="single" w:sz="12" w:space="0" w:color="auto"/>
            </w:tcBorders>
            <w:shd w:val="clear" w:color="auto" w:fill="FFFFFF" w:themeFill="background1"/>
            <w:vAlign w:val="center"/>
          </w:tcPr>
          <w:p w14:paraId="1455F76C" w14:textId="77777777" w:rsidR="004A2923" w:rsidRPr="00382F5E" w:rsidRDefault="004A2923" w:rsidP="000C27FA">
            <w:pPr>
              <w:pStyle w:val="Default"/>
              <w:numPr>
                <w:ilvl w:val="0"/>
                <w:numId w:val="29"/>
              </w:numPr>
              <w:spacing w:line="276" w:lineRule="auto"/>
              <w:ind w:left="720"/>
              <w:jc w:val="both"/>
              <w:rPr>
                <w:rFonts w:ascii="Arial" w:hAnsi="Arial" w:cs="Arial"/>
                <w:color w:val="222222"/>
                <w:sz w:val="18"/>
                <w:szCs w:val="18"/>
              </w:rPr>
            </w:pPr>
            <w:r w:rsidRPr="00382F5E">
              <w:rPr>
                <w:rFonts w:ascii="Arial" w:hAnsi="Arial" w:cs="Arial"/>
                <w:sz w:val="18"/>
                <w:szCs w:val="18"/>
              </w:rPr>
              <w:t>Grupę docelową projektu stanowią przedstawiciele JST:</w:t>
            </w:r>
          </w:p>
          <w:p w14:paraId="4101B3D0" w14:textId="77777777" w:rsidR="004A2923" w:rsidRDefault="004A2923" w:rsidP="000C27FA">
            <w:pPr>
              <w:pStyle w:val="Akapitzlist"/>
              <w:numPr>
                <w:ilvl w:val="1"/>
                <w:numId w:val="6"/>
              </w:numPr>
              <w:shd w:val="clear" w:color="auto" w:fill="FFFFFF"/>
              <w:spacing w:after="0"/>
              <w:jc w:val="both"/>
              <w:rPr>
                <w:rFonts w:ascii="Arial" w:hAnsi="Arial" w:cs="Arial"/>
                <w:color w:val="222222"/>
                <w:sz w:val="18"/>
                <w:szCs w:val="18"/>
              </w:rPr>
            </w:pPr>
            <w:r w:rsidRPr="00382F5E">
              <w:rPr>
                <w:rFonts w:ascii="Arial" w:hAnsi="Arial" w:cs="Arial"/>
                <w:color w:val="222222"/>
                <w:sz w:val="18"/>
                <w:szCs w:val="18"/>
              </w:rPr>
              <w:t xml:space="preserve">osoby odpowiedzialne za podejmowanie decyzji zarządczych w samorządzie w zakresie spraw oświatowych, tj. prezydenci, burmistrzowie, starostowie i wójtowie </w:t>
            </w:r>
          </w:p>
          <w:p w14:paraId="795C1AA2" w14:textId="77777777" w:rsidR="004A2923" w:rsidRPr="00382F5E" w:rsidRDefault="004A2923" w:rsidP="00C621C8">
            <w:pPr>
              <w:pStyle w:val="Akapitzlist"/>
              <w:shd w:val="clear" w:color="auto" w:fill="FFFFFF"/>
              <w:spacing w:after="0"/>
              <w:ind w:left="1440"/>
              <w:jc w:val="both"/>
              <w:rPr>
                <w:rFonts w:ascii="Arial" w:hAnsi="Arial" w:cs="Arial"/>
                <w:color w:val="222222"/>
                <w:sz w:val="18"/>
                <w:szCs w:val="18"/>
              </w:rPr>
            </w:pPr>
            <w:r w:rsidRPr="00382F5E">
              <w:rPr>
                <w:rFonts w:ascii="Arial" w:hAnsi="Arial" w:cs="Arial"/>
                <w:color w:val="222222"/>
                <w:sz w:val="18"/>
                <w:szCs w:val="18"/>
              </w:rPr>
              <w:t xml:space="preserve">oraz </w:t>
            </w:r>
          </w:p>
          <w:p w14:paraId="5D76C484" w14:textId="77777777" w:rsidR="004A2923" w:rsidRPr="00F87F3F" w:rsidRDefault="004A2923" w:rsidP="000C27FA">
            <w:pPr>
              <w:pStyle w:val="Akapitzlist"/>
              <w:numPr>
                <w:ilvl w:val="1"/>
                <w:numId w:val="6"/>
              </w:numPr>
              <w:spacing w:after="0"/>
              <w:jc w:val="both"/>
              <w:rPr>
                <w:rFonts w:ascii="Arial" w:eastAsia="Calibri" w:hAnsi="Arial" w:cs="Arial"/>
                <w:sz w:val="18"/>
                <w:szCs w:val="18"/>
              </w:rPr>
            </w:pPr>
            <w:r w:rsidRPr="00382F5E">
              <w:rPr>
                <w:rFonts w:ascii="Arial" w:hAnsi="Arial" w:cs="Arial"/>
                <w:color w:val="222222"/>
                <w:sz w:val="18"/>
                <w:szCs w:val="18"/>
              </w:rPr>
              <w:t>pracownicy operacyjni realizujący zadania z zakresu oświaty w JST, tj. dyrektorzy/naczelnicy wydziałów oświaty, inspektorzy ds. oświaty, skarbnicy, pracownicy zajmujący się planowaniem finansowym i analizami budżetowymi oraz pracownicy zespołów ekonomiczno- administracyjnych szkół, radni z komisji oświaty</w:t>
            </w:r>
            <w:r>
              <w:rPr>
                <w:rFonts w:ascii="Arial" w:hAnsi="Arial" w:cs="Arial"/>
                <w:color w:val="222222"/>
                <w:sz w:val="18"/>
                <w:szCs w:val="18"/>
              </w:rPr>
              <w:t>.</w:t>
            </w:r>
          </w:p>
          <w:p w14:paraId="305DEBF9" w14:textId="77777777" w:rsidR="004A2923" w:rsidRPr="00F87F3F" w:rsidRDefault="004A2923" w:rsidP="00C621C8">
            <w:pPr>
              <w:spacing w:after="0"/>
              <w:jc w:val="both"/>
              <w:rPr>
                <w:rFonts w:ascii="Arial" w:eastAsia="Calibri" w:hAnsi="Arial" w:cs="Arial"/>
                <w:sz w:val="18"/>
                <w:szCs w:val="18"/>
              </w:rPr>
            </w:pPr>
            <w:r>
              <w:rPr>
                <w:rFonts w:ascii="Arial" w:eastAsia="Calibri" w:hAnsi="Arial" w:cs="Arial"/>
                <w:sz w:val="18"/>
                <w:szCs w:val="18"/>
              </w:rPr>
              <w:t xml:space="preserve">Projektodawca jest zobowiązany objąć wsparciem przedstawicieli obu grup z jednego JST, tj. minimum jedną osobę odpowiedzialną za </w:t>
            </w:r>
            <w:r w:rsidRPr="00382F5E">
              <w:rPr>
                <w:rFonts w:ascii="Arial" w:hAnsi="Arial" w:cs="Arial"/>
                <w:color w:val="222222"/>
                <w:sz w:val="18"/>
                <w:szCs w:val="18"/>
              </w:rPr>
              <w:t>podejmowanie decyzji zarządczych w samorządzie w zakresie spraw oświatowych</w:t>
            </w:r>
            <w:r>
              <w:rPr>
                <w:rFonts w:ascii="Arial" w:hAnsi="Arial" w:cs="Arial"/>
                <w:color w:val="222222"/>
                <w:sz w:val="18"/>
                <w:szCs w:val="18"/>
              </w:rPr>
              <w:t xml:space="preserve"> ORAZ jednego pracownika operacyjnego </w:t>
            </w:r>
            <w:r w:rsidRPr="00382F5E">
              <w:rPr>
                <w:rFonts w:ascii="Arial" w:hAnsi="Arial" w:cs="Arial"/>
                <w:color w:val="222222"/>
                <w:sz w:val="18"/>
                <w:szCs w:val="18"/>
              </w:rPr>
              <w:t>realizując</w:t>
            </w:r>
            <w:r>
              <w:rPr>
                <w:rFonts w:ascii="Arial" w:hAnsi="Arial" w:cs="Arial"/>
                <w:color w:val="222222"/>
                <w:sz w:val="18"/>
                <w:szCs w:val="18"/>
              </w:rPr>
              <w:t>ego</w:t>
            </w:r>
            <w:r w:rsidRPr="00382F5E">
              <w:rPr>
                <w:rFonts w:ascii="Arial" w:hAnsi="Arial" w:cs="Arial"/>
                <w:color w:val="222222"/>
                <w:sz w:val="18"/>
                <w:szCs w:val="18"/>
              </w:rPr>
              <w:t xml:space="preserve"> </w:t>
            </w:r>
            <w:r>
              <w:rPr>
                <w:rFonts w:ascii="Arial" w:hAnsi="Arial" w:cs="Arial"/>
                <w:color w:val="222222"/>
                <w:sz w:val="18"/>
                <w:szCs w:val="18"/>
              </w:rPr>
              <w:t xml:space="preserve">zadania z zakresu oświaty w JST. </w:t>
            </w:r>
          </w:p>
        </w:tc>
      </w:tr>
      <w:tr w:rsidR="004A2923" w:rsidRPr="005D7DC8" w14:paraId="793C4D4B" w14:textId="77777777" w:rsidTr="00C621C8">
        <w:trPr>
          <w:gridAfter w:val="1"/>
          <w:wAfter w:w="22" w:type="pct"/>
          <w:jc w:val="center"/>
        </w:trPr>
        <w:tc>
          <w:tcPr>
            <w:tcW w:w="99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1137B7E6" w14:textId="77777777" w:rsidR="004A2923" w:rsidRPr="005D7DC8" w:rsidRDefault="004A2923" w:rsidP="00C621C8">
            <w:pPr>
              <w:spacing w:after="0"/>
              <w:ind w:left="57"/>
              <w:jc w:val="center"/>
              <w:rPr>
                <w:rFonts w:ascii="Arial" w:eastAsia="Calibri" w:hAnsi="Arial" w:cs="Arial"/>
                <w:sz w:val="18"/>
                <w:szCs w:val="18"/>
              </w:rPr>
            </w:pPr>
          </w:p>
        </w:tc>
        <w:tc>
          <w:tcPr>
            <w:tcW w:w="1851"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2196BC96" w14:textId="77777777" w:rsidR="004A2923" w:rsidRDefault="004A2923" w:rsidP="00C621C8">
            <w:pPr>
              <w:autoSpaceDE w:val="0"/>
              <w:autoSpaceDN w:val="0"/>
              <w:adjustRightInd w:val="0"/>
              <w:spacing w:after="0"/>
              <w:jc w:val="both"/>
              <w:rPr>
                <w:rFonts w:ascii="Arial" w:hAnsi="Arial" w:cs="Arial"/>
                <w:sz w:val="18"/>
                <w:szCs w:val="18"/>
              </w:rPr>
            </w:pPr>
            <w:r w:rsidRPr="00364C1D">
              <w:rPr>
                <w:rFonts w:ascii="Arial" w:hAnsi="Arial" w:cs="Arial"/>
                <w:sz w:val="18"/>
                <w:szCs w:val="18"/>
              </w:rPr>
              <w:t xml:space="preserve">Zdiagnozowano konieczność wsparcia </w:t>
            </w:r>
            <w:r w:rsidRPr="00364C1D">
              <w:rPr>
                <w:rFonts w:ascii="Arial" w:eastAsia="Times New Roman" w:hAnsi="Arial" w:cs="Arial"/>
                <w:sz w:val="18"/>
                <w:szCs w:val="18"/>
                <w:lang w:eastAsia="pl-PL"/>
              </w:rPr>
              <w:t xml:space="preserve">kompetencji kadr zarządzających oświatą w zakresie wspomagania szkół w rozwijaniu kompetencji kluczowych uczniów </w:t>
            </w:r>
            <w:r w:rsidRPr="00364C1D">
              <w:rPr>
                <w:rFonts w:ascii="Arial" w:hAnsi="Arial" w:cs="Arial"/>
                <w:sz w:val="18"/>
                <w:szCs w:val="18"/>
              </w:rPr>
              <w:t xml:space="preserve">niezbędnych do poruszania się na rynku pracy (ICT, matematyczno-przyrodniczych, języków obcych), nauczania eksperymentalnego, właściwych postaw (kreatywności, innowacyjności, pracy zespołowej). </w:t>
            </w:r>
            <w:r w:rsidRPr="00BA2622">
              <w:rPr>
                <w:rFonts w:ascii="Arial" w:hAnsi="Arial" w:cs="Arial"/>
                <w:sz w:val="18"/>
                <w:szCs w:val="18"/>
              </w:rPr>
              <w:t>Przedstawiciele JST odgrywają kluczową rolę w kreowaniu polityki edukacyjnej na terenie danej gminy/miasta/powiatu</w:t>
            </w:r>
            <w:r>
              <w:rPr>
                <w:rFonts w:ascii="Arial" w:hAnsi="Arial" w:cs="Arial"/>
                <w:sz w:val="18"/>
                <w:szCs w:val="18"/>
              </w:rPr>
              <w:t xml:space="preserve">, </w:t>
            </w:r>
            <w:r w:rsidRPr="00BA2622">
              <w:rPr>
                <w:rFonts w:ascii="Arial" w:hAnsi="Arial" w:cs="Arial"/>
                <w:sz w:val="18"/>
                <w:szCs w:val="18"/>
              </w:rPr>
              <w:t xml:space="preserve">co znajduje swoje odzwierciedlenie </w:t>
            </w:r>
            <w:r w:rsidRPr="00BA2622">
              <w:rPr>
                <w:rFonts w:ascii="Arial" w:hAnsi="Arial" w:cs="Arial"/>
                <w:sz w:val="18"/>
                <w:szCs w:val="18"/>
              </w:rPr>
              <w:br/>
              <w:t>w przyjmowanych rozwiązaniach dotyczących finansowania i organizacji pracy szkół. Dzięki temu ich aktywność, wiedza i kompetencje mają istotne przełożenie na kierunki działań podejmowanych w prowadzonych przez JST szkołach.</w:t>
            </w:r>
            <w:r>
              <w:rPr>
                <w:rFonts w:ascii="Arial" w:hAnsi="Arial" w:cs="Arial"/>
                <w:sz w:val="18"/>
                <w:szCs w:val="18"/>
              </w:rPr>
              <w:t xml:space="preserve">  </w:t>
            </w:r>
          </w:p>
          <w:p w14:paraId="2ECD8BA7" w14:textId="77777777" w:rsidR="004A2923" w:rsidRPr="00F87F3F" w:rsidRDefault="004A2923" w:rsidP="00C621C8">
            <w:pPr>
              <w:autoSpaceDE w:val="0"/>
              <w:autoSpaceDN w:val="0"/>
              <w:adjustRightInd w:val="0"/>
              <w:spacing w:after="0"/>
              <w:jc w:val="both"/>
              <w:rPr>
                <w:rFonts w:ascii="Arial" w:hAnsi="Arial" w:cs="Arial"/>
                <w:sz w:val="18"/>
                <w:szCs w:val="18"/>
              </w:rPr>
            </w:pPr>
            <w:r w:rsidRPr="00F87F3F">
              <w:rPr>
                <w:rFonts w:ascii="Arial" w:hAnsi="Arial" w:cs="Arial"/>
                <w:sz w:val="18"/>
                <w:szCs w:val="18"/>
              </w:rPr>
              <w:t>Wsparcie szkoleniowo-doradcze w</w:t>
            </w:r>
            <w:r>
              <w:rPr>
                <w:rFonts w:ascii="Arial" w:hAnsi="Arial" w:cs="Arial"/>
                <w:sz w:val="18"/>
                <w:szCs w:val="18"/>
              </w:rPr>
              <w:t> </w:t>
            </w:r>
            <w:r w:rsidRPr="00F87F3F">
              <w:rPr>
                <w:rFonts w:ascii="Arial" w:hAnsi="Arial" w:cs="Arial"/>
                <w:sz w:val="18"/>
                <w:szCs w:val="18"/>
              </w:rPr>
              <w:t xml:space="preserve">ramach projektów skierowane zostanie nie tylko do pojedynczych pracowników JST, ale do zespołów pracowników podejmujących decyzje zarządcze w obszarze oświaty oraz pracowników realizujących bezpośrednio zadania oświatowe. Dotychczasowe doświadczenia szkoleniowe, wskazują, że praca </w:t>
            </w:r>
            <w:r w:rsidRPr="00F87F3F">
              <w:rPr>
                <w:rFonts w:ascii="Arial" w:hAnsi="Arial" w:cs="Arial"/>
                <w:sz w:val="18"/>
                <w:szCs w:val="18"/>
              </w:rPr>
              <w:br/>
              <w:t>w zespołach, składających się z</w:t>
            </w:r>
            <w:r>
              <w:rPr>
                <w:rFonts w:ascii="Arial" w:hAnsi="Arial" w:cs="Arial"/>
                <w:sz w:val="18"/>
                <w:szCs w:val="18"/>
              </w:rPr>
              <w:t> </w:t>
            </w:r>
            <w:r w:rsidRPr="00F87F3F">
              <w:rPr>
                <w:rFonts w:ascii="Arial" w:hAnsi="Arial" w:cs="Arial"/>
                <w:sz w:val="18"/>
                <w:szCs w:val="18"/>
              </w:rPr>
              <w:t>pracowników jednej JST przyczyni się to do usprawnienia komunikacji i</w:t>
            </w:r>
            <w:r>
              <w:rPr>
                <w:rFonts w:ascii="Arial" w:hAnsi="Arial" w:cs="Arial"/>
                <w:sz w:val="18"/>
                <w:szCs w:val="18"/>
              </w:rPr>
              <w:t> </w:t>
            </w:r>
            <w:r w:rsidRPr="00F87F3F">
              <w:rPr>
                <w:rFonts w:ascii="Arial" w:hAnsi="Arial" w:cs="Arial"/>
                <w:sz w:val="18"/>
                <w:szCs w:val="18"/>
              </w:rPr>
              <w:t>współpracy w samych jednostkach samorządu terytorialnego w procesie tworzenia rozwiązań strategicznych (planów) a następnie przyspieszy ich wdrażanie. Zbliżenie punktów widzenia różnych grup pracowniczych na lokalną oświatę, doprowadzi do większej integracji osób za nią odpowiedzialnych a tym samym zwiększy tempo wprowadzania pożądanych zmian projakościowych w</w:t>
            </w:r>
            <w:r>
              <w:rPr>
                <w:rFonts w:ascii="Arial" w:hAnsi="Arial" w:cs="Arial"/>
                <w:sz w:val="18"/>
                <w:szCs w:val="18"/>
              </w:rPr>
              <w:t> </w:t>
            </w:r>
            <w:r w:rsidRPr="00F87F3F">
              <w:rPr>
                <w:rFonts w:ascii="Arial" w:hAnsi="Arial" w:cs="Arial"/>
                <w:sz w:val="18"/>
                <w:szCs w:val="18"/>
              </w:rPr>
              <w:t xml:space="preserve">lokalnych systemach edukacji. </w:t>
            </w:r>
          </w:p>
        </w:tc>
        <w:tc>
          <w:tcPr>
            <w:tcW w:w="1594"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1E73523F" w14:textId="77777777" w:rsidR="004A2923" w:rsidRPr="005D7DC8" w:rsidRDefault="004A2923" w:rsidP="00C621C8">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43"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492706CA" w14:textId="77777777" w:rsidR="004A2923" w:rsidRPr="005D7DC8" w:rsidRDefault="004A2923" w:rsidP="00C621C8">
            <w:pPr>
              <w:spacing w:after="0"/>
              <w:ind w:left="57"/>
              <w:jc w:val="center"/>
              <w:rPr>
                <w:rFonts w:ascii="Arial" w:eastAsia="Calibri" w:hAnsi="Arial" w:cs="Arial"/>
                <w:sz w:val="18"/>
                <w:szCs w:val="18"/>
              </w:rPr>
            </w:pPr>
            <w:r>
              <w:rPr>
                <w:rFonts w:ascii="Arial" w:eastAsia="Calibri" w:hAnsi="Arial" w:cs="Arial"/>
                <w:sz w:val="18"/>
                <w:szCs w:val="18"/>
              </w:rPr>
              <w:t>3</w:t>
            </w:r>
          </w:p>
        </w:tc>
      </w:tr>
      <w:tr w:rsidR="004A2923" w:rsidRPr="00FD5954" w14:paraId="33FDAD98" w14:textId="77777777" w:rsidTr="00C621C8">
        <w:trPr>
          <w:gridAfter w:val="1"/>
          <w:wAfter w:w="22" w:type="pct"/>
          <w:jc w:val="center"/>
        </w:trPr>
        <w:tc>
          <w:tcPr>
            <w:tcW w:w="4978" w:type="pct"/>
            <w:gridSpan w:val="21"/>
            <w:tcBorders>
              <w:top w:val="single" w:sz="6" w:space="0" w:color="auto"/>
              <w:left w:val="single" w:sz="12" w:space="0" w:color="auto"/>
              <w:bottom w:val="single" w:sz="12" w:space="0" w:color="auto"/>
              <w:right w:val="single" w:sz="12" w:space="0" w:color="auto"/>
            </w:tcBorders>
            <w:shd w:val="clear" w:color="auto" w:fill="auto"/>
            <w:vAlign w:val="center"/>
          </w:tcPr>
          <w:p w14:paraId="196E3541" w14:textId="77777777" w:rsidR="004A2923" w:rsidRPr="00FD5954" w:rsidRDefault="004A2923" w:rsidP="000C27FA">
            <w:pPr>
              <w:pStyle w:val="Akapitzlist"/>
              <w:numPr>
                <w:ilvl w:val="0"/>
                <w:numId w:val="29"/>
              </w:numPr>
              <w:spacing w:after="0"/>
              <w:jc w:val="both"/>
              <w:rPr>
                <w:rFonts w:ascii="Arial" w:eastAsia="Calibri" w:hAnsi="Arial" w:cs="Arial"/>
                <w:sz w:val="2"/>
                <w:szCs w:val="2"/>
              </w:rPr>
            </w:pPr>
            <w:r w:rsidRPr="00FD5954">
              <w:rPr>
                <w:rFonts w:ascii="Arial" w:eastAsia="Calibri" w:hAnsi="Arial" w:cs="Arial"/>
                <w:sz w:val="2"/>
                <w:szCs w:val="2"/>
              </w:rPr>
              <w:t>\</w:t>
            </w:r>
            <w:r w:rsidRPr="00FD5954">
              <w:rPr>
                <w:rFonts w:ascii="Arial" w:eastAsia="Times New Roman" w:hAnsi="Arial" w:cs="Arial"/>
                <w:sz w:val="18"/>
                <w:szCs w:val="18"/>
                <w:lang w:eastAsia="pl-PL"/>
              </w:rPr>
              <w:t>Wnioskodawca jest zobowiązany do zaplanowania wsparcia szkoleniowego dla grup liczących maksymalnie 16 uczestników</w:t>
            </w:r>
          </w:p>
        </w:tc>
      </w:tr>
      <w:tr w:rsidR="004A2923" w:rsidRPr="005D7DC8" w14:paraId="61621339" w14:textId="77777777" w:rsidTr="00C621C8">
        <w:trPr>
          <w:gridAfter w:val="1"/>
          <w:wAfter w:w="22" w:type="pct"/>
          <w:jc w:val="center"/>
        </w:trPr>
        <w:tc>
          <w:tcPr>
            <w:tcW w:w="99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25F975CA" w14:textId="77777777" w:rsidR="004A2923" w:rsidRPr="005D7DC8" w:rsidRDefault="004A2923" w:rsidP="00C621C8">
            <w:pPr>
              <w:spacing w:after="0"/>
              <w:ind w:left="57"/>
              <w:jc w:val="center"/>
              <w:rPr>
                <w:rFonts w:ascii="Arial" w:eastAsia="Calibri" w:hAnsi="Arial" w:cs="Arial"/>
                <w:sz w:val="18"/>
                <w:szCs w:val="18"/>
              </w:rPr>
            </w:pPr>
            <w:r w:rsidRPr="005D7DC8">
              <w:rPr>
                <w:rFonts w:ascii="Arial" w:eastAsia="Calibri" w:hAnsi="Arial" w:cs="Arial"/>
                <w:sz w:val="18"/>
                <w:szCs w:val="18"/>
              </w:rPr>
              <w:t>Uzasadnienie:</w:t>
            </w:r>
          </w:p>
        </w:tc>
        <w:tc>
          <w:tcPr>
            <w:tcW w:w="1851"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6E288A7D" w14:textId="77777777" w:rsidR="004A2923" w:rsidRPr="00382F5E" w:rsidRDefault="004A2923" w:rsidP="00C621C8">
            <w:pPr>
              <w:tabs>
                <w:tab w:val="left" w:pos="5192"/>
              </w:tabs>
              <w:spacing w:after="0"/>
              <w:jc w:val="both"/>
              <w:rPr>
                <w:rFonts w:ascii="Arial" w:eastAsia="Times New Roman" w:hAnsi="Arial" w:cs="Arial"/>
                <w:sz w:val="10"/>
                <w:szCs w:val="10"/>
                <w:lang w:eastAsia="pl-PL"/>
              </w:rPr>
            </w:pPr>
          </w:p>
          <w:p w14:paraId="2455E1E3" w14:textId="77777777" w:rsidR="004A2923" w:rsidRPr="00382F5E" w:rsidRDefault="004A2923" w:rsidP="00C621C8">
            <w:pPr>
              <w:tabs>
                <w:tab w:val="left" w:pos="5192"/>
              </w:tabs>
              <w:spacing w:after="0"/>
              <w:jc w:val="both"/>
              <w:rPr>
                <w:rFonts w:ascii="Arial" w:eastAsia="Times New Roman" w:hAnsi="Arial" w:cs="Arial"/>
                <w:sz w:val="18"/>
                <w:szCs w:val="18"/>
                <w:lang w:eastAsia="pl-PL"/>
              </w:rPr>
            </w:pPr>
            <w:r w:rsidRPr="00382F5E">
              <w:rPr>
                <w:rFonts w:ascii="Arial" w:eastAsia="Times New Roman" w:hAnsi="Arial" w:cs="Arial"/>
                <w:sz w:val="18"/>
                <w:szCs w:val="18"/>
                <w:lang w:eastAsia="pl-PL"/>
              </w:rPr>
              <w:t>Skierowanie wsparcia szkoleniowego do grup maksymalnie 16 osobowych zapewnia wysoką jakość wsparcia szkoleniowego. Z uwagi na zróżnicowane metody pracy wykorzystywane podczas szkoleń (od wykładu przez warsztaty i prace w</w:t>
            </w:r>
            <w:r>
              <w:rPr>
                <w:rFonts w:ascii="Arial" w:eastAsia="Times New Roman" w:hAnsi="Arial" w:cs="Arial"/>
                <w:sz w:val="18"/>
                <w:szCs w:val="18"/>
                <w:lang w:eastAsia="pl-PL"/>
              </w:rPr>
              <w:t> </w:t>
            </w:r>
            <w:r w:rsidRPr="00382F5E">
              <w:rPr>
                <w:rFonts w:ascii="Arial" w:eastAsia="Times New Roman" w:hAnsi="Arial" w:cs="Arial"/>
                <w:sz w:val="18"/>
                <w:szCs w:val="18"/>
                <w:lang w:eastAsia="pl-PL"/>
              </w:rPr>
              <w:t xml:space="preserve">grupach) 16 osób to maksymalna liczba uczestników jednej grupy szkoleniowej zapewniająca optymalny poziom wsparcia i efektywną realizację celów szkoleniowych. </w:t>
            </w:r>
          </w:p>
        </w:tc>
        <w:tc>
          <w:tcPr>
            <w:tcW w:w="1594"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0DC77A57" w14:textId="77777777" w:rsidR="004A2923" w:rsidRPr="005D7DC8" w:rsidRDefault="004A2923" w:rsidP="00C621C8">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43"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38AD09E9" w14:textId="77777777" w:rsidR="004A2923" w:rsidRPr="005D7DC8" w:rsidRDefault="004A2923" w:rsidP="00C621C8">
            <w:pPr>
              <w:spacing w:after="0"/>
              <w:ind w:left="57"/>
              <w:jc w:val="center"/>
              <w:rPr>
                <w:rFonts w:ascii="Arial" w:eastAsia="Calibri" w:hAnsi="Arial" w:cs="Arial"/>
                <w:sz w:val="18"/>
                <w:szCs w:val="18"/>
              </w:rPr>
            </w:pPr>
            <w:r>
              <w:rPr>
                <w:rFonts w:ascii="Arial" w:eastAsia="Calibri" w:hAnsi="Arial" w:cs="Arial"/>
                <w:sz w:val="18"/>
                <w:szCs w:val="18"/>
              </w:rPr>
              <w:t>3</w:t>
            </w:r>
          </w:p>
        </w:tc>
      </w:tr>
      <w:tr w:rsidR="004A2923" w:rsidRPr="00FE205B" w14:paraId="49D99DFA" w14:textId="77777777" w:rsidTr="00C621C8">
        <w:trPr>
          <w:gridAfter w:val="1"/>
          <w:wAfter w:w="22" w:type="pct"/>
          <w:jc w:val="center"/>
        </w:trPr>
        <w:tc>
          <w:tcPr>
            <w:tcW w:w="4978" w:type="pct"/>
            <w:gridSpan w:val="21"/>
            <w:tcBorders>
              <w:top w:val="single" w:sz="6" w:space="0" w:color="auto"/>
              <w:left w:val="single" w:sz="12" w:space="0" w:color="auto"/>
              <w:bottom w:val="single" w:sz="6" w:space="0" w:color="auto"/>
              <w:right w:val="single" w:sz="12" w:space="0" w:color="auto"/>
            </w:tcBorders>
            <w:shd w:val="clear" w:color="auto" w:fill="FFFFFF"/>
            <w:vAlign w:val="center"/>
          </w:tcPr>
          <w:p w14:paraId="0A885AE9" w14:textId="77777777" w:rsidR="004A2923" w:rsidRDefault="004A2923" w:rsidP="000C27FA">
            <w:pPr>
              <w:pStyle w:val="Akapitzlist"/>
              <w:numPr>
                <w:ilvl w:val="0"/>
                <w:numId w:val="29"/>
              </w:numPr>
              <w:spacing w:after="0"/>
              <w:ind w:left="720"/>
              <w:jc w:val="both"/>
              <w:rPr>
                <w:rFonts w:ascii="Arial" w:hAnsi="Arial" w:cs="Arial"/>
                <w:color w:val="222222"/>
                <w:sz w:val="18"/>
                <w:szCs w:val="18"/>
              </w:rPr>
            </w:pPr>
            <w:r w:rsidRPr="008E5517">
              <w:rPr>
                <w:rFonts w:ascii="Arial" w:hAnsi="Arial" w:cs="Arial"/>
                <w:color w:val="222222"/>
                <w:sz w:val="18"/>
                <w:szCs w:val="18"/>
              </w:rPr>
              <w:t xml:space="preserve">Alokacja na konkurs wynosi </w:t>
            </w:r>
            <w:r>
              <w:rPr>
                <w:rFonts w:ascii="Arial" w:eastAsia="Times New Roman" w:hAnsi="Arial" w:cs="Arial"/>
                <w:bCs/>
                <w:color w:val="000000"/>
                <w:sz w:val="18"/>
                <w:szCs w:val="18"/>
                <w:lang w:eastAsia="pl-PL"/>
              </w:rPr>
              <w:t>23 458 400,00</w:t>
            </w:r>
            <w:r>
              <w:rPr>
                <w:rFonts w:ascii="Arial" w:hAnsi="Arial" w:cs="Arial"/>
                <w:color w:val="222222"/>
                <w:sz w:val="18"/>
                <w:szCs w:val="18"/>
              </w:rPr>
              <w:t xml:space="preserve"> </w:t>
            </w:r>
            <w:r w:rsidRPr="008E5517">
              <w:rPr>
                <w:rFonts w:ascii="Arial" w:hAnsi="Arial" w:cs="Arial"/>
                <w:color w:val="222222"/>
                <w:sz w:val="18"/>
                <w:szCs w:val="18"/>
              </w:rPr>
              <w:t xml:space="preserve">i została podzielona na poszczególne 16 województw zgodnie z poniższym schematem: </w:t>
            </w:r>
          </w:p>
          <w:p w14:paraId="2C145105" w14:textId="77777777" w:rsidR="004A2923" w:rsidRDefault="004A2923" w:rsidP="00C621C8">
            <w:pPr>
              <w:pStyle w:val="Akapitzlist"/>
              <w:spacing w:after="0"/>
              <w:jc w:val="both"/>
              <w:rPr>
                <w:rFonts w:ascii="Arial" w:hAnsi="Arial" w:cs="Arial"/>
                <w:color w:val="222222"/>
                <w:sz w:val="18"/>
                <w:szCs w:val="18"/>
              </w:rPr>
            </w:pPr>
          </w:p>
          <w:p w14:paraId="22750562" w14:textId="77777777" w:rsidR="004A2923" w:rsidRPr="001D1B73" w:rsidRDefault="004A2923" w:rsidP="000C27FA">
            <w:pPr>
              <w:pStyle w:val="Akapitzlist"/>
              <w:numPr>
                <w:ilvl w:val="0"/>
                <w:numId w:val="10"/>
              </w:numPr>
              <w:autoSpaceDE w:val="0"/>
              <w:autoSpaceDN w:val="0"/>
              <w:adjustRightInd w:val="0"/>
              <w:spacing w:after="0"/>
              <w:jc w:val="both"/>
              <w:rPr>
                <w:rFonts w:ascii="Arial" w:hAnsi="Arial" w:cs="Arial"/>
                <w:b/>
                <w:sz w:val="18"/>
                <w:szCs w:val="18"/>
              </w:rPr>
            </w:pPr>
            <w:r w:rsidRPr="008E5517">
              <w:rPr>
                <w:rFonts w:ascii="Arial" w:eastAsia="Times New Roman" w:hAnsi="Arial" w:cs="Arial"/>
                <w:b/>
                <w:color w:val="000000"/>
                <w:sz w:val="18"/>
                <w:szCs w:val="18"/>
                <w:lang w:eastAsia="pl-PL"/>
              </w:rPr>
              <w:t>Dolnośląskie</w:t>
            </w:r>
            <w:r w:rsidRPr="008E5517">
              <w:rPr>
                <w:rFonts w:ascii="Arial" w:hAnsi="Arial" w:cs="Arial"/>
                <w:b/>
                <w:sz w:val="18"/>
                <w:szCs w:val="18"/>
              </w:rPr>
              <w:t xml:space="preserve">: </w:t>
            </w:r>
            <w:r w:rsidRPr="001D1B73">
              <w:rPr>
                <w:rFonts w:ascii="Arial" w:hAnsi="Arial" w:cs="Arial"/>
                <w:sz w:val="18"/>
                <w:szCs w:val="18"/>
              </w:rPr>
              <w:t xml:space="preserve">maksymalna wartość projektu: </w:t>
            </w:r>
            <w:r>
              <w:rPr>
                <w:rFonts w:ascii="Arial" w:eastAsia="Times New Roman" w:hAnsi="Arial" w:cs="Arial"/>
                <w:bCs/>
                <w:color w:val="000000"/>
                <w:sz w:val="18"/>
                <w:szCs w:val="18"/>
                <w:lang w:eastAsia="pl-PL"/>
              </w:rPr>
              <w:t>1 811</w:t>
            </w:r>
            <w:r w:rsidRPr="001D1B73">
              <w:rPr>
                <w:rFonts w:ascii="Arial" w:eastAsia="Times New Roman" w:hAnsi="Arial" w:cs="Arial"/>
                <w:bCs/>
                <w:color w:val="000000"/>
                <w:sz w:val="18"/>
                <w:szCs w:val="18"/>
                <w:lang w:eastAsia="pl-PL"/>
              </w:rPr>
              <w:t xml:space="preserve"> </w:t>
            </w:r>
            <w:r>
              <w:rPr>
                <w:rFonts w:ascii="Arial" w:eastAsia="Times New Roman" w:hAnsi="Arial" w:cs="Arial"/>
                <w:bCs/>
                <w:color w:val="000000"/>
                <w:sz w:val="18"/>
                <w:szCs w:val="18"/>
                <w:lang w:eastAsia="pl-PL"/>
              </w:rPr>
              <w:t>000</w:t>
            </w:r>
            <w:r w:rsidRPr="001D1B73">
              <w:rPr>
                <w:rFonts w:ascii="Arial" w:eastAsia="Times New Roman" w:hAnsi="Arial" w:cs="Arial"/>
                <w:bCs/>
                <w:color w:val="000000"/>
                <w:sz w:val="18"/>
                <w:szCs w:val="18"/>
                <w:lang w:eastAsia="pl-PL"/>
              </w:rPr>
              <w:t xml:space="preserve">,00 PLN dla </w:t>
            </w:r>
            <w:r w:rsidRPr="001D1B73">
              <w:rPr>
                <w:rFonts w:ascii="Arial" w:hAnsi="Arial" w:cs="Arial"/>
                <w:sz w:val="18"/>
                <w:szCs w:val="18"/>
              </w:rPr>
              <w:t>minimum 2</w:t>
            </w:r>
            <w:r>
              <w:rPr>
                <w:rFonts w:ascii="Arial" w:hAnsi="Arial" w:cs="Arial"/>
                <w:sz w:val="18"/>
                <w:szCs w:val="18"/>
              </w:rPr>
              <w:t>56</w:t>
            </w:r>
            <w:r w:rsidRPr="001D1B73">
              <w:rPr>
                <w:rFonts w:ascii="Arial" w:hAnsi="Arial" w:cs="Arial"/>
                <w:sz w:val="18"/>
                <w:szCs w:val="18"/>
              </w:rPr>
              <w:t xml:space="preserve"> uczestników z</w:t>
            </w:r>
            <w:r>
              <w:rPr>
                <w:rFonts w:ascii="Arial" w:hAnsi="Arial" w:cs="Arial"/>
                <w:sz w:val="18"/>
                <w:szCs w:val="18"/>
              </w:rPr>
              <w:t xml:space="preserve"> co najmniej</w:t>
            </w:r>
            <w:r w:rsidRPr="001D1B73">
              <w:rPr>
                <w:rFonts w:ascii="Arial" w:hAnsi="Arial" w:cs="Arial"/>
                <w:sz w:val="18"/>
                <w:szCs w:val="18"/>
              </w:rPr>
              <w:t xml:space="preserve"> 7</w:t>
            </w:r>
            <w:r>
              <w:rPr>
                <w:rFonts w:ascii="Arial" w:hAnsi="Arial" w:cs="Arial"/>
                <w:sz w:val="18"/>
                <w:szCs w:val="18"/>
              </w:rPr>
              <w:t>7</w:t>
            </w:r>
            <w:r w:rsidRPr="001D1B73">
              <w:rPr>
                <w:rFonts w:ascii="Arial" w:hAnsi="Arial" w:cs="Arial"/>
                <w:sz w:val="18"/>
                <w:szCs w:val="18"/>
              </w:rPr>
              <w:t xml:space="preserve"> JST,</w:t>
            </w:r>
          </w:p>
          <w:p w14:paraId="7E5C4EE6" w14:textId="77777777" w:rsidR="004A2923" w:rsidRPr="001D1B73" w:rsidRDefault="004A2923" w:rsidP="000C27FA">
            <w:pPr>
              <w:pStyle w:val="Akapitzlist"/>
              <w:numPr>
                <w:ilvl w:val="0"/>
                <w:numId w:val="10"/>
              </w:numPr>
              <w:autoSpaceDE w:val="0"/>
              <w:autoSpaceDN w:val="0"/>
              <w:adjustRightInd w:val="0"/>
              <w:spacing w:after="0"/>
              <w:jc w:val="both"/>
              <w:rPr>
                <w:rFonts w:ascii="Arial" w:hAnsi="Arial" w:cs="Arial"/>
                <w:sz w:val="18"/>
                <w:szCs w:val="18"/>
              </w:rPr>
            </w:pPr>
            <w:r w:rsidRPr="001D1B73">
              <w:rPr>
                <w:rFonts w:ascii="Arial" w:eastAsia="Times New Roman" w:hAnsi="Arial" w:cs="Arial"/>
                <w:b/>
                <w:color w:val="000000"/>
                <w:sz w:val="18"/>
                <w:szCs w:val="18"/>
                <w:lang w:eastAsia="pl-PL"/>
              </w:rPr>
              <w:t>Kujawsko-pomorskie</w:t>
            </w:r>
            <w:r w:rsidRPr="001D1B73">
              <w:rPr>
                <w:rFonts w:ascii="Arial" w:hAnsi="Arial" w:cs="Arial"/>
                <w:b/>
                <w:sz w:val="18"/>
                <w:szCs w:val="18"/>
              </w:rPr>
              <w:t xml:space="preserve">: </w:t>
            </w:r>
            <w:r w:rsidRPr="001D1B73">
              <w:rPr>
                <w:rFonts w:ascii="Arial" w:hAnsi="Arial" w:cs="Arial"/>
                <w:sz w:val="18"/>
                <w:szCs w:val="18"/>
              </w:rPr>
              <w:t xml:space="preserve">maksymalna wartość projektu: </w:t>
            </w:r>
            <w:r w:rsidRPr="001D1B73">
              <w:rPr>
                <w:rFonts w:ascii="Arial" w:eastAsia="Times New Roman" w:hAnsi="Arial" w:cs="Arial"/>
                <w:bCs/>
                <w:color w:val="000000"/>
                <w:sz w:val="18"/>
                <w:szCs w:val="18"/>
                <w:lang w:eastAsia="pl-PL"/>
              </w:rPr>
              <w:t>1</w:t>
            </w:r>
            <w:r>
              <w:rPr>
                <w:rFonts w:ascii="Arial" w:eastAsia="Times New Roman" w:hAnsi="Arial" w:cs="Arial"/>
                <w:bCs/>
                <w:color w:val="000000"/>
                <w:sz w:val="18"/>
                <w:szCs w:val="18"/>
                <w:lang w:eastAsia="pl-PL"/>
              </w:rPr>
              <w:t> 359 800,00</w:t>
            </w:r>
            <w:r w:rsidRPr="001D1B73">
              <w:rPr>
                <w:rFonts w:ascii="Arial" w:eastAsia="Times New Roman" w:hAnsi="Arial" w:cs="Arial"/>
                <w:bCs/>
                <w:color w:val="000000"/>
                <w:sz w:val="18"/>
                <w:szCs w:val="18"/>
                <w:lang w:eastAsia="pl-PL"/>
              </w:rPr>
              <w:t xml:space="preserve"> PLN dla </w:t>
            </w:r>
            <w:r w:rsidRPr="001D1B73">
              <w:rPr>
                <w:rFonts w:ascii="Arial" w:hAnsi="Arial" w:cs="Arial"/>
                <w:sz w:val="18"/>
                <w:szCs w:val="18"/>
              </w:rPr>
              <w:t xml:space="preserve">minimum 192 uczestników z </w:t>
            </w:r>
            <w:r>
              <w:rPr>
                <w:rFonts w:ascii="Arial" w:hAnsi="Arial" w:cs="Arial"/>
                <w:sz w:val="18"/>
                <w:szCs w:val="18"/>
              </w:rPr>
              <w:t>co najmniej</w:t>
            </w:r>
            <w:r w:rsidRPr="001D1B73">
              <w:rPr>
                <w:rFonts w:ascii="Arial" w:hAnsi="Arial" w:cs="Arial"/>
                <w:sz w:val="18"/>
                <w:szCs w:val="18"/>
              </w:rPr>
              <w:t xml:space="preserve"> 5</w:t>
            </w:r>
            <w:r>
              <w:rPr>
                <w:rFonts w:ascii="Arial" w:hAnsi="Arial" w:cs="Arial"/>
                <w:sz w:val="18"/>
                <w:szCs w:val="18"/>
              </w:rPr>
              <w:t>8</w:t>
            </w:r>
            <w:r w:rsidRPr="001D1B73">
              <w:rPr>
                <w:rFonts w:ascii="Arial" w:hAnsi="Arial" w:cs="Arial"/>
                <w:sz w:val="18"/>
                <w:szCs w:val="18"/>
              </w:rPr>
              <w:t xml:space="preserve"> JST,</w:t>
            </w:r>
          </w:p>
          <w:p w14:paraId="364BC6A4" w14:textId="77777777" w:rsidR="004A2923" w:rsidRPr="00CF089F" w:rsidRDefault="004A2923" w:rsidP="000C27FA">
            <w:pPr>
              <w:pStyle w:val="Akapitzlist"/>
              <w:numPr>
                <w:ilvl w:val="0"/>
                <w:numId w:val="10"/>
              </w:numPr>
              <w:autoSpaceDE w:val="0"/>
              <w:autoSpaceDN w:val="0"/>
              <w:adjustRightInd w:val="0"/>
              <w:spacing w:after="0"/>
              <w:jc w:val="both"/>
              <w:rPr>
                <w:rFonts w:ascii="Arial" w:hAnsi="Arial" w:cs="Arial"/>
                <w:sz w:val="18"/>
                <w:szCs w:val="18"/>
              </w:rPr>
            </w:pPr>
            <w:r w:rsidRPr="00CF089F">
              <w:rPr>
                <w:rFonts w:ascii="Arial" w:eastAsia="Times New Roman" w:hAnsi="Arial" w:cs="Arial"/>
                <w:b/>
                <w:color w:val="000000"/>
                <w:sz w:val="18"/>
                <w:szCs w:val="18"/>
                <w:lang w:eastAsia="pl-PL"/>
              </w:rPr>
              <w:t>Lubelskie</w:t>
            </w:r>
            <w:r w:rsidRPr="00CF089F">
              <w:rPr>
                <w:rFonts w:ascii="Arial" w:hAnsi="Arial" w:cs="Arial"/>
                <w:b/>
                <w:sz w:val="18"/>
                <w:szCs w:val="18"/>
              </w:rPr>
              <w:t xml:space="preserve">: </w:t>
            </w:r>
            <w:r w:rsidRPr="00CF089F">
              <w:rPr>
                <w:rFonts w:ascii="Arial" w:hAnsi="Arial" w:cs="Arial"/>
                <w:sz w:val="18"/>
                <w:szCs w:val="18"/>
              </w:rPr>
              <w:t xml:space="preserve">maksymalna wartość projektu: </w:t>
            </w:r>
            <w:r>
              <w:rPr>
                <w:rFonts w:ascii="Arial" w:eastAsia="Times New Roman" w:hAnsi="Arial" w:cs="Arial"/>
                <w:bCs/>
                <w:color w:val="000000"/>
                <w:sz w:val="18"/>
                <w:szCs w:val="18"/>
                <w:lang w:eastAsia="pl-PL"/>
              </w:rPr>
              <w:t>1 811</w:t>
            </w:r>
            <w:r w:rsidRPr="001D1B73">
              <w:rPr>
                <w:rFonts w:ascii="Arial" w:eastAsia="Times New Roman" w:hAnsi="Arial" w:cs="Arial"/>
                <w:bCs/>
                <w:color w:val="000000"/>
                <w:sz w:val="18"/>
                <w:szCs w:val="18"/>
                <w:lang w:eastAsia="pl-PL"/>
              </w:rPr>
              <w:t xml:space="preserve"> </w:t>
            </w:r>
            <w:r>
              <w:rPr>
                <w:rFonts w:ascii="Arial" w:eastAsia="Times New Roman" w:hAnsi="Arial" w:cs="Arial"/>
                <w:bCs/>
                <w:color w:val="000000"/>
                <w:sz w:val="18"/>
                <w:szCs w:val="18"/>
                <w:lang w:eastAsia="pl-PL"/>
              </w:rPr>
              <w:t>000</w:t>
            </w:r>
            <w:r w:rsidRPr="001D1B73">
              <w:rPr>
                <w:rFonts w:ascii="Arial" w:eastAsia="Times New Roman" w:hAnsi="Arial" w:cs="Arial"/>
                <w:bCs/>
                <w:color w:val="000000"/>
                <w:sz w:val="18"/>
                <w:szCs w:val="18"/>
                <w:lang w:eastAsia="pl-PL"/>
              </w:rPr>
              <w:t xml:space="preserve">,00 </w:t>
            </w:r>
            <w:r w:rsidRPr="00CF089F">
              <w:rPr>
                <w:rFonts w:ascii="Arial" w:eastAsia="Times New Roman" w:hAnsi="Arial" w:cs="Arial"/>
                <w:bCs/>
                <w:color w:val="000000"/>
                <w:sz w:val="18"/>
                <w:szCs w:val="18"/>
                <w:lang w:eastAsia="pl-PL"/>
              </w:rPr>
              <w:t xml:space="preserve">PLN dla </w:t>
            </w:r>
            <w:r w:rsidRPr="00CF089F">
              <w:rPr>
                <w:rFonts w:ascii="Arial" w:hAnsi="Arial" w:cs="Arial"/>
                <w:sz w:val="18"/>
                <w:szCs w:val="18"/>
              </w:rPr>
              <w:t>minimum 2</w:t>
            </w:r>
            <w:r>
              <w:rPr>
                <w:rFonts w:ascii="Arial" w:hAnsi="Arial" w:cs="Arial"/>
                <w:sz w:val="18"/>
                <w:szCs w:val="18"/>
              </w:rPr>
              <w:t>56</w:t>
            </w:r>
            <w:r w:rsidRPr="00CF089F">
              <w:rPr>
                <w:rFonts w:ascii="Arial" w:hAnsi="Arial" w:cs="Arial"/>
                <w:sz w:val="18"/>
                <w:szCs w:val="18"/>
              </w:rPr>
              <w:t xml:space="preserve"> uczestników z</w:t>
            </w:r>
            <w:r>
              <w:rPr>
                <w:rFonts w:ascii="Arial" w:hAnsi="Arial" w:cs="Arial"/>
                <w:sz w:val="18"/>
                <w:szCs w:val="18"/>
              </w:rPr>
              <w:t xml:space="preserve"> co najmniej</w:t>
            </w:r>
            <w:r w:rsidRPr="00CF089F">
              <w:rPr>
                <w:rFonts w:ascii="Arial" w:hAnsi="Arial" w:cs="Arial"/>
                <w:sz w:val="18"/>
                <w:szCs w:val="18"/>
              </w:rPr>
              <w:t xml:space="preserve"> </w:t>
            </w:r>
            <w:r>
              <w:rPr>
                <w:rFonts w:ascii="Arial" w:hAnsi="Arial" w:cs="Arial"/>
                <w:sz w:val="18"/>
                <w:szCs w:val="18"/>
              </w:rPr>
              <w:t>75</w:t>
            </w:r>
            <w:r w:rsidRPr="00CF089F">
              <w:rPr>
                <w:rFonts w:ascii="Arial" w:hAnsi="Arial" w:cs="Arial"/>
                <w:sz w:val="18"/>
                <w:szCs w:val="18"/>
              </w:rPr>
              <w:t xml:space="preserve"> JST,</w:t>
            </w:r>
          </w:p>
          <w:p w14:paraId="14104970" w14:textId="77777777" w:rsidR="004A2923" w:rsidRPr="00CF089F" w:rsidRDefault="004A2923" w:rsidP="000C27FA">
            <w:pPr>
              <w:pStyle w:val="Akapitzlist"/>
              <w:numPr>
                <w:ilvl w:val="0"/>
                <w:numId w:val="10"/>
              </w:numPr>
              <w:autoSpaceDE w:val="0"/>
              <w:autoSpaceDN w:val="0"/>
              <w:adjustRightInd w:val="0"/>
              <w:spacing w:after="0"/>
              <w:jc w:val="both"/>
              <w:rPr>
                <w:rFonts w:ascii="Arial" w:hAnsi="Arial" w:cs="Arial"/>
                <w:sz w:val="18"/>
                <w:szCs w:val="18"/>
              </w:rPr>
            </w:pPr>
            <w:r w:rsidRPr="00CF089F">
              <w:rPr>
                <w:rFonts w:ascii="Arial" w:eastAsia="Times New Roman" w:hAnsi="Arial" w:cs="Arial"/>
                <w:b/>
                <w:color w:val="000000"/>
                <w:sz w:val="18"/>
                <w:szCs w:val="18"/>
                <w:lang w:eastAsia="pl-PL"/>
              </w:rPr>
              <w:t>Lubuskie</w:t>
            </w:r>
            <w:r w:rsidRPr="00CF089F">
              <w:rPr>
                <w:rFonts w:ascii="Arial" w:hAnsi="Arial" w:cs="Arial"/>
                <w:b/>
                <w:sz w:val="18"/>
                <w:szCs w:val="18"/>
              </w:rPr>
              <w:t xml:space="preserve">: </w:t>
            </w:r>
            <w:r>
              <w:rPr>
                <w:rFonts w:ascii="Arial" w:hAnsi="Arial" w:cs="Arial"/>
                <w:sz w:val="18"/>
                <w:szCs w:val="18"/>
              </w:rPr>
              <w:t>m</w:t>
            </w:r>
            <w:r w:rsidRPr="00CF089F">
              <w:rPr>
                <w:rFonts w:ascii="Arial" w:hAnsi="Arial" w:cs="Arial"/>
                <w:sz w:val="18"/>
                <w:szCs w:val="18"/>
              </w:rPr>
              <w:t xml:space="preserve">aksymalna wartość projektu: </w:t>
            </w:r>
            <w:r>
              <w:rPr>
                <w:rFonts w:ascii="Arial" w:eastAsia="Times New Roman" w:hAnsi="Arial" w:cs="Arial"/>
                <w:bCs/>
                <w:color w:val="000000"/>
                <w:sz w:val="18"/>
                <w:szCs w:val="18"/>
                <w:lang w:eastAsia="pl-PL"/>
              </w:rPr>
              <w:t>946 400,00</w:t>
            </w:r>
            <w:r w:rsidRPr="00CF089F">
              <w:rPr>
                <w:rFonts w:ascii="Arial" w:eastAsia="Times New Roman" w:hAnsi="Arial" w:cs="Arial"/>
                <w:bCs/>
                <w:color w:val="000000"/>
                <w:sz w:val="18"/>
                <w:szCs w:val="18"/>
                <w:lang w:eastAsia="pl-PL"/>
              </w:rPr>
              <w:t xml:space="preserve"> PLN dla </w:t>
            </w:r>
            <w:r w:rsidRPr="00CF089F">
              <w:rPr>
                <w:rFonts w:ascii="Arial" w:hAnsi="Arial" w:cs="Arial"/>
                <w:sz w:val="18"/>
                <w:szCs w:val="18"/>
              </w:rPr>
              <w:t>minimum 1</w:t>
            </w:r>
            <w:r>
              <w:rPr>
                <w:rFonts w:ascii="Arial" w:hAnsi="Arial" w:cs="Arial"/>
                <w:sz w:val="18"/>
                <w:szCs w:val="18"/>
              </w:rPr>
              <w:t>28</w:t>
            </w:r>
            <w:r w:rsidRPr="00CF089F">
              <w:rPr>
                <w:rFonts w:ascii="Arial" w:hAnsi="Arial" w:cs="Arial"/>
                <w:sz w:val="18"/>
                <w:szCs w:val="18"/>
              </w:rPr>
              <w:t xml:space="preserve"> uczestników z </w:t>
            </w:r>
            <w:r>
              <w:rPr>
                <w:rFonts w:ascii="Arial" w:hAnsi="Arial" w:cs="Arial"/>
                <w:sz w:val="18"/>
                <w:szCs w:val="18"/>
              </w:rPr>
              <w:t>co najmniej</w:t>
            </w:r>
            <w:r w:rsidRPr="001D1B73">
              <w:rPr>
                <w:rFonts w:ascii="Arial" w:hAnsi="Arial" w:cs="Arial"/>
                <w:sz w:val="18"/>
                <w:szCs w:val="18"/>
              </w:rPr>
              <w:t xml:space="preserve"> </w:t>
            </w:r>
            <w:r w:rsidRPr="00CF089F">
              <w:rPr>
                <w:rFonts w:ascii="Arial" w:hAnsi="Arial" w:cs="Arial"/>
                <w:sz w:val="18"/>
                <w:szCs w:val="18"/>
              </w:rPr>
              <w:t>3</w:t>
            </w:r>
            <w:r>
              <w:rPr>
                <w:rFonts w:ascii="Arial" w:hAnsi="Arial" w:cs="Arial"/>
                <w:sz w:val="18"/>
                <w:szCs w:val="18"/>
              </w:rPr>
              <w:t>7</w:t>
            </w:r>
            <w:r w:rsidRPr="00CF089F">
              <w:rPr>
                <w:rFonts w:ascii="Arial" w:hAnsi="Arial" w:cs="Arial"/>
                <w:sz w:val="18"/>
                <w:szCs w:val="18"/>
              </w:rPr>
              <w:t xml:space="preserve"> JST,</w:t>
            </w:r>
          </w:p>
          <w:p w14:paraId="4FDE0895" w14:textId="77777777" w:rsidR="004A2923" w:rsidRPr="00CF089F" w:rsidRDefault="004A2923" w:rsidP="000C27FA">
            <w:pPr>
              <w:pStyle w:val="Akapitzlist"/>
              <w:numPr>
                <w:ilvl w:val="0"/>
                <w:numId w:val="10"/>
              </w:numPr>
              <w:autoSpaceDE w:val="0"/>
              <w:autoSpaceDN w:val="0"/>
              <w:adjustRightInd w:val="0"/>
              <w:spacing w:after="0"/>
              <w:jc w:val="both"/>
              <w:rPr>
                <w:rFonts w:ascii="Arial" w:hAnsi="Arial" w:cs="Arial"/>
                <w:sz w:val="18"/>
                <w:szCs w:val="18"/>
              </w:rPr>
            </w:pPr>
            <w:r w:rsidRPr="00CF089F">
              <w:rPr>
                <w:rFonts w:ascii="Arial" w:eastAsia="Times New Roman" w:hAnsi="Arial" w:cs="Arial"/>
                <w:b/>
                <w:color w:val="000000"/>
                <w:sz w:val="18"/>
                <w:szCs w:val="18"/>
                <w:lang w:eastAsia="pl-PL"/>
              </w:rPr>
              <w:t>Łódzkie</w:t>
            </w:r>
            <w:r w:rsidRPr="00CF089F">
              <w:rPr>
                <w:rFonts w:ascii="Arial" w:hAnsi="Arial" w:cs="Arial"/>
                <w:b/>
                <w:sz w:val="18"/>
                <w:szCs w:val="18"/>
              </w:rPr>
              <w:t xml:space="preserve">: </w:t>
            </w:r>
            <w:r>
              <w:rPr>
                <w:rFonts w:ascii="Arial" w:hAnsi="Arial" w:cs="Arial"/>
                <w:sz w:val="18"/>
                <w:szCs w:val="18"/>
              </w:rPr>
              <w:t>m</w:t>
            </w:r>
            <w:r w:rsidRPr="00CF089F">
              <w:rPr>
                <w:rFonts w:ascii="Arial" w:hAnsi="Arial" w:cs="Arial"/>
                <w:sz w:val="18"/>
                <w:szCs w:val="18"/>
              </w:rPr>
              <w:t xml:space="preserve">aksymalna wartość projektu: </w:t>
            </w:r>
            <w:r>
              <w:rPr>
                <w:rFonts w:ascii="Arial" w:eastAsia="Times New Roman" w:hAnsi="Arial" w:cs="Arial"/>
                <w:bCs/>
                <w:color w:val="000000"/>
                <w:sz w:val="18"/>
                <w:szCs w:val="18"/>
                <w:lang w:eastAsia="pl-PL"/>
              </w:rPr>
              <w:t>1 585 400,00</w:t>
            </w:r>
            <w:r w:rsidRPr="00CF089F">
              <w:rPr>
                <w:rFonts w:ascii="Arial" w:eastAsia="Times New Roman" w:hAnsi="Arial" w:cs="Arial"/>
                <w:bCs/>
                <w:color w:val="000000"/>
                <w:sz w:val="18"/>
                <w:szCs w:val="18"/>
                <w:lang w:eastAsia="pl-PL"/>
              </w:rPr>
              <w:t xml:space="preserve"> PLN dla </w:t>
            </w:r>
            <w:r>
              <w:rPr>
                <w:rFonts w:ascii="Arial" w:hAnsi="Arial" w:cs="Arial"/>
                <w:sz w:val="18"/>
                <w:szCs w:val="18"/>
              </w:rPr>
              <w:t>minimum 224 uczestników z co najmniej</w:t>
            </w:r>
            <w:r w:rsidRPr="001D1B73">
              <w:rPr>
                <w:rFonts w:ascii="Arial" w:hAnsi="Arial" w:cs="Arial"/>
                <w:sz w:val="18"/>
                <w:szCs w:val="18"/>
              </w:rPr>
              <w:t xml:space="preserve"> </w:t>
            </w:r>
            <w:r>
              <w:rPr>
                <w:rFonts w:ascii="Arial" w:hAnsi="Arial" w:cs="Arial"/>
                <w:sz w:val="18"/>
                <w:szCs w:val="18"/>
              </w:rPr>
              <w:t>65</w:t>
            </w:r>
            <w:r w:rsidRPr="00CF089F">
              <w:rPr>
                <w:rFonts w:ascii="Arial" w:hAnsi="Arial" w:cs="Arial"/>
                <w:sz w:val="18"/>
                <w:szCs w:val="18"/>
              </w:rPr>
              <w:t xml:space="preserve"> JST,</w:t>
            </w:r>
          </w:p>
          <w:p w14:paraId="13FC0D21" w14:textId="77777777" w:rsidR="004A2923" w:rsidRPr="00CF089F" w:rsidRDefault="004A2923" w:rsidP="000C27FA">
            <w:pPr>
              <w:pStyle w:val="Akapitzlist"/>
              <w:numPr>
                <w:ilvl w:val="0"/>
                <w:numId w:val="10"/>
              </w:numPr>
              <w:autoSpaceDE w:val="0"/>
              <w:autoSpaceDN w:val="0"/>
              <w:adjustRightInd w:val="0"/>
              <w:spacing w:after="0"/>
              <w:jc w:val="both"/>
              <w:rPr>
                <w:rFonts w:ascii="Arial" w:hAnsi="Arial" w:cs="Arial"/>
                <w:sz w:val="18"/>
                <w:szCs w:val="18"/>
              </w:rPr>
            </w:pPr>
            <w:r w:rsidRPr="00CF089F">
              <w:rPr>
                <w:rFonts w:ascii="Arial" w:eastAsia="Times New Roman" w:hAnsi="Arial" w:cs="Arial"/>
                <w:b/>
                <w:color w:val="000000"/>
                <w:sz w:val="18"/>
                <w:szCs w:val="18"/>
                <w:lang w:eastAsia="pl-PL"/>
              </w:rPr>
              <w:t xml:space="preserve">Małopolskie: </w:t>
            </w:r>
            <w:r>
              <w:rPr>
                <w:rFonts w:ascii="Arial" w:eastAsia="Times New Roman" w:hAnsi="Arial" w:cs="Arial"/>
                <w:color w:val="000000"/>
                <w:sz w:val="18"/>
                <w:szCs w:val="18"/>
                <w:lang w:eastAsia="pl-PL"/>
              </w:rPr>
              <w:t>m</w:t>
            </w:r>
            <w:r w:rsidRPr="00CF089F">
              <w:rPr>
                <w:rFonts w:ascii="Arial" w:hAnsi="Arial" w:cs="Arial"/>
                <w:sz w:val="18"/>
                <w:szCs w:val="18"/>
              </w:rPr>
              <w:t xml:space="preserve">aksymalna wartość projektu: </w:t>
            </w:r>
            <w:r>
              <w:rPr>
                <w:rFonts w:ascii="Arial" w:eastAsia="Times New Roman" w:hAnsi="Arial" w:cs="Arial"/>
                <w:bCs/>
                <w:color w:val="000000"/>
                <w:sz w:val="18"/>
                <w:szCs w:val="18"/>
                <w:lang w:eastAsia="pl-PL"/>
              </w:rPr>
              <w:t>1 698 200,00</w:t>
            </w:r>
            <w:r w:rsidRPr="00CF089F">
              <w:rPr>
                <w:rFonts w:ascii="Arial" w:eastAsia="Times New Roman" w:hAnsi="Arial" w:cs="Arial"/>
                <w:bCs/>
                <w:color w:val="000000"/>
                <w:sz w:val="18"/>
                <w:szCs w:val="18"/>
                <w:lang w:eastAsia="pl-PL"/>
              </w:rPr>
              <w:t xml:space="preserve"> PLN dla </w:t>
            </w:r>
            <w:r w:rsidRPr="00CF089F">
              <w:rPr>
                <w:rFonts w:ascii="Arial" w:hAnsi="Arial" w:cs="Arial"/>
                <w:sz w:val="18"/>
                <w:szCs w:val="18"/>
              </w:rPr>
              <w:t xml:space="preserve">minimum 240 uczestników z </w:t>
            </w:r>
            <w:r>
              <w:rPr>
                <w:rFonts w:ascii="Arial" w:hAnsi="Arial" w:cs="Arial"/>
                <w:sz w:val="18"/>
                <w:szCs w:val="18"/>
              </w:rPr>
              <w:t>co najmniej</w:t>
            </w:r>
            <w:r w:rsidRPr="001D1B73">
              <w:rPr>
                <w:rFonts w:ascii="Arial" w:hAnsi="Arial" w:cs="Arial"/>
                <w:sz w:val="18"/>
                <w:szCs w:val="18"/>
              </w:rPr>
              <w:t xml:space="preserve"> </w:t>
            </w:r>
            <w:r w:rsidRPr="00CF089F">
              <w:rPr>
                <w:rFonts w:ascii="Arial" w:hAnsi="Arial" w:cs="Arial"/>
                <w:sz w:val="18"/>
                <w:szCs w:val="18"/>
              </w:rPr>
              <w:t>7</w:t>
            </w:r>
            <w:r>
              <w:rPr>
                <w:rFonts w:ascii="Arial" w:hAnsi="Arial" w:cs="Arial"/>
                <w:sz w:val="18"/>
                <w:szCs w:val="18"/>
              </w:rPr>
              <w:t>0</w:t>
            </w:r>
            <w:r w:rsidRPr="00CF089F">
              <w:rPr>
                <w:rFonts w:ascii="Arial" w:hAnsi="Arial" w:cs="Arial"/>
                <w:sz w:val="18"/>
                <w:szCs w:val="18"/>
              </w:rPr>
              <w:t xml:space="preserve"> JST,</w:t>
            </w:r>
          </w:p>
          <w:p w14:paraId="47906C07" w14:textId="77777777" w:rsidR="004A2923" w:rsidRPr="00CF089F" w:rsidRDefault="004A2923" w:rsidP="000C27FA">
            <w:pPr>
              <w:pStyle w:val="Akapitzlist"/>
              <w:numPr>
                <w:ilvl w:val="0"/>
                <w:numId w:val="10"/>
              </w:numPr>
              <w:spacing w:after="0"/>
              <w:jc w:val="both"/>
              <w:rPr>
                <w:rFonts w:ascii="Arial" w:hAnsi="Arial" w:cs="Arial"/>
                <w:sz w:val="18"/>
                <w:szCs w:val="18"/>
              </w:rPr>
            </w:pPr>
            <w:r w:rsidRPr="00CF089F">
              <w:rPr>
                <w:rFonts w:ascii="Arial" w:eastAsia="Times New Roman" w:hAnsi="Arial" w:cs="Arial"/>
                <w:b/>
                <w:color w:val="000000"/>
                <w:sz w:val="18"/>
                <w:szCs w:val="18"/>
                <w:lang w:eastAsia="pl-PL"/>
              </w:rPr>
              <w:t xml:space="preserve">Mazowieckie: </w:t>
            </w:r>
            <w:r w:rsidRPr="00CF089F">
              <w:rPr>
                <w:rFonts w:ascii="Arial" w:eastAsia="Times New Roman" w:hAnsi="Arial" w:cs="Arial"/>
                <w:color w:val="000000"/>
                <w:sz w:val="18"/>
                <w:szCs w:val="18"/>
                <w:lang w:eastAsia="pl-PL"/>
              </w:rPr>
              <w:t>ma</w:t>
            </w:r>
            <w:r w:rsidRPr="00CF089F">
              <w:rPr>
                <w:rFonts w:ascii="Arial" w:hAnsi="Arial" w:cs="Arial"/>
                <w:sz w:val="18"/>
                <w:szCs w:val="18"/>
              </w:rPr>
              <w:t xml:space="preserve">ksymalna wartość projektu: </w:t>
            </w:r>
            <w:r w:rsidRPr="00CF089F">
              <w:rPr>
                <w:rFonts w:ascii="Arial" w:eastAsia="Times New Roman" w:hAnsi="Arial" w:cs="Arial"/>
                <w:bCs/>
                <w:color w:val="000000"/>
                <w:sz w:val="18"/>
                <w:szCs w:val="18"/>
                <w:lang w:eastAsia="pl-PL"/>
              </w:rPr>
              <w:t>2</w:t>
            </w:r>
            <w:r>
              <w:rPr>
                <w:rFonts w:ascii="Arial" w:eastAsia="Times New Roman" w:hAnsi="Arial" w:cs="Arial"/>
                <w:bCs/>
                <w:color w:val="000000"/>
                <w:sz w:val="18"/>
                <w:szCs w:val="18"/>
                <w:lang w:eastAsia="pl-PL"/>
              </w:rPr>
              <w:t> 600 400,0</w:t>
            </w:r>
            <w:r w:rsidRPr="00CF089F">
              <w:rPr>
                <w:rFonts w:ascii="Arial" w:eastAsia="Times New Roman" w:hAnsi="Arial" w:cs="Arial"/>
                <w:bCs/>
                <w:color w:val="000000"/>
                <w:sz w:val="18"/>
                <w:szCs w:val="18"/>
                <w:lang w:eastAsia="pl-PL"/>
              </w:rPr>
              <w:t xml:space="preserve">0 PLN dla </w:t>
            </w:r>
            <w:r w:rsidRPr="00CF089F">
              <w:rPr>
                <w:rFonts w:ascii="Arial" w:hAnsi="Arial" w:cs="Arial"/>
                <w:sz w:val="18"/>
                <w:szCs w:val="18"/>
              </w:rPr>
              <w:t xml:space="preserve">minimum </w:t>
            </w:r>
            <w:r>
              <w:rPr>
                <w:rFonts w:ascii="Arial" w:hAnsi="Arial" w:cs="Arial"/>
                <w:sz w:val="18"/>
                <w:szCs w:val="18"/>
              </w:rPr>
              <w:t>384 uczestników z co najmniej</w:t>
            </w:r>
            <w:r w:rsidRPr="001D1B73">
              <w:rPr>
                <w:rFonts w:ascii="Arial" w:hAnsi="Arial" w:cs="Arial"/>
                <w:sz w:val="18"/>
                <w:szCs w:val="18"/>
              </w:rPr>
              <w:t xml:space="preserve"> </w:t>
            </w:r>
            <w:r>
              <w:rPr>
                <w:rFonts w:ascii="Arial" w:hAnsi="Arial" w:cs="Arial"/>
                <w:sz w:val="18"/>
                <w:szCs w:val="18"/>
              </w:rPr>
              <w:t>117</w:t>
            </w:r>
            <w:r w:rsidRPr="00CF089F">
              <w:rPr>
                <w:rFonts w:ascii="Arial" w:hAnsi="Arial" w:cs="Arial"/>
                <w:sz w:val="18"/>
                <w:szCs w:val="18"/>
              </w:rPr>
              <w:t xml:space="preserve"> JST,</w:t>
            </w:r>
          </w:p>
          <w:p w14:paraId="0A8D157F" w14:textId="77777777" w:rsidR="004A2923" w:rsidRPr="00CF089F" w:rsidRDefault="004A2923" w:rsidP="000C27FA">
            <w:pPr>
              <w:pStyle w:val="Akapitzlist"/>
              <w:numPr>
                <w:ilvl w:val="0"/>
                <w:numId w:val="10"/>
              </w:numPr>
              <w:autoSpaceDE w:val="0"/>
              <w:autoSpaceDN w:val="0"/>
              <w:adjustRightInd w:val="0"/>
              <w:spacing w:after="0"/>
              <w:jc w:val="both"/>
              <w:rPr>
                <w:rFonts w:ascii="Arial" w:hAnsi="Arial" w:cs="Arial"/>
                <w:sz w:val="18"/>
                <w:szCs w:val="18"/>
              </w:rPr>
            </w:pPr>
            <w:r w:rsidRPr="00CF089F">
              <w:rPr>
                <w:rFonts w:ascii="Arial" w:eastAsia="Times New Roman" w:hAnsi="Arial" w:cs="Arial"/>
                <w:b/>
                <w:color w:val="000000"/>
                <w:sz w:val="18"/>
                <w:szCs w:val="18"/>
                <w:lang w:eastAsia="pl-PL"/>
              </w:rPr>
              <w:t xml:space="preserve">Opolskie: </w:t>
            </w:r>
            <w:r>
              <w:rPr>
                <w:rFonts w:ascii="Arial" w:eastAsia="Times New Roman" w:hAnsi="Arial" w:cs="Arial"/>
                <w:color w:val="000000"/>
                <w:sz w:val="18"/>
                <w:szCs w:val="18"/>
                <w:lang w:eastAsia="pl-PL"/>
              </w:rPr>
              <w:t>m</w:t>
            </w:r>
            <w:r w:rsidRPr="00CF089F">
              <w:rPr>
                <w:rFonts w:ascii="Arial" w:hAnsi="Arial" w:cs="Arial"/>
                <w:sz w:val="18"/>
                <w:szCs w:val="18"/>
              </w:rPr>
              <w:t xml:space="preserve">aksymalna wartość projektu: </w:t>
            </w:r>
            <w:r w:rsidRPr="00CF089F">
              <w:rPr>
                <w:rFonts w:ascii="Arial" w:eastAsia="Times New Roman" w:hAnsi="Arial" w:cs="Arial"/>
                <w:bCs/>
                <w:color w:val="000000"/>
                <w:sz w:val="18"/>
                <w:szCs w:val="18"/>
                <w:lang w:eastAsia="pl-PL"/>
              </w:rPr>
              <w:t>7</w:t>
            </w:r>
            <w:r>
              <w:rPr>
                <w:rFonts w:ascii="Arial" w:eastAsia="Times New Roman" w:hAnsi="Arial" w:cs="Arial"/>
                <w:bCs/>
                <w:color w:val="000000"/>
                <w:sz w:val="18"/>
                <w:szCs w:val="18"/>
                <w:lang w:eastAsia="pl-PL"/>
              </w:rPr>
              <w:t>11 400,00</w:t>
            </w:r>
            <w:r w:rsidRPr="00CF089F">
              <w:rPr>
                <w:rFonts w:ascii="Arial" w:eastAsia="Times New Roman" w:hAnsi="Arial" w:cs="Arial"/>
                <w:bCs/>
                <w:color w:val="000000"/>
                <w:sz w:val="18"/>
                <w:szCs w:val="18"/>
                <w:lang w:eastAsia="pl-PL"/>
              </w:rPr>
              <w:t xml:space="preserve"> PLN dla </w:t>
            </w:r>
            <w:r w:rsidRPr="00CF089F">
              <w:rPr>
                <w:rFonts w:ascii="Arial" w:hAnsi="Arial" w:cs="Arial"/>
                <w:sz w:val="18"/>
                <w:szCs w:val="18"/>
              </w:rPr>
              <w:t xml:space="preserve">minimum 96 uczestników z </w:t>
            </w:r>
            <w:r>
              <w:rPr>
                <w:rFonts w:ascii="Arial" w:hAnsi="Arial" w:cs="Arial"/>
                <w:sz w:val="18"/>
                <w:szCs w:val="18"/>
              </w:rPr>
              <w:t>co najmniej</w:t>
            </w:r>
            <w:r w:rsidRPr="001D1B73">
              <w:rPr>
                <w:rFonts w:ascii="Arial" w:hAnsi="Arial" w:cs="Arial"/>
                <w:sz w:val="18"/>
                <w:szCs w:val="18"/>
              </w:rPr>
              <w:t xml:space="preserve"> </w:t>
            </w:r>
            <w:r w:rsidRPr="00CF089F">
              <w:rPr>
                <w:rFonts w:ascii="Arial" w:hAnsi="Arial" w:cs="Arial"/>
                <w:sz w:val="18"/>
                <w:szCs w:val="18"/>
              </w:rPr>
              <w:t>3</w:t>
            </w:r>
            <w:r>
              <w:rPr>
                <w:rFonts w:ascii="Arial" w:hAnsi="Arial" w:cs="Arial"/>
                <w:sz w:val="18"/>
                <w:szCs w:val="18"/>
              </w:rPr>
              <w:t>1</w:t>
            </w:r>
            <w:r w:rsidRPr="00CF089F">
              <w:rPr>
                <w:rFonts w:ascii="Arial" w:hAnsi="Arial" w:cs="Arial"/>
                <w:sz w:val="18"/>
                <w:szCs w:val="18"/>
              </w:rPr>
              <w:t xml:space="preserve"> JST,</w:t>
            </w:r>
          </w:p>
          <w:p w14:paraId="617E7184" w14:textId="77777777" w:rsidR="004A2923" w:rsidRPr="00CF089F" w:rsidRDefault="004A2923" w:rsidP="000C27FA">
            <w:pPr>
              <w:pStyle w:val="Akapitzlist"/>
              <w:numPr>
                <w:ilvl w:val="0"/>
                <w:numId w:val="10"/>
              </w:numPr>
              <w:autoSpaceDE w:val="0"/>
              <w:autoSpaceDN w:val="0"/>
              <w:adjustRightInd w:val="0"/>
              <w:spacing w:after="0"/>
              <w:jc w:val="both"/>
              <w:rPr>
                <w:rFonts w:ascii="Arial" w:hAnsi="Arial" w:cs="Arial"/>
                <w:sz w:val="18"/>
                <w:szCs w:val="18"/>
              </w:rPr>
            </w:pPr>
            <w:r w:rsidRPr="00CF089F">
              <w:rPr>
                <w:rFonts w:ascii="Arial" w:eastAsia="Times New Roman" w:hAnsi="Arial" w:cs="Arial"/>
                <w:b/>
                <w:color w:val="000000"/>
                <w:sz w:val="18"/>
                <w:szCs w:val="18"/>
                <w:lang w:eastAsia="pl-PL"/>
              </w:rPr>
              <w:t>Podkarpackie</w:t>
            </w:r>
            <w:r w:rsidRPr="00CF089F">
              <w:rPr>
                <w:rFonts w:ascii="Arial" w:hAnsi="Arial" w:cs="Arial"/>
                <w:b/>
                <w:sz w:val="18"/>
                <w:szCs w:val="18"/>
              </w:rPr>
              <w:t>:</w:t>
            </w:r>
            <w:r w:rsidRPr="00CF089F">
              <w:rPr>
                <w:rFonts w:ascii="Arial" w:eastAsia="Times New Roman" w:hAnsi="Arial" w:cs="Arial"/>
                <w:b/>
                <w:bCs/>
                <w:color w:val="000000"/>
                <w:sz w:val="18"/>
                <w:szCs w:val="18"/>
                <w:lang w:eastAsia="pl-PL"/>
              </w:rPr>
              <w:t xml:space="preserve"> </w:t>
            </w:r>
            <w:r w:rsidRPr="00CF089F">
              <w:rPr>
                <w:rFonts w:ascii="Arial" w:eastAsia="Times New Roman" w:hAnsi="Arial" w:cs="Arial"/>
                <w:bCs/>
                <w:color w:val="000000"/>
                <w:sz w:val="18"/>
                <w:szCs w:val="18"/>
                <w:lang w:eastAsia="pl-PL"/>
              </w:rPr>
              <w:t>m</w:t>
            </w:r>
            <w:r w:rsidRPr="00CF089F">
              <w:rPr>
                <w:rFonts w:ascii="Arial" w:hAnsi="Arial" w:cs="Arial"/>
                <w:sz w:val="18"/>
                <w:szCs w:val="18"/>
              </w:rPr>
              <w:t xml:space="preserve">aksymalna wartość projektu: </w:t>
            </w:r>
            <w:r w:rsidRPr="00CF089F">
              <w:rPr>
                <w:rFonts w:ascii="Arial" w:eastAsia="Times New Roman" w:hAnsi="Arial" w:cs="Arial"/>
                <w:bCs/>
                <w:color w:val="000000"/>
                <w:sz w:val="18"/>
                <w:szCs w:val="18"/>
                <w:lang w:eastAsia="pl-PL"/>
              </w:rPr>
              <w:t xml:space="preserve">1 </w:t>
            </w:r>
            <w:r>
              <w:rPr>
                <w:rFonts w:ascii="Arial" w:eastAsia="Times New Roman" w:hAnsi="Arial" w:cs="Arial"/>
                <w:bCs/>
                <w:color w:val="000000"/>
                <w:sz w:val="18"/>
                <w:szCs w:val="18"/>
                <w:lang w:eastAsia="pl-PL"/>
              </w:rPr>
              <w:t>472</w:t>
            </w:r>
            <w:r w:rsidRPr="00CF089F">
              <w:rPr>
                <w:rFonts w:ascii="Arial" w:eastAsia="Times New Roman" w:hAnsi="Arial" w:cs="Arial"/>
                <w:bCs/>
                <w:color w:val="000000"/>
                <w:sz w:val="18"/>
                <w:szCs w:val="18"/>
                <w:lang w:eastAsia="pl-PL"/>
              </w:rPr>
              <w:t xml:space="preserve"> </w:t>
            </w:r>
            <w:r>
              <w:rPr>
                <w:rFonts w:ascii="Arial" w:eastAsia="Times New Roman" w:hAnsi="Arial" w:cs="Arial"/>
                <w:bCs/>
                <w:color w:val="000000"/>
                <w:sz w:val="18"/>
                <w:szCs w:val="18"/>
                <w:lang w:eastAsia="pl-PL"/>
              </w:rPr>
              <w:t>600</w:t>
            </w:r>
            <w:r w:rsidRPr="00CF089F">
              <w:rPr>
                <w:rFonts w:ascii="Arial" w:eastAsia="Times New Roman" w:hAnsi="Arial" w:cs="Arial"/>
                <w:bCs/>
                <w:color w:val="000000"/>
                <w:sz w:val="18"/>
                <w:szCs w:val="18"/>
                <w:lang w:eastAsia="pl-PL"/>
              </w:rPr>
              <w:t>,</w:t>
            </w:r>
            <w:r>
              <w:rPr>
                <w:rFonts w:ascii="Arial" w:eastAsia="Times New Roman" w:hAnsi="Arial" w:cs="Arial"/>
                <w:bCs/>
                <w:color w:val="000000"/>
                <w:sz w:val="18"/>
                <w:szCs w:val="18"/>
                <w:lang w:eastAsia="pl-PL"/>
              </w:rPr>
              <w:t>0</w:t>
            </w:r>
            <w:r w:rsidRPr="00CF089F">
              <w:rPr>
                <w:rFonts w:ascii="Arial" w:eastAsia="Times New Roman" w:hAnsi="Arial" w:cs="Arial"/>
                <w:bCs/>
                <w:color w:val="000000"/>
                <w:sz w:val="18"/>
                <w:szCs w:val="18"/>
                <w:lang w:eastAsia="pl-PL"/>
              </w:rPr>
              <w:t xml:space="preserve">0 PLN dla </w:t>
            </w:r>
            <w:r w:rsidRPr="00CF089F">
              <w:rPr>
                <w:rFonts w:ascii="Arial" w:hAnsi="Arial" w:cs="Arial"/>
                <w:sz w:val="18"/>
                <w:szCs w:val="18"/>
              </w:rPr>
              <w:t xml:space="preserve">minimum 208 uczestników z </w:t>
            </w:r>
            <w:r>
              <w:rPr>
                <w:rFonts w:ascii="Arial" w:hAnsi="Arial" w:cs="Arial"/>
                <w:sz w:val="18"/>
                <w:szCs w:val="18"/>
              </w:rPr>
              <w:t>co najmniej</w:t>
            </w:r>
            <w:r w:rsidRPr="001D1B73">
              <w:rPr>
                <w:rFonts w:ascii="Arial" w:hAnsi="Arial" w:cs="Arial"/>
                <w:sz w:val="18"/>
                <w:szCs w:val="18"/>
              </w:rPr>
              <w:t xml:space="preserve"> </w:t>
            </w:r>
            <w:r w:rsidRPr="00CF089F">
              <w:rPr>
                <w:rFonts w:ascii="Arial" w:hAnsi="Arial" w:cs="Arial"/>
                <w:sz w:val="18"/>
                <w:szCs w:val="18"/>
              </w:rPr>
              <w:t>6</w:t>
            </w:r>
            <w:r>
              <w:rPr>
                <w:rFonts w:ascii="Arial" w:hAnsi="Arial" w:cs="Arial"/>
                <w:sz w:val="18"/>
                <w:szCs w:val="18"/>
              </w:rPr>
              <w:t>2</w:t>
            </w:r>
            <w:r w:rsidRPr="00CF089F">
              <w:rPr>
                <w:rFonts w:ascii="Arial" w:hAnsi="Arial" w:cs="Arial"/>
                <w:sz w:val="18"/>
                <w:szCs w:val="18"/>
              </w:rPr>
              <w:t xml:space="preserve"> JST,</w:t>
            </w:r>
          </w:p>
          <w:p w14:paraId="4AD5C0A0" w14:textId="77777777" w:rsidR="004A2923" w:rsidRPr="00CF089F" w:rsidRDefault="004A2923" w:rsidP="000C27FA">
            <w:pPr>
              <w:pStyle w:val="Akapitzlist"/>
              <w:numPr>
                <w:ilvl w:val="0"/>
                <w:numId w:val="10"/>
              </w:numPr>
              <w:tabs>
                <w:tab w:val="left" w:pos="5192"/>
              </w:tabs>
              <w:spacing w:after="0"/>
              <w:jc w:val="both"/>
              <w:rPr>
                <w:rFonts w:ascii="Arial" w:hAnsi="Arial" w:cs="Arial"/>
                <w:sz w:val="18"/>
                <w:szCs w:val="18"/>
              </w:rPr>
            </w:pPr>
            <w:r w:rsidRPr="00CF089F">
              <w:rPr>
                <w:rFonts w:ascii="Arial" w:eastAsia="Times New Roman" w:hAnsi="Arial" w:cs="Arial"/>
                <w:b/>
                <w:color w:val="000000"/>
                <w:sz w:val="18"/>
                <w:szCs w:val="18"/>
                <w:lang w:eastAsia="pl-PL"/>
              </w:rPr>
              <w:t>Podlaskie</w:t>
            </w:r>
            <w:r w:rsidRPr="00CF089F">
              <w:rPr>
                <w:rFonts w:ascii="Arial" w:hAnsi="Arial" w:cs="Arial"/>
                <w:b/>
                <w:sz w:val="18"/>
                <w:szCs w:val="18"/>
              </w:rPr>
              <w:t xml:space="preserve">: </w:t>
            </w:r>
            <w:r>
              <w:rPr>
                <w:rFonts w:ascii="Arial" w:hAnsi="Arial" w:cs="Arial"/>
                <w:sz w:val="18"/>
                <w:szCs w:val="18"/>
              </w:rPr>
              <w:t>m</w:t>
            </w:r>
            <w:r w:rsidRPr="00CF089F">
              <w:rPr>
                <w:rFonts w:ascii="Arial" w:hAnsi="Arial" w:cs="Arial"/>
                <w:sz w:val="18"/>
                <w:szCs w:val="18"/>
              </w:rPr>
              <w:t xml:space="preserve">aksymalna wartość projektu: </w:t>
            </w:r>
            <w:r w:rsidRPr="00CF089F">
              <w:rPr>
                <w:rFonts w:ascii="Arial" w:eastAsia="Times New Roman" w:hAnsi="Arial" w:cs="Arial"/>
                <w:bCs/>
                <w:color w:val="000000"/>
                <w:sz w:val="18"/>
                <w:szCs w:val="18"/>
                <w:lang w:eastAsia="pl-PL"/>
              </w:rPr>
              <w:t>1</w:t>
            </w:r>
            <w:r>
              <w:rPr>
                <w:rFonts w:ascii="Arial" w:eastAsia="Times New Roman" w:hAnsi="Arial" w:cs="Arial"/>
                <w:bCs/>
                <w:color w:val="000000"/>
                <w:sz w:val="18"/>
                <w:szCs w:val="18"/>
                <w:lang w:eastAsia="pl-PL"/>
              </w:rPr>
              <w:t> </w:t>
            </w:r>
            <w:r w:rsidRPr="00CF089F">
              <w:rPr>
                <w:rFonts w:ascii="Arial" w:eastAsia="Times New Roman" w:hAnsi="Arial" w:cs="Arial"/>
                <w:bCs/>
                <w:color w:val="000000"/>
                <w:sz w:val="18"/>
                <w:szCs w:val="18"/>
                <w:lang w:eastAsia="pl-PL"/>
              </w:rPr>
              <w:t>1</w:t>
            </w:r>
            <w:r>
              <w:rPr>
                <w:rFonts w:ascii="Arial" w:eastAsia="Times New Roman" w:hAnsi="Arial" w:cs="Arial"/>
                <w:bCs/>
                <w:color w:val="000000"/>
                <w:sz w:val="18"/>
                <w:szCs w:val="18"/>
                <w:lang w:eastAsia="pl-PL"/>
              </w:rPr>
              <w:t>34 200,00</w:t>
            </w:r>
            <w:r w:rsidRPr="00CF089F">
              <w:rPr>
                <w:rFonts w:ascii="Arial" w:eastAsia="Times New Roman" w:hAnsi="Arial" w:cs="Arial"/>
                <w:bCs/>
                <w:color w:val="000000"/>
                <w:sz w:val="18"/>
                <w:szCs w:val="18"/>
                <w:lang w:eastAsia="pl-PL"/>
              </w:rPr>
              <w:t xml:space="preserve"> PLN dla </w:t>
            </w:r>
            <w:r w:rsidRPr="00CF089F">
              <w:rPr>
                <w:rFonts w:ascii="Arial" w:hAnsi="Arial" w:cs="Arial"/>
                <w:sz w:val="18"/>
                <w:szCs w:val="18"/>
              </w:rPr>
              <w:t xml:space="preserve">minimum 160 uczestników z </w:t>
            </w:r>
            <w:r>
              <w:rPr>
                <w:rFonts w:ascii="Arial" w:hAnsi="Arial" w:cs="Arial"/>
                <w:sz w:val="18"/>
                <w:szCs w:val="18"/>
              </w:rPr>
              <w:t>co najmniej</w:t>
            </w:r>
            <w:r w:rsidRPr="001D1B73">
              <w:rPr>
                <w:rFonts w:ascii="Arial" w:hAnsi="Arial" w:cs="Arial"/>
                <w:sz w:val="18"/>
                <w:szCs w:val="18"/>
              </w:rPr>
              <w:t xml:space="preserve"> </w:t>
            </w:r>
            <w:r w:rsidRPr="00CF089F">
              <w:rPr>
                <w:rFonts w:ascii="Arial" w:hAnsi="Arial" w:cs="Arial"/>
                <w:sz w:val="18"/>
                <w:szCs w:val="18"/>
              </w:rPr>
              <w:t>4</w:t>
            </w:r>
            <w:r>
              <w:rPr>
                <w:rFonts w:ascii="Arial" w:hAnsi="Arial" w:cs="Arial"/>
                <w:sz w:val="18"/>
                <w:szCs w:val="18"/>
              </w:rPr>
              <w:t>6</w:t>
            </w:r>
            <w:r w:rsidRPr="00CF089F">
              <w:rPr>
                <w:rFonts w:ascii="Arial" w:hAnsi="Arial" w:cs="Arial"/>
                <w:sz w:val="18"/>
                <w:szCs w:val="18"/>
              </w:rPr>
              <w:t xml:space="preserve"> JST,</w:t>
            </w:r>
          </w:p>
          <w:p w14:paraId="054B94A4" w14:textId="77777777" w:rsidR="004A2923" w:rsidRPr="00CF089F" w:rsidRDefault="004A2923" w:rsidP="000C27FA">
            <w:pPr>
              <w:pStyle w:val="Akapitzlist"/>
              <w:numPr>
                <w:ilvl w:val="0"/>
                <w:numId w:val="10"/>
              </w:numPr>
              <w:tabs>
                <w:tab w:val="left" w:pos="5192"/>
              </w:tabs>
              <w:spacing w:after="0"/>
              <w:jc w:val="both"/>
              <w:rPr>
                <w:rFonts w:ascii="Arial" w:hAnsi="Arial" w:cs="Arial"/>
                <w:sz w:val="18"/>
                <w:szCs w:val="18"/>
              </w:rPr>
            </w:pPr>
            <w:r w:rsidRPr="00CF089F">
              <w:rPr>
                <w:rFonts w:ascii="Arial" w:eastAsia="Times New Roman" w:hAnsi="Arial" w:cs="Arial"/>
                <w:b/>
                <w:color w:val="000000"/>
                <w:sz w:val="18"/>
                <w:szCs w:val="18"/>
                <w:lang w:eastAsia="pl-PL"/>
              </w:rPr>
              <w:t>Pomorskie:</w:t>
            </w:r>
            <w:r>
              <w:rPr>
                <w:rFonts w:ascii="Arial" w:eastAsia="Times New Roman" w:hAnsi="Arial" w:cs="Arial"/>
                <w:b/>
                <w:color w:val="000000"/>
                <w:sz w:val="18"/>
                <w:szCs w:val="18"/>
                <w:lang w:eastAsia="pl-PL"/>
              </w:rPr>
              <w:t xml:space="preserve"> </w:t>
            </w:r>
            <w:r>
              <w:rPr>
                <w:rFonts w:ascii="Arial" w:eastAsia="Times New Roman" w:hAnsi="Arial" w:cs="Arial"/>
                <w:color w:val="000000"/>
                <w:sz w:val="18"/>
                <w:szCs w:val="18"/>
                <w:lang w:eastAsia="pl-PL"/>
              </w:rPr>
              <w:t>m</w:t>
            </w:r>
            <w:r w:rsidRPr="00CF089F">
              <w:rPr>
                <w:rFonts w:ascii="Arial" w:hAnsi="Arial" w:cs="Arial"/>
                <w:sz w:val="18"/>
                <w:szCs w:val="18"/>
              </w:rPr>
              <w:t xml:space="preserve">aksymalna wartość projektu: </w:t>
            </w:r>
            <w:r w:rsidRPr="00CF089F">
              <w:rPr>
                <w:rFonts w:ascii="Arial" w:eastAsia="Times New Roman" w:hAnsi="Arial" w:cs="Arial"/>
                <w:bCs/>
                <w:color w:val="000000"/>
                <w:sz w:val="18"/>
                <w:szCs w:val="18"/>
                <w:lang w:eastAsia="pl-PL"/>
              </w:rPr>
              <w:t>1</w:t>
            </w:r>
            <w:r>
              <w:rPr>
                <w:rFonts w:ascii="Arial" w:eastAsia="Times New Roman" w:hAnsi="Arial" w:cs="Arial"/>
                <w:bCs/>
                <w:color w:val="000000"/>
                <w:sz w:val="18"/>
                <w:szCs w:val="18"/>
                <w:lang w:eastAsia="pl-PL"/>
              </w:rPr>
              <w:t> 134 200,00</w:t>
            </w:r>
            <w:r w:rsidRPr="00CF089F">
              <w:rPr>
                <w:rFonts w:ascii="Arial" w:eastAsia="Times New Roman" w:hAnsi="Arial" w:cs="Arial"/>
                <w:bCs/>
                <w:color w:val="000000"/>
                <w:sz w:val="18"/>
                <w:szCs w:val="18"/>
                <w:lang w:eastAsia="pl-PL"/>
              </w:rPr>
              <w:t xml:space="preserve"> PLN dla </w:t>
            </w:r>
            <w:r>
              <w:rPr>
                <w:rFonts w:ascii="Arial" w:hAnsi="Arial" w:cs="Arial"/>
                <w:sz w:val="18"/>
                <w:szCs w:val="18"/>
              </w:rPr>
              <w:t>minimum 160 uczestników z co najmniej</w:t>
            </w:r>
            <w:r w:rsidRPr="001D1B73">
              <w:rPr>
                <w:rFonts w:ascii="Arial" w:hAnsi="Arial" w:cs="Arial"/>
                <w:sz w:val="18"/>
                <w:szCs w:val="18"/>
              </w:rPr>
              <w:t xml:space="preserve"> </w:t>
            </w:r>
            <w:r>
              <w:rPr>
                <w:rFonts w:ascii="Arial" w:hAnsi="Arial" w:cs="Arial"/>
                <w:sz w:val="18"/>
                <w:szCs w:val="18"/>
              </w:rPr>
              <w:t>49</w:t>
            </w:r>
            <w:r w:rsidRPr="00CF089F">
              <w:rPr>
                <w:rFonts w:ascii="Arial" w:hAnsi="Arial" w:cs="Arial"/>
                <w:sz w:val="18"/>
                <w:szCs w:val="18"/>
              </w:rPr>
              <w:t xml:space="preserve"> JST,</w:t>
            </w:r>
          </w:p>
          <w:p w14:paraId="3F921B3D" w14:textId="77777777" w:rsidR="004A2923" w:rsidRPr="00CF089F" w:rsidRDefault="004A2923" w:rsidP="000C27FA">
            <w:pPr>
              <w:pStyle w:val="Akapitzlist"/>
              <w:numPr>
                <w:ilvl w:val="0"/>
                <w:numId w:val="10"/>
              </w:numPr>
              <w:tabs>
                <w:tab w:val="left" w:pos="5192"/>
              </w:tabs>
              <w:spacing w:after="0"/>
              <w:jc w:val="both"/>
              <w:rPr>
                <w:rFonts w:ascii="Arial" w:hAnsi="Arial" w:cs="Arial"/>
                <w:sz w:val="18"/>
                <w:szCs w:val="18"/>
              </w:rPr>
            </w:pPr>
            <w:r w:rsidRPr="00CF089F">
              <w:rPr>
                <w:rFonts w:ascii="Arial" w:eastAsia="Times New Roman" w:hAnsi="Arial" w:cs="Arial"/>
                <w:b/>
                <w:color w:val="000000"/>
                <w:sz w:val="18"/>
                <w:szCs w:val="18"/>
                <w:lang w:eastAsia="pl-PL"/>
              </w:rPr>
              <w:t xml:space="preserve">Śląskie: </w:t>
            </w:r>
            <w:r w:rsidRPr="00CF089F">
              <w:rPr>
                <w:rFonts w:ascii="Arial" w:eastAsia="Times New Roman" w:hAnsi="Arial" w:cs="Arial"/>
                <w:color w:val="000000"/>
                <w:sz w:val="18"/>
                <w:szCs w:val="18"/>
                <w:lang w:eastAsia="pl-PL"/>
              </w:rPr>
              <w:t>m</w:t>
            </w:r>
            <w:r w:rsidRPr="00CF089F">
              <w:rPr>
                <w:rFonts w:ascii="Arial" w:hAnsi="Arial" w:cs="Arial"/>
                <w:sz w:val="18"/>
                <w:szCs w:val="18"/>
              </w:rPr>
              <w:t xml:space="preserve">aksymalna wartość projektu: </w:t>
            </w:r>
            <w:r>
              <w:rPr>
                <w:rFonts w:ascii="Arial" w:eastAsia="Times New Roman" w:hAnsi="Arial" w:cs="Arial"/>
                <w:bCs/>
                <w:color w:val="000000"/>
                <w:sz w:val="18"/>
                <w:szCs w:val="18"/>
                <w:lang w:eastAsia="pl-PL"/>
              </w:rPr>
              <w:t>1 698 200,00</w:t>
            </w:r>
            <w:r w:rsidRPr="00CF089F">
              <w:rPr>
                <w:rFonts w:ascii="Arial" w:eastAsia="Times New Roman" w:hAnsi="Arial" w:cs="Arial"/>
                <w:bCs/>
                <w:color w:val="000000"/>
                <w:sz w:val="18"/>
                <w:szCs w:val="18"/>
                <w:lang w:eastAsia="pl-PL"/>
              </w:rPr>
              <w:t xml:space="preserve"> PLN dla </w:t>
            </w:r>
            <w:r w:rsidRPr="00CF089F">
              <w:rPr>
                <w:rFonts w:ascii="Arial" w:hAnsi="Arial" w:cs="Arial"/>
                <w:sz w:val="18"/>
                <w:szCs w:val="18"/>
              </w:rPr>
              <w:t xml:space="preserve">minimum 240 uczestników z </w:t>
            </w:r>
            <w:r>
              <w:rPr>
                <w:rFonts w:ascii="Arial" w:hAnsi="Arial" w:cs="Arial"/>
                <w:sz w:val="18"/>
                <w:szCs w:val="18"/>
              </w:rPr>
              <w:t>co najmniej</w:t>
            </w:r>
            <w:r w:rsidRPr="001D1B73">
              <w:rPr>
                <w:rFonts w:ascii="Arial" w:hAnsi="Arial" w:cs="Arial"/>
                <w:sz w:val="18"/>
                <w:szCs w:val="18"/>
              </w:rPr>
              <w:t xml:space="preserve"> </w:t>
            </w:r>
            <w:r w:rsidRPr="00CF089F">
              <w:rPr>
                <w:rFonts w:ascii="Arial" w:hAnsi="Arial" w:cs="Arial"/>
                <w:sz w:val="18"/>
                <w:szCs w:val="18"/>
              </w:rPr>
              <w:t>7</w:t>
            </w:r>
            <w:r>
              <w:rPr>
                <w:rFonts w:ascii="Arial" w:hAnsi="Arial" w:cs="Arial"/>
                <w:sz w:val="18"/>
                <w:szCs w:val="18"/>
              </w:rPr>
              <w:t>2</w:t>
            </w:r>
            <w:r w:rsidRPr="00CF089F">
              <w:rPr>
                <w:rFonts w:ascii="Arial" w:hAnsi="Arial" w:cs="Arial"/>
                <w:sz w:val="18"/>
                <w:szCs w:val="18"/>
              </w:rPr>
              <w:t xml:space="preserve"> JST,</w:t>
            </w:r>
          </w:p>
          <w:p w14:paraId="632BCDD2" w14:textId="77777777" w:rsidR="004A2923" w:rsidRPr="00CF089F" w:rsidRDefault="004A2923" w:rsidP="000C27FA">
            <w:pPr>
              <w:pStyle w:val="Akapitzlist"/>
              <w:numPr>
                <w:ilvl w:val="0"/>
                <w:numId w:val="10"/>
              </w:numPr>
              <w:tabs>
                <w:tab w:val="left" w:pos="5192"/>
              </w:tabs>
              <w:spacing w:after="0"/>
              <w:jc w:val="both"/>
              <w:rPr>
                <w:rFonts w:ascii="Arial" w:hAnsi="Arial" w:cs="Arial"/>
                <w:sz w:val="18"/>
                <w:szCs w:val="18"/>
              </w:rPr>
            </w:pPr>
            <w:r w:rsidRPr="00CF089F">
              <w:rPr>
                <w:rFonts w:ascii="Arial" w:eastAsia="Times New Roman" w:hAnsi="Arial" w:cs="Arial"/>
                <w:b/>
                <w:color w:val="000000"/>
                <w:sz w:val="18"/>
                <w:szCs w:val="18"/>
                <w:lang w:eastAsia="pl-PL"/>
              </w:rPr>
              <w:t>Świętokrzyskie</w:t>
            </w:r>
            <w:r w:rsidRPr="00CF089F">
              <w:rPr>
                <w:rFonts w:ascii="Arial" w:eastAsia="Times New Roman" w:hAnsi="Arial" w:cs="Arial"/>
                <w:color w:val="000000"/>
                <w:sz w:val="18"/>
                <w:szCs w:val="18"/>
                <w:lang w:eastAsia="pl-PL"/>
              </w:rPr>
              <w:t xml:space="preserve">: </w:t>
            </w:r>
            <w:r>
              <w:rPr>
                <w:rFonts w:ascii="Arial" w:eastAsia="Times New Roman" w:hAnsi="Arial" w:cs="Arial"/>
                <w:color w:val="000000"/>
                <w:sz w:val="18"/>
                <w:szCs w:val="18"/>
                <w:lang w:eastAsia="pl-PL"/>
              </w:rPr>
              <w:t>m</w:t>
            </w:r>
            <w:r w:rsidRPr="00CF089F">
              <w:rPr>
                <w:rFonts w:ascii="Arial" w:hAnsi="Arial" w:cs="Arial"/>
                <w:sz w:val="18"/>
                <w:szCs w:val="18"/>
              </w:rPr>
              <w:t xml:space="preserve">aksymalna wartość projektu: </w:t>
            </w:r>
            <w:r>
              <w:rPr>
                <w:rFonts w:ascii="Arial" w:eastAsia="Times New Roman" w:hAnsi="Arial" w:cs="Arial"/>
                <w:bCs/>
                <w:color w:val="000000"/>
                <w:sz w:val="18"/>
                <w:szCs w:val="18"/>
                <w:lang w:eastAsia="pl-PL"/>
              </w:rPr>
              <w:t>946 400,00</w:t>
            </w:r>
            <w:r w:rsidRPr="00CF089F">
              <w:rPr>
                <w:rFonts w:ascii="Arial" w:eastAsia="Times New Roman" w:hAnsi="Arial" w:cs="Arial"/>
                <w:bCs/>
                <w:color w:val="000000"/>
                <w:sz w:val="18"/>
                <w:szCs w:val="18"/>
                <w:lang w:eastAsia="pl-PL"/>
              </w:rPr>
              <w:t xml:space="preserve"> PLN dla </w:t>
            </w:r>
            <w:r w:rsidRPr="00CF089F">
              <w:rPr>
                <w:rFonts w:ascii="Arial" w:hAnsi="Arial" w:cs="Arial"/>
                <w:sz w:val="18"/>
                <w:szCs w:val="18"/>
              </w:rPr>
              <w:t xml:space="preserve">minimum 128 uczestników z </w:t>
            </w:r>
            <w:r>
              <w:rPr>
                <w:rFonts w:ascii="Arial" w:hAnsi="Arial" w:cs="Arial"/>
                <w:sz w:val="18"/>
                <w:szCs w:val="18"/>
              </w:rPr>
              <w:t>co najmniej</w:t>
            </w:r>
            <w:r w:rsidRPr="001D1B73">
              <w:rPr>
                <w:rFonts w:ascii="Arial" w:hAnsi="Arial" w:cs="Arial"/>
                <w:sz w:val="18"/>
                <w:szCs w:val="18"/>
              </w:rPr>
              <w:t xml:space="preserve"> </w:t>
            </w:r>
            <w:r w:rsidRPr="00CF089F">
              <w:rPr>
                <w:rFonts w:ascii="Arial" w:hAnsi="Arial" w:cs="Arial"/>
                <w:sz w:val="18"/>
                <w:szCs w:val="18"/>
              </w:rPr>
              <w:t>40 JST,</w:t>
            </w:r>
          </w:p>
          <w:p w14:paraId="2283E940" w14:textId="77777777" w:rsidR="004A2923" w:rsidRPr="00CF089F" w:rsidRDefault="004A2923" w:rsidP="000C27FA">
            <w:pPr>
              <w:pStyle w:val="Akapitzlist"/>
              <w:numPr>
                <w:ilvl w:val="0"/>
                <w:numId w:val="10"/>
              </w:numPr>
              <w:tabs>
                <w:tab w:val="left" w:pos="5192"/>
              </w:tabs>
              <w:spacing w:after="0"/>
              <w:jc w:val="both"/>
              <w:rPr>
                <w:rFonts w:ascii="Arial" w:hAnsi="Arial" w:cs="Arial"/>
                <w:sz w:val="18"/>
                <w:szCs w:val="18"/>
              </w:rPr>
            </w:pPr>
            <w:r w:rsidRPr="00CF089F">
              <w:rPr>
                <w:rFonts w:ascii="Arial" w:eastAsia="Times New Roman" w:hAnsi="Arial" w:cs="Arial"/>
                <w:b/>
                <w:color w:val="000000"/>
                <w:sz w:val="18"/>
                <w:szCs w:val="18"/>
                <w:lang w:eastAsia="pl-PL"/>
              </w:rPr>
              <w:t xml:space="preserve">Warmińsko-mazurskie: </w:t>
            </w:r>
            <w:r w:rsidRPr="00CF089F">
              <w:rPr>
                <w:rFonts w:ascii="Arial" w:eastAsia="Times New Roman" w:hAnsi="Arial" w:cs="Arial"/>
                <w:color w:val="000000"/>
                <w:sz w:val="18"/>
                <w:szCs w:val="18"/>
                <w:lang w:eastAsia="pl-PL"/>
              </w:rPr>
              <w:t>m</w:t>
            </w:r>
            <w:r w:rsidRPr="00CF089F">
              <w:rPr>
                <w:rFonts w:ascii="Arial" w:hAnsi="Arial" w:cs="Arial"/>
                <w:sz w:val="18"/>
                <w:szCs w:val="18"/>
              </w:rPr>
              <w:t xml:space="preserve">aksymalna wartość projektu: </w:t>
            </w:r>
            <w:r w:rsidRPr="00CF089F">
              <w:rPr>
                <w:rFonts w:ascii="Arial" w:eastAsia="Times New Roman" w:hAnsi="Arial" w:cs="Arial"/>
                <w:bCs/>
                <w:color w:val="000000"/>
                <w:sz w:val="18"/>
                <w:szCs w:val="18"/>
                <w:lang w:eastAsia="pl-PL"/>
              </w:rPr>
              <w:t>1 1</w:t>
            </w:r>
            <w:r>
              <w:rPr>
                <w:rFonts w:ascii="Arial" w:eastAsia="Times New Roman" w:hAnsi="Arial" w:cs="Arial"/>
                <w:bCs/>
                <w:color w:val="000000"/>
                <w:sz w:val="18"/>
                <w:szCs w:val="18"/>
                <w:lang w:eastAsia="pl-PL"/>
              </w:rPr>
              <w:t>34 200,00</w:t>
            </w:r>
            <w:r w:rsidRPr="00CF089F">
              <w:rPr>
                <w:rFonts w:ascii="Arial" w:eastAsia="Times New Roman" w:hAnsi="Arial" w:cs="Arial"/>
                <w:bCs/>
                <w:color w:val="000000"/>
                <w:sz w:val="18"/>
                <w:szCs w:val="18"/>
                <w:lang w:eastAsia="pl-PL"/>
              </w:rPr>
              <w:t xml:space="preserve"> PLN dla </w:t>
            </w:r>
            <w:r w:rsidRPr="00CF089F">
              <w:rPr>
                <w:rFonts w:ascii="Arial" w:hAnsi="Arial" w:cs="Arial"/>
                <w:sz w:val="18"/>
                <w:szCs w:val="18"/>
              </w:rPr>
              <w:t>minimum 160 uczestników z</w:t>
            </w:r>
            <w:r>
              <w:rPr>
                <w:rFonts w:ascii="Arial" w:hAnsi="Arial" w:cs="Arial"/>
                <w:sz w:val="18"/>
                <w:szCs w:val="18"/>
              </w:rPr>
              <w:t xml:space="preserve"> co najmniej</w:t>
            </w:r>
            <w:r w:rsidRPr="00CF089F">
              <w:rPr>
                <w:rFonts w:ascii="Arial" w:hAnsi="Arial" w:cs="Arial"/>
                <w:sz w:val="18"/>
                <w:szCs w:val="18"/>
              </w:rPr>
              <w:t xml:space="preserve"> </w:t>
            </w:r>
            <w:r>
              <w:rPr>
                <w:rFonts w:ascii="Arial" w:hAnsi="Arial" w:cs="Arial"/>
                <w:sz w:val="18"/>
                <w:szCs w:val="18"/>
              </w:rPr>
              <w:t>50</w:t>
            </w:r>
            <w:r w:rsidRPr="00CF089F">
              <w:rPr>
                <w:rFonts w:ascii="Arial" w:hAnsi="Arial" w:cs="Arial"/>
                <w:sz w:val="18"/>
                <w:szCs w:val="18"/>
              </w:rPr>
              <w:t xml:space="preserve"> JST,</w:t>
            </w:r>
          </w:p>
          <w:p w14:paraId="39980EAC" w14:textId="77777777" w:rsidR="004A2923" w:rsidRPr="00CF089F" w:rsidRDefault="004A2923" w:rsidP="000C27FA">
            <w:pPr>
              <w:pStyle w:val="Akapitzlist"/>
              <w:numPr>
                <w:ilvl w:val="0"/>
                <w:numId w:val="10"/>
              </w:numPr>
              <w:tabs>
                <w:tab w:val="left" w:pos="5192"/>
              </w:tabs>
              <w:spacing w:after="0"/>
              <w:jc w:val="both"/>
              <w:rPr>
                <w:rFonts w:ascii="Arial" w:hAnsi="Arial" w:cs="Arial"/>
                <w:sz w:val="18"/>
                <w:szCs w:val="18"/>
              </w:rPr>
            </w:pPr>
            <w:r w:rsidRPr="00CF089F">
              <w:rPr>
                <w:rFonts w:ascii="Arial" w:eastAsia="Times New Roman" w:hAnsi="Arial" w:cs="Arial"/>
                <w:b/>
                <w:color w:val="000000"/>
                <w:sz w:val="18"/>
                <w:szCs w:val="18"/>
                <w:lang w:eastAsia="pl-PL"/>
              </w:rPr>
              <w:t xml:space="preserve">Wielkopolskie: </w:t>
            </w:r>
            <w:r>
              <w:rPr>
                <w:rFonts w:ascii="Arial" w:eastAsia="Times New Roman" w:hAnsi="Arial" w:cs="Arial"/>
                <w:color w:val="000000"/>
                <w:sz w:val="18"/>
                <w:szCs w:val="18"/>
                <w:lang w:eastAsia="pl-PL"/>
              </w:rPr>
              <w:t>m</w:t>
            </w:r>
            <w:r w:rsidRPr="00CF089F">
              <w:rPr>
                <w:rFonts w:ascii="Arial" w:hAnsi="Arial" w:cs="Arial"/>
                <w:sz w:val="18"/>
                <w:szCs w:val="18"/>
              </w:rPr>
              <w:t xml:space="preserve">aksymalna wartość projektu: </w:t>
            </w:r>
            <w:r w:rsidRPr="00CF089F">
              <w:rPr>
                <w:rFonts w:ascii="Arial" w:eastAsia="Times New Roman" w:hAnsi="Arial" w:cs="Arial"/>
                <w:bCs/>
                <w:color w:val="000000"/>
                <w:sz w:val="18"/>
                <w:szCs w:val="18"/>
                <w:lang w:eastAsia="pl-PL"/>
              </w:rPr>
              <w:t>2</w:t>
            </w:r>
            <w:r>
              <w:rPr>
                <w:rFonts w:ascii="Arial" w:eastAsia="Times New Roman" w:hAnsi="Arial" w:cs="Arial"/>
                <w:bCs/>
                <w:color w:val="000000"/>
                <w:sz w:val="18"/>
                <w:szCs w:val="18"/>
                <w:lang w:eastAsia="pl-PL"/>
              </w:rPr>
              <w:t> 168 000</w:t>
            </w:r>
            <w:r w:rsidRPr="00CF089F">
              <w:rPr>
                <w:rFonts w:ascii="Arial" w:eastAsia="Times New Roman" w:hAnsi="Arial" w:cs="Arial"/>
                <w:bCs/>
                <w:color w:val="000000"/>
                <w:sz w:val="18"/>
                <w:szCs w:val="18"/>
                <w:lang w:eastAsia="pl-PL"/>
              </w:rPr>
              <w:t>,</w:t>
            </w:r>
            <w:r>
              <w:rPr>
                <w:rFonts w:ascii="Arial" w:eastAsia="Times New Roman" w:hAnsi="Arial" w:cs="Arial"/>
                <w:bCs/>
                <w:color w:val="000000"/>
                <w:sz w:val="18"/>
                <w:szCs w:val="18"/>
                <w:lang w:eastAsia="pl-PL"/>
              </w:rPr>
              <w:t>0</w:t>
            </w:r>
            <w:r w:rsidRPr="00CF089F">
              <w:rPr>
                <w:rFonts w:ascii="Arial" w:eastAsia="Times New Roman" w:hAnsi="Arial" w:cs="Arial"/>
                <w:bCs/>
                <w:color w:val="000000"/>
                <w:sz w:val="18"/>
                <w:szCs w:val="18"/>
                <w:lang w:eastAsia="pl-PL"/>
              </w:rPr>
              <w:t xml:space="preserve">0 PLN dla </w:t>
            </w:r>
            <w:r>
              <w:rPr>
                <w:rFonts w:ascii="Arial" w:hAnsi="Arial" w:cs="Arial"/>
                <w:sz w:val="18"/>
                <w:szCs w:val="18"/>
              </w:rPr>
              <w:t>minimum 320 uczestników z co najmniej</w:t>
            </w:r>
            <w:r w:rsidRPr="001D1B73">
              <w:rPr>
                <w:rFonts w:ascii="Arial" w:hAnsi="Arial" w:cs="Arial"/>
                <w:sz w:val="18"/>
                <w:szCs w:val="18"/>
              </w:rPr>
              <w:t xml:space="preserve"> </w:t>
            </w:r>
            <w:r>
              <w:rPr>
                <w:rFonts w:ascii="Arial" w:hAnsi="Arial" w:cs="Arial"/>
                <w:sz w:val="18"/>
                <w:szCs w:val="18"/>
              </w:rPr>
              <w:t>98</w:t>
            </w:r>
            <w:r w:rsidRPr="00CF089F">
              <w:rPr>
                <w:rFonts w:ascii="Arial" w:hAnsi="Arial" w:cs="Arial"/>
                <w:sz w:val="18"/>
                <w:szCs w:val="18"/>
              </w:rPr>
              <w:t xml:space="preserve"> JST,</w:t>
            </w:r>
          </w:p>
          <w:p w14:paraId="1977AED5" w14:textId="77777777" w:rsidR="004A2923" w:rsidRPr="00FE205B" w:rsidRDefault="004A2923" w:rsidP="000C27FA">
            <w:pPr>
              <w:pStyle w:val="Akapitzlist"/>
              <w:numPr>
                <w:ilvl w:val="0"/>
                <w:numId w:val="10"/>
              </w:numPr>
              <w:tabs>
                <w:tab w:val="left" w:pos="5192"/>
              </w:tabs>
              <w:spacing w:after="0"/>
              <w:jc w:val="both"/>
              <w:rPr>
                <w:rFonts w:ascii="Arial" w:hAnsi="Arial" w:cs="Arial"/>
                <w:color w:val="222222"/>
                <w:sz w:val="18"/>
                <w:szCs w:val="18"/>
              </w:rPr>
            </w:pPr>
            <w:r w:rsidRPr="008B44D9">
              <w:rPr>
                <w:rFonts w:ascii="Arial" w:eastAsia="Times New Roman" w:hAnsi="Arial" w:cs="Arial"/>
                <w:b/>
                <w:color w:val="000000"/>
                <w:sz w:val="18"/>
                <w:szCs w:val="18"/>
                <w:lang w:eastAsia="pl-PL"/>
              </w:rPr>
              <w:t xml:space="preserve">Zachodniopomorskie: </w:t>
            </w:r>
            <w:r w:rsidRPr="008B44D9">
              <w:rPr>
                <w:rFonts w:ascii="Arial" w:eastAsia="Times New Roman" w:hAnsi="Arial" w:cs="Arial"/>
                <w:color w:val="000000"/>
                <w:sz w:val="18"/>
                <w:szCs w:val="18"/>
                <w:lang w:eastAsia="pl-PL"/>
              </w:rPr>
              <w:t>m</w:t>
            </w:r>
            <w:r w:rsidRPr="008B44D9">
              <w:rPr>
                <w:rFonts w:ascii="Arial" w:hAnsi="Arial" w:cs="Arial"/>
                <w:sz w:val="18"/>
                <w:szCs w:val="18"/>
              </w:rPr>
              <w:t xml:space="preserve">aksymalna wartość projektu: </w:t>
            </w:r>
            <w:r w:rsidRPr="008B44D9">
              <w:rPr>
                <w:rFonts w:ascii="Arial" w:eastAsia="Times New Roman" w:hAnsi="Arial" w:cs="Arial"/>
                <w:bCs/>
                <w:color w:val="000000"/>
                <w:sz w:val="18"/>
                <w:szCs w:val="18"/>
                <w:lang w:eastAsia="pl-PL"/>
              </w:rPr>
              <w:t>1</w:t>
            </w:r>
            <w:r>
              <w:rPr>
                <w:rFonts w:ascii="Arial" w:eastAsia="Times New Roman" w:hAnsi="Arial" w:cs="Arial"/>
                <w:bCs/>
                <w:color w:val="000000"/>
                <w:sz w:val="18"/>
                <w:szCs w:val="18"/>
                <w:lang w:eastAsia="pl-PL"/>
              </w:rPr>
              <w:t> 247 000</w:t>
            </w:r>
            <w:r w:rsidRPr="008B44D9">
              <w:rPr>
                <w:rFonts w:ascii="Arial" w:eastAsia="Times New Roman" w:hAnsi="Arial" w:cs="Arial"/>
                <w:bCs/>
                <w:color w:val="000000"/>
                <w:sz w:val="18"/>
                <w:szCs w:val="18"/>
                <w:lang w:eastAsia="pl-PL"/>
              </w:rPr>
              <w:t>,00 PLN dla minimum</w:t>
            </w:r>
            <w:r>
              <w:rPr>
                <w:rFonts w:ascii="Arial" w:hAnsi="Arial" w:cs="Arial"/>
                <w:sz w:val="18"/>
                <w:szCs w:val="18"/>
              </w:rPr>
              <w:t xml:space="preserve"> 176 uczestników z co najmniej</w:t>
            </w:r>
            <w:r w:rsidRPr="001D1B73">
              <w:rPr>
                <w:rFonts w:ascii="Arial" w:hAnsi="Arial" w:cs="Arial"/>
                <w:sz w:val="18"/>
                <w:szCs w:val="18"/>
              </w:rPr>
              <w:t xml:space="preserve"> </w:t>
            </w:r>
            <w:r>
              <w:rPr>
                <w:rFonts w:ascii="Arial" w:hAnsi="Arial" w:cs="Arial"/>
                <w:sz w:val="18"/>
                <w:szCs w:val="18"/>
              </w:rPr>
              <w:t>53</w:t>
            </w:r>
            <w:r w:rsidRPr="008B44D9">
              <w:rPr>
                <w:rFonts w:ascii="Arial" w:hAnsi="Arial" w:cs="Arial"/>
                <w:sz w:val="18"/>
                <w:szCs w:val="18"/>
              </w:rPr>
              <w:t xml:space="preserve"> JST.</w:t>
            </w:r>
          </w:p>
          <w:p w14:paraId="1F7AECC2" w14:textId="77777777" w:rsidR="004A2923" w:rsidRPr="002C328B" w:rsidRDefault="004A2923" w:rsidP="00C621C8">
            <w:pPr>
              <w:tabs>
                <w:tab w:val="left" w:pos="5192"/>
              </w:tabs>
              <w:spacing w:after="0"/>
              <w:jc w:val="both"/>
              <w:rPr>
                <w:rFonts w:ascii="Arial" w:hAnsi="Arial" w:cs="Arial"/>
                <w:color w:val="222222"/>
                <w:sz w:val="18"/>
                <w:szCs w:val="18"/>
              </w:rPr>
            </w:pPr>
            <w:r>
              <w:rPr>
                <w:rFonts w:ascii="Arial" w:hAnsi="Arial" w:cs="Arial"/>
                <w:color w:val="222222"/>
                <w:sz w:val="18"/>
                <w:szCs w:val="18"/>
              </w:rPr>
              <w:t>Każdy z projektów swoim zasięgiem będzie obejmował jedno województwo.</w:t>
            </w:r>
          </w:p>
        </w:tc>
      </w:tr>
      <w:tr w:rsidR="004A2923" w:rsidRPr="005D7DC8" w14:paraId="3EC8C3AA" w14:textId="77777777" w:rsidTr="00C621C8">
        <w:trPr>
          <w:gridAfter w:val="1"/>
          <w:wAfter w:w="22" w:type="pct"/>
          <w:jc w:val="center"/>
        </w:trPr>
        <w:tc>
          <w:tcPr>
            <w:tcW w:w="99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3C8E4EF2" w14:textId="77777777" w:rsidR="004A2923" w:rsidRPr="005D7DC8" w:rsidRDefault="004A2923" w:rsidP="00C621C8">
            <w:pPr>
              <w:spacing w:after="0"/>
              <w:ind w:left="57"/>
              <w:jc w:val="center"/>
              <w:rPr>
                <w:rFonts w:ascii="Arial" w:eastAsia="Calibri" w:hAnsi="Arial" w:cs="Arial"/>
                <w:sz w:val="18"/>
                <w:szCs w:val="18"/>
              </w:rPr>
            </w:pPr>
            <w:r w:rsidRPr="005D7DC8">
              <w:rPr>
                <w:rFonts w:ascii="Arial" w:eastAsia="Calibri" w:hAnsi="Arial" w:cs="Arial"/>
                <w:sz w:val="18"/>
                <w:szCs w:val="18"/>
              </w:rPr>
              <w:t>Uzasadnienie:</w:t>
            </w:r>
          </w:p>
        </w:tc>
        <w:tc>
          <w:tcPr>
            <w:tcW w:w="1851"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14:paraId="3A776C90" w14:textId="77777777" w:rsidR="004A2923" w:rsidRDefault="004A2923" w:rsidP="00C621C8">
            <w:pPr>
              <w:tabs>
                <w:tab w:val="left" w:pos="5192"/>
              </w:tabs>
              <w:spacing w:after="0"/>
              <w:jc w:val="both"/>
              <w:rPr>
                <w:rFonts w:ascii="Arial" w:eastAsia="Times New Roman" w:hAnsi="Arial" w:cs="Arial"/>
                <w:sz w:val="18"/>
                <w:szCs w:val="18"/>
                <w:lang w:eastAsia="pl-PL"/>
              </w:rPr>
            </w:pPr>
            <w:r w:rsidRPr="001D1B73">
              <w:rPr>
                <w:rFonts w:ascii="Arial" w:eastAsia="Times New Roman" w:hAnsi="Arial" w:cs="Arial"/>
                <w:sz w:val="18"/>
                <w:szCs w:val="18"/>
                <w:lang w:eastAsia="pl-PL"/>
              </w:rPr>
              <w:t>Liczba osób objętych wsparciem oraz JST dla jednego województwa została określona p</w:t>
            </w:r>
            <w:r>
              <w:rPr>
                <w:rFonts w:ascii="Arial" w:eastAsia="Times New Roman" w:hAnsi="Arial" w:cs="Arial"/>
                <w:sz w:val="18"/>
                <w:szCs w:val="18"/>
                <w:lang w:eastAsia="pl-PL"/>
              </w:rPr>
              <w:t xml:space="preserve">roporcjonalnie do liczby gmin, miast i </w:t>
            </w:r>
            <w:r w:rsidRPr="001D1B73">
              <w:rPr>
                <w:rFonts w:ascii="Arial" w:eastAsia="Times New Roman" w:hAnsi="Arial" w:cs="Arial"/>
                <w:sz w:val="18"/>
                <w:szCs w:val="18"/>
                <w:lang w:eastAsia="pl-PL"/>
              </w:rPr>
              <w:t xml:space="preserve">powiatów danego województwa. Taki rozkład grupy docelowej pozwoli na proporcjonalne wsparcie wszystkich województw zgodnie z </w:t>
            </w:r>
            <w:r>
              <w:rPr>
                <w:rFonts w:ascii="Arial" w:eastAsia="Times New Roman" w:hAnsi="Arial" w:cs="Arial"/>
                <w:sz w:val="18"/>
                <w:szCs w:val="18"/>
                <w:lang w:eastAsia="pl-PL"/>
              </w:rPr>
              <w:t xml:space="preserve">liczbą </w:t>
            </w:r>
            <w:r w:rsidRPr="001D1B73">
              <w:rPr>
                <w:rFonts w:ascii="Arial" w:eastAsia="Times New Roman" w:hAnsi="Arial" w:cs="Arial"/>
                <w:sz w:val="18"/>
                <w:szCs w:val="18"/>
                <w:lang w:eastAsia="pl-PL"/>
              </w:rPr>
              <w:t>powiatów</w:t>
            </w:r>
            <w:r>
              <w:rPr>
                <w:rFonts w:ascii="Arial" w:eastAsia="Times New Roman" w:hAnsi="Arial" w:cs="Arial"/>
                <w:sz w:val="18"/>
                <w:szCs w:val="18"/>
                <w:lang w:eastAsia="pl-PL"/>
              </w:rPr>
              <w:t>, miast</w:t>
            </w:r>
            <w:r w:rsidRPr="001D1B73">
              <w:rPr>
                <w:rFonts w:ascii="Arial" w:eastAsia="Times New Roman" w:hAnsi="Arial" w:cs="Arial"/>
                <w:sz w:val="18"/>
                <w:szCs w:val="18"/>
                <w:lang w:eastAsia="pl-PL"/>
              </w:rPr>
              <w:t xml:space="preserve"> i</w:t>
            </w:r>
            <w:r>
              <w:rPr>
                <w:rFonts w:ascii="Arial" w:eastAsia="Times New Roman" w:hAnsi="Arial" w:cs="Arial"/>
                <w:sz w:val="18"/>
                <w:szCs w:val="18"/>
                <w:lang w:eastAsia="pl-PL"/>
              </w:rPr>
              <w:t> </w:t>
            </w:r>
            <w:r w:rsidRPr="001D1B73">
              <w:rPr>
                <w:rFonts w:ascii="Arial" w:eastAsia="Times New Roman" w:hAnsi="Arial" w:cs="Arial"/>
                <w:sz w:val="18"/>
                <w:szCs w:val="18"/>
                <w:lang w:eastAsia="pl-PL"/>
              </w:rPr>
              <w:t>gmin oraz szkół i placówek oświatowych funkcjonujących na ich obszarze.</w:t>
            </w:r>
          </w:p>
          <w:p w14:paraId="128C9134" w14:textId="77777777" w:rsidR="004A2923" w:rsidRDefault="004A2923" w:rsidP="00C621C8">
            <w:pPr>
              <w:tabs>
                <w:tab w:val="left" w:pos="5192"/>
              </w:tabs>
              <w:spacing w:after="0"/>
              <w:jc w:val="both"/>
              <w:rPr>
                <w:rFonts w:ascii="Arial" w:eastAsia="Times New Roman" w:hAnsi="Arial" w:cs="Arial"/>
                <w:sz w:val="18"/>
                <w:szCs w:val="18"/>
                <w:lang w:eastAsia="pl-PL"/>
              </w:rPr>
            </w:pPr>
            <w:r>
              <w:rPr>
                <w:rFonts w:ascii="Arial" w:eastAsia="Times New Roman" w:hAnsi="Arial" w:cs="Arial"/>
                <w:sz w:val="18"/>
                <w:szCs w:val="18"/>
                <w:lang w:eastAsia="pl-PL"/>
              </w:rPr>
              <w:t>W konkursie powstanie 16 list rankingowych.</w:t>
            </w:r>
          </w:p>
          <w:p w14:paraId="35AB36E8" w14:textId="77777777" w:rsidR="004A2923" w:rsidRPr="001D1B73" w:rsidRDefault="004A2923" w:rsidP="00C621C8">
            <w:pPr>
              <w:tabs>
                <w:tab w:val="left" w:pos="5192"/>
              </w:tabs>
              <w:spacing w:after="0"/>
              <w:jc w:val="both"/>
              <w:rPr>
                <w:rFonts w:ascii="Arial" w:eastAsia="Calibri" w:hAnsi="Arial" w:cs="Arial"/>
                <w:sz w:val="10"/>
                <w:szCs w:val="10"/>
              </w:rPr>
            </w:pPr>
            <w:r>
              <w:rPr>
                <w:rFonts w:ascii="Arial" w:eastAsia="Calibri" w:hAnsi="Arial" w:cs="Arial"/>
                <w:sz w:val="18"/>
                <w:szCs w:val="18"/>
              </w:rPr>
              <w:t>W ramach każdej listy rankingowej do dofinansowania zostanie wybrany jeden projekt.</w:t>
            </w:r>
          </w:p>
        </w:tc>
        <w:tc>
          <w:tcPr>
            <w:tcW w:w="1594"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046632E8" w14:textId="77777777" w:rsidR="004A2923" w:rsidRPr="005D7DC8" w:rsidRDefault="004A2923" w:rsidP="00C621C8">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43"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5FBBB2D7" w14:textId="77777777" w:rsidR="004A2923" w:rsidRPr="005D7DC8" w:rsidRDefault="004A2923" w:rsidP="00C621C8">
            <w:pPr>
              <w:spacing w:after="0"/>
              <w:ind w:left="57"/>
              <w:jc w:val="center"/>
              <w:rPr>
                <w:rFonts w:ascii="Arial" w:eastAsia="Calibri" w:hAnsi="Arial" w:cs="Arial"/>
                <w:sz w:val="18"/>
                <w:szCs w:val="18"/>
              </w:rPr>
            </w:pPr>
            <w:r>
              <w:rPr>
                <w:rFonts w:ascii="Arial" w:eastAsia="Calibri" w:hAnsi="Arial" w:cs="Arial"/>
                <w:sz w:val="18"/>
                <w:szCs w:val="18"/>
              </w:rPr>
              <w:t>3</w:t>
            </w:r>
          </w:p>
        </w:tc>
      </w:tr>
      <w:tr w:rsidR="004A2923" w:rsidRPr="00647170" w14:paraId="2614629F" w14:textId="77777777" w:rsidTr="00C621C8">
        <w:trPr>
          <w:gridAfter w:val="1"/>
          <w:wAfter w:w="22" w:type="pct"/>
          <w:trHeight w:val="942"/>
          <w:jc w:val="center"/>
        </w:trPr>
        <w:tc>
          <w:tcPr>
            <w:tcW w:w="4978" w:type="pct"/>
            <w:gridSpan w:val="21"/>
            <w:tcBorders>
              <w:top w:val="single" w:sz="6" w:space="0" w:color="auto"/>
              <w:left w:val="single" w:sz="12" w:space="0" w:color="auto"/>
              <w:bottom w:val="single" w:sz="12" w:space="0" w:color="auto"/>
              <w:right w:val="single" w:sz="12" w:space="0" w:color="auto"/>
            </w:tcBorders>
            <w:shd w:val="clear" w:color="auto" w:fill="auto"/>
            <w:vAlign w:val="center"/>
          </w:tcPr>
          <w:p w14:paraId="37071744" w14:textId="77777777" w:rsidR="004A2923" w:rsidRPr="00647170" w:rsidRDefault="004A2923" w:rsidP="000C27FA">
            <w:pPr>
              <w:pStyle w:val="NormalnyWeb"/>
              <w:numPr>
                <w:ilvl w:val="0"/>
                <w:numId w:val="29"/>
              </w:numPr>
              <w:spacing w:before="0" w:beforeAutospacing="0" w:after="0" w:afterAutospacing="0" w:line="276" w:lineRule="auto"/>
              <w:ind w:left="720"/>
              <w:jc w:val="both"/>
              <w:rPr>
                <w:rFonts w:ascii="Arial" w:hAnsi="Arial" w:cs="Arial"/>
                <w:sz w:val="18"/>
                <w:szCs w:val="18"/>
              </w:rPr>
            </w:pPr>
            <w:r>
              <w:rPr>
                <w:rFonts w:ascii="Arial" w:hAnsi="Arial" w:cs="Arial"/>
                <w:sz w:val="18"/>
                <w:szCs w:val="18"/>
              </w:rPr>
              <w:t xml:space="preserve">Projektodawca zobowiązuje się objąć wsparciem przedstawicieli każdego typu </w:t>
            </w:r>
            <w:r w:rsidRPr="00A86F05">
              <w:rPr>
                <w:rFonts w:ascii="Arial" w:hAnsi="Arial" w:cs="Arial"/>
                <w:sz w:val="18"/>
                <w:szCs w:val="18"/>
              </w:rPr>
              <w:t>jednostek samorządu terytorialnego</w:t>
            </w:r>
            <w:r>
              <w:rPr>
                <w:rFonts w:ascii="Arial" w:hAnsi="Arial" w:cs="Arial"/>
                <w:sz w:val="18"/>
                <w:szCs w:val="18"/>
              </w:rPr>
              <w:t>, tj. województwa, powiatu i miast na prawach powiatu, gmin miejskich, miejsko-wiejskich i wiejskich, przy czym procentowy udział gmin wiejskich i wiejsko-miejskich nie może być mniejszy niż 50%.</w:t>
            </w:r>
          </w:p>
        </w:tc>
      </w:tr>
      <w:tr w:rsidR="004A2923" w14:paraId="303EA718" w14:textId="77777777" w:rsidTr="00C621C8">
        <w:trPr>
          <w:gridAfter w:val="1"/>
          <w:wAfter w:w="22" w:type="pct"/>
          <w:jc w:val="center"/>
        </w:trPr>
        <w:tc>
          <w:tcPr>
            <w:tcW w:w="99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77183C35" w14:textId="77777777" w:rsidR="004A2923" w:rsidRPr="005D7DC8" w:rsidRDefault="004A2923" w:rsidP="00C621C8">
            <w:pPr>
              <w:spacing w:after="0"/>
              <w:ind w:left="57"/>
              <w:jc w:val="center"/>
              <w:rPr>
                <w:rFonts w:ascii="Arial" w:eastAsia="Calibri" w:hAnsi="Arial" w:cs="Arial"/>
                <w:sz w:val="18"/>
                <w:szCs w:val="18"/>
              </w:rPr>
            </w:pPr>
          </w:p>
        </w:tc>
        <w:tc>
          <w:tcPr>
            <w:tcW w:w="1851"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14:paraId="77CAC446" w14:textId="77777777" w:rsidR="004A2923" w:rsidRPr="00686FDD" w:rsidRDefault="004A2923" w:rsidP="00C621C8">
            <w:pPr>
              <w:tabs>
                <w:tab w:val="left" w:pos="5192"/>
              </w:tabs>
              <w:spacing w:after="0"/>
              <w:jc w:val="both"/>
              <w:rPr>
                <w:rFonts w:ascii="Arial" w:hAnsi="Arial" w:cs="Arial"/>
                <w:sz w:val="2"/>
                <w:szCs w:val="2"/>
              </w:rPr>
            </w:pPr>
          </w:p>
          <w:p w14:paraId="38D8978F" w14:textId="77777777" w:rsidR="004A2923" w:rsidRPr="00974C78" w:rsidRDefault="004A2923" w:rsidP="00C621C8">
            <w:pPr>
              <w:tabs>
                <w:tab w:val="left" w:pos="5192"/>
              </w:tabs>
              <w:spacing w:after="0"/>
              <w:jc w:val="both"/>
              <w:rPr>
                <w:rFonts w:ascii="Arial" w:eastAsia="Calibri" w:hAnsi="Arial" w:cs="Arial"/>
                <w:sz w:val="18"/>
                <w:szCs w:val="18"/>
              </w:rPr>
            </w:pPr>
            <w:r>
              <w:rPr>
                <w:rFonts w:ascii="Arial" w:hAnsi="Arial" w:cs="Arial"/>
                <w:sz w:val="18"/>
                <w:szCs w:val="18"/>
              </w:rPr>
              <w:t>Kryterium ma na celu zapewnienie równomiernego rozkładu wsparcia i objęcia działaniami projektów realizowanych w ramach niniejszego konkursu przedstawicieli wszystkich typów jednostek samorządu terytorialnego, ze szczególnym uwzględnieniem obszarów defaworyzowanych. Gminy wiejskie i miejsko-wiejskie stanowią ponad 57% wszystkich jednostek podziału terytorialnego w związku, z czym projektodawcy powinni uwzględnić potrzeby tych jed</w:t>
            </w:r>
            <w:r w:rsidRPr="00F32510">
              <w:rPr>
                <w:rFonts w:ascii="Arial" w:hAnsi="Arial" w:cs="Arial"/>
                <w:sz w:val="18"/>
                <w:szCs w:val="18"/>
              </w:rPr>
              <w:t xml:space="preserve">nostek w planowaniu działań projektowych nakierowanych na poprawę </w:t>
            </w:r>
            <w:r w:rsidRPr="00F32510">
              <w:rPr>
                <w:rFonts w:ascii="Arial" w:eastAsia="Times New Roman" w:hAnsi="Arial" w:cs="Arial"/>
                <w:sz w:val="18"/>
                <w:szCs w:val="18"/>
                <w:lang w:eastAsia="pl-PL"/>
              </w:rPr>
              <w:t>jakości re</w:t>
            </w:r>
            <w:r>
              <w:rPr>
                <w:rFonts w:ascii="Arial" w:eastAsia="Times New Roman" w:hAnsi="Arial" w:cs="Arial"/>
                <w:sz w:val="18"/>
                <w:szCs w:val="18"/>
                <w:lang w:eastAsia="pl-PL"/>
              </w:rPr>
              <w:t>alizowanych na ich terenie usług</w:t>
            </w:r>
            <w:r w:rsidRPr="00F32510">
              <w:rPr>
                <w:rFonts w:ascii="Arial" w:eastAsia="Times New Roman" w:hAnsi="Arial" w:cs="Arial"/>
                <w:sz w:val="18"/>
                <w:szCs w:val="18"/>
                <w:lang w:eastAsia="pl-PL"/>
              </w:rPr>
              <w:t xml:space="preserve"> edukacyjn</w:t>
            </w:r>
            <w:r>
              <w:rPr>
                <w:rFonts w:ascii="Arial" w:eastAsia="Times New Roman" w:hAnsi="Arial" w:cs="Arial"/>
                <w:sz w:val="18"/>
                <w:szCs w:val="18"/>
                <w:lang w:eastAsia="pl-PL"/>
              </w:rPr>
              <w:t>ych</w:t>
            </w:r>
            <w:r w:rsidRPr="00F32510">
              <w:rPr>
                <w:rFonts w:ascii="Arial" w:eastAsia="Times New Roman" w:hAnsi="Arial" w:cs="Arial"/>
                <w:sz w:val="18"/>
                <w:szCs w:val="18"/>
                <w:lang w:eastAsia="pl-PL"/>
              </w:rPr>
              <w:t xml:space="preserve"> i tym samym </w:t>
            </w:r>
            <w:r w:rsidRPr="00F32510">
              <w:rPr>
                <w:rFonts w:ascii="Arial" w:hAnsi="Arial" w:cs="Arial"/>
                <w:sz w:val="18"/>
                <w:szCs w:val="18"/>
              </w:rPr>
              <w:t>wyrównywanie szans edukacyjnych uczniów.</w:t>
            </w:r>
          </w:p>
        </w:tc>
        <w:tc>
          <w:tcPr>
            <w:tcW w:w="1594"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683B129A" w14:textId="77777777" w:rsidR="004A2923" w:rsidRPr="005D7DC8" w:rsidRDefault="004A2923" w:rsidP="00C621C8">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43"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3D458CFD" w14:textId="77777777" w:rsidR="004A2923" w:rsidRDefault="004A2923" w:rsidP="00C621C8">
            <w:pPr>
              <w:spacing w:after="0"/>
              <w:ind w:left="57"/>
              <w:jc w:val="center"/>
              <w:rPr>
                <w:rFonts w:ascii="Arial" w:eastAsia="Calibri" w:hAnsi="Arial" w:cs="Arial"/>
                <w:sz w:val="18"/>
                <w:szCs w:val="18"/>
              </w:rPr>
            </w:pPr>
            <w:r>
              <w:rPr>
                <w:rFonts w:ascii="Arial" w:eastAsia="Calibri" w:hAnsi="Arial" w:cs="Arial"/>
                <w:sz w:val="18"/>
                <w:szCs w:val="18"/>
              </w:rPr>
              <w:t>3</w:t>
            </w:r>
          </w:p>
        </w:tc>
      </w:tr>
      <w:tr w:rsidR="004A2923" w:rsidRPr="004A5C0D" w14:paraId="1A2543E9" w14:textId="77777777" w:rsidTr="00C621C8">
        <w:trPr>
          <w:gridAfter w:val="1"/>
          <w:wAfter w:w="22" w:type="pct"/>
          <w:jc w:val="center"/>
        </w:trPr>
        <w:tc>
          <w:tcPr>
            <w:tcW w:w="4978" w:type="pct"/>
            <w:gridSpan w:val="21"/>
            <w:tcBorders>
              <w:top w:val="single" w:sz="6" w:space="0" w:color="auto"/>
              <w:left w:val="single" w:sz="12" w:space="0" w:color="auto"/>
              <w:bottom w:val="single" w:sz="6" w:space="0" w:color="auto"/>
              <w:right w:val="single" w:sz="12" w:space="0" w:color="auto"/>
            </w:tcBorders>
            <w:shd w:val="clear" w:color="auto" w:fill="FFFFFF"/>
            <w:vAlign w:val="center"/>
          </w:tcPr>
          <w:p w14:paraId="6E9D0DBF" w14:textId="77777777" w:rsidR="004A2923" w:rsidRPr="004A5C0D" w:rsidRDefault="004A2923" w:rsidP="000C27FA">
            <w:pPr>
              <w:pStyle w:val="Akapitzlist"/>
              <w:numPr>
                <w:ilvl w:val="0"/>
                <w:numId w:val="29"/>
              </w:numPr>
              <w:spacing w:after="0"/>
              <w:ind w:left="720"/>
              <w:jc w:val="both"/>
              <w:rPr>
                <w:rFonts w:ascii="Arial" w:eastAsia="Calibri" w:hAnsi="Arial" w:cs="Arial"/>
                <w:sz w:val="18"/>
                <w:szCs w:val="18"/>
              </w:rPr>
            </w:pPr>
            <w:r>
              <w:rPr>
                <w:rFonts w:ascii="Arial" w:eastAsia="Calibri" w:hAnsi="Arial" w:cs="Arial"/>
                <w:sz w:val="18"/>
                <w:szCs w:val="18"/>
              </w:rPr>
              <w:t xml:space="preserve">Przedstawiciele każdej jednostki samorządu terytorialnego opracują w ramach projektu </w:t>
            </w:r>
            <w:r w:rsidRPr="00A2501D">
              <w:rPr>
                <w:rFonts w:ascii="Arial" w:eastAsia="Times New Roman" w:hAnsi="Arial" w:cs="Arial"/>
                <w:sz w:val="18"/>
                <w:szCs w:val="18"/>
                <w:lang w:eastAsia="pl-PL"/>
              </w:rPr>
              <w:t>lokaln</w:t>
            </w:r>
            <w:r>
              <w:rPr>
                <w:rFonts w:ascii="Arial" w:eastAsia="Times New Roman" w:hAnsi="Arial" w:cs="Arial"/>
                <w:sz w:val="18"/>
                <w:szCs w:val="18"/>
                <w:lang w:eastAsia="pl-PL"/>
              </w:rPr>
              <w:t>y</w:t>
            </w:r>
            <w:r w:rsidRPr="00A2501D">
              <w:rPr>
                <w:rFonts w:ascii="Arial" w:eastAsia="Times New Roman" w:hAnsi="Arial" w:cs="Arial"/>
                <w:sz w:val="18"/>
                <w:szCs w:val="18"/>
                <w:lang w:eastAsia="pl-PL"/>
              </w:rPr>
              <w:t>, projakościow</w:t>
            </w:r>
            <w:r>
              <w:rPr>
                <w:rFonts w:ascii="Arial" w:eastAsia="Times New Roman" w:hAnsi="Arial" w:cs="Arial"/>
                <w:sz w:val="18"/>
                <w:szCs w:val="18"/>
                <w:lang w:eastAsia="pl-PL"/>
              </w:rPr>
              <w:t>y plan</w:t>
            </w:r>
            <w:r w:rsidRPr="00A2501D">
              <w:rPr>
                <w:rFonts w:ascii="Arial" w:eastAsia="Times New Roman" w:hAnsi="Arial" w:cs="Arial"/>
                <w:sz w:val="18"/>
                <w:szCs w:val="18"/>
                <w:lang w:eastAsia="pl-PL"/>
              </w:rPr>
              <w:t xml:space="preserve"> wspomaga</w:t>
            </w:r>
            <w:r>
              <w:rPr>
                <w:rFonts w:ascii="Arial" w:eastAsia="Times New Roman" w:hAnsi="Arial" w:cs="Arial"/>
                <w:sz w:val="18"/>
                <w:szCs w:val="18"/>
                <w:lang w:eastAsia="pl-PL"/>
              </w:rPr>
              <w:t xml:space="preserve">nia </w:t>
            </w:r>
            <w:r w:rsidRPr="00A2501D">
              <w:rPr>
                <w:rFonts w:ascii="Arial" w:eastAsia="Times New Roman" w:hAnsi="Arial" w:cs="Arial"/>
                <w:sz w:val="18"/>
                <w:szCs w:val="18"/>
                <w:lang w:eastAsia="pl-PL"/>
              </w:rPr>
              <w:t>szkoły w rozwijaniu kompetencji kluczowy</w:t>
            </w:r>
            <w:r>
              <w:rPr>
                <w:rFonts w:ascii="Arial" w:eastAsia="Times New Roman" w:hAnsi="Arial" w:cs="Arial"/>
                <w:sz w:val="18"/>
                <w:szCs w:val="18"/>
                <w:lang w:eastAsia="pl-PL"/>
              </w:rPr>
              <w:t xml:space="preserve">ch uczniów określonych w PO WER – Projektodawca wskaże liczbę opracowanych planów we wniosku o dofinansowanie i liczba ta musi być tożsama z liczbą jednostek samorządu terytorialnego planowanych do objęcia wsparciem. </w:t>
            </w:r>
          </w:p>
        </w:tc>
      </w:tr>
      <w:tr w:rsidR="004A2923" w:rsidRPr="005D7DC8" w14:paraId="01ED7746" w14:textId="77777777" w:rsidTr="00C621C8">
        <w:trPr>
          <w:gridAfter w:val="1"/>
          <w:wAfter w:w="22" w:type="pct"/>
          <w:jc w:val="center"/>
        </w:trPr>
        <w:tc>
          <w:tcPr>
            <w:tcW w:w="99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22AB0E4C" w14:textId="77777777" w:rsidR="004A2923" w:rsidRPr="005D7DC8" w:rsidRDefault="004A2923" w:rsidP="00C621C8">
            <w:pPr>
              <w:spacing w:after="0"/>
              <w:ind w:left="57"/>
              <w:jc w:val="center"/>
              <w:rPr>
                <w:rFonts w:ascii="Arial" w:eastAsia="Calibri" w:hAnsi="Arial" w:cs="Arial"/>
                <w:sz w:val="18"/>
                <w:szCs w:val="18"/>
              </w:rPr>
            </w:pPr>
            <w:r w:rsidRPr="005D7DC8">
              <w:rPr>
                <w:rFonts w:ascii="Arial" w:eastAsia="Calibri" w:hAnsi="Arial" w:cs="Arial"/>
                <w:sz w:val="18"/>
                <w:szCs w:val="18"/>
              </w:rPr>
              <w:t>Uzasadnienie:</w:t>
            </w:r>
          </w:p>
        </w:tc>
        <w:tc>
          <w:tcPr>
            <w:tcW w:w="1851"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14:paraId="17504C7C" w14:textId="77777777" w:rsidR="004A2923" w:rsidRDefault="004A2923" w:rsidP="00C621C8">
            <w:pPr>
              <w:spacing w:after="0"/>
              <w:ind w:left="57"/>
              <w:jc w:val="both"/>
              <w:rPr>
                <w:rFonts w:ascii="Arial" w:eastAsia="Times New Roman" w:hAnsi="Arial" w:cs="Arial"/>
                <w:sz w:val="18"/>
                <w:szCs w:val="18"/>
                <w:lang w:eastAsia="pl-PL"/>
              </w:rPr>
            </w:pPr>
            <w:r>
              <w:rPr>
                <w:rFonts w:ascii="Arial" w:eastAsia="Calibri" w:hAnsi="Arial" w:cs="Arial"/>
                <w:sz w:val="18"/>
                <w:szCs w:val="18"/>
              </w:rPr>
              <w:t xml:space="preserve">Efektem realizacji </w:t>
            </w:r>
            <w:r w:rsidRPr="00860656">
              <w:rPr>
                <w:rFonts w:ascii="Arial" w:eastAsia="Calibri" w:hAnsi="Arial" w:cs="Arial"/>
                <w:sz w:val="18"/>
                <w:szCs w:val="18"/>
              </w:rPr>
              <w:t>typów operacji 1, 2 i</w:t>
            </w:r>
            <w:r>
              <w:rPr>
                <w:rFonts w:ascii="Arial" w:eastAsia="Calibri" w:hAnsi="Arial" w:cs="Arial"/>
                <w:sz w:val="18"/>
                <w:szCs w:val="18"/>
              </w:rPr>
              <w:t> </w:t>
            </w:r>
            <w:r w:rsidRPr="00860656">
              <w:rPr>
                <w:rFonts w:ascii="Arial" w:eastAsia="Calibri" w:hAnsi="Arial" w:cs="Arial"/>
                <w:sz w:val="18"/>
                <w:szCs w:val="18"/>
              </w:rPr>
              <w:t xml:space="preserve">3 Działania 2.10. </w:t>
            </w:r>
            <w:r>
              <w:rPr>
                <w:rFonts w:ascii="Arial" w:eastAsia="Calibri" w:hAnsi="Arial" w:cs="Arial"/>
                <w:sz w:val="18"/>
                <w:szCs w:val="18"/>
              </w:rPr>
              <w:t>jest „</w:t>
            </w:r>
            <w:r w:rsidRPr="00860656">
              <w:rPr>
                <w:rFonts w:ascii="Arial" w:eastAsia="Calibri" w:hAnsi="Arial" w:cs="Arial"/>
                <w:sz w:val="18"/>
                <w:szCs w:val="18"/>
              </w:rPr>
              <w:t>Odsetek szkół korzystających z kompleksowego modelu wspierania pracy szkoły dzięki wsparciu z EFS"</w:t>
            </w:r>
            <w:r>
              <w:rPr>
                <w:rFonts w:ascii="Arial" w:eastAsia="Calibri" w:hAnsi="Arial" w:cs="Arial"/>
                <w:sz w:val="18"/>
                <w:szCs w:val="18"/>
              </w:rPr>
              <w:t xml:space="preserve">. </w:t>
            </w:r>
            <w:r w:rsidRPr="00860656">
              <w:rPr>
                <w:rFonts w:ascii="Arial" w:eastAsia="Calibri" w:hAnsi="Arial" w:cs="Arial"/>
                <w:sz w:val="18"/>
                <w:szCs w:val="18"/>
              </w:rPr>
              <w:t>Projekty</w:t>
            </w:r>
            <w:r>
              <w:rPr>
                <w:rFonts w:ascii="Arial" w:eastAsia="Calibri" w:hAnsi="Arial" w:cs="Arial"/>
                <w:sz w:val="18"/>
                <w:szCs w:val="18"/>
              </w:rPr>
              <w:t xml:space="preserve"> w ramach przedmiotowego konkursu </w:t>
            </w:r>
            <w:r w:rsidRPr="00860656">
              <w:rPr>
                <w:rFonts w:ascii="Arial" w:eastAsia="Calibri" w:hAnsi="Arial" w:cs="Arial"/>
                <w:sz w:val="18"/>
                <w:szCs w:val="18"/>
              </w:rPr>
              <w:t>pośrednio przyczyn</w:t>
            </w:r>
            <w:r>
              <w:rPr>
                <w:rFonts w:ascii="Arial" w:eastAsia="Calibri" w:hAnsi="Arial" w:cs="Arial"/>
                <w:sz w:val="18"/>
                <w:szCs w:val="18"/>
              </w:rPr>
              <w:t>ią</w:t>
            </w:r>
            <w:r w:rsidRPr="00860656">
              <w:rPr>
                <w:rFonts w:ascii="Arial" w:eastAsia="Calibri" w:hAnsi="Arial" w:cs="Arial"/>
                <w:sz w:val="18"/>
                <w:szCs w:val="18"/>
              </w:rPr>
              <w:t xml:space="preserve"> się do realizacji tego ws</w:t>
            </w:r>
            <w:r>
              <w:rPr>
                <w:rFonts w:ascii="Arial" w:eastAsia="Calibri" w:hAnsi="Arial" w:cs="Arial"/>
                <w:sz w:val="18"/>
                <w:szCs w:val="18"/>
              </w:rPr>
              <w:t xml:space="preserve">kaźnika poprzez opracowanie przez uczestników projektu </w:t>
            </w:r>
            <w:r>
              <w:rPr>
                <w:rFonts w:ascii="Arial" w:eastAsia="Times New Roman" w:hAnsi="Arial" w:cs="Arial"/>
                <w:sz w:val="18"/>
                <w:szCs w:val="18"/>
                <w:lang w:eastAsia="pl-PL"/>
              </w:rPr>
              <w:t>planu</w:t>
            </w:r>
            <w:r w:rsidRPr="00A2501D">
              <w:rPr>
                <w:rFonts w:ascii="Arial" w:eastAsia="Times New Roman" w:hAnsi="Arial" w:cs="Arial"/>
                <w:sz w:val="18"/>
                <w:szCs w:val="18"/>
                <w:lang w:eastAsia="pl-PL"/>
              </w:rPr>
              <w:t xml:space="preserve"> wspomaga</w:t>
            </w:r>
            <w:r>
              <w:rPr>
                <w:rFonts w:ascii="Arial" w:eastAsia="Times New Roman" w:hAnsi="Arial" w:cs="Arial"/>
                <w:sz w:val="18"/>
                <w:szCs w:val="18"/>
                <w:lang w:eastAsia="pl-PL"/>
              </w:rPr>
              <w:t xml:space="preserve">nia </w:t>
            </w:r>
            <w:r w:rsidRPr="00A2501D">
              <w:rPr>
                <w:rFonts w:ascii="Arial" w:eastAsia="Times New Roman" w:hAnsi="Arial" w:cs="Arial"/>
                <w:sz w:val="18"/>
                <w:szCs w:val="18"/>
                <w:lang w:eastAsia="pl-PL"/>
              </w:rPr>
              <w:t>szkoły w rozwijaniu kompetencji kluczowy</w:t>
            </w:r>
            <w:r>
              <w:rPr>
                <w:rFonts w:ascii="Arial" w:eastAsia="Times New Roman" w:hAnsi="Arial" w:cs="Arial"/>
                <w:sz w:val="18"/>
                <w:szCs w:val="18"/>
                <w:lang w:eastAsia="pl-PL"/>
              </w:rPr>
              <w:t xml:space="preserve">ch uczniów określonych w PO WER i jego późniejsze wdrożenie. Projekty w ramach tego konkursu, wraz z projektami realizowanymi w ramach dwóch pozostałych konkursów ogłaszanych w tym typie operacji, w których grupą docelową są pracownicy nadzoru pedagogicznego oraz dyrektorzy i wicedyrektorzy szkół i placówek oświatowych) przyczynią się do zapewnienia kompleksowego wsparcia szkołom i placówkom oświatowym, czego jednym z elementów będzie opracowywany przez pracowników JST plan rozwoju szkól i ich </w:t>
            </w:r>
            <w:r w:rsidRPr="00A2501D">
              <w:rPr>
                <w:rFonts w:ascii="Arial" w:eastAsia="Times New Roman" w:hAnsi="Arial" w:cs="Arial"/>
                <w:sz w:val="18"/>
                <w:szCs w:val="18"/>
                <w:lang w:eastAsia="pl-PL"/>
              </w:rPr>
              <w:t>wspomaga</w:t>
            </w:r>
            <w:r>
              <w:rPr>
                <w:rFonts w:ascii="Arial" w:eastAsia="Times New Roman" w:hAnsi="Arial" w:cs="Arial"/>
                <w:sz w:val="18"/>
                <w:szCs w:val="18"/>
                <w:lang w:eastAsia="pl-PL"/>
              </w:rPr>
              <w:t xml:space="preserve">nia </w:t>
            </w:r>
            <w:r w:rsidRPr="00A2501D">
              <w:rPr>
                <w:rFonts w:ascii="Arial" w:eastAsia="Times New Roman" w:hAnsi="Arial" w:cs="Arial"/>
                <w:sz w:val="18"/>
                <w:szCs w:val="18"/>
                <w:lang w:eastAsia="pl-PL"/>
              </w:rPr>
              <w:t>w rozwijaniu kompetencji kluczowy</w:t>
            </w:r>
            <w:r>
              <w:rPr>
                <w:rFonts w:ascii="Arial" w:eastAsia="Times New Roman" w:hAnsi="Arial" w:cs="Arial"/>
                <w:sz w:val="18"/>
                <w:szCs w:val="18"/>
                <w:lang w:eastAsia="pl-PL"/>
              </w:rPr>
              <w:t xml:space="preserve">ch uczniów. </w:t>
            </w:r>
          </w:p>
          <w:p w14:paraId="7E92E079" w14:textId="77777777" w:rsidR="004A2923" w:rsidRPr="005D7DC8" w:rsidRDefault="004A2923" w:rsidP="00C621C8">
            <w:pPr>
              <w:spacing w:after="0"/>
              <w:ind w:left="57"/>
              <w:jc w:val="both"/>
              <w:rPr>
                <w:rFonts w:ascii="Arial" w:eastAsia="Calibri" w:hAnsi="Arial" w:cs="Arial"/>
                <w:sz w:val="18"/>
                <w:szCs w:val="18"/>
              </w:rPr>
            </w:pPr>
            <w:r w:rsidRPr="00F87F3F">
              <w:rPr>
                <w:rFonts w:ascii="Arial" w:eastAsia="Times New Roman" w:hAnsi="Arial" w:cs="Arial"/>
                <w:sz w:val="18"/>
                <w:szCs w:val="18"/>
                <w:lang w:eastAsia="pl-PL"/>
              </w:rPr>
              <w:t>Plan podnoszenia jakości usług oświatowych oraz wspomagania szkół w zakresie rozwoju kompetencji kluczowych uczniów – rozumiany jest jako plan konkretnych działań wynikających z długoterminowej wizji rozwoju oświaty ukierunkowanej na realizację celów edukacyjnych. Plan ten będzie dotyczyć obszaru</w:t>
            </w:r>
            <w:r w:rsidRPr="00F87F3F" w:rsidDel="00D921AE">
              <w:rPr>
                <w:rFonts w:ascii="Arial" w:eastAsia="Times New Roman" w:hAnsi="Arial" w:cs="Arial"/>
                <w:sz w:val="18"/>
                <w:szCs w:val="18"/>
                <w:lang w:eastAsia="pl-PL"/>
              </w:rPr>
              <w:t xml:space="preserve"> </w:t>
            </w:r>
            <w:r w:rsidRPr="00F87F3F">
              <w:rPr>
                <w:rFonts w:ascii="Arial" w:eastAsia="Times New Roman" w:hAnsi="Arial" w:cs="Arial"/>
                <w:sz w:val="18"/>
                <w:szCs w:val="18"/>
                <w:lang w:eastAsia="pl-PL"/>
              </w:rPr>
              <w:t xml:space="preserve">gminy lub powiatu. Pożądane jest, aby tworzenie i realizacja planu odbywały się przy wsparciu zawiązanej lokalnie koalicji na rzecz rozwoju oświaty. W jej skład powinny wchodzić zarówno podmioty publiczne jak i społeczne zainteresowane poprawą i/lub rozwojem oświaty.  </w:t>
            </w:r>
          </w:p>
        </w:tc>
        <w:tc>
          <w:tcPr>
            <w:tcW w:w="1594"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63BA8155" w14:textId="77777777" w:rsidR="004A2923" w:rsidRPr="005D7DC8" w:rsidRDefault="004A2923" w:rsidP="00C621C8">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43"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050091FE" w14:textId="77777777" w:rsidR="004A2923" w:rsidRPr="005D7DC8" w:rsidRDefault="004A2923" w:rsidP="00C621C8">
            <w:pPr>
              <w:spacing w:after="0"/>
              <w:ind w:left="57"/>
              <w:jc w:val="center"/>
              <w:rPr>
                <w:rFonts w:ascii="Arial" w:eastAsia="Calibri" w:hAnsi="Arial" w:cs="Arial"/>
                <w:sz w:val="18"/>
                <w:szCs w:val="18"/>
              </w:rPr>
            </w:pPr>
            <w:r>
              <w:rPr>
                <w:rFonts w:ascii="Arial" w:eastAsia="Calibri" w:hAnsi="Arial" w:cs="Arial"/>
                <w:sz w:val="18"/>
                <w:szCs w:val="18"/>
              </w:rPr>
              <w:t>3</w:t>
            </w:r>
          </w:p>
        </w:tc>
      </w:tr>
      <w:tr w:rsidR="004A2923" w:rsidRPr="000C72ED" w14:paraId="7EADD01C" w14:textId="77777777" w:rsidTr="00C621C8">
        <w:trPr>
          <w:gridAfter w:val="1"/>
          <w:wAfter w:w="22" w:type="pct"/>
          <w:jc w:val="center"/>
        </w:trPr>
        <w:tc>
          <w:tcPr>
            <w:tcW w:w="4978" w:type="pct"/>
            <w:gridSpan w:val="21"/>
            <w:tcBorders>
              <w:top w:val="single" w:sz="6" w:space="0" w:color="auto"/>
              <w:left w:val="single" w:sz="12" w:space="0" w:color="auto"/>
              <w:bottom w:val="single" w:sz="6" w:space="0" w:color="auto"/>
              <w:right w:val="single" w:sz="12" w:space="0" w:color="auto"/>
            </w:tcBorders>
            <w:shd w:val="clear" w:color="auto" w:fill="FFFFFF"/>
            <w:vAlign w:val="center"/>
          </w:tcPr>
          <w:p w14:paraId="0E055C2D" w14:textId="77777777" w:rsidR="004A2923" w:rsidRPr="000C72ED" w:rsidRDefault="004A2923" w:rsidP="000C27FA">
            <w:pPr>
              <w:pStyle w:val="Akapitzlist"/>
              <w:numPr>
                <w:ilvl w:val="0"/>
                <w:numId w:val="29"/>
              </w:numPr>
              <w:spacing w:after="0"/>
              <w:ind w:left="720"/>
              <w:jc w:val="both"/>
              <w:rPr>
                <w:rFonts w:ascii="Arial" w:hAnsi="Arial" w:cs="Arial"/>
                <w:sz w:val="18"/>
                <w:szCs w:val="18"/>
              </w:rPr>
            </w:pPr>
            <w:r w:rsidRPr="000C72ED">
              <w:rPr>
                <w:rFonts w:ascii="Arial" w:hAnsi="Arial" w:cs="Arial"/>
                <w:sz w:val="18"/>
                <w:szCs w:val="18"/>
              </w:rPr>
              <w:t xml:space="preserve">Beneficjent gwarantuje, że wszystkie treści i multimedia </w:t>
            </w:r>
            <w:r>
              <w:rPr>
                <w:rFonts w:ascii="Arial" w:hAnsi="Arial" w:cs="Arial"/>
                <w:sz w:val="18"/>
                <w:szCs w:val="18"/>
              </w:rPr>
              <w:t>(scenariusze</w:t>
            </w:r>
            <w:r w:rsidRPr="00010B53">
              <w:rPr>
                <w:rFonts w:ascii="Arial" w:hAnsi="Arial" w:cs="Arial"/>
                <w:sz w:val="18"/>
                <w:szCs w:val="18"/>
              </w:rPr>
              <w:t xml:space="preserve"> szkoleń oraz in</w:t>
            </w:r>
            <w:r>
              <w:rPr>
                <w:rFonts w:ascii="Arial" w:hAnsi="Arial" w:cs="Arial"/>
                <w:sz w:val="18"/>
                <w:szCs w:val="18"/>
              </w:rPr>
              <w:t xml:space="preserve">ne niezbędne zasoby szkoleniowe) </w:t>
            </w:r>
            <w:r w:rsidRPr="000C72ED">
              <w:rPr>
                <w:rFonts w:ascii="Arial" w:hAnsi="Arial" w:cs="Arial"/>
                <w:sz w:val="18"/>
                <w:szCs w:val="18"/>
              </w:rPr>
              <w:t xml:space="preserve">wytworzone w projekcie zostaną opublikowane na licencji Creative </w:t>
            </w:r>
            <w:proofErr w:type="spellStart"/>
            <w:r w:rsidRPr="000C72ED">
              <w:rPr>
                <w:rFonts w:ascii="Arial" w:hAnsi="Arial" w:cs="Arial"/>
                <w:sz w:val="18"/>
                <w:szCs w:val="18"/>
              </w:rPr>
              <w:t>Commons</w:t>
            </w:r>
            <w:proofErr w:type="spellEnd"/>
            <w:r w:rsidRPr="000C72ED">
              <w:rPr>
                <w:rFonts w:ascii="Arial" w:hAnsi="Arial" w:cs="Arial"/>
                <w:sz w:val="18"/>
                <w:szCs w:val="18"/>
              </w:rPr>
              <w:t xml:space="preserve"> Uznanie Autorstwa lub innej, kompatybilnej wolnej licencji. </w:t>
            </w:r>
          </w:p>
        </w:tc>
      </w:tr>
      <w:tr w:rsidR="004A2923" w:rsidRPr="005D7DC8" w14:paraId="07496AB3" w14:textId="77777777" w:rsidTr="00C621C8">
        <w:trPr>
          <w:gridAfter w:val="1"/>
          <w:wAfter w:w="22" w:type="pct"/>
          <w:trHeight w:val="845"/>
          <w:jc w:val="center"/>
        </w:trPr>
        <w:tc>
          <w:tcPr>
            <w:tcW w:w="99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6D15C7FE" w14:textId="77777777" w:rsidR="004A2923" w:rsidRPr="005D7DC8" w:rsidRDefault="004A2923" w:rsidP="00C621C8">
            <w:pPr>
              <w:spacing w:after="0"/>
              <w:ind w:left="57"/>
              <w:jc w:val="center"/>
              <w:rPr>
                <w:rFonts w:ascii="Arial" w:eastAsia="Calibri" w:hAnsi="Arial" w:cs="Arial"/>
                <w:sz w:val="18"/>
                <w:szCs w:val="18"/>
              </w:rPr>
            </w:pPr>
            <w:r w:rsidRPr="005D7DC8">
              <w:rPr>
                <w:rFonts w:ascii="Arial" w:eastAsia="Calibri" w:hAnsi="Arial" w:cs="Arial"/>
                <w:sz w:val="18"/>
                <w:szCs w:val="18"/>
              </w:rPr>
              <w:t>Uzasadnienie:</w:t>
            </w:r>
          </w:p>
        </w:tc>
        <w:tc>
          <w:tcPr>
            <w:tcW w:w="1851"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14:paraId="77A644FF" w14:textId="77777777" w:rsidR="004A2923" w:rsidRDefault="004A2923" w:rsidP="00C621C8">
            <w:pPr>
              <w:spacing w:after="0"/>
              <w:jc w:val="both"/>
              <w:rPr>
                <w:rFonts w:ascii="Arial" w:hAnsi="Arial" w:cs="Arial"/>
                <w:sz w:val="18"/>
                <w:szCs w:val="18"/>
              </w:rPr>
            </w:pPr>
            <w:r w:rsidRPr="000C72ED">
              <w:rPr>
                <w:rFonts w:ascii="Arial" w:hAnsi="Arial" w:cs="Arial"/>
                <w:sz w:val="18"/>
                <w:szCs w:val="18"/>
              </w:rPr>
              <w:t xml:space="preserve">Wypracowane przez </w:t>
            </w:r>
            <w:r>
              <w:rPr>
                <w:rFonts w:ascii="Arial" w:hAnsi="Arial" w:cs="Arial"/>
                <w:sz w:val="18"/>
                <w:szCs w:val="18"/>
              </w:rPr>
              <w:t xml:space="preserve">Beneficjenta </w:t>
            </w:r>
            <w:r w:rsidRPr="000C72ED">
              <w:rPr>
                <w:rFonts w:ascii="Arial" w:hAnsi="Arial" w:cs="Arial"/>
                <w:sz w:val="18"/>
                <w:szCs w:val="18"/>
              </w:rPr>
              <w:t>treści i multimedia będą udostępnione na zasadzie otwartych zasobów edukacyjnych.</w:t>
            </w:r>
          </w:p>
          <w:p w14:paraId="40B1CFDD" w14:textId="77777777" w:rsidR="004A2923" w:rsidRPr="000C72ED" w:rsidRDefault="004A2923" w:rsidP="00C621C8">
            <w:pPr>
              <w:spacing w:after="0"/>
              <w:jc w:val="both"/>
              <w:rPr>
                <w:rFonts w:ascii="Arial" w:hAnsi="Arial" w:cs="Arial"/>
                <w:sz w:val="18"/>
                <w:szCs w:val="18"/>
              </w:rPr>
            </w:pPr>
            <w:r w:rsidRPr="00E427C8">
              <w:rPr>
                <w:rFonts w:ascii="Arial" w:hAnsi="Arial" w:cs="Arial"/>
                <w:sz w:val="18"/>
                <w:szCs w:val="18"/>
              </w:rPr>
              <w:t xml:space="preserve">Kryterium to ma na celu zapewnienie równego dostępu do zasobów wypracowanych w ramach interwencji wszystkim zainteresowanym podmiotom. </w:t>
            </w:r>
            <w:r w:rsidRPr="00E427C8">
              <w:rPr>
                <w:rFonts w:ascii="Arial" w:hAnsi="Arial" w:cs="Arial"/>
                <w:bCs/>
                <w:sz w:val="18"/>
                <w:szCs w:val="18"/>
              </w:rPr>
              <w:t>Powstałe w ramach projektu utwory będą zgodne z</w:t>
            </w:r>
            <w:r>
              <w:rPr>
                <w:rFonts w:ascii="Arial" w:hAnsi="Arial" w:cs="Arial"/>
                <w:bCs/>
                <w:sz w:val="18"/>
                <w:szCs w:val="18"/>
              </w:rPr>
              <w:t> </w:t>
            </w:r>
            <w:r w:rsidRPr="00E427C8">
              <w:rPr>
                <w:rFonts w:ascii="Arial" w:hAnsi="Arial" w:cs="Arial"/>
                <w:bCs/>
                <w:sz w:val="18"/>
                <w:szCs w:val="18"/>
              </w:rPr>
              <w:t xml:space="preserve">koncepcją otwartych zasobów edukacyjnych i udostępnione będą na otwartej licencji lub licencji edukacyjnej. </w:t>
            </w:r>
            <w:r w:rsidRPr="00E427C8">
              <w:rPr>
                <w:rFonts w:ascii="Arial" w:hAnsi="Arial" w:cs="Arial"/>
                <w:sz w:val="18"/>
                <w:szCs w:val="18"/>
              </w:rPr>
              <w:t xml:space="preserve">Wszystkie wypracowane w projektach zasoby będą publikowane na stronach Wnioskodawcy oraz Ośrodka Rozwoju Edukacji </w:t>
            </w:r>
            <w:hyperlink r:id="rId18" w:history="1">
              <w:r w:rsidRPr="00E427C8">
                <w:rPr>
                  <w:rFonts w:ascii="Arial" w:hAnsi="Arial" w:cs="Arial"/>
                  <w:sz w:val="18"/>
                  <w:szCs w:val="18"/>
                </w:rPr>
                <w:t>www.ore.edu.pl</w:t>
              </w:r>
            </w:hyperlink>
            <w:r w:rsidRPr="00E427C8">
              <w:rPr>
                <w:rFonts w:ascii="Arial" w:hAnsi="Arial" w:cs="Arial"/>
                <w:sz w:val="18"/>
                <w:szCs w:val="18"/>
              </w:rPr>
              <w:t xml:space="preserve"> oraz portalach przez ORE zarządzanych np. </w:t>
            </w:r>
            <w:hyperlink r:id="rId19" w:history="1">
              <w:r w:rsidRPr="00E427C8">
                <w:rPr>
                  <w:rFonts w:ascii="Arial" w:hAnsi="Arial" w:cs="Arial"/>
                  <w:sz w:val="18"/>
                  <w:szCs w:val="18"/>
                </w:rPr>
                <w:t>www.doskonaleniewsieci.pl</w:t>
              </w:r>
            </w:hyperlink>
            <w:r w:rsidRPr="00E427C8">
              <w:rPr>
                <w:rFonts w:ascii="Arial" w:hAnsi="Arial" w:cs="Arial"/>
                <w:sz w:val="18"/>
                <w:szCs w:val="18"/>
              </w:rPr>
              <w:t>.</w:t>
            </w:r>
          </w:p>
        </w:tc>
        <w:tc>
          <w:tcPr>
            <w:tcW w:w="1594"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00803A6A" w14:textId="77777777" w:rsidR="004A2923" w:rsidRPr="005D7DC8" w:rsidRDefault="004A2923" w:rsidP="00C621C8">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43"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524DA1EA" w14:textId="77777777" w:rsidR="004A2923" w:rsidRPr="005D7DC8" w:rsidRDefault="004A2923" w:rsidP="00C621C8">
            <w:pPr>
              <w:spacing w:after="0"/>
              <w:ind w:left="57"/>
              <w:jc w:val="center"/>
              <w:rPr>
                <w:rFonts w:ascii="Arial" w:eastAsia="Calibri" w:hAnsi="Arial" w:cs="Arial"/>
                <w:sz w:val="18"/>
                <w:szCs w:val="18"/>
              </w:rPr>
            </w:pPr>
            <w:r>
              <w:rPr>
                <w:rFonts w:ascii="Arial" w:eastAsia="Calibri" w:hAnsi="Arial" w:cs="Arial"/>
                <w:sz w:val="18"/>
                <w:szCs w:val="18"/>
              </w:rPr>
              <w:t>3</w:t>
            </w:r>
          </w:p>
        </w:tc>
      </w:tr>
      <w:tr w:rsidR="004A2923" w:rsidRPr="001672A4" w14:paraId="5834CF4F" w14:textId="77777777" w:rsidTr="00C621C8">
        <w:trPr>
          <w:gridAfter w:val="1"/>
          <w:wAfter w:w="22" w:type="pct"/>
          <w:jc w:val="center"/>
        </w:trPr>
        <w:tc>
          <w:tcPr>
            <w:tcW w:w="4978" w:type="pct"/>
            <w:gridSpan w:val="21"/>
            <w:tcBorders>
              <w:top w:val="single" w:sz="6" w:space="0" w:color="auto"/>
              <w:left w:val="single" w:sz="12" w:space="0" w:color="auto"/>
              <w:bottom w:val="single" w:sz="6" w:space="0" w:color="auto"/>
              <w:right w:val="single" w:sz="12" w:space="0" w:color="auto"/>
            </w:tcBorders>
            <w:shd w:val="clear" w:color="auto" w:fill="FFFFFF"/>
            <w:vAlign w:val="center"/>
          </w:tcPr>
          <w:p w14:paraId="268F080E" w14:textId="77777777" w:rsidR="004A2923" w:rsidRPr="001672A4" w:rsidRDefault="004A2923" w:rsidP="000C27FA">
            <w:pPr>
              <w:pStyle w:val="Akapitzlist"/>
              <w:numPr>
                <w:ilvl w:val="0"/>
                <w:numId w:val="29"/>
              </w:numPr>
              <w:shd w:val="clear" w:color="auto" w:fill="FFFFFF"/>
              <w:spacing w:after="0"/>
              <w:ind w:left="720"/>
              <w:jc w:val="both"/>
              <w:rPr>
                <w:rFonts w:ascii="Arial" w:eastAsia="Times New Roman" w:hAnsi="Arial" w:cs="Arial"/>
                <w:sz w:val="8"/>
                <w:szCs w:val="8"/>
                <w:lang w:eastAsia="pl-PL"/>
              </w:rPr>
            </w:pPr>
            <w:r w:rsidRPr="00285369">
              <w:rPr>
                <w:rFonts w:ascii="Arial" w:hAnsi="Arial" w:cs="Arial"/>
                <w:sz w:val="18"/>
                <w:szCs w:val="18"/>
              </w:rPr>
              <w:t xml:space="preserve">Wnioskodawca jest zobowiązany do zapewnienia kadry z </w:t>
            </w:r>
            <w:r w:rsidRPr="00285369">
              <w:rPr>
                <w:rFonts w:ascii="Arial" w:eastAsia="Times New Roman" w:hAnsi="Arial" w:cs="Arial"/>
                <w:sz w:val="18"/>
                <w:szCs w:val="18"/>
                <w:lang w:eastAsia="pl-PL"/>
              </w:rPr>
              <w:t>odpowiednimi</w:t>
            </w:r>
            <w:r w:rsidRPr="00285369">
              <w:rPr>
                <w:rFonts w:ascii="Arial" w:hAnsi="Arial" w:cs="Arial"/>
                <w:sz w:val="18"/>
                <w:szCs w:val="18"/>
              </w:rPr>
              <w:t xml:space="preserve"> kwalifikacjami do realizacji szkoleń.</w:t>
            </w:r>
          </w:p>
        </w:tc>
      </w:tr>
      <w:tr w:rsidR="004A2923" w:rsidRPr="005D7DC8" w14:paraId="6C1C215F" w14:textId="77777777" w:rsidTr="00C621C8">
        <w:trPr>
          <w:gridAfter w:val="1"/>
          <w:wAfter w:w="22" w:type="pct"/>
          <w:jc w:val="center"/>
        </w:trPr>
        <w:tc>
          <w:tcPr>
            <w:tcW w:w="99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7D01FBD0" w14:textId="77777777" w:rsidR="004A2923" w:rsidRPr="005D7DC8" w:rsidRDefault="004A2923" w:rsidP="00C621C8">
            <w:pPr>
              <w:spacing w:after="0"/>
              <w:ind w:left="57"/>
              <w:jc w:val="center"/>
              <w:rPr>
                <w:rFonts w:ascii="Arial" w:eastAsia="Calibri" w:hAnsi="Arial" w:cs="Arial"/>
                <w:sz w:val="18"/>
                <w:szCs w:val="18"/>
              </w:rPr>
            </w:pPr>
            <w:r w:rsidRPr="005D7DC8">
              <w:rPr>
                <w:rFonts w:ascii="Arial" w:eastAsia="Calibri" w:hAnsi="Arial" w:cs="Arial"/>
                <w:sz w:val="18"/>
                <w:szCs w:val="18"/>
              </w:rPr>
              <w:t>Uzasadnienie:</w:t>
            </w:r>
          </w:p>
        </w:tc>
        <w:tc>
          <w:tcPr>
            <w:tcW w:w="1851"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14:paraId="50264CE7" w14:textId="77777777" w:rsidR="004A2923" w:rsidRPr="004A5C0D" w:rsidRDefault="004A2923" w:rsidP="00C621C8">
            <w:pPr>
              <w:pStyle w:val="Akapitzlist"/>
              <w:spacing w:after="0"/>
              <w:ind w:left="0"/>
              <w:jc w:val="both"/>
              <w:rPr>
                <w:rFonts w:ascii="Arial" w:hAnsi="Arial" w:cs="Arial"/>
                <w:sz w:val="18"/>
                <w:szCs w:val="18"/>
              </w:rPr>
            </w:pPr>
            <w:r w:rsidRPr="004A5C0D">
              <w:rPr>
                <w:rFonts w:ascii="Arial" w:hAnsi="Arial" w:cs="Arial"/>
                <w:sz w:val="18"/>
                <w:szCs w:val="18"/>
              </w:rPr>
              <w:t>Kryterium będzie weryfikowane na podstawie zapisów we wniosku o</w:t>
            </w:r>
            <w:r>
              <w:rPr>
                <w:rFonts w:ascii="Arial" w:hAnsi="Arial" w:cs="Arial"/>
                <w:sz w:val="18"/>
                <w:szCs w:val="18"/>
              </w:rPr>
              <w:t> </w:t>
            </w:r>
            <w:r w:rsidRPr="004A5C0D">
              <w:rPr>
                <w:rFonts w:ascii="Arial" w:hAnsi="Arial" w:cs="Arial"/>
                <w:sz w:val="18"/>
                <w:szCs w:val="18"/>
              </w:rPr>
              <w:t>dofinansowanie, gdzie osobom realizującym dane zadanie muszą zostać przypisane odpowiednie kwalifikacje. Wnioskodawca jest zobowiązany do zaangażowania ka</w:t>
            </w:r>
            <w:r>
              <w:rPr>
                <w:rFonts w:ascii="Arial" w:hAnsi="Arial" w:cs="Arial"/>
                <w:sz w:val="18"/>
                <w:szCs w:val="18"/>
              </w:rPr>
              <w:t>dr</w:t>
            </w:r>
            <w:r w:rsidRPr="004A5C0D">
              <w:rPr>
                <w:rFonts w:ascii="Arial" w:hAnsi="Arial" w:cs="Arial"/>
                <w:sz w:val="18"/>
                <w:szCs w:val="18"/>
              </w:rPr>
              <w:t>y posiadającej odpowiednie kwalifikacje i</w:t>
            </w:r>
            <w:r>
              <w:rPr>
                <w:rFonts w:ascii="Arial" w:hAnsi="Arial" w:cs="Arial"/>
                <w:sz w:val="18"/>
                <w:szCs w:val="18"/>
              </w:rPr>
              <w:t> </w:t>
            </w:r>
            <w:r w:rsidRPr="004A5C0D">
              <w:rPr>
                <w:rFonts w:ascii="Arial" w:hAnsi="Arial" w:cs="Arial"/>
                <w:sz w:val="18"/>
                <w:szCs w:val="18"/>
              </w:rPr>
              <w:t>kompetencje – w zakresie m.in. znajomości systemu oświaty, zagadnień związanych</w:t>
            </w:r>
            <w:r>
              <w:rPr>
                <w:rFonts w:ascii="Arial" w:hAnsi="Arial" w:cs="Arial"/>
                <w:sz w:val="18"/>
                <w:szCs w:val="18"/>
              </w:rPr>
              <w:t xml:space="preserve"> </w:t>
            </w:r>
            <w:r w:rsidRPr="004A5C0D">
              <w:rPr>
                <w:rFonts w:ascii="Arial" w:hAnsi="Arial" w:cs="Arial"/>
                <w:sz w:val="18"/>
                <w:szCs w:val="18"/>
              </w:rPr>
              <w:t>z</w:t>
            </w:r>
            <w:r>
              <w:rPr>
                <w:rFonts w:ascii="Arial" w:hAnsi="Arial" w:cs="Arial"/>
                <w:sz w:val="18"/>
                <w:szCs w:val="18"/>
              </w:rPr>
              <w:t> </w:t>
            </w:r>
            <w:r w:rsidRPr="004A5C0D">
              <w:rPr>
                <w:rFonts w:ascii="Arial" w:hAnsi="Arial" w:cs="Arial"/>
                <w:sz w:val="18"/>
                <w:szCs w:val="18"/>
              </w:rPr>
              <w:t>kompetencjami kluczowymi, umiejętności pracy z dorosłymi oraz doświadczeniem w zakresie realizacji projektów skierowanych do przedstawicieli kadr systemu oświaty</w:t>
            </w:r>
            <w:r>
              <w:rPr>
                <w:rFonts w:ascii="Arial" w:hAnsi="Arial" w:cs="Arial"/>
                <w:sz w:val="18"/>
                <w:szCs w:val="18"/>
              </w:rPr>
              <w:t>, w tym szczególnie do kadry jednostek samorządu terytorialnego.</w:t>
            </w:r>
          </w:p>
          <w:p w14:paraId="68611AF3" w14:textId="77777777" w:rsidR="004A2923" w:rsidRPr="004A5C0D" w:rsidRDefault="004A2923" w:rsidP="00C621C8">
            <w:pPr>
              <w:pStyle w:val="Akapitzlist"/>
              <w:spacing w:after="0"/>
              <w:ind w:left="0"/>
              <w:jc w:val="both"/>
              <w:rPr>
                <w:rFonts w:ascii="Arial" w:hAnsi="Arial" w:cs="Arial"/>
                <w:sz w:val="18"/>
                <w:szCs w:val="18"/>
              </w:rPr>
            </w:pPr>
          </w:p>
          <w:p w14:paraId="7053BEBB" w14:textId="77777777" w:rsidR="004A2923" w:rsidRPr="008D32A3" w:rsidRDefault="004A2923" w:rsidP="00C621C8">
            <w:pPr>
              <w:pStyle w:val="Akapitzlist"/>
              <w:spacing w:after="0"/>
              <w:ind w:left="0"/>
              <w:jc w:val="both"/>
              <w:rPr>
                <w:rFonts w:ascii="Arial" w:hAnsi="Arial" w:cs="Arial"/>
                <w:sz w:val="18"/>
                <w:szCs w:val="18"/>
              </w:rPr>
            </w:pPr>
            <w:r w:rsidRPr="004A5C0D">
              <w:rPr>
                <w:rFonts w:ascii="Arial" w:hAnsi="Arial" w:cs="Arial"/>
                <w:sz w:val="18"/>
                <w:szCs w:val="18"/>
              </w:rPr>
              <w:t xml:space="preserve">Wymagania te zostaną określone </w:t>
            </w:r>
            <w:r w:rsidRPr="004A5C0D">
              <w:rPr>
                <w:rFonts w:ascii="Arial" w:hAnsi="Arial" w:cs="Arial"/>
                <w:iCs/>
                <w:sz w:val="18"/>
                <w:szCs w:val="18"/>
                <w:shd w:val="clear" w:color="auto" w:fill="FFFFFF"/>
              </w:rPr>
              <w:t>przez Ośrodek Rozwoju Edukacji w</w:t>
            </w:r>
            <w:r>
              <w:rPr>
                <w:rFonts w:ascii="Arial" w:hAnsi="Arial" w:cs="Arial"/>
                <w:iCs/>
                <w:sz w:val="18"/>
                <w:szCs w:val="18"/>
                <w:shd w:val="clear" w:color="auto" w:fill="FFFFFF"/>
              </w:rPr>
              <w:t> </w:t>
            </w:r>
            <w:r w:rsidRPr="004A5C0D">
              <w:rPr>
                <w:rFonts w:ascii="Arial" w:hAnsi="Arial" w:cs="Arial"/>
                <w:iCs/>
                <w:sz w:val="18"/>
                <w:szCs w:val="18"/>
                <w:shd w:val="clear" w:color="auto" w:fill="FFFFFF"/>
              </w:rPr>
              <w:t>ramach projektu pozakonkursowego pn. „</w:t>
            </w:r>
            <w:r w:rsidRPr="004A5C0D">
              <w:rPr>
                <w:rFonts w:ascii="Arial" w:hAnsi="Arial" w:cs="Arial"/>
                <w:sz w:val="18"/>
                <w:szCs w:val="18"/>
              </w:rPr>
              <w:t>Wsparcie kadry JST w</w:t>
            </w:r>
            <w:r>
              <w:rPr>
                <w:rFonts w:ascii="Arial" w:hAnsi="Arial" w:cs="Arial"/>
                <w:sz w:val="18"/>
                <w:szCs w:val="18"/>
              </w:rPr>
              <w:t> </w:t>
            </w:r>
            <w:r w:rsidRPr="004A5C0D">
              <w:rPr>
                <w:rFonts w:ascii="Arial" w:hAnsi="Arial" w:cs="Arial"/>
                <w:sz w:val="18"/>
                <w:szCs w:val="18"/>
              </w:rPr>
              <w:t>zarządzaniu oświatą ukierunkowanym na rozwój szkół i</w:t>
            </w:r>
            <w:r>
              <w:rPr>
                <w:rFonts w:ascii="Arial" w:hAnsi="Arial" w:cs="Arial"/>
                <w:sz w:val="18"/>
                <w:szCs w:val="18"/>
              </w:rPr>
              <w:t> </w:t>
            </w:r>
            <w:r w:rsidRPr="004A5C0D">
              <w:rPr>
                <w:rFonts w:ascii="Arial" w:hAnsi="Arial" w:cs="Arial"/>
                <w:sz w:val="18"/>
                <w:szCs w:val="18"/>
              </w:rPr>
              <w:t>kompetencji kluczowych uczniów – I etap</w:t>
            </w:r>
            <w:r w:rsidRPr="004A5C0D">
              <w:rPr>
                <w:rFonts w:ascii="Arial" w:hAnsi="Arial" w:cs="Arial"/>
                <w:iCs/>
                <w:sz w:val="18"/>
                <w:szCs w:val="18"/>
                <w:shd w:val="clear" w:color="auto" w:fill="FFFFFF"/>
              </w:rPr>
              <w:t>” (POWER Dz. 2.10 Typ 3) w</w:t>
            </w:r>
            <w:r>
              <w:rPr>
                <w:rFonts w:ascii="Arial" w:hAnsi="Arial" w:cs="Arial"/>
                <w:iCs/>
                <w:sz w:val="18"/>
                <w:szCs w:val="18"/>
                <w:shd w:val="clear" w:color="auto" w:fill="FFFFFF"/>
              </w:rPr>
              <w:t> </w:t>
            </w:r>
            <w:r w:rsidRPr="004A5C0D">
              <w:rPr>
                <w:rFonts w:ascii="Arial" w:hAnsi="Arial" w:cs="Arial"/>
                <w:iCs/>
                <w:sz w:val="18"/>
                <w:szCs w:val="18"/>
                <w:shd w:val="clear" w:color="auto" w:fill="FFFFFF"/>
              </w:rPr>
              <w:t>terminie do czerwca 2017 roku. Wymagania będą wskazane w</w:t>
            </w:r>
            <w:r>
              <w:rPr>
                <w:rFonts w:ascii="Arial" w:hAnsi="Arial" w:cs="Arial"/>
                <w:iCs/>
                <w:sz w:val="18"/>
                <w:szCs w:val="18"/>
                <w:shd w:val="clear" w:color="auto" w:fill="FFFFFF"/>
              </w:rPr>
              <w:t> </w:t>
            </w:r>
            <w:r w:rsidRPr="004A5C0D">
              <w:rPr>
                <w:rFonts w:ascii="Arial" w:hAnsi="Arial" w:cs="Arial"/>
                <w:iCs/>
                <w:sz w:val="18"/>
                <w:szCs w:val="18"/>
                <w:shd w:val="clear" w:color="auto" w:fill="FFFFFF"/>
              </w:rPr>
              <w:t>regulaminie konkursu.</w:t>
            </w:r>
            <w:r w:rsidRPr="004A5C0D">
              <w:rPr>
                <w:rFonts w:ascii="Arial" w:hAnsi="Arial" w:cs="Arial"/>
                <w:sz w:val="18"/>
                <w:szCs w:val="18"/>
              </w:rPr>
              <w:t xml:space="preserve"> </w:t>
            </w:r>
          </w:p>
        </w:tc>
        <w:tc>
          <w:tcPr>
            <w:tcW w:w="1594"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57C8FFB2" w14:textId="77777777" w:rsidR="004A2923" w:rsidRPr="005D7DC8" w:rsidRDefault="004A2923" w:rsidP="00C621C8">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43"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550641EE" w14:textId="77777777" w:rsidR="004A2923" w:rsidRPr="005D7DC8" w:rsidRDefault="004A2923" w:rsidP="00C621C8">
            <w:pPr>
              <w:spacing w:after="0"/>
              <w:ind w:left="57"/>
              <w:jc w:val="center"/>
              <w:rPr>
                <w:rFonts w:ascii="Arial" w:eastAsia="Calibri" w:hAnsi="Arial" w:cs="Arial"/>
                <w:sz w:val="18"/>
                <w:szCs w:val="18"/>
              </w:rPr>
            </w:pPr>
            <w:r>
              <w:rPr>
                <w:rFonts w:ascii="Arial" w:eastAsia="Calibri" w:hAnsi="Arial" w:cs="Arial"/>
                <w:sz w:val="18"/>
                <w:szCs w:val="18"/>
              </w:rPr>
              <w:t>3</w:t>
            </w:r>
          </w:p>
        </w:tc>
      </w:tr>
      <w:tr w:rsidR="004A2923" w:rsidRPr="002F3F98" w14:paraId="4439F54C" w14:textId="77777777" w:rsidTr="00C621C8">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14:paraId="0E393885" w14:textId="77777777" w:rsidR="004A2923" w:rsidRPr="005D7DC8" w:rsidRDefault="004A2923" w:rsidP="00C621C8">
            <w:pPr>
              <w:spacing w:after="0"/>
              <w:ind w:left="57"/>
              <w:jc w:val="center"/>
              <w:rPr>
                <w:rFonts w:ascii="Arial" w:eastAsia="Calibri" w:hAnsi="Arial" w:cs="Arial"/>
                <w:b/>
                <w:sz w:val="18"/>
                <w:szCs w:val="18"/>
              </w:rPr>
            </w:pPr>
            <w:r w:rsidRPr="005D7DC8">
              <w:rPr>
                <w:rFonts w:ascii="Arial" w:eastAsia="Calibri" w:hAnsi="Arial" w:cs="Arial"/>
                <w:b/>
                <w:sz w:val="18"/>
                <w:szCs w:val="18"/>
              </w:rPr>
              <w:t>KRYTERIA PREMIUJĄCE</w:t>
            </w:r>
          </w:p>
        </w:tc>
      </w:tr>
      <w:tr w:rsidR="004A2923" w:rsidRPr="002F3F98" w14:paraId="31B8BAD2" w14:textId="77777777" w:rsidTr="00C621C8">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14:paraId="7E843A2D" w14:textId="77777777" w:rsidR="004A2923" w:rsidRPr="002F3F98" w:rsidRDefault="004A2923" w:rsidP="00C621C8">
            <w:pPr>
              <w:spacing w:before="120" w:after="120"/>
              <w:ind w:left="57"/>
              <w:jc w:val="center"/>
              <w:rPr>
                <w:rFonts w:ascii="Arial" w:eastAsia="Calibri" w:hAnsi="Arial" w:cs="Arial"/>
                <w:sz w:val="18"/>
                <w:szCs w:val="18"/>
              </w:rPr>
            </w:pPr>
            <w:r w:rsidRPr="002F3F98">
              <w:rPr>
                <w:rFonts w:ascii="Arial" w:eastAsia="Calibri" w:hAnsi="Arial" w:cs="Arial"/>
                <w:b/>
                <w:sz w:val="18"/>
                <w:szCs w:val="18"/>
              </w:rPr>
              <w:t xml:space="preserve">KRYTERIA STRATEGICZNE </w:t>
            </w:r>
            <w:r w:rsidRPr="002F3F98">
              <w:rPr>
                <w:rFonts w:ascii="Arial" w:eastAsia="Calibri" w:hAnsi="Arial" w:cs="Arial"/>
                <w:i/>
                <w:sz w:val="16"/>
                <w:szCs w:val="16"/>
              </w:rPr>
              <w:t>(dotyczy konkursów z etapem oceny strategicznej)</w:t>
            </w:r>
          </w:p>
        </w:tc>
      </w:tr>
      <w:tr w:rsidR="004A2923" w:rsidRPr="002F3F98" w14:paraId="405A5029" w14:textId="77777777" w:rsidTr="00C621C8">
        <w:trPr>
          <w:jc w:val="center"/>
        </w:trPr>
        <w:tc>
          <w:tcPr>
            <w:tcW w:w="5000" w:type="pct"/>
            <w:gridSpan w:val="22"/>
            <w:tcBorders>
              <w:top w:val="single" w:sz="12" w:space="0" w:color="auto"/>
              <w:left w:val="single" w:sz="12" w:space="0" w:color="auto"/>
              <w:bottom w:val="single" w:sz="6" w:space="0" w:color="auto"/>
              <w:right w:val="single" w:sz="12" w:space="0" w:color="auto"/>
            </w:tcBorders>
            <w:shd w:val="clear" w:color="auto" w:fill="FFFFFF"/>
            <w:vAlign w:val="center"/>
          </w:tcPr>
          <w:p w14:paraId="16E3E87A" w14:textId="77777777" w:rsidR="004A2923" w:rsidRPr="002F3F98" w:rsidRDefault="004A2923" w:rsidP="00C621C8">
            <w:pPr>
              <w:spacing w:before="120" w:after="120"/>
              <w:ind w:left="417"/>
              <w:jc w:val="center"/>
              <w:rPr>
                <w:rFonts w:ascii="Arial" w:eastAsia="Calibri" w:hAnsi="Arial" w:cs="Arial"/>
                <w:sz w:val="18"/>
                <w:szCs w:val="18"/>
              </w:rPr>
            </w:pPr>
            <w:r>
              <w:rPr>
                <w:rFonts w:ascii="Arial" w:eastAsia="Calibri" w:hAnsi="Arial" w:cs="Arial"/>
                <w:sz w:val="18"/>
                <w:szCs w:val="18"/>
              </w:rPr>
              <w:t>Nie dotyczy</w:t>
            </w:r>
          </w:p>
        </w:tc>
      </w:tr>
      <w:tr w:rsidR="004A2923" w:rsidRPr="002F3F98" w14:paraId="2557A402" w14:textId="77777777" w:rsidTr="00C621C8">
        <w:trPr>
          <w:cantSplit/>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E5B8B7"/>
            <w:vAlign w:val="center"/>
          </w:tcPr>
          <w:p w14:paraId="63C20571" w14:textId="77777777" w:rsidR="004A2923" w:rsidRPr="002F3F98" w:rsidRDefault="004A2923" w:rsidP="00C621C8">
            <w:pPr>
              <w:spacing w:before="120" w:after="120"/>
              <w:jc w:val="center"/>
              <w:rPr>
                <w:rFonts w:ascii="Arial" w:eastAsia="Calibri" w:hAnsi="Arial" w:cs="Arial"/>
                <w:sz w:val="18"/>
                <w:szCs w:val="18"/>
              </w:rPr>
            </w:pPr>
            <w:r w:rsidRPr="002F3F98">
              <w:rPr>
                <w:rFonts w:ascii="Arial" w:eastAsia="Calibri" w:hAnsi="Arial" w:cs="Arial"/>
                <w:b/>
                <w:sz w:val="18"/>
                <w:szCs w:val="18"/>
              </w:rPr>
              <w:t xml:space="preserve"> ELEMENTY KONKURSU</w:t>
            </w:r>
          </w:p>
        </w:tc>
      </w:tr>
      <w:tr w:rsidR="004A2923" w:rsidRPr="002F3F98" w14:paraId="40778C21" w14:textId="77777777" w:rsidTr="00C621C8">
        <w:trPr>
          <w:cantSplit/>
          <w:jc w:val="center"/>
        </w:trPr>
        <w:tc>
          <w:tcPr>
            <w:tcW w:w="5000" w:type="pct"/>
            <w:gridSpan w:val="22"/>
            <w:tcBorders>
              <w:top w:val="single" w:sz="12" w:space="0" w:color="auto"/>
              <w:left w:val="single" w:sz="12" w:space="0" w:color="auto"/>
              <w:bottom w:val="single" w:sz="6" w:space="0" w:color="auto"/>
              <w:right w:val="single" w:sz="12" w:space="0" w:color="auto"/>
            </w:tcBorders>
            <w:vAlign w:val="center"/>
          </w:tcPr>
          <w:p w14:paraId="2E3BA00B" w14:textId="77777777" w:rsidR="004A2923" w:rsidRPr="002F3F98" w:rsidRDefault="004A2923" w:rsidP="000C27FA">
            <w:pPr>
              <w:numPr>
                <w:ilvl w:val="0"/>
                <w:numId w:val="33"/>
              </w:numPr>
              <w:spacing w:before="120" w:after="120"/>
              <w:ind w:left="431" w:hanging="431"/>
              <w:rPr>
                <w:rFonts w:ascii="Calibri" w:eastAsia="Calibri" w:hAnsi="Calibri" w:cs="Times New Roman"/>
                <w:sz w:val="16"/>
                <w:szCs w:val="16"/>
              </w:rPr>
            </w:pPr>
            <w:r>
              <w:rPr>
                <w:rFonts w:ascii="Calibri" w:eastAsia="Calibri" w:hAnsi="Calibri" w:cs="Times New Roman"/>
                <w:sz w:val="16"/>
                <w:szCs w:val="16"/>
              </w:rPr>
              <w:t>Ocena formalna</w:t>
            </w:r>
          </w:p>
        </w:tc>
      </w:tr>
      <w:tr w:rsidR="004A2923" w:rsidRPr="002F3F98" w14:paraId="691540A7" w14:textId="77777777" w:rsidTr="00C621C8">
        <w:trPr>
          <w:cantSplit/>
          <w:jc w:val="center"/>
        </w:trPr>
        <w:tc>
          <w:tcPr>
            <w:tcW w:w="5000" w:type="pct"/>
            <w:gridSpan w:val="22"/>
            <w:tcBorders>
              <w:top w:val="single" w:sz="6" w:space="0" w:color="auto"/>
              <w:left w:val="single" w:sz="12" w:space="0" w:color="auto"/>
              <w:bottom w:val="single" w:sz="6" w:space="0" w:color="auto"/>
              <w:right w:val="single" w:sz="12" w:space="0" w:color="auto"/>
            </w:tcBorders>
            <w:vAlign w:val="center"/>
          </w:tcPr>
          <w:p w14:paraId="4547A86D" w14:textId="77777777" w:rsidR="004A2923" w:rsidRPr="002F3F98" w:rsidRDefault="004A2923" w:rsidP="000C27FA">
            <w:pPr>
              <w:numPr>
                <w:ilvl w:val="0"/>
                <w:numId w:val="33"/>
              </w:numPr>
              <w:spacing w:before="120" w:after="120"/>
              <w:ind w:left="431" w:hanging="431"/>
              <w:rPr>
                <w:rFonts w:ascii="Calibri" w:eastAsia="Calibri" w:hAnsi="Calibri" w:cs="Times New Roman"/>
                <w:sz w:val="16"/>
                <w:szCs w:val="16"/>
              </w:rPr>
            </w:pPr>
            <w:r>
              <w:rPr>
                <w:rFonts w:ascii="Calibri" w:eastAsia="Calibri" w:hAnsi="Calibri" w:cs="Times New Roman"/>
                <w:sz w:val="16"/>
                <w:szCs w:val="16"/>
              </w:rPr>
              <w:t>Ocena merytoryczna</w:t>
            </w:r>
          </w:p>
        </w:tc>
      </w:tr>
    </w:tbl>
    <w:p w14:paraId="6F5E2573" w14:textId="77777777" w:rsidR="004A2923" w:rsidRDefault="004A2923" w:rsidP="004A2923"/>
    <w:tbl>
      <w:tblPr>
        <w:tblW w:w="5029"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542"/>
        <w:gridCol w:w="324"/>
        <w:gridCol w:w="253"/>
        <w:gridCol w:w="779"/>
        <w:gridCol w:w="495"/>
        <w:gridCol w:w="308"/>
        <w:gridCol w:w="325"/>
        <w:gridCol w:w="194"/>
        <w:gridCol w:w="269"/>
        <w:gridCol w:w="658"/>
        <w:gridCol w:w="64"/>
        <w:gridCol w:w="80"/>
        <w:gridCol w:w="575"/>
        <w:gridCol w:w="600"/>
        <w:gridCol w:w="605"/>
        <w:gridCol w:w="549"/>
        <w:gridCol w:w="39"/>
        <w:gridCol w:w="590"/>
        <w:gridCol w:w="41"/>
        <w:gridCol w:w="519"/>
        <w:gridCol w:w="499"/>
        <w:gridCol w:w="34"/>
      </w:tblGrid>
      <w:tr w:rsidR="004A2923" w:rsidRPr="002F3F98" w14:paraId="493C1B86" w14:textId="77777777" w:rsidTr="00C621C8">
        <w:trPr>
          <w:trHeight w:val="386"/>
          <w:jc w:val="center"/>
        </w:trPr>
        <w:tc>
          <w:tcPr>
            <w:tcW w:w="2154" w:type="pct"/>
            <w:gridSpan w:val="7"/>
            <w:tcBorders>
              <w:top w:val="single" w:sz="12" w:space="0" w:color="auto"/>
              <w:left w:val="single" w:sz="12" w:space="0" w:color="auto"/>
              <w:bottom w:val="single" w:sz="12" w:space="0" w:color="auto"/>
              <w:right w:val="single" w:sz="2" w:space="0" w:color="auto"/>
            </w:tcBorders>
            <w:shd w:val="clear" w:color="auto" w:fill="B6DDE8"/>
            <w:vAlign w:val="center"/>
          </w:tcPr>
          <w:p w14:paraId="09CFA45E" w14:textId="77777777" w:rsidR="004A2923" w:rsidRPr="002F3F98" w:rsidRDefault="004A2923" w:rsidP="00C621C8">
            <w:pPr>
              <w:spacing w:before="120" w:after="120" w:line="240" w:lineRule="auto"/>
              <w:jc w:val="center"/>
              <w:rPr>
                <w:rFonts w:ascii="Arial" w:eastAsia="Calibri" w:hAnsi="Arial" w:cs="Arial"/>
                <w:b/>
                <w:sz w:val="20"/>
                <w:szCs w:val="20"/>
              </w:rPr>
            </w:pPr>
            <w:r w:rsidRPr="002F3F98">
              <w:rPr>
                <w:rFonts w:ascii="Arial" w:eastAsia="Calibri" w:hAnsi="Arial" w:cs="Arial"/>
                <w:b/>
                <w:sz w:val="20"/>
                <w:szCs w:val="20"/>
              </w:rPr>
              <w:t>DZIAŁANIE/PODDZIAŁANIE PO WER</w:t>
            </w:r>
          </w:p>
        </w:tc>
        <w:tc>
          <w:tcPr>
            <w:tcW w:w="2846" w:type="pct"/>
            <w:gridSpan w:val="15"/>
            <w:tcBorders>
              <w:top w:val="single" w:sz="12" w:space="0" w:color="auto"/>
              <w:left w:val="single" w:sz="2" w:space="0" w:color="auto"/>
              <w:bottom w:val="single" w:sz="12" w:space="0" w:color="auto"/>
              <w:right w:val="single" w:sz="12" w:space="0" w:color="auto"/>
            </w:tcBorders>
            <w:shd w:val="clear" w:color="auto" w:fill="FFFFFF"/>
            <w:vAlign w:val="center"/>
          </w:tcPr>
          <w:p w14:paraId="7DE159B9" w14:textId="77777777" w:rsidR="004A2923" w:rsidRPr="002F3F98" w:rsidRDefault="004A2923" w:rsidP="00C621C8">
            <w:pPr>
              <w:spacing w:before="120" w:after="120"/>
              <w:jc w:val="center"/>
              <w:rPr>
                <w:rFonts w:ascii="Arial" w:eastAsia="Calibri" w:hAnsi="Arial" w:cs="Arial"/>
                <w:b/>
                <w:sz w:val="18"/>
                <w:szCs w:val="18"/>
              </w:rPr>
            </w:pPr>
            <w:r w:rsidRPr="002F3F98">
              <w:rPr>
                <w:rFonts w:ascii="Arial" w:eastAsia="Calibri" w:hAnsi="Arial" w:cs="Arial"/>
                <w:b/>
                <w:sz w:val="18"/>
                <w:szCs w:val="18"/>
              </w:rPr>
              <w:t>Działanie 2.10 Wysoka jakość systemu oświaty</w:t>
            </w:r>
          </w:p>
        </w:tc>
      </w:tr>
      <w:tr w:rsidR="004A2923" w:rsidRPr="002F3F98" w14:paraId="5C1E84EC" w14:textId="77777777" w:rsidTr="00C621C8">
        <w:trPr>
          <w:trHeight w:val="386"/>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21F8AD56" w14:textId="77777777" w:rsidR="004A2923" w:rsidRPr="002F3F98" w:rsidRDefault="004A2923" w:rsidP="00C621C8">
            <w:pPr>
              <w:spacing w:before="120" w:after="120"/>
              <w:jc w:val="center"/>
              <w:rPr>
                <w:rFonts w:ascii="Arial" w:eastAsia="Calibri" w:hAnsi="Arial" w:cs="Arial"/>
                <w:b/>
                <w:sz w:val="24"/>
                <w:szCs w:val="24"/>
              </w:rPr>
            </w:pPr>
            <w:r w:rsidRPr="002F3F98">
              <w:rPr>
                <w:rFonts w:ascii="Arial" w:eastAsia="Calibri" w:hAnsi="Arial" w:cs="Arial"/>
                <w:b/>
                <w:sz w:val="24"/>
                <w:szCs w:val="24"/>
              </w:rPr>
              <w:t>FISZKA KONKURSU</w:t>
            </w:r>
            <w:r>
              <w:rPr>
                <w:rStyle w:val="Odwoanieprzypisudolnego"/>
                <w:rFonts w:ascii="Arial" w:eastAsia="Calibri" w:hAnsi="Arial" w:cs="Arial"/>
                <w:b/>
                <w:sz w:val="24"/>
                <w:szCs w:val="24"/>
              </w:rPr>
              <w:footnoteReference w:id="3"/>
            </w:r>
          </w:p>
        </w:tc>
      </w:tr>
      <w:tr w:rsidR="004A2923" w:rsidRPr="002F3F98" w14:paraId="7C542B66" w14:textId="77777777" w:rsidTr="00C621C8">
        <w:trPr>
          <w:trHeight w:val="386"/>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19DE32EB" w14:textId="77777777" w:rsidR="004A2923" w:rsidRPr="002F3F98" w:rsidRDefault="004A2923" w:rsidP="00C621C8">
            <w:pPr>
              <w:spacing w:before="120" w:after="120"/>
              <w:jc w:val="center"/>
              <w:rPr>
                <w:rFonts w:ascii="Arial" w:eastAsia="Calibri" w:hAnsi="Arial" w:cs="Arial"/>
                <w:b/>
                <w:sz w:val="18"/>
                <w:szCs w:val="18"/>
              </w:rPr>
            </w:pPr>
            <w:r w:rsidRPr="002F3F98">
              <w:rPr>
                <w:rFonts w:ascii="Arial" w:eastAsia="Calibri" w:hAnsi="Arial" w:cs="Arial"/>
                <w:b/>
                <w:sz w:val="18"/>
                <w:szCs w:val="18"/>
              </w:rPr>
              <w:t>PODSTAWOWE INFORMACJE O KONKURSIE</w:t>
            </w:r>
          </w:p>
        </w:tc>
      </w:tr>
      <w:tr w:rsidR="004A2923" w:rsidRPr="002F3F98" w14:paraId="2FB358BE" w14:textId="77777777" w:rsidTr="00C621C8">
        <w:trPr>
          <w:trHeight w:val="1994"/>
          <w:jc w:val="center"/>
        </w:trPr>
        <w:tc>
          <w:tcPr>
            <w:tcW w:w="825" w:type="pct"/>
            <w:tcBorders>
              <w:top w:val="single" w:sz="12" w:space="0" w:color="auto"/>
              <w:left w:val="single" w:sz="12" w:space="0" w:color="auto"/>
              <w:bottom w:val="single" w:sz="6" w:space="0" w:color="auto"/>
              <w:right w:val="single" w:sz="6" w:space="0" w:color="auto"/>
            </w:tcBorders>
            <w:shd w:val="clear" w:color="auto" w:fill="B6DDE8"/>
            <w:vAlign w:val="center"/>
          </w:tcPr>
          <w:p w14:paraId="4411D394" w14:textId="77777777" w:rsidR="004A2923" w:rsidRPr="002F3F98" w:rsidRDefault="004A2923" w:rsidP="00C621C8">
            <w:pPr>
              <w:spacing w:before="120" w:after="120"/>
              <w:jc w:val="center"/>
              <w:rPr>
                <w:rFonts w:ascii="Arial" w:eastAsia="Calibri" w:hAnsi="Arial" w:cs="Arial"/>
                <w:b/>
                <w:sz w:val="18"/>
                <w:szCs w:val="18"/>
              </w:rPr>
            </w:pPr>
            <w:r w:rsidRPr="002F3F98">
              <w:rPr>
                <w:rFonts w:ascii="Arial" w:eastAsia="Calibri" w:hAnsi="Arial" w:cs="Arial"/>
                <w:sz w:val="18"/>
                <w:szCs w:val="18"/>
              </w:rPr>
              <w:t xml:space="preserve">Cel szczegółowy </w:t>
            </w:r>
            <w:r w:rsidRPr="002F3F98">
              <w:rPr>
                <w:rFonts w:ascii="Arial" w:eastAsia="Calibri" w:hAnsi="Arial" w:cs="Arial"/>
                <w:sz w:val="18"/>
                <w:szCs w:val="18"/>
              </w:rPr>
              <w:br/>
              <w:t xml:space="preserve">PO WER, </w:t>
            </w:r>
            <w:r w:rsidRPr="002F3F98">
              <w:rPr>
                <w:rFonts w:ascii="Arial" w:eastAsia="Calibri" w:hAnsi="Arial" w:cs="Arial"/>
                <w:sz w:val="18"/>
                <w:szCs w:val="18"/>
              </w:rPr>
              <w:br/>
              <w:t>w ramach którego realizowane będą projekty</w:t>
            </w:r>
          </w:p>
        </w:tc>
        <w:tc>
          <w:tcPr>
            <w:tcW w:w="4175" w:type="pct"/>
            <w:gridSpan w:val="21"/>
            <w:tcBorders>
              <w:top w:val="single" w:sz="12" w:space="0" w:color="auto"/>
              <w:left w:val="single" w:sz="6" w:space="0" w:color="auto"/>
              <w:bottom w:val="single" w:sz="6" w:space="0" w:color="auto"/>
              <w:right w:val="single" w:sz="12" w:space="0" w:color="auto"/>
            </w:tcBorders>
            <w:shd w:val="clear" w:color="auto" w:fill="FFFFFF"/>
            <w:vAlign w:val="center"/>
          </w:tcPr>
          <w:p w14:paraId="7AEEA16A" w14:textId="77777777" w:rsidR="004A2923" w:rsidRPr="002F3F98" w:rsidRDefault="004A2923" w:rsidP="00C621C8">
            <w:pPr>
              <w:spacing w:before="120" w:after="120"/>
              <w:rPr>
                <w:rFonts w:ascii="Arial" w:eastAsia="Calibri" w:hAnsi="Arial" w:cs="Arial"/>
                <w:b/>
                <w:sz w:val="18"/>
                <w:szCs w:val="18"/>
              </w:rPr>
            </w:pPr>
            <w:r w:rsidRPr="00A60177">
              <w:rPr>
                <w:rFonts w:ascii="Arial" w:hAnsi="Arial" w:cs="Arial"/>
                <w:sz w:val="18"/>
                <w:szCs w:val="18"/>
              </w:rPr>
              <w:t>Poprawa funkcjonowania i zwiększenie wykorzystania systemu wspomagania szkół w zakresie kompetencji kluczowych uczniów niezbędnych do poruszania się na rynku pracy (ICT, matematyczno-przyrodniczych, języków obcych), nauczania eksperymentalnego, właściwych postaw (kreatywności, innowacyjności, pracy zespołowej) oraz metod zindywidualizowanego podejścia do ucznia</w:t>
            </w:r>
          </w:p>
        </w:tc>
      </w:tr>
      <w:tr w:rsidR="004A2923" w:rsidRPr="002F3F98" w14:paraId="7C49FB13" w14:textId="77777777" w:rsidTr="00C621C8">
        <w:trPr>
          <w:trHeight w:val="386"/>
          <w:jc w:val="center"/>
        </w:trPr>
        <w:tc>
          <w:tcPr>
            <w:tcW w:w="825" w:type="pct"/>
            <w:tcBorders>
              <w:top w:val="single" w:sz="6" w:space="0" w:color="auto"/>
              <w:left w:val="single" w:sz="12" w:space="0" w:color="auto"/>
              <w:bottom w:val="single" w:sz="6" w:space="0" w:color="auto"/>
              <w:right w:val="single" w:sz="6" w:space="0" w:color="auto"/>
            </w:tcBorders>
            <w:shd w:val="clear" w:color="auto" w:fill="B6DDE8"/>
            <w:vAlign w:val="center"/>
          </w:tcPr>
          <w:p w14:paraId="0E6046F8" w14:textId="77777777" w:rsidR="004A2923" w:rsidRPr="002F3F98" w:rsidRDefault="004A2923" w:rsidP="00C621C8">
            <w:pPr>
              <w:spacing w:before="120" w:after="120"/>
              <w:jc w:val="center"/>
              <w:rPr>
                <w:rFonts w:ascii="Arial" w:eastAsia="Calibri" w:hAnsi="Arial" w:cs="Arial"/>
                <w:sz w:val="18"/>
                <w:szCs w:val="18"/>
              </w:rPr>
            </w:pPr>
            <w:r w:rsidRPr="002F3F98">
              <w:rPr>
                <w:rFonts w:ascii="Arial" w:eastAsia="Calibri" w:hAnsi="Arial" w:cs="Arial"/>
                <w:sz w:val="18"/>
                <w:szCs w:val="18"/>
              </w:rPr>
              <w:t>Priorytet inwestycyjny</w:t>
            </w:r>
          </w:p>
        </w:tc>
        <w:tc>
          <w:tcPr>
            <w:tcW w:w="4175" w:type="pct"/>
            <w:gridSpan w:val="21"/>
            <w:tcBorders>
              <w:top w:val="single" w:sz="6" w:space="0" w:color="auto"/>
              <w:left w:val="single" w:sz="6" w:space="0" w:color="auto"/>
              <w:bottom w:val="single" w:sz="6" w:space="0" w:color="auto"/>
              <w:right w:val="single" w:sz="12" w:space="0" w:color="auto"/>
            </w:tcBorders>
            <w:shd w:val="clear" w:color="auto" w:fill="FFFFFF"/>
            <w:vAlign w:val="center"/>
          </w:tcPr>
          <w:p w14:paraId="1E8F58AF" w14:textId="77777777" w:rsidR="004A2923" w:rsidRPr="002F3F98" w:rsidRDefault="004A2923" w:rsidP="00C621C8">
            <w:pPr>
              <w:spacing w:before="120" w:after="120"/>
              <w:rPr>
                <w:rFonts w:ascii="Arial" w:eastAsia="Calibri" w:hAnsi="Arial" w:cs="Arial"/>
                <w:b/>
                <w:sz w:val="18"/>
                <w:szCs w:val="18"/>
              </w:rPr>
            </w:pPr>
            <w:r>
              <w:rPr>
                <w:rFonts w:ascii="Arial" w:eastAsia="Calibri" w:hAnsi="Arial" w:cs="Arial"/>
                <w:b/>
                <w:sz w:val="18"/>
                <w:szCs w:val="18"/>
              </w:rPr>
              <w:t xml:space="preserve">PI 10i </w:t>
            </w:r>
            <w:r w:rsidRPr="00277FC6">
              <w:rPr>
                <w:rFonts w:ascii="Arial" w:hAnsi="Arial" w:cs="Arial"/>
                <w:bCs/>
                <w:sz w:val="18"/>
                <w:szCs w:val="18"/>
              </w:rPr>
              <w:t>ograniczenie i zapobieganie przedwczesnemu kończeniu nauki szkolnej oraz zapewnianie równego dostępu do dobrej jakości wczesnej edukacji elementarnej oraz kształcenia podstawowego, gimnazjalnego i ponadgimnazjalnego, z uwzględnieniem formalnych, nieformalnych i pozaformalnych ścieżek kształcenia umożliwiających ponowne podjęcie kształcenia i szkolenia</w:t>
            </w:r>
          </w:p>
        </w:tc>
      </w:tr>
      <w:tr w:rsidR="004A2923" w:rsidRPr="002F3F98" w14:paraId="028B3FE7" w14:textId="77777777" w:rsidTr="00C621C8">
        <w:trPr>
          <w:trHeight w:val="545"/>
          <w:jc w:val="center"/>
        </w:trPr>
        <w:tc>
          <w:tcPr>
            <w:tcW w:w="825" w:type="pct"/>
            <w:tcBorders>
              <w:top w:val="single" w:sz="6" w:space="0" w:color="auto"/>
              <w:left w:val="single" w:sz="12" w:space="0" w:color="auto"/>
            </w:tcBorders>
            <w:shd w:val="clear" w:color="auto" w:fill="B6DDE8"/>
            <w:vAlign w:val="center"/>
          </w:tcPr>
          <w:p w14:paraId="3D320F60" w14:textId="77777777" w:rsidR="004A2923" w:rsidRPr="002F3F98" w:rsidRDefault="004A2923" w:rsidP="00C621C8">
            <w:pPr>
              <w:spacing w:after="0" w:line="240" w:lineRule="auto"/>
              <w:jc w:val="center"/>
              <w:rPr>
                <w:rFonts w:ascii="Arial" w:eastAsia="Calibri" w:hAnsi="Arial" w:cs="Arial"/>
                <w:sz w:val="18"/>
                <w:szCs w:val="18"/>
              </w:rPr>
            </w:pPr>
            <w:r w:rsidRPr="002F3F98">
              <w:rPr>
                <w:rFonts w:ascii="Arial" w:eastAsia="Calibri" w:hAnsi="Arial" w:cs="Arial"/>
                <w:sz w:val="18"/>
                <w:szCs w:val="18"/>
              </w:rPr>
              <w:t>Lp. konkursu</w:t>
            </w:r>
          </w:p>
        </w:tc>
        <w:tc>
          <w:tcPr>
            <w:tcW w:w="308" w:type="pct"/>
            <w:gridSpan w:val="2"/>
            <w:tcBorders>
              <w:top w:val="single" w:sz="6" w:space="0" w:color="auto"/>
              <w:bottom w:val="single" w:sz="6" w:space="0" w:color="auto"/>
              <w:right w:val="single" w:sz="2" w:space="0" w:color="auto"/>
            </w:tcBorders>
            <w:vAlign w:val="center"/>
          </w:tcPr>
          <w:p w14:paraId="448498F0" w14:textId="77777777" w:rsidR="004A2923" w:rsidRPr="002F3F98" w:rsidRDefault="004A2923" w:rsidP="00C621C8">
            <w:pPr>
              <w:spacing w:after="0" w:line="240" w:lineRule="auto"/>
              <w:jc w:val="center"/>
              <w:rPr>
                <w:rFonts w:ascii="Arial" w:eastAsia="Calibri" w:hAnsi="Arial" w:cs="Arial"/>
                <w:i/>
                <w:sz w:val="18"/>
                <w:szCs w:val="18"/>
              </w:rPr>
            </w:pPr>
          </w:p>
        </w:tc>
        <w:tc>
          <w:tcPr>
            <w:tcW w:w="1269"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14:paraId="2DEBF878" w14:textId="77777777" w:rsidR="004A2923" w:rsidRPr="002F3F98" w:rsidDel="004D2A86" w:rsidRDefault="004A2923" w:rsidP="00C621C8">
            <w:pPr>
              <w:spacing w:after="0" w:line="240" w:lineRule="auto"/>
              <w:jc w:val="center"/>
              <w:rPr>
                <w:rFonts w:ascii="Arial" w:eastAsia="Calibri" w:hAnsi="Arial" w:cs="Arial"/>
                <w:sz w:val="16"/>
                <w:szCs w:val="16"/>
              </w:rPr>
            </w:pPr>
            <w:r w:rsidRPr="002F3F98">
              <w:rPr>
                <w:rFonts w:ascii="Arial" w:eastAsia="Calibri" w:hAnsi="Arial" w:cs="Arial"/>
                <w:sz w:val="18"/>
                <w:szCs w:val="18"/>
              </w:rPr>
              <w:t xml:space="preserve">Planowany kwartał ogłoszenia konkursu </w:t>
            </w:r>
          </w:p>
        </w:tc>
        <w:tc>
          <w:tcPr>
            <w:tcW w:w="429"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50A7DFCC" w14:textId="77777777" w:rsidR="004A2923" w:rsidRPr="002F3F98" w:rsidDel="004D2A86"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I</w:t>
            </w:r>
          </w:p>
        </w:tc>
        <w:tc>
          <w:tcPr>
            <w:tcW w:w="308" w:type="pct"/>
            <w:tcBorders>
              <w:top w:val="single" w:sz="6" w:space="0" w:color="auto"/>
              <w:left w:val="single" w:sz="2" w:space="0" w:color="auto"/>
              <w:bottom w:val="single" w:sz="6" w:space="0" w:color="auto"/>
              <w:right w:val="single" w:sz="2" w:space="0" w:color="auto"/>
            </w:tcBorders>
            <w:shd w:val="clear" w:color="auto" w:fill="FFFFFF"/>
            <w:vAlign w:val="center"/>
          </w:tcPr>
          <w:p w14:paraId="53416488" w14:textId="77777777" w:rsidR="004A2923" w:rsidRPr="002F3F98" w:rsidRDefault="004A2923" w:rsidP="00C621C8">
            <w:pPr>
              <w:spacing w:after="0" w:line="240" w:lineRule="auto"/>
              <w:jc w:val="center"/>
              <w:rPr>
                <w:rFonts w:ascii="Arial" w:eastAsia="Calibri" w:hAnsi="Arial" w:cs="Arial"/>
                <w:sz w:val="18"/>
                <w:szCs w:val="18"/>
              </w:rPr>
            </w:pPr>
          </w:p>
        </w:tc>
        <w:tc>
          <w:tcPr>
            <w:tcW w:w="321" w:type="pct"/>
            <w:tcBorders>
              <w:top w:val="single" w:sz="6" w:space="0" w:color="auto"/>
              <w:left w:val="single" w:sz="2" w:space="0" w:color="auto"/>
              <w:bottom w:val="single" w:sz="6" w:space="0" w:color="auto"/>
              <w:right w:val="single" w:sz="2" w:space="0" w:color="auto"/>
            </w:tcBorders>
            <w:shd w:val="clear" w:color="auto" w:fill="B6DDE8"/>
            <w:vAlign w:val="center"/>
          </w:tcPr>
          <w:p w14:paraId="0EBAA3EE"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II</w:t>
            </w:r>
          </w:p>
        </w:tc>
        <w:tc>
          <w:tcPr>
            <w:tcW w:w="324" w:type="pct"/>
            <w:tcBorders>
              <w:top w:val="single" w:sz="6" w:space="0" w:color="auto"/>
              <w:left w:val="single" w:sz="2" w:space="0" w:color="auto"/>
              <w:bottom w:val="single" w:sz="6" w:space="0" w:color="auto"/>
              <w:right w:val="single" w:sz="2" w:space="0" w:color="auto"/>
            </w:tcBorders>
            <w:shd w:val="clear" w:color="auto" w:fill="FFFFFF"/>
            <w:vAlign w:val="center"/>
          </w:tcPr>
          <w:p w14:paraId="292F91DE" w14:textId="77777777" w:rsidR="004A2923" w:rsidRPr="002F3F98" w:rsidRDefault="004A2923" w:rsidP="00C621C8">
            <w:pPr>
              <w:spacing w:after="0" w:line="240" w:lineRule="auto"/>
              <w:jc w:val="center"/>
              <w:rPr>
                <w:rFonts w:ascii="Arial" w:eastAsia="Calibri" w:hAnsi="Arial" w:cs="Arial"/>
                <w:sz w:val="18"/>
                <w:szCs w:val="18"/>
              </w:rPr>
            </w:pPr>
            <w:r w:rsidRPr="002F3F98">
              <w:rPr>
                <w:rFonts w:ascii="Arial" w:eastAsia="Calibri" w:hAnsi="Arial" w:cs="Arial"/>
                <w:b/>
                <w:sz w:val="18"/>
                <w:szCs w:val="18"/>
              </w:rPr>
              <w:t>X</w:t>
            </w:r>
          </w:p>
        </w:tc>
        <w:tc>
          <w:tcPr>
            <w:tcW w:w="31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20FBB22A"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III</w:t>
            </w:r>
          </w:p>
        </w:tc>
        <w:tc>
          <w:tcPr>
            <w:tcW w:w="316" w:type="pct"/>
            <w:tcBorders>
              <w:top w:val="single" w:sz="6" w:space="0" w:color="auto"/>
              <w:left w:val="single" w:sz="2" w:space="0" w:color="auto"/>
              <w:bottom w:val="single" w:sz="6" w:space="0" w:color="auto"/>
              <w:right w:val="single" w:sz="2" w:space="0" w:color="auto"/>
            </w:tcBorders>
            <w:shd w:val="clear" w:color="auto" w:fill="FFFFFF"/>
            <w:vAlign w:val="center"/>
          </w:tcPr>
          <w:p w14:paraId="72EEB7CB" w14:textId="77777777" w:rsidR="004A2923" w:rsidRPr="002F3F98" w:rsidRDefault="004A2923" w:rsidP="00C621C8">
            <w:pPr>
              <w:spacing w:after="0" w:line="240" w:lineRule="auto"/>
              <w:jc w:val="center"/>
              <w:rPr>
                <w:rFonts w:ascii="Arial" w:eastAsia="Calibri" w:hAnsi="Arial" w:cs="Arial"/>
                <w:b/>
                <w:sz w:val="18"/>
                <w:szCs w:val="18"/>
              </w:rPr>
            </w:pPr>
          </w:p>
        </w:tc>
        <w:tc>
          <w:tcPr>
            <w:tcW w:w="30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4B0DCBF9"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IV</w:t>
            </w:r>
          </w:p>
        </w:tc>
        <w:tc>
          <w:tcPr>
            <w:tcW w:w="286" w:type="pct"/>
            <w:gridSpan w:val="2"/>
            <w:tcBorders>
              <w:top w:val="single" w:sz="6" w:space="0" w:color="auto"/>
              <w:left w:val="single" w:sz="2" w:space="0" w:color="auto"/>
              <w:bottom w:val="single" w:sz="6" w:space="0" w:color="auto"/>
              <w:right w:val="single" w:sz="12" w:space="0" w:color="auto"/>
            </w:tcBorders>
            <w:shd w:val="clear" w:color="auto" w:fill="FFFFFF"/>
            <w:vAlign w:val="center"/>
          </w:tcPr>
          <w:p w14:paraId="6B56F894" w14:textId="77777777" w:rsidR="004A2923" w:rsidRPr="002F3F98" w:rsidRDefault="004A2923" w:rsidP="00C621C8">
            <w:pPr>
              <w:spacing w:after="0" w:line="240" w:lineRule="auto"/>
              <w:jc w:val="center"/>
              <w:rPr>
                <w:rFonts w:ascii="Arial" w:eastAsia="Calibri" w:hAnsi="Arial" w:cs="Arial"/>
                <w:sz w:val="18"/>
                <w:szCs w:val="18"/>
              </w:rPr>
            </w:pPr>
          </w:p>
        </w:tc>
      </w:tr>
      <w:tr w:rsidR="004A2923" w:rsidRPr="002F3F98" w14:paraId="76B7A379" w14:textId="77777777" w:rsidTr="00C621C8">
        <w:trPr>
          <w:trHeight w:val="822"/>
          <w:jc w:val="center"/>
        </w:trPr>
        <w:tc>
          <w:tcPr>
            <w:tcW w:w="825" w:type="pct"/>
            <w:vMerge w:val="restart"/>
            <w:tcBorders>
              <w:top w:val="single" w:sz="2" w:space="0" w:color="auto"/>
              <w:left w:val="single" w:sz="12" w:space="0" w:color="auto"/>
              <w:right w:val="single" w:sz="2" w:space="0" w:color="auto"/>
            </w:tcBorders>
            <w:shd w:val="clear" w:color="auto" w:fill="B6DDE8"/>
            <w:vAlign w:val="center"/>
          </w:tcPr>
          <w:p w14:paraId="331F3764" w14:textId="77777777" w:rsidR="004A2923" w:rsidRPr="002F3F98" w:rsidRDefault="004A2923" w:rsidP="00C621C8">
            <w:pPr>
              <w:spacing w:after="0" w:line="240" w:lineRule="auto"/>
              <w:jc w:val="center"/>
              <w:rPr>
                <w:rFonts w:ascii="Arial" w:eastAsia="Calibri" w:hAnsi="Arial" w:cs="Arial"/>
                <w:b/>
                <w:sz w:val="18"/>
                <w:szCs w:val="18"/>
              </w:rPr>
            </w:pPr>
            <w:r w:rsidRPr="002F3F98">
              <w:rPr>
                <w:rFonts w:ascii="Arial" w:eastAsia="Calibri" w:hAnsi="Arial" w:cs="Arial"/>
                <w:sz w:val="18"/>
                <w:szCs w:val="18"/>
              </w:rPr>
              <w:t xml:space="preserve">Planowany miesiąc </w:t>
            </w:r>
            <w:r w:rsidRPr="002F3F98">
              <w:rPr>
                <w:rFonts w:ascii="Arial" w:eastAsia="Calibri" w:hAnsi="Arial" w:cs="Arial"/>
                <w:sz w:val="18"/>
                <w:szCs w:val="18"/>
              </w:rPr>
              <w:br/>
              <w:t>rozpoczęcia naboru wniosków o dofinansowanie</w:t>
            </w:r>
          </w:p>
        </w:tc>
        <w:tc>
          <w:tcPr>
            <w:tcW w:w="308"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4F9CD331"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1</w:t>
            </w:r>
          </w:p>
        </w:tc>
        <w:tc>
          <w:tcPr>
            <w:tcW w:w="417" w:type="pct"/>
            <w:tcBorders>
              <w:top w:val="single" w:sz="6" w:space="0" w:color="auto"/>
              <w:left w:val="single" w:sz="2" w:space="0" w:color="auto"/>
              <w:bottom w:val="single" w:sz="6" w:space="0" w:color="auto"/>
              <w:right w:val="single" w:sz="2" w:space="0" w:color="auto"/>
            </w:tcBorders>
            <w:shd w:val="clear" w:color="auto" w:fill="B6DDE8"/>
            <w:vAlign w:val="center"/>
          </w:tcPr>
          <w:p w14:paraId="4E5EE3CE"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2</w:t>
            </w:r>
          </w:p>
        </w:tc>
        <w:tc>
          <w:tcPr>
            <w:tcW w:w="43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295629FB"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3</w:t>
            </w:r>
          </w:p>
        </w:tc>
        <w:tc>
          <w:tcPr>
            <w:tcW w:w="422"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69955B59"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4</w:t>
            </w:r>
          </w:p>
        </w:tc>
        <w:tc>
          <w:tcPr>
            <w:tcW w:w="429"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21DE4505"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5</w:t>
            </w:r>
          </w:p>
        </w:tc>
        <w:tc>
          <w:tcPr>
            <w:tcW w:w="308" w:type="pct"/>
            <w:tcBorders>
              <w:top w:val="single" w:sz="6" w:space="0" w:color="auto"/>
              <w:left w:val="single" w:sz="2" w:space="0" w:color="auto"/>
              <w:bottom w:val="single" w:sz="6" w:space="0" w:color="auto"/>
              <w:right w:val="single" w:sz="2" w:space="0" w:color="auto"/>
            </w:tcBorders>
            <w:shd w:val="clear" w:color="auto" w:fill="B6DDE8"/>
            <w:vAlign w:val="center"/>
          </w:tcPr>
          <w:p w14:paraId="670A8291"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6</w:t>
            </w:r>
          </w:p>
        </w:tc>
        <w:tc>
          <w:tcPr>
            <w:tcW w:w="321" w:type="pct"/>
            <w:tcBorders>
              <w:top w:val="single" w:sz="6" w:space="0" w:color="auto"/>
              <w:left w:val="single" w:sz="2" w:space="0" w:color="auto"/>
              <w:bottom w:val="single" w:sz="6" w:space="0" w:color="auto"/>
              <w:right w:val="single" w:sz="2" w:space="0" w:color="auto"/>
            </w:tcBorders>
            <w:shd w:val="clear" w:color="auto" w:fill="B6DDE8"/>
            <w:vAlign w:val="center"/>
          </w:tcPr>
          <w:p w14:paraId="193FE5E5"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7</w:t>
            </w:r>
          </w:p>
        </w:tc>
        <w:tc>
          <w:tcPr>
            <w:tcW w:w="324" w:type="pct"/>
            <w:tcBorders>
              <w:top w:val="single" w:sz="6" w:space="0" w:color="auto"/>
              <w:left w:val="single" w:sz="2" w:space="0" w:color="auto"/>
              <w:bottom w:val="single" w:sz="6" w:space="0" w:color="auto"/>
              <w:right w:val="single" w:sz="2" w:space="0" w:color="auto"/>
            </w:tcBorders>
            <w:shd w:val="clear" w:color="auto" w:fill="B6DDE8"/>
            <w:vAlign w:val="center"/>
          </w:tcPr>
          <w:p w14:paraId="43634747"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8</w:t>
            </w:r>
          </w:p>
        </w:tc>
        <w:tc>
          <w:tcPr>
            <w:tcW w:w="31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52B23467"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9</w:t>
            </w:r>
          </w:p>
        </w:tc>
        <w:tc>
          <w:tcPr>
            <w:tcW w:w="316" w:type="pct"/>
            <w:tcBorders>
              <w:top w:val="single" w:sz="6" w:space="0" w:color="auto"/>
              <w:left w:val="single" w:sz="2" w:space="0" w:color="auto"/>
              <w:bottom w:val="single" w:sz="6" w:space="0" w:color="auto"/>
              <w:right w:val="single" w:sz="2" w:space="0" w:color="auto"/>
            </w:tcBorders>
            <w:shd w:val="clear" w:color="auto" w:fill="B6DDE8"/>
            <w:vAlign w:val="center"/>
          </w:tcPr>
          <w:p w14:paraId="19912372"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10</w:t>
            </w:r>
          </w:p>
        </w:tc>
        <w:tc>
          <w:tcPr>
            <w:tcW w:w="30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70097F96"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11</w:t>
            </w:r>
          </w:p>
        </w:tc>
        <w:tc>
          <w:tcPr>
            <w:tcW w:w="286" w:type="pct"/>
            <w:gridSpan w:val="2"/>
            <w:tcBorders>
              <w:top w:val="single" w:sz="6" w:space="0" w:color="auto"/>
              <w:left w:val="single" w:sz="2" w:space="0" w:color="auto"/>
              <w:bottom w:val="single" w:sz="6" w:space="0" w:color="auto"/>
              <w:right w:val="single" w:sz="12" w:space="0" w:color="auto"/>
            </w:tcBorders>
            <w:shd w:val="clear" w:color="auto" w:fill="B6DDE8"/>
            <w:vAlign w:val="center"/>
          </w:tcPr>
          <w:p w14:paraId="3770A005"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12</w:t>
            </w:r>
          </w:p>
        </w:tc>
      </w:tr>
      <w:tr w:rsidR="004A2923" w:rsidRPr="002F3F98" w14:paraId="2609A1D6" w14:textId="77777777" w:rsidTr="00C621C8">
        <w:trPr>
          <w:trHeight w:val="682"/>
          <w:jc w:val="center"/>
        </w:trPr>
        <w:tc>
          <w:tcPr>
            <w:tcW w:w="825" w:type="pct"/>
            <w:vMerge/>
            <w:tcBorders>
              <w:left w:val="single" w:sz="12" w:space="0" w:color="auto"/>
              <w:bottom w:val="single" w:sz="2" w:space="0" w:color="auto"/>
              <w:right w:val="single" w:sz="2" w:space="0" w:color="auto"/>
            </w:tcBorders>
            <w:shd w:val="clear" w:color="auto" w:fill="B6DDE8"/>
            <w:vAlign w:val="center"/>
          </w:tcPr>
          <w:p w14:paraId="7E0759FB" w14:textId="77777777" w:rsidR="004A2923" w:rsidRPr="002F3F98" w:rsidRDefault="004A2923" w:rsidP="00C621C8">
            <w:pPr>
              <w:spacing w:after="0" w:line="240" w:lineRule="auto"/>
              <w:jc w:val="center"/>
              <w:rPr>
                <w:rFonts w:ascii="Arial" w:eastAsia="Calibri" w:hAnsi="Arial" w:cs="Arial"/>
                <w:sz w:val="18"/>
                <w:szCs w:val="18"/>
              </w:rPr>
            </w:pPr>
          </w:p>
        </w:tc>
        <w:tc>
          <w:tcPr>
            <w:tcW w:w="308"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7B13EA4A" w14:textId="77777777" w:rsidR="004A2923" w:rsidRPr="002F3F98" w:rsidRDefault="004A2923" w:rsidP="00C621C8">
            <w:pPr>
              <w:spacing w:after="0" w:line="240" w:lineRule="auto"/>
              <w:rPr>
                <w:rFonts w:ascii="Arial" w:eastAsia="Calibri" w:hAnsi="Arial" w:cs="Arial"/>
                <w:b/>
                <w:sz w:val="18"/>
                <w:szCs w:val="18"/>
              </w:rPr>
            </w:pPr>
          </w:p>
        </w:tc>
        <w:tc>
          <w:tcPr>
            <w:tcW w:w="417" w:type="pct"/>
            <w:tcBorders>
              <w:top w:val="single" w:sz="6" w:space="0" w:color="auto"/>
              <w:left w:val="single" w:sz="2" w:space="0" w:color="auto"/>
              <w:bottom w:val="single" w:sz="6" w:space="0" w:color="auto"/>
              <w:right w:val="single" w:sz="2" w:space="0" w:color="auto"/>
            </w:tcBorders>
            <w:shd w:val="clear" w:color="auto" w:fill="FFFFFF"/>
            <w:vAlign w:val="center"/>
          </w:tcPr>
          <w:p w14:paraId="46101FAE" w14:textId="77777777" w:rsidR="004A2923" w:rsidRPr="002F3F98" w:rsidRDefault="004A2923" w:rsidP="00C621C8">
            <w:pPr>
              <w:spacing w:after="0" w:line="240" w:lineRule="auto"/>
              <w:jc w:val="center"/>
              <w:rPr>
                <w:rFonts w:ascii="Arial" w:eastAsia="Calibri" w:hAnsi="Arial" w:cs="Arial"/>
                <w:b/>
                <w:sz w:val="18"/>
                <w:szCs w:val="18"/>
              </w:rPr>
            </w:pPr>
          </w:p>
        </w:tc>
        <w:tc>
          <w:tcPr>
            <w:tcW w:w="43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739C275B" w14:textId="77777777" w:rsidR="004A2923" w:rsidRPr="002F3F98" w:rsidRDefault="004A2923" w:rsidP="00C621C8">
            <w:pPr>
              <w:spacing w:after="0" w:line="240" w:lineRule="auto"/>
              <w:jc w:val="center"/>
              <w:rPr>
                <w:rFonts w:ascii="Arial" w:eastAsia="Calibri" w:hAnsi="Arial" w:cs="Arial"/>
                <w:b/>
                <w:sz w:val="18"/>
                <w:szCs w:val="18"/>
              </w:rPr>
            </w:pPr>
          </w:p>
        </w:tc>
        <w:tc>
          <w:tcPr>
            <w:tcW w:w="422"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489EC365" w14:textId="77777777" w:rsidR="004A2923" w:rsidRPr="002F3F98" w:rsidRDefault="004A2923" w:rsidP="00C621C8">
            <w:pPr>
              <w:spacing w:after="0" w:line="240" w:lineRule="auto"/>
              <w:jc w:val="center"/>
              <w:rPr>
                <w:rFonts w:ascii="Arial" w:eastAsia="Calibri" w:hAnsi="Arial" w:cs="Arial"/>
                <w:b/>
                <w:sz w:val="18"/>
                <w:szCs w:val="18"/>
              </w:rPr>
            </w:pPr>
          </w:p>
        </w:tc>
        <w:tc>
          <w:tcPr>
            <w:tcW w:w="429"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0DBAE4EB" w14:textId="77777777" w:rsidR="004A2923" w:rsidRPr="002F3F98" w:rsidRDefault="004A2923" w:rsidP="00C621C8">
            <w:pPr>
              <w:spacing w:after="0" w:line="240" w:lineRule="auto"/>
              <w:jc w:val="center"/>
              <w:rPr>
                <w:rFonts w:ascii="Arial" w:eastAsia="Calibri" w:hAnsi="Arial" w:cs="Arial"/>
                <w:b/>
                <w:sz w:val="18"/>
                <w:szCs w:val="18"/>
              </w:rPr>
            </w:pPr>
            <w:r>
              <w:rPr>
                <w:rFonts w:ascii="Arial" w:eastAsia="Calibri" w:hAnsi="Arial" w:cs="Arial"/>
                <w:b/>
                <w:sz w:val="18"/>
                <w:szCs w:val="18"/>
              </w:rPr>
              <w:t>X</w:t>
            </w:r>
          </w:p>
        </w:tc>
        <w:tc>
          <w:tcPr>
            <w:tcW w:w="308" w:type="pct"/>
            <w:tcBorders>
              <w:top w:val="single" w:sz="6" w:space="0" w:color="auto"/>
              <w:left w:val="single" w:sz="2" w:space="0" w:color="auto"/>
              <w:bottom w:val="single" w:sz="6" w:space="0" w:color="auto"/>
              <w:right w:val="single" w:sz="2" w:space="0" w:color="auto"/>
            </w:tcBorders>
            <w:shd w:val="clear" w:color="auto" w:fill="FFFFFF"/>
            <w:vAlign w:val="center"/>
          </w:tcPr>
          <w:p w14:paraId="55ECBC13" w14:textId="77777777" w:rsidR="004A2923" w:rsidRPr="002F3F98" w:rsidRDefault="004A2923" w:rsidP="00C621C8">
            <w:pPr>
              <w:spacing w:after="0" w:line="240" w:lineRule="auto"/>
              <w:jc w:val="center"/>
              <w:rPr>
                <w:rFonts w:ascii="Arial" w:eastAsia="Calibri" w:hAnsi="Arial" w:cs="Arial"/>
                <w:b/>
                <w:sz w:val="18"/>
                <w:szCs w:val="18"/>
              </w:rPr>
            </w:pPr>
          </w:p>
        </w:tc>
        <w:tc>
          <w:tcPr>
            <w:tcW w:w="321" w:type="pct"/>
            <w:tcBorders>
              <w:top w:val="single" w:sz="6" w:space="0" w:color="auto"/>
              <w:left w:val="single" w:sz="2" w:space="0" w:color="auto"/>
              <w:bottom w:val="single" w:sz="6" w:space="0" w:color="auto"/>
              <w:right w:val="single" w:sz="2" w:space="0" w:color="auto"/>
            </w:tcBorders>
            <w:shd w:val="clear" w:color="auto" w:fill="FFFFFF"/>
            <w:vAlign w:val="center"/>
          </w:tcPr>
          <w:p w14:paraId="75F80149" w14:textId="77777777" w:rsidR="004A2923" w:rsidRPr="002F3F98" w:rsidRDefault="004A2923" w:rsidP="00C621C8">
            <w:pPr>
              <w:spacing w:after="0" w:line="240" w:lineRule="auto"/>
              <w:jc w:val="center"/>
              <w:rPr>
                <w:rFonts w:ascii="Arial" w:eastAsia="Calibri" w:hAnsi="Arial" w:cs="Arial"/>
                <w:b/>
                <w:sz w:val="18"/>
                <w:szCs w:val="18"/>
              </w:rPr>
            </w:pPr>
          </w:p>
        </w:tc>
        <w:tc>
          <w:tcPr>
            <w:tcW w:w="324" w:type="pct"/>
            <w:tcBorders>
              <w:top w:val="single" w:sz="6" w:space="0" w:color="auto"/>
              <w:left w:val="single" w:sz="2" w:space="0" w:color="auto"/>
              <w:bottom w:val="single" w:sz="6" w:space="0" w:color="auto"/>
              <w:right w:val="single" w:sz="2" w:space="0" w:color="auto"/>
            </w:tcBorders>
            <w:shd w:val="clear" w:color="auto" w:fill="FFFFFF"/>
            <w:vAlign w:val="center"/>
          </w:tcPr>
          <w:p w14:paraId="46564C4C" w14:textId="77777777" w:rsidR="004A2923" w:rsidRPr="002F3F98" w:rsidRDefault="004A2923" w:rsidP="00C621C8">
            <w:pPr>
              <w:spacing w:after="0" w:line="240" w:lineRule="auto"/>
              <w:jc w:val="center"/>
              <w:rPr>
                <w:rFonts w:ascii="Arial" w:eastAsia="Calibri" w:hAnsi="Arial" w:cs="Arial"/>
                <w:b/>
                <w:sz w:val="18"/>
                <w:szCs w:val="18"/>
              </w:rPr>
            </w:pPr>
          </w:p>
        </w:tc>
        <w:tc>
          <w:tcPr>
            <w:tcW w:w="31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77B9E655" w14:textId="77777777" w:rsidR="004A2923" w:rsidRPr="002F3F98" w:rsidRDefault="004A2923" w:rsidP="00C621C8">
            <w:pPr>
              <w:spacing w:after="0" w:line="240" w:lineRule="auto"/>
              <w:jc w:val="center"/>
              <w:rPr>
                <w:rFonts w:ascii="Arial" w:eastAsia="Calibri" w:hAnsi="Arial" w:cs="Arial"/>
                <w:b/>
                <w:sz w:val="18"/>
                <w:szCs w:val="18"/>
              </w:rPr>
            </w:pPr>
          </w:p>
        </w:tc>
        <w:tc>
          <w:tcPr>
            <w:tcW w:w="316" w:type="pct"/>
            <w:tcBorders>
              <w:top w:val="single" w:sz="6" w:space="0" w:color="auto"/>
              <w:left w:val="single" w:sz="2" w:space="0" w:color="auto"/>
              <w:bottom w:val="single" w:sz="6" w:space="0" w:color="auto"/>
              <w:right w:val="single" w:sz="2" w:space="0" w:color="auto"/>
            </w:tcBorders>
            <w:shd w:val="clear" w:color="auto" w:fill="FFFFFF"/>
            <w:vAlign w:val="center"/>
          </w:tcPr>
          <w:p w14:paraId="31C64C35" w14:textId="77777777" w:rsidR="004A2923" w:rsidRPr="002F3F98" w:rsidRDefault="004A2923" w:rsidP="00C621C8">
            <w:pPr>
              <w:spacing w:after="0" w:line="240" w:lineRule="auto"/>
              <w:jc w:val="center"/>
              <w:rPr>
                <w:rFonts w:ascii="Arial" w:eastAsia="Calibri" w:hAnsi="Arial" w:cs="Arial"/>
                <w:b/>
                <w:sz w:val="18"/>
                <w:szCs w:val="18"/>
              </w:rPr>
            </w:pPr>
          </w:p>
        </w:tc>
        <w:tc>
          <w:tcPr>
            <w:tcW w:w="30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1F665483" w14:textId="77777777" w:rsidR="004A2923" w:rsidRPr="002F3F98" w:rsidRDefault="004A2923" w:rsidP="00C621C8">
            <w:pPr>
              <w:spacing w:after="0" w:line="240" w:lineRule="auto"/>
              <w:jc w:val="center"/>
              <w:rPr>
                <w:rFonts w:ascii="Arial" w:eastAsia="Calibri" w:hAnsi="Arial" w:cs="Arial"/>
                <w:b/>
                <w:sz w:val="18"/>
                <w:szCs w:val="18"/>
              </w:rPr>
            </w:pPr>
          </w:p>
        </w:tc>
        <w:tc>
          <w:tcPr>
            <w:tcW w:w="286" w:type="pct"/>
            <w:gridSpan w:val="2"/>
            <w:tcBorders>
              <w:top w:val="single" w:sz="6" w:space="0" w:color="auto"/>
              <w:left w:val="single" w:sz="2" w:space="0" w:color="auto"/>
              <w:bottom w:val="single" w:sz="6" w:space="0" w:color="auto"/>
              <w:right w:val="single" w:sz="12" w:space="0" w:color="auto"/>
            </w:tcBorders>
            <w:shd w:val="clear" w:color="auto" w:fill="FFFFFF"/>
            <w:vAlign w:val="center"/>
          </w:tcPr>
          <w:p w14:paraId="33C4F577" w14:textId="77777777" w:rsidR="004A2923" w:rsidRPr="002F3F98" w:rsidRDefault="004A2923" w:rsidP="00C621C8">
            <w:pPr>
              <w:spacing w:after="0" w:line="240" w:lineRule="auto"/>
              <w:jc w:val="center"/>
              <w:rPr>
                <w:rFonts w:ascii="Arial" w:eastAsia="Calibri" w:hAnsi="Arial" w:cs="Arial"/>
                <w:b/>
                <w:sz w:val="18"/>
                <w:szCs w:val="18"/>
              </w:rPr>
            </w:pPr>
          </w:p>
        </w:tc>
      </w:tr>
      <w:tr w:rsidR="004A2923" w:rsidRPr="002F3F98" w14:paraId="39C73CA8" w14:textId="77777777" w:rsidTr="00C621C8">
        <w:trPr>
          <w:trHeight w:val="682"/>
          <w:jc w:val="center"/>
        </w:trPr>
        <w:tc>
          <w:tcPr>
            <w:tcW w:w="825" w:type="pct"/>
            <w:tcBorders>
              <w:left w:val="single" w:sz="12" w:space="0" w:color="auto"/>
              <w:bottom w:val="single" w:sz="2" w:space="0" w:color="auto"/>
              <w:right w:val="single" w:sz="2" w:space="0" w:color="auto"/>
            </w:tcBorders>
            <w:shd w:val="clear" w:color="auto" w:fill="B6DDE8"/>
            <w:vAlign w:val="center"/>
          </w:tcPr>
          <w:p w14:paraId="5A924CC8" w14:textId="77777777" w:rsidR="004A2923" w:rsidRPr="002F3F98" w:rsidRDefault="004A2923" w:rsidP="00C621C8">
            <w:pPr>
              <w:spacing w:after="0" w:line="240" w:lineRule="auto"/>
              <w:jc w:val="center"/>
              <w:rPr>
                <w:rFonts w:ascii="Arial" w:eastAsia="Calibri" w:hAnsi="Arial" w:cs="Arial"/>
                <w:sz w:val="18"/>
                <w:szCs w:val="18"/>
              </w:rPr>
            </w:pPr>
            <w:r w:rsidRPr="002F3F98">
              <w:rPr>
                <w:rFonts w:ascii="Arial" w:eastAsia="Calibri" w:hAnsi="Arial" w:cs="Arial"/>
                <w:sz w:val="18"/>
                <w:szCs w:val="18"/>
              </w:rPr>
              <w:t>Czy w ramach konkursu będą wybierane projekty grantowe?</w:t>
            </w:r>
          </w:p>
        </w:tc>
        <w:tc>
          <w:tcPr>
            <w:tcW w:w="1155" w:type="pct"/>
            <w:gridSpan w:val="5"/>
            <w:tcBorders>
              <w:top w:val="single" w:sz="6" w:space="0" w:color="auto"/>
              <w:left w:val="single" w:sz="2" w:space="0" w:color="auto"/>
              <w:bottom w:val="single" w:sz="6" w:space="0" w:color="auto"/>
              <w:right w:val="single" w:sz="2" w:space="0" w:color="auto"/>
            </w:tcBorders>
            <w:shd w:val="clear" w:color="auto" w:fill="B6DDE8"/>
            <w:vAlign w:val="center"/>
          </w:tcPr>
          <w:p w14:paraId="39987DC8" w14:textId="77777777" w:rsidR="004A2923" w:rsidRPr="002F3F98" w:rsidRDefault="004A2923" w:rsidP="00C621C8">
            <w:pPr>
              <w:spacing w:after="0" w:line="240" w:lineRule="auto"/>
              <w:jc w:val="center"/>
              <w:rPr>
                <w:rFonts w:ascii="Arial" w:eastAsia="Calibri" w:hAnsi="Arial" w:cs="Arial"/>
                <w:b/>
                <w:sz w:val="18"/>
                <w:szCs w:val="18"/>
              </w:rPr>
            </w:pPr>
            <w:r w:rsidRPr="002F3F98">
              <w:rPr>
                <w:rFonts w:ascii="Arial" w:eastAsia="Calibri" w:hAnsi="Arial" w:cs="Arial"/>
                <w:b/>
                <w:sz w:val="18"/>
                <w:szCs w:val="18"/>
              </w:rPr>
              <w:t xml:space="preserve">TAK </w:t>
            </w:r>
          </w:p>
        </w:tc>
        <w:tc>
          <w:tcPr>
            <w:tcW w:w="1159" w:type="pct"/>
            <w:gridSpan w:val="7"/>
            <w:tcBorders>
              <w:top w:val="single" w:sz="6" w:space="0" w:color="auto"/>
              <w:left w:val="single" w:sz="2" w:space="0" w:color="auto"/>
              <w:bottom w:val="single" w:sz="6" w:space="0" w:color="auto"/>
              <w:right w:val="single" w:sz="2" w:space="0" w:color="auto"/>
            </w:tcBorders>
            <w:shd w:val="clear" w:color="auto" w:fill="FFFFFF"/>
            <w:vAlign w:val="center"/>
          </w:tcPr>
          <w:p w14:paraId="2A1E356E" w14:textId="77777777" w:rsidR="004A2923" w:rsidRPr="002F3F98" w:rsidRDefault="004A2923" w:rsidP="00C621C8">
            <w:pPr>
              <w:spacing w:after="0" w:line="240" w:lineRule="auto"/>
              <w:jc w:val="center"/>
              <w:rPr>
                <w:rFonts w:ascii="Arial" w:eastAsia="Calibri" w:hAnsi="Arial" w:cs="Arial"/>
                <w:b/>
                <w:sz w:val="18"/>
                <w:szCs w:val="18"/>
              </w:rPr>
            </w:pPr>
          </w:p>
        </w:tc>
        <w:tc>
          <w:tcPr>
            <w:tcW w:w="939"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63F47348" w14:textId="77777777" w:rsidR="004A2923" w:rsidRPr="002F3F98" w:rsidRDefault="004A2923" w:rsidP="00C621C8">
            <w:pPr>
              <w:spacing w:after="0" w:line="240" w:lineRule="auto"/>
              <w:jc w:val="center"/>
              <w:rPr>
                <w:rFonts w:ascii="Arial" w:eastAsia="Calibri" w:hAnsi="Arial" w:cs="Arial"/>
                <w:b/>
                <w:sz w:val="18"/>
                <w:szCs w:val="18"/>
              </w:rPr>
            </w:pPr>
            <w:r w:rsidRPr="002F3F98">
              <w:rPr>
                <w:rFonts w:ascii="Arial" w:eastAsia="Calibri" w:hAnsi="Arial" w:cs="Arial"/>
                <w:b/>
                <w:sz w:val="18"/>
                <w:szCs w:val="18"/>
              </w:rPr>
              <w:t>NIE</w:t>
            </w:r>
          </w:p>
        </w:tc>
        <w:tc>
          <w:tcPr>
            <w:tcW w:w="922" w:type="pct"/>
            <w:gridSpan w:val="6"/>
            <w:tcBorders>
              <w:top w:val="single" w:sz="6" w:space="0" w:color="auto"/>
              <w:left w:val="single" w:sz="2" w:space="0" w:color="auto"/>
              <w:bottom w:val="single" w:sz="6" w:space="0" w:color="auto"/>
              <w:right w:val="single" w:sz="12" w:space="0" w:color="auto"/>
            </w:tcBorders>
            <w:shd w:val="clear" w:color="auto" w:fill="FFFFFF"/>
            <w:vAlign w:val="center"/>
          </w:tcPr>
          <w:p w14:paraId="33F78572" w14:textId="77777777" w:rsidR="004A2923" w:rsidRPr="002F3F98" w:rsidRDefault="004A2923" w:rsidP="00C621C8">
            <w:pPr>
              <w:spacing w:after="0" w:line="240" w:lineRule="auto"/>
              <w:jc w:val="center"/>
              <w:rPr>
                <w:rFonts w:ascii="Arial" w:eastAsia="Calibri" w:hAnsi="Arial" w:cs="Arial"/>
                <w:b/>
                <w:sz w:val="18"/>
                <w:szCs w:val="18"/>
              </w:rPr>
            </w:pPr>
            <w:r>
              <w:rPr>
                <w:rFonts w:ascii="Arial" w:eastAsia="Calibri" w:hAnsi="Arial" w:cs="Arial"/>
                <w:b/>
                <w:sz w:val="18"/>
                <w:szCs w:val="18"/>
              </w:rPr>
              <w:t>X</w:t>
            </w:r>
          </w:p>
        </w:tc>
      </w:tr>
      <w:tr w:rsidR="004A2923" w:rsidRPr="002F3F98" w14:paraId="04883B24" w14:textId="77777777" w:rsidTr="00C621C8">
        <w:trPr>
          <w:jc w:val="center"/>
        </w:trPr>
        <w:tc>
          <w:tcPr>
            <w:tcW w:w="825" w:type="pct"/>
            <w:tcBorders>
              <w:top w:val="single" w:sz="6" w:space="0" w:color="auto"/>
              <w:left w:val="single" w:sz="12" w:space="0" w:color="auto"/>
              <w:bottom w:val="single" w:sz="6" w:space="0" w:color="auto"/>
            </w:tcBorders>
            <w:shd w:val="clear" w:color="auto" w:fill="B6DDE8"/>
            <w:vAlign w:val="center"/>
          </w:tcPr>
          <w:p w14:paraId="2B6ED57F" w14:textId="77777777" w:rsidR="004A2923" w:rsidRPr="002F3F98" w:rsidRDefault="004A2923" w:rsidP="00C621C8">
            <w:pPr>
              <w:spacing w:before="120" w:after="120"/>
              <w:jc w:val="center"/>
              <w:rPr>
                <w:rFonts w:ascii="Arial" w:eastAsia="Calibri" w:hAnsi="Arial" w:cs="Arial"/>
                <w:sz w:val="18"/>
                <w:szCs w:val="18"/>
              </w:rPr>
            </w:pPr>
            <w:r w:rsidRPr="002F3F98">
              <w:rPr>
                <w:rFonts w:ascii="Arial" w:eastAsia="Calibri" w:hAnsi="Arial" w:cs="Arial"/>
                <w:sz w:val="18"/>
                <w:szCs w:val="18"/>
              </w:rPr>
              <w:t>Planowana alokacja (PLN)</w:t>
            </w:r>
          </w:p>
        </w:tc>
        <w:tc>
          <w:tcPr>
            <w:tcW w:w="4175" w:type="pct"/>
            <w:gridSpan w:val="21"/>
            <w:tcBorders>
              <w:top w:val="single" w:sz="6" w:space="0" w:color="auto"/>
              <w:bottom w:val="single" w:sz="6" w:space="0" w:color="auto"/>
              <w:right w:val="single" w:sz="12" w:space="0" w:color="auto"/>
            </w:tcBorders>
            <w:vAlign w:val="center"/>
          </w:tcPr>
          <w:p w14:paraId="56012228" w14:textId="77777777" w:rsidR="004A2923" w:rsidRPr="00855E96" w:rsidRDefault="004A2923" w:rsidP="00C621C8">
            <w:pPr>
              <w:spacing w:after="0"/>
              <w:ind w:left="57"/>
              <w:jc w:val="center"/>
              <w:rPr>
                <w:rFonts w:ascii="Calibri" w:hAnsi="Calibri"/>
                <w:b/>
                <w:bCs/>
                <w:color w:val="000000"/>
              </w:rPr>
            </w:pPr>
            <w:r w:rsidRPr="003730F4">
              <w:rPr>
                <w:rFonts w:ascii="Calibri" w:hAnsi="Calibri"/>
                <w:b/>
                <w:bCs/>
                <w:color w:val="000000"/>
              </w:rPr>
              <w:t>2 392 107,00</w:t>
            </w:r>
          </w:p>
        </w:tc>
      </w:tr>
      <w:tr w:rsidR="004A2923" w:rsidRPr="002F3F98" w14:paraId="4803A1AC" w14:textId="77777777" w:rsidTr="00C621C8">
        <w:trPr>
          <w:jc w:val="center"/>
        </w:trPr>
        <w:tc>
          <w:tcPr>
            <w:tcW w:w="5000" w:type="pct"/>
            <w:gridSpan w:val="22"/>
            <w:tcBorders>
              <w:top w:val="single" w:sz="6" w:space="0" w:color="auto"/>
              <w:left w:val="single" w:sz="12" w:space="0" w:color="auto"/>
              <w:bottom w:val="single" w:sz="6" w:space="0" w:color="auto"/>
              <w:right w:val="single" w:sz="12" w:space="0" w:color="auto"/>
            </w:tcBorders>
            <w:shd w:val="clear" w:color="auto" w:fill="B6DDE8"/>
            <w:vAlign w:val="center"/>
          </w:tcPr>
          <w:p w14:paraId="7951890D" w14:textId="77777777" w:rsidR="004A2923" w:rsidRPr="002F3F98" w:rsidRDefault="004A2923" w:rsidP="00C621C8">
            <w:pPr>
              <w:spacing w:before="120" w:after="120"/>
              <w:ind w:left="57"/>
              <w:jc w:val="center"/>
              <w:rPr>
                <w:rFonts w:ascii="Arial" w:eastAsia="Calibri" w:hAnsi="Arial" w:cs="Arial"/>
                <w:sz w:val="18"/>
                <w:szCs w:val="18"/>
              </w:rPr>
            </w:pPr>
            <w:r w:rsidRPr="002F3F98">
              <w:rPr>
                <w:rFonts w:ascii="Arial" w:eastAsia="Calibri" w:hAnsi="Arial" w:cs="Arial"/>
                <w:sz w:val="18"/>
                <w:szCs w:val="18"/>
              </w:rPr>
              <w:t>Wymagany wkład własny beneficjenta</w:t>
            </w:r>
          </w:p>
        </w:tc>
      </w:tr>
      <w:tr w:rsidR="004A2923" w:rsidRPr="002F3F98" w14:paraId="347D28DE" w14:textId="77777777" w:rsidTr="00C621C8">
        <w:trPr>
          <w:trHeight w:val="386"/>
          <w:jc w:val="center"/>
        </w:trPr>
        <w:tc>
          <w:tcPr>
            <w:tcW w:w="825" w:type="pct"/>
            <w:tcBorders>
              <w:top w:val="single" w:sz="6" w:space="0" w:color="auto"/>
              <w:left w:val="single" w:sz="12" w:space="0" w:color="auto"/>
              <w:bottom w:val="single" w:sz="6" w:space="0" w:color="auto"/>
            </w:tcBorders>
            <w:shd w:val="clear" w:color="auto" w:fill="B6DDE8"/>
            <w:vAlign w:val="center"/>
          </w:tcPr>
          <w:p w14:paraId="4E5E1754" w14:textId="77777777" w:rsidR="004A2923" w:rsidRPr="002F3F98" w:rsidRDefault="004A2923" w:rsidP="00C621C8">
            <w:pPr>
              <w:spacing w:before="120" w:after="120"/>
              <w:jc w:val="center"/>
              <w:rPr>
                <w:rFonts w:ascii="Arial" w:eastAsia="Calibri" w:hAnsi="Arial" w:cs="Arial"/>
                <w:b/>
                <w:sz w:val="18"/>
                <w:szCs w:val="18"/>
              </w:rPr>
            </w:pPr>
            <w:r w:rsidRPr="002F3F98">
              <w:rPr>
                <w:rFonts w:ascii="Arial" w:eastAsia="Calibri" w:hAnsi="Arial" w:cs="Arial"/>
                <w:b/>
                <w:sz w:val="18"/>
                <w:szCs w:val="18"/>
              </w:rPr>
              <w:t xml:space="preserve">TAK </w:t>
            </w:r>
          </w:p>
        </w:tc>
        <w:tc>
          <w:tcPr>
            <w:tcW w:w="308" w:type="pct"/>
            <w:gridSpan w:val="2"/>
            <w:tcBorders>
              <w:top w:val="single" w:sz="6" w:space="0" w:color="auto"/>
              <w:bottom w:val="single" w:sz="6" w:space="0" w:color="auto"/>
              <w:right w:val="single" w:sz="6" w:space="0" w:color="auto"/>
            </w:tcBorders>
            <w:vAlign w:val="center"/>
          </w:tcPr>
          <w:p w14:paraId="0AB1D52D" w14:textId="77777777" w:rsidR="004A2923" w:rsidRPr="00855E96" w:rsidRDefault="004A2923" w:rsidP="00C621C8">
            <w:pPr>
              <w:spacing w:before="120" w:after="120"/>
              <w:jc w:val="center"/>
              <w:rPr>
                <w:rFonts w:ascii="Arial" w:eastAsia="Calibri" w:hAnsi="Arial" w:cs="Arial"/>
                <w:b/>
                <w:sz w:val="18"/>
                <w:szCs w:val="18"/>
              </w:rPr>
            </w:pPr>
            <w:r w:rsidRPr="00855E96">
              <w:rPr>
                <w:rFonts w:ascii="Arial" w:eastAsia="Calibri" w:hAnsi="Arial" w:cs="Arial"/>
                <w:b/>
                <w:sz w:val="18"/>
                <w:szCs w:val="18"/>
              </w:rPr>
              <w:t>X</w:t>
            </w:r>
          </w:p>
        </w:tc>
        <w:tc>
          <w:tcPr>
            <w:tcW w:w="682" w:type="pct"/>
            <w:gridSpan w:val="2"/>
            <w:tcBorders>
              <w:top w:val="single" w:sz="6" w:space="0" w:color="auto"/>
              <w:bottom w:val="single" w:sz="6" w:space="0" w:color="auto"/>
              <w:right w:val="single" w:sz="6" w:space="0" w:color="auto"/>
            </w:tcBorders>
            <w:shd w:val="clear" w:color="auto" w:fill="B6DDE8"/>
            <w:vAlign w:val="center"/>
          </w:tcPr>
          <w:p w14:paraId="634BC2C9" w14:textId="77777777" w:rsidR="004A2923" w:rsidRPr="002F3F98" w:rsidRDefault="004A2923" w:rsidP="00C621C8">
            <w:pPr>
              <w:spacing w:before="120" w:after="120"/>
              <w:jc w:val="center"/>
              <w:rPr>
                <w:rFonts w:ascii="Arial" w:eastAsia="Calibri" w:hAnsi="Arial" w:cs="Arial"/>
                <w:b/>
                <w:i/>
                <w:sz w:val="18"/>
                <w:szCs w:val="18"/>
              </w:rPr>
            </w:pPr>
            <w:r w:rsidRPr="002F3F98">
              <w:rPr>
                <w:rFonts w:ascii="Arial" w:eastAsia="Calibri" w:hAnsi="Arial" w:cs="Arial"/>
                <w:b/>
                <w:sz w:val="18"/>
                <w:szCs w:val="18"/>
              </w:rPr>
              <w:t>NIE</w:t>
            </w:r>
          </w:p>
        </w:tc>
        <w:tc>
          <w:tcPr>
            <w:tcW w:w="443" w:type="pct"/>
            <w:gridSpan w:val="3"/>
            <w:tcBorders>
              <w:top w:val="single" w:sz="6" w:space="0" w:color="auto"/>
              <w:bottom w:val="single" w:sz="6" w:space="0" w:color="auto"/>
              <w:right w:val="single" w:sz="6" w:space="0" w:color="auto"/>
            </w:tcBorders>
            <w:vAlign w:val="center"/>
          </w:tcPr>
          <w:p w14:paraId="6C7C95FF" w14:textId="77777777" w:rsidR="004A2923" w:rsidRPr="002F3F98" w:rsidRDefault="004A2923" w:rsidP="00C621C8">
            <w:pPr>
              <w:spacing w:before="120" w:after="120"/>
              <w:jc w:val="center"/>
              <w:rPr>
                <w:rFonts w:ascii="Arial" w:eastAsia="Calibri" w:hAnsi="Arial" w:cs="Arial"/>
                <w:i/>
                <w:sz w:val="18"/>
                <w:szCs w:val="18"/>
              </w:rPr>
            </w:pPr>
          </w:p>
        </w:tc>
        <w:tc>
          <w:tcPr>
            <w:tcW w:w="1820" w:type="pct"/>
            <w:gridSpan w:val="8"/>
            <w:tcBorders>
              <w:top w:val="single" w:sz="6" w:space="0" w:color="auto"/>
              <w:left w:val="single" w:sz="6" w:space="0" w:color="auto"/>
              <w:bottom w:val="single" w:sz="6" w:space="0" w:color="auto"/>
              <w:right w:val="single" w:sz="6" w:space="0" w:color="auto"/>
            </w:tcBorders>
            <w:shd w:val="clear" w:color="auto" w:fill="B6DDE8"/>
            <w:vAlign w:val="center"/>
          </w:tcPr>
          <w:p w14:paraId="029356F2" w14:textId="77777777" w:rsidR="004A2923" w:rsidRPr="002F3F98" w:rsidRDefault="004A2923" w:rsidP="00C621C8">
            <w:pPr>
              <w:spacing w:before="120" w:after="120"/>
              <w:jc w:val="center"/>
              <w:rPr>
                <w:rFonts w:ascii="Arial" w:eastAsia="Calibri" w:hAnsi="Arial" w:cs="Arial"/>
                <w:sz w:val="18"/>
                <w:szCs w:val="18"/>
              </w:rPr>
            </w:pPr>
            <w:r w:rsidRPr="002F3F98">
              <w:rPr>
                <w:rFonts w:ascii="Arial" w:eastAsia="Calibri" w:hAnsi="Arial" w:cs="Arial"/>
                <w:sz w:val="18"/>
                <w:szCs w:val="18"/>
              </w:rPr>
              <w:t xml:space="preserve">Minimalny udział wkładu własnego </w:t>
            </w:r>
            <w:r w:rsidRPr="002F3F98">
              <w:rPr>
                <w:rFonts w:ascii="Arial" w:eastAsia="Calibri" w:hAnsi="Arial" w:cs="Arial"/>
                <w:sz w:val="18"/>
                <w:szCs w:val="18"/>
              </w:rPr>
              <w:br/>
              <w:t xml:space="preserve">w finansowaniu wydatków kwalifikowalnych projektu </w:t>
            </w:r>
          </w:p>
        </w:tc>
        <w:tc>
          <w:tcPr>
            <w:tcW w:w="922"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697B2667" w14:textId="77777777" w:rsidR="004A2923" w:rsidRPr="002F3F98" w:rsidRDefault="004A2923" w:rsidP="00C621C8">
            <w:pPr>
              <w:spacing w:before="120" w:after="120"/>
              <w:jc w:val="center"/>
              <w:rPr>
                <w:rFonts w:ascii="Arial" w:eastAsia="Calibri" w:hAnsi="Arial" w:cs="Arial"/>
                <w:sz w:val="18"/>
                <w:szCs w:val="18"/>
              </w:rPr>
            </w:pPr>
            <w:r>
              <w:rPr>
                <w:rFonts w:ascii="Arial" w:eastAsia="Calibri" w:hAnsi="Arial" w:cs="Arial"/>
                <w:sz w:val="18"/>
                <w:szCs w:val="18"/>
              </w:rPr>
              <w:t>3,00</w:t>
            </w:r>
            <w:r w:rsidRPr="002F3F98">
              <w:rPr>
                <w:rFonts w:ascii="Arial" w:eastAsia="Calibri" w:hAnsi="Arial" w:cs="Arial"/>
                <w:sz w:val="18"/>
                <w:szCs w:val="18"/>
              </w:rPr>
              <w:t xml:space="preserve"> %</w:t>
            </w:r>
          </w:p>
        </w:tc>
      </w:tr>
      <w:tr w:rsidR="004A2923" w:rsidRPr="002F3F98" w14:paraId="1FAEDBFA" w14:textId="77777777" w:rsidTr="00C621C8">
        <w:trPr>
          <w:trHeight w:val="680"/>
          <w:jc w:val="center"/>
        </w:trPr>
        <w:tc>
          <w:tcPr>
            <w:tcW w:w="825" w:type="pct"/>
            <w:tcBorders>
              <w:top w:val="single" w:sz="6" w:space="0" w:color="auto"/>
              <w:left w:val="single" w:sz="12" w:space="0" w:color="auto"/>
              <w:bottom w:val="single" w:sz="6" w:space="0" w:color="auto"/>
            </w:tcBorders>
            <w:shd w:val="clear" w:color="auto" w:fill="B6DDE8"/>
            <w:vAlign w:val="center"/>
          </w:tcPr>
          <w:p w14:paraId="4095A943" w14:textId="77777777" w:rsidR="004A2923" w:rsidRPr="002F3F98" w:rsidRDefault="004A2923" w:rsidP="00C621C8">
            <w:pPr>
              <w:spacing w:before="120" w:after="120"/>
              <w:jc w:val="center"/>
              <w:rPr>
                <w:rFonts w:ascii="Arial" w:eastAsia="Calibri" w:hAnsi="Arial" w:cs="Arial"/>
                <w:sz w:val="18"/>
                <w:szCs w:val="18"/>
              </w:rPr>
            </w:pPr>
            <w:r w:rsidRPr="002F3F98">
              <w:rPr>
                <w:rFonts w:ascii="Arial" w:eastAsia="Calibri" w:hAnsi="Arial" w:cs="Arial"/>
                <w:sz w:val="18"/>
                <w:szCs w:val="18"/>
              </w:rPr>
              <w:t>Typ/typy projektów przewidziane do realizacji w ramach konkursu</w:t>
            </w:r>
          </w:p>
        </w:tc>
        <w:tc>
          <w:tcPr>
            <w:tcW w:w="4175" w:type="pct"/>
            <w:gridSpan w:val="21"/>
            <w:tcBorders>
              <w:top w:val="single" w:sz="6" w:space="0" w:color="auto"/>
              <w:bottom w:val="single" w:sz="6" w:space="0" w:color="auto"/>
              <w:right w:val="single" w:sz="12" w:space="0" w:color="auto"/>
            </w:tcBorders>
            <w:vAlign w:val="center"/>
          </w:tcPr>
          <w:p w14:paraId="488B364C" w14:textId="77777777" w:rsidR="004A2923" w:rsidRPr="002F3F98" w:rsidRDefault="004A2923" w:rsidP="00C621C8">
            <w:pPr>
              <w:spacing w:before="120" w:after="120"/>
              <w:ind w:left="57"/>
              <w:rPr>
                <w:rFonts w:ascii="Arial" w:eastAsia="Calibri" w:hAnsi="Arial" w:cs="Arial"/>
                <w:sz w:val="18"/>
                <w:szCs w:val="18"/>
              </w:rPr>
            </w:pPr>
            <w:r w:rsidRPr="003D280A">
              <w:rPr>
                <w:rFonts w:ascii="Arial" w:eastAsia="Calibri" w:hAnsi="Arial" w:cs="Arial"/>
                <w:sz w:val="18"/>
                <w:szCs w:val="18"/>
              </w:rPr>
              <w:t>Szkolenie i doradztwo dla kadry kierowniczej systemu oświaty (w tym kadry JST) pod kątem kształtowania umiejętności przywódczych potrzebnych w procesie rozwijania kompetencji kluczowych uczniów niezbędnych do poruszania się na rynku pracy (ICT, matematyczno-przyrodniczych, języków obcych), nauczania eksperymentalnego, właściwych postaw uczniów (kreatywności, innowacyjności, pracy zespołowej) oraz metod zindywidualizowanego podejścia do ucznia.</w:t>
            </w:r>
          </w:p>
        </w:tc>
      </w:tr>
      <w:tr w:rsidR="004A2923" w:rsidRPr="002F3F98" w14:paraId="4BDCA667" w14:textId="77777777" w:rsidTr="00C621C8">
        <w:trPr>
          <w:trHeight w:val="567"/>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1239BB8C" w14:textId="77777777" w:rsidR="004A2923" w:rsidRPr="002F3F98" w:rsidRDefault="004A2923" w:rsidP="00C621C8">
            <w:pPr>
              <w:spacing w:before="120" w:after="120"/>
              <w:ind w:left="57"/>
              <w:jc w:val="center"/>
              <w:rPr>
                <w:rFonts w:ascii="Arial" w:eastAsia="Calibri" w:hAnsi="Arial" w:cs="Arial"/>
                <w:sz w:val="18"/>
                <w:szCs w:val="18"/>
              </w:rPr>
            </w:pPr>
            <w:r w:rsidRPr="002F3F98">
              <w:rPr>
                <w:rFonts w:ascii="Arial" w:eastAsia="Calibri" w:hAnsi="Arial" w:cs="Arial"/>
                <w:b/>
                <w:sz w:val="18"/>
                <w:szCs w:val="18"/>
              </w:rPr>
              <w:t>ZAKŁADANE EFEKTY KONKURSU WYRAŻONE WSKAŹNIKAMI (W PODZIALE NA PŁEĆ I OGÓŁEM)</w:t>
            </w:r>
          </w:p>
        </w:tc>
      </w:tr>
      <w:tr w:rsidR="004A2923" w:rsidRPr="002F3F98" w14:paraId="76A6A02A" w14:textId="77777777" w:rsidTr="00C621C8">
        <w:trPr>
          <w:trHeight w:val="567"/>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6AE88E43" w14:textId="77777777" w:rsidR="004A2923" w:rsidRPr="002F3F98" w:rsidRDefault="004A2923" w:rsidP="00C621C8">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WSKAŹNIKI REZULTATU</w:t>
            </w:r>
          </w:p>
        </w:tc>
      </w:tr>
      <w:tr w:rsidR="004A2923" w:rsidRPr="002F3F98" w14:paraId="777E1906" w14:textId="77777777" w:rsidTr="00C621C8">
        <w:trPr>
          <w:trHeight w:val="567"/>
          <w:jc w:val="center"/>
        </w:trPr>
        <w:tc>
          <w:tcPr>
            <w:tcW w:w="2754" w:type="pct"/>
            <w:gridSpan w:val="10"/>
            <w:vMerge w:val="restart"/>
            <w:tcBorders>
              <w:top w:val="single" w:sz="12" w:space="0" w:color="auto"/>
              <w:left w:val="single" w:sz="12" w:space="0" w:color="auto"/>
              <w:right w:val="single" w:sz="6" w:space="0" w:color="auto"/>
            </w:tcBorders>
            <w:shd w:val="clear" w:color="auto" w:fill="B6DDE8"/>
            <w:vAlign w:val="center"/>
          </w:tcPr>
          <w:p w14:paraId="715B66F6" w14:textId="77777777" w:rsidR="004A2923" w:rsidRPr="002F3F98" w:rsidRDefault="004A2923" w:rsidP="00C621C8">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Nazwa wskaźnika</w:t>
            </w:r>
          </w:p>
        </w:tc>
        <w:tc>
          <w:tcPr>
            <w:tcW w:w="2246" w:type="pct"/>
            <w:gridSpan w:val="12"/>
            <w:tcBorders>
              <w:top w:val="single" w:sz="12" w:space="0" w:color="auto"/>
              <w:left w:val="single" w:sz="6" w:space="0" w:color="auto"/>
              <w:bottom w:val="single" w:sz="4" w:space="0" w:color="auto"/>
              <w:right w:val="single" w:sz="12" w:space="0" w:color="auto"/>
            </w:tcBorders>
            <w:shd w:val="clear" w:color="auto" w:fill="B6DDE8"/>
            <w:vAlign w:val="center"/>
          </w:tcPr>
          <w:p w14:paraId="5A89E75F" w14:textId="77777777" w:rsidR="004A2923" w:rsidRPr="002F3F98" w:rsidRDefault="004A2923" w:rsidP="00C621C8">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Wartość docelowa wskaźnika</w:t>
            </w:r>
          </w:p>
        </w:tc>
      </w:tr>
      <w:tr w:rsidR="004A2923" w:rsidRPr="002F3F98" w14:paraId="34154B8F" w14:textId="77777777" w:rsidTr="00C621C8">
        <w:trPr>
          <w:trHeight w:val="567"/>
          <w:jc w:val="center"/>
        </w:trPr>
        <w:tc>
          <w:tcPr>
            <w:tcW w:w="2754" w:type="pct"/>
            <w:gridSpan w:val="10"/>
            <w:vMerge/>
            <w:tcBorders>
              <w:left w:val="single" w:sz="12" w:space="0" w:color="auto"/>
              <w:right w:val="single" w:sz="6" w:space="0" w:color="auto"/>
            </w:tcBorders>
            <w:shd w:val="clear" w:color="auto" w:fill="B6DDE8"/>
            <w:vAlign w:val="center"/>
          </w:tcPr>
          <w:p w14:paraId="3B930280" w14:textId="77777777" w:rsidR="004A2923" w:rsidRPr="002F3F98" w:rsidRDefault="004A2923" w:rsidP="00C621C8">
            <w:pPr>
              <w:spacing w:before="120" w:after="120"/>
              <w:ind w:left="57"/>
              <w:jc w:val="center"/>
              <w:rPr>
                <w:rFonts w:ascii="Arial" w:eastAsia="Calibri" w:hAnsi="Arial" w:cs="Arial"/>
                <w:b/>
                <w:sz w:val="18"/>
                <w:szCs w:val="18"/>
              </w:rPr>
            </w:pPr>
          </w:p>
        </w:tc>
        <w:tc>
          <w:tcPr>
            <w:tcW w:w="1324" w:type="pct"/>
            <w:gridSpan w:val="6"/>
            <w:tcBorders>
              <w:top w:val="single" w:sz="4" w:space="0" w:color="auto"/>
              <w:left w:val="single" w:sz="6" w:space="0" w:color="auto"/>
              <w:bottom w:val="single" w:sz="4" w:space="0" w:color="auto"/>
              <w:right w:val="single" w:sz="4" w:space="0" w:color="auto"/>
            </w:tcBorders>
            <w:shd w:val="clear" w:color="auto" w:fill="B6DDE8"/>
            <w:vAlign w:val="center"/>
          </w:tcPr>
          <w:p w14:paraId="11D3C424" w14:textId="77777777" w:rsidR="004A2923" w:rsidRPr="002F3F98" w:rsidRDefault="004A2923" w:rsidP="00C621C8">
            <w:pPr>
              <w:spacing w:before="120" w:after="120"/>
              <w:ind w:left="57"/>
              <w:jc w:val="center"/>
              <w:rPr>
                <w:rFonts w:ascii="Arial" w:eastAsia="Calibri" w:hAnsi="Arial" w:cs="Arial"/>
                <w:sz w:val="18"/>
                <w:szCs w:val="18"/>
              </w:rPr>
            </w:pPr>
            <w:r w:rsidRPr="002F3F98">
              <w:rPr>
                <w:rFonts w:ascii="Arial" w:eastAsia="Calibri" w:hAnsi="Arial" w:cs="Arial"/>
                <w:sz w:val="18"/>
                <w:szCs w:val="18"/>
              </w:rPr>
              <w:t>W podziale na:</w:t>
            </w:r>
          </w:p>
        </w:tc>
        <w:tc>
          <w:tcPr>
            <w:tcW w:w="922" w:type="pct"/>
            <w:gridSpan w:val="6"/>
            <w:vMerge w:val="restart"/>
            <w:tcBorders>
              <w:top w:val="single" w:sz="4" w:space="0" w:color="auto"/>
              <w:left w:val="single" w:sz="4" w:space="0" w:color="auto"/>
              <w:right w:val="single" w:sz="12" w:space="0" w:color="auto"/>
            </w:tcBorders>
            <w:shd w:val="clear" w:color="auto" w:fill="B6DDE8"/>
            <w:vAlign w:val="center"/>
          </w:tcPr>
          <w:p w14:paraId="0418522D" w14:textId="77777777" w:rsidR="004A2923" w:rsidRPr="002F3F98" w:rsidRDefault="004A2923" w:rsidP="00C621C8">
            <w:pPr>
              <w:spacing w:before="120" w:after="120"/>
              <w:ind w:left="57"/>
              <w:jc w:val="center"/>
              <w:rPr>
                <w:rFonts w:ascii="Arial" w:eastAsia="Calibri" w:hAnsi="Arial" w:cs="Arial"/>
                <w:sz w:val="18"/>
                <w:szCs w:val="18"/>
              </w:rPr>
            </w:pPr>
            <w:r w:rsidRPr="002F3F98">
              <w:rPr>
                <w:rFonts w:ascii="Arial" w:eastAsia="Calibri" w:hAnsi="Arial" w:cs="Arial"/>
                <w:sz w:val="18"/>
                <w:szCs w:val="18"/>
              </w:rPr>
              <w:t>Ogółem w konkursie</w:t>
            </w:r>
          </w:p>
        </w:tc>
      </w:tr>
      <w:tr w:rsidR="004A2923" w:rsidRPr="002F3F98" w14:paraId="4D402DB2" w14:textId="77777777" w:rsidTr="00C621C8">
        <w:trPr>
          <w:trHeight w:val="567"/>
          <w:jc w:val="center"/>
        </w:trPr>
        <w:tc>
          <w:tcPr>
            <w:tcW w:w="2754" w:type="pct"/>
            <w:gridSpan w:val="10"/>
            <w:vMerge/>
            <w:tcBorders>
              <w:left w:val="single" w:sz="12" w:space="0" w:color="auto"/>
              <w:bottom w:val="single" w:sz="6" w:space="0" w:color="auto"/>
              <w:right w:val="single" w:sz="6" w:space="0" w:color="auto"/>
            </w:tcBorders>
            <w:shd w:val="clear" w:color="auto" w:fill="B6DDE8"/>
            <w:vAlign w:val="center"/>
          </w:tcPr>
          <w:p w14:paraId="3000842B" w14:textId="77777777" w:rsidR="004A2923" w:rsidRPr="002F3F98" w:rsidRDefault="004A2923" w:rsidP="00C621C8">
            <w:pPr>
              <w:spacing w:before="120" w:after="120"/>
              <w:ind w:left="57"/>
              <w:jc w:val="center"/>
              <w:rPr>
                <w:rFonts w:ascii="Arial" w:eastAsia="Calibri" w:hAnsi="Arial" w:cs="Arial"/>
                <w:b/>
                <w:sz w:val="18"/>
                <w:szCs w:val="18"/>
              </w:rPr>
            </w:pPr>
          </w:p>
        </w:tc>
        <w:tc>
          <w:tcPr>
            <w:tcW w:w="706"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14:paraId="1EDB2995" w14:textId="77777777" w:rsidR="004A2923" w:rsidRPr="002F3F98" w:rsidRDefault="004A2923" w:rsidP="00C621C8">
            <w:pPr>
              <w:spacing w:before="120" w:after="120"/>
              <w:ind w:left="57"/>
              <w:jc w:val="center"/>
              <w:rPr>
                <w:rFonts w:ascii="Arial" w:eastAsia="Calibri" w:hAnsi="Arial" w:cs="Arial"/>
                <w:sz w:val="18"/>
                <w:szCs w:val="18"/>
              </w:rPr>
            </w:pPr>
            <w:r w:rsidRPr="002F3F98">
              <w:rPr>
                <w:rFonts w:ascii="Arial" w:eastAsia="Calibri" w:hAnsi="Arial" w:cs="Arial"/>
                <w:sz w:val="18"/>
                <w:szCs w:val="18"/>
              </w:rPr>
              <w:t>Kobiety</w:t>
            </w:r>
          </w:p>
        </w:tc>
        <w:tc>
          <w:tcPr>
            <w:tcW w:w="618"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58D7094D" w14:textId="77777777" w:rsidR="004A2923" w:rsidRPr="002F3F98" w:rsidRDefault="004A2923" w:rsidP="00C621C8">
            <w:pPr>
              <w:spacing w:before="120" w:after="120"/>
              <w:ind w:left="57"/>
              <w:jc w:val="center"/>
              <w:rPr>
                <w:rFonts w:ascii="Arial" w:eastAsia="Calibri" w:hAnsi="Arial" w:cs="Arial"/>
                <w:sz w:val="18"/>
                <w:szCs w:val="18"/>
              </w:rPr>
            </w:pPr>
            <w:r w:rsidRPr="002F3F98">
              <w:rPr>
                <w:rFonts w:ascii="Arial" w:eastAsia="Calibri" w:hAnsi="Arial" w:cs="Arial"/>
                <w:sz w:val="18"/>
                <w:szCs w:val="18"/>
              </w:rPr>
              <w:t>Mężczyzn</w:t>
            </w:r>
          </w:p>
        </w:tc>
        <w:tc>
          <w:tcPr>
            <w:tcW w:w="922" w:type="pct"/>
            <w:gridSpan w:val="6"/>
            <w:vMerge/>
            <w:tcBorders>
              <w:left w:val="single" w:sz="4" w:space="0" w:color="auto"/>
              <w:bottom w:val="single" w:sz="6" w:space="0" w:color="auto"/>
              <w:right w:val="single" w:sz="12" w:space="0" w:color="auto"/>
            </w:tcBorders>
            <w:shd w:val="clear" w:color="auto" w:fill="B6DDE8"/>
            <w:vAlign w:val="center"/>
          </w:tcPr>
          <w:p w14:paraId="4C8CB673" w14:textId="77777777" w:rsidR="004A2923" w:rsidRPr="002F3F98" w:rsidRDefault="004A2923" w:rsidP="00C621C8">
            <w:pPr>
              <w:spacing w:before="120" w:after="120"/>
              <w:ind w:left="57"/>
              <w:jc w:val="center"/>
              <w:rPr>
                <w:rFonts w:ascii="Arial" w:eastAsia="Calibri" w:hAnsi="Arial" w:cs="Arial"/>
                <w:sz w:val="18"/>
                <w:szCs w:val="18"/>
              </w:rPr>
            </w:pPr>
          </w:p>
        </w:tc>
      </w:tr>
      <w:tr w:rsidR="004A2923" w:rsidRPr="002F3F98" w14:paraId="6F6EEDAA" w14:textId="77777777" w:rsidTr="00C621C8">
        <w:trPr>
          <w:trHeight w:val="567"/>
          <w:jc w:val="center"/>
        </w:trPr>
        <w:tc>
          <w:tcPr>
            <w:tcW w:w="2754"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14:paraId="3225F04A" w14:textId="77777777" w:rsidR="004A2923" w:rsidRPr="002F3F98" w:rsidRDefault="004A2923" w:rsidP="00C621C8">
            <w:pPr>
              <w:spacing w:before="120" w:after="120"/>
              <w:ind w:left="57"/>
              <w:rPr>
                <w:rFonts w:ascii="Arial" w:eastAsia="Calibri" w:hAnsi="Arial" w:cs="Arial"/>
                <w:b/>
                <w:sz w:val="18"/>
                <w:szCs w:val="18"/>
              </w:rPr>
            </w:pPr>
            <w:r w:rsidRPr="00C41F72">
              <w:rPr>
                <w:rFonts w:ascii="Arial" w:eastAsia="Calibri" w:hAnsi="Arial" w:cs="Arial"/>
                <w:sz w:val="18"/>
                <w:szCs w:val="18"/>
              </w:rPr>
              <w:t xml:space="preserve">Odsetek szkół, w których zostanie przeprowadzone badanie </w:t>
            </w:r>
            <w:r w:rsidRPr="00C41F72">
              <w:rPr>
                <w:rFonts w:ascii="Arial" w:hAnsi="Arial" w:cs="Arial"/>
                <w:sz w:val="18"/>
                <w:szCs w:val="18"/>
              </w:rPr>
              <w:t>kształcenia kompetencji kluczowych uczniów</w:t>
            </w:r>
            <w:r w:rsidRPr="00C41F72">
              <w:rPr>
                <w:rFonts w:ascii="Arial" w:eastAsia="Times New Roman" w:hAnsi="Arial" w:cs="Arial"/>
                <w:sz w:val="18"/>
                <w:szCs w:val="18"/>
                <w:lang w:eastAsia="pl-PL"/>
              </w:rPr>
              <w:t xml:space="preserve"> określonych w PO WER</w:t>
            </w:r>
            <w:r w:rsidRPr="00C41F72">
              <w:rPr>
                <w:rFonts w:ascii="Arial" w:hAnsi="Arial" w:cs="Arial"/>
                <w:sz w:val="18"/>
                <w:szCs w:val="18"/>
              </w:rPr>
              <w:t>.</w:t>
            </w:r>
          </w:p>
        </w:tc>
        <w:tc>
          <w:tcPr>
            <w:tcW w:w="2246" w:type="pct"/>
            <w:gridSpan w:val="12"/>
            <w:tcBorders>
              <w:top w:val="single" w:sz="6" w:space="0" w:color="auto"/>
              <w:left w:val="single" w:sz="6" w:space="0" w:color="auto"/>
              <w:bottom w:val="single" w:sz="6" w:space="0" w:color="auto"/>
              <w:right w:val="single" w:sz="12" w:space="0" w:color="auto"/>
            </w:tcBorders>
            <w:shd w:val="clear" w:color="auto" w:fill="FFFFFF"/>
            <w:vAlign w:val="center"/>
          </w:tcPr>
          <w:p w14:paraId="74800C90" w14:textId="77777777" w:rsidR="004A2923" w:rsidRPr="002F3F98" w:rsidRDefault="004A2923" w:rsidP="00C621C8">
            <w:pPr>
              <w:spacing w:before="120" w:after="120"/>
              <w:ind w:left="57"/>
              <w:jc w:val="center"/>
              <w:rPr>
                <w:rFonts w:ascii="Arial" w:eastAsia="Calibri" w:hAnsi="Arial" w:cs="Arial"/>
                <w:sz w:val="18"/>
                <w:szCs w:val="18"/>
              </w:rPr>
            </w:pPr>
            <w:r>
              <w:rPr>
                <w:rFonts w:ascii="Arial" w:eastAsia="Calibri" w:hAnsi="Arial" w:cs="Arial"/>
                <w:sz w:val="18"/>
                <w:szCs w:val="18"/>
              </w:rPr>
              <w:t>10%</w:t>
            </w:r>
          </w:p>
        </w:tc>
      </w:tr>
      <w:tr w:rsidR="004A2923" w:rsidRPr="002F3F98" w14:paraId="638C009D" w14:textId="77777777" w:rsidTr="00C621C8">
        <w:trPr>
          <w:trHeight w:val="567"/>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0DA08E9E" w14:textId="77777777" w:rsidR="004A2923" w:rsidRPr="002F3F98" w:rsidRDefault="004A2923" w:rsidP="00C621C8">
            <w:pPr>
              <w:spacing w:before="120" w:after="120"/>
              <w:ind w:left="57"/>
              <w:jc w:val="center"/>
              <w:rPr>
                <w:rFonts w:ascii="Arial" w:eastAsia="Calibri" w:hAnsi="Arial" w:cs="Arial"/>
                <w:b/>
                <w:sz w:val="18"/>
                <w:szCs w:val="18"/>
                <w:vertAlign w:val="superscript"/>
              </w:rPr>
            </w:pPr>
            <w:r w:rsidRPr="002F3F98">
              <w:rPr>
                <w:rFonts w:ascii="Arial" w:eastAsia="Calibri" w:hAnsi="Arial" w:cs="Arial"/>
                <w:b/>
                <w:sz w:val="18"/>
                <w:szCs w:val="18"/>
              </w:rPr>
              <w:t>WSKAŹNIKI PRODUKTU</w:t>
            </w:r>
          </w:p>
        </w:tc>
      </w:tr>
      <w:tr w:rsidR="004A2923" w:rsidRPr="002F3F98" w14:paraId="4828C856" w14:textId="77777777" w:rsidTr="00C621C8">
        <w:trPr>
          <w:trHeight w:val="567"/>
          <w:jc w:val="center"/>
        </w:trPr>
        <w:tc>
          <w:tcPr>
            <w:tcW w:w="2754" w:type="pct"/>
            <w:gridSpan w:val="10"/>
            <w:vMerge w:val="restart"/>
            <w:tcBorders>
              <w:top w:val="single" w:sz="12" w:space="0" w:color="auto"/>
              <w:left w:val="single" w:sz="12" w:space="0" w:color="auto"/>
              <w:right w:val="single" w:sz="6" w:space="0" w:color="auto"/>
            </w:tcBorders>
            <w:shd w:val="clear" w:color="auto" w:fill="B6DDE8"/>
            <w:vAlign w:val="center"/>
          </w:tcPr>
          <w:p w14:paraId="0D00703D" w14:textId="77777777" w:rsidR="004A2923" w:rsidRPr="002F3F98" w:rsidRDefault="004A2923" w:rsidP="00C621C8">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Nazwa wskaźnika</w:t>
            </w:r>
          </w:p>
        </w:tc>
        <w:tc>
          <w:tcPr>
            <w:tcW w:w="2246" w:type="pct"/>
            <w:gridSpan w:val="12"/>
            <w:tcBorders>
              <w:top w:val="single" w:sz="12" w:space="0" w:color="auto"/>
              <w:left w:val="single" w:sz="6" w:space="0" w:color="auto"/>
              <w:bottom w:val="single" w:sz="4" w:space="0" w:color="auto"/>
              <w:right w:val="single" w:sz="12" w:space="0" w:color="auto"/>
            </w:tcBorders>
            <w:shd w:val="clear" w:color="auto" w:fill="B6DDE8"/>
            <w:vAlign w:val="center"/>
          </w:tcPr>
          <w:p w14:paraId="64DE8888" w14:textId="77777777" w:rsidR="004A2923" w:rsidRPr="002F3F98" w:rsidRDefault="004A2923" w:rsidP="00C621C8">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Wartość docelowa wskaźnika</w:t>
            </w:r>
          </w:p>
        </w:tc>
      </w:tr>
      <w:tr w:rsidR="004A2923" w:rsidRPr="002F3F98" w14:paraId="23905DC9" w14:textId="77777777" w:rsidTr="00C621C8">
        <w:trPr>
          <w:trHeight w:val="567"/>
          <w:jc w:val="center"/>
        </w:trPr>
        <w:tc>
          <w:tcPr>
            <w:tcW w:w="2754" w:type="pct"/>
            <w:gridSpan w:val="10"/>
            <w:vMerge/>
            <w:tcBorders>
              <w:left w:val="single" w:sz="12" w:space="0" w:color="auto"/>
              <w:right w:val="single" w:sz="6" w:space="0" w:color="auto"/>
            </w:tcBorders>
            <w:shd w:val="clear" w:color="auto" w:fill="B6DDE8"/>
            <w:vAlign w:val="center"/>
          </w:tcPr>
          <w:p w14:paraId="5F9A598A" w14:textId="77777777" w:rsidR="004A2923" w:rsidRPr="002F3F98" w:rsidRDefault="004A2923" w:rsidP="00C621C8">
            <w:pPr>
              <w:spacing w:before="120" w:after="120"/>
              <w:ind w:left="57"/>
              <w:jc w:val="center"/>
              <w:rPr>
                <w:rFonts w:ascii="Arial" w:eastAsia="Calibri" w:hAnsi="Arial" w:cs="Arial"/>
                <w:b/>
                <w:sz w:val="18"/>
                <w:szCs w:val="18"/>
              </w:rPr>
            </w:pPr>
          </w:p>
        </w:tc>
        <w:tc>
          <w:tcPr>
            <w:tcW w:w="1324" w:type="pct"/>
            <w:gridSpan w:val="6"/>
            <w:tcBorders>
              <w:top w:val="single" w:sz="4" w:space="0" w:color="auto"/>
              <w:left w:val="single" w:sz="6" w:space="0" w:color="auto"/>
              <w:bottom w:val="single" w:sz="4" w:space="0" w:color="auto"/>
              <w:right w:val="single" w:sz="4" w:space="0" w:color="auto"/>
            </w:tcBorders>
            <w:shd w:val="clear" w:color="auto" w:fill="B6DDE8"/>
            <w:vAlign w:val="center"/>
          </w:tcPr>
          <w:p w14:paraId="3F69FC38" w14:textId="77777777" w:rsidR="004A2923" w:rsidRPr="002F3F98" w:rsidRDefault="004A2923" w:rsidP="00C621C8">
            <w:pPr>
              <w:spacing w:before="120" w:after="120"/>
              <w:ind w:left="57"/>
              <w:jc w:val="center"/>
              <w:rPr>
                <w:rFonts w:ascii="Arial" w:eastAsia="Calibri" w:hAnsi="Arial" w:cs="Arial"/>
                <w:sz w:val="18"/>
                <w:szCs w:val="18"/>
              </w:rPr>
            </w:pPr>
            <w:r w:rsidRPr="002F3F98">
              <w:rPr>
                <w:rFonts w:ascii="Arial" w:eastAsia="Calibri" w:hAnsi="Arial" w:cs="Arial"/>
                <w:sz w:val="18"/>
                <w:szCs w:val="18"/>
              </w:rPr>
              <w:t>W podziale na:</w:t>
            </w:r>
          </w:p>
        </w:tc>
        <w:tc>
          <w:tcPr>
            <w:tcW w:w="922" w:type="pct"/>
            <w:gridSpan w:val="6"/>
            <w:vMerge w:val="restart"/>
            <w:tcBorders>
              <w:top w:val="single" w:sz="4" w:space="0" w:color="auto"/>
              <w:left w:val="single" w:sz="4" w:space="0" w:color="auto"/>
              <w:right w:val="single" w:sz="12" w:space="0" w:color="auto"/>
            </w:tcBorders>
            <w:shd w:val="clear" w:color="auto" w:fill="B6DDE8"/>
            <w:vAlign w:val="center"/>
          </w:tcPr>
          <w:p w14:paraId="5FFDB833" w14:textId="77777777" w:rsidR="004A2923" w:rsidRPr="002F3F98" w:rsidRDefault="004A2923" w:rsidP="00C621C8">
            <w:pPr>
              <w:spacing w:before="120" w:after="120"/>
              <w:ind w:left="57"/>
              <w:jc w:val="center"/>
              <w:rPr>
                <w:rFonts w:ascii="Arial" w:eastAsia="Calibri" w:hAnsi="Arial" w:cs="Arial"/>
                <w:b/>
                <w:sz w:val="18"/>
                <w:szCs w:val="18"/>
              </w:rPr>
            </w:pPr>
            <w:r w:rsidRPr="002F3F98">
              <w:rPr>
                <w:rFonts w:ascii="Arial" w:eastAsia="Calibri" w:hAnsi="Arial" w:cs="Arial"/>
                <w:sz w:val="18"/>
                <w:szCs w:val="18"/>
              </w:rPr>
              <w:t>Ogółem w konkursie</w:t>
            </w:r>
          </w:p>
        </w:tc>
      </w:tr>
      <w:tr w:rsidR="004A2923" w:rsidRPr="002F3F98" w14:paraId="5AD8D1C4" w14:textId="77777777" w:rsidTr="00C621C8">
        <w:trPr>
          <w:trHeight w:val="567"/>
          <w:jc w:val="center"/>
        </w:trPr>
        <w:tc>
          <w:tcPr>
            <w:tcW w:w="2754" w:type="pct"/>
            <w:gridSpan w:val="10"/>
            <w:vMerge/>
            <w:tcBorders>
              <w:left w:val="single" w:sz="12" w:space="0" w:color="auto"/>
              <w:bottom w:val="single" w:sz="6" w:space="0" w:color="auto"/>
              <w:right w:val="single" w:sz="6" w:space="0" w:color="auto"/>
            </w:tcBorders>
            <w:shd w:val="clear" w:color="auto" w:fill="B6DDE8"/>
            <w:vAlign w:val="center"/>
          </w:tcPr>
          <w:p w14:paraId="746AB904" w14:textId="77777777" w:rsidR="004A2923" w:rsidRPr="002F3F98" w:rsidRDefault="004A2923" w:rsidP="00C621C8">
            <w:pPr>
              <w:spacing w:before="120" w:after="120"/>
              <w:ind w:left="57"/>
              <w:jc w:val="center"/>
              <w:rPr>
                <w:rFonts w:ascii="Arial" w:eastAsia="Calibri" w:hAnsi="Arial" w:cs="Arial"/>
                <w:b/>
                <w:sz w:val="18"/>
                <w:szCs w:val="18"/>
              </w:rPr>
            </w:pPr>
          </w:p>
        </w:tc>
        <w:tc>
          <w:tcPr>
            <w:tcW w:w="706"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14:paraId="3D48B5DB" w14:textId="77777777" w:rsidR="004A2923" w:rsidRPr="002F3F98" w:rsidRDefault="004A2923" w:rsidP="00C621C8">
            <w:pPr>
              <w:spacing w:before="120" w:after="120"/>
              <w:ind w:left="57"/>
              <w:jc w:val="center"/>
              <w:rPr>
                <w:rFonts w:ascii="Arial" w:eastAsia="Calibri" w:hAnsi="Arial" w:cs="Arial"/>
                <w:sz w:val="18"/>
                <w:szCs w:val="18"/>
              </w:rPr>
            </w:pPr>
            <w:r w:rsidRPr="002F3F98">
              <w:rPr>
                <w:rFonts w:ascii="Arial" w:eastAsia="Calibri" w:hAnsi="Arial" w:cs="Arial"/>
                <w:sz w:val="18"/>
                <w:szCs w:val="18"/>
              </w:rPr>
              <w:t>Kobiety</w:t>
            </w:r>
          </w:p>
        </w:tc>
        <w:tc>
          <w:tcPr>
            <w:tcW w:w="618"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29755F83" w14:textId="77777777" w:rsidR="004A2923" w:rsidRPr="002F3F98" w:rsidRDefault="004A2923" w:rsidP="00C621C8">
            <w:pPr>
              <w:spacing w:before="120" w:after="120"/>
              <w:ind w:left="57"/>
              <w:jc w:val="center"/>
              <w:rPr>
                <w:rFonts w:ascii="Arial" w:eastAsia="Calibri" w:hAnsi="Arial" w:cs="Arial"/>
                <w:sz w:val="18"/>
                <w:szCs w:val="18"/>
              </w:rPr>
            </w:pPr>
            <w:r w:rsidRPr="002F3F98">
              <w:rPr>
                <w:rFonts w:ascii="Arial" w:eastAsia="Calibri" w:hAnsi="Arial" w:cs="Arial"/>
                <w:sz w:val="18"/>
                <w:szCs w:val="18"/>
              </w:rPr>
              <w:t>Mężczyzn</w:t>
            </w:r>
          </w:p>
        </w:tc>
        <w:tc>
          <w:tcPr>
            <w:tcW w:w="922" w:type="pct"/>
            <w:gridSpan w:val="6"/>
            <w:vMerge/>
            <w:tcBorders>
              <w:left w:val="single" w:sz="4" w:space="0" w:color="auto"/>
              <w:bottom w:val="single" w:sz="6" w:space="0" w:color="auto"/>
              <w:right w:val="single" w:sz="12" w:space="0" w:color="auto"/>
            </w:tcBorders>
            <w:shd w:val="clear" w:color="auto" w:fill="B6DDE8"/>
            <w:vAlign w:val="center"/>
          </w:tcPr>
          <w:p w14:paraId="16DDECF9" w14:textId="77777777" w:rsidR="004A2923" w:rsidRPr="002F3F98" w:rsidRDefault="004A2923" w:rsidP="00C621C8">
            <w:pPr>
              <w:spacing w:before="120" w:after="120"/>
              <w:ind w:left="57"/>
              <w:jc w:val="center"/>
              <w:rPr>
                <w:rFonts w:ascii="Arial" w:eastAsia="Calibri" w:hAnsi="Arial" w:cs="Arial"/>
                <w:b/>
                <w:sz w:val="18"/>
                <w:szCs w:val="18"/>
              </w:rPr>
            </w:pPr>
          </w:p>
        </w:tc>
      </w:tr>
      <w:tr w:rsidR="004A2923" w:rsidRPr="002F3F98" w14:paraId="694B4386" w14:textId="77777777" w:rsidTr="00C621C8">
        <w:trPr>
          <w:trHeight w:val="567"/>
          <w:jc w:val="center"/>
        </w:trPr>
        <w:tc>
          <w:tcPr>
            <w:tcW w:w="2754"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14:paraId="4AF426B7" w14:textId="77777777" w:rsidR="004A2923" w:rsidRPr="005D7DC8" w:rsidRDefault="004A2923" w:rsidP="00C621C8">
            <w:pPr>
              <w:spacing w:after="0"/>
              <w:contextualSpacing/>
              <w:jc w:val="both"/>
              <w:rPr>
                <w:rFonts w:ascii="Arial" w:eastAsia="Calibri" w:hAnsi="Arial" w:cs="Arial"/>
                <w:sz w:val="18"/>
                <w:szCs w:val="18"/>
              </w:rPr>
            </w:pPr>
            <w:r w:rsidRPr="00B43B35">
              <w:rPr>
                <w:rFonts w:ascii="Arial" w:eastAsia="Calibri" w:hAnsi="Arial" w:cs="Arial"/>
                <w:sz w:val="18"/>
                <w:szCs w:val="18"/>
              </w:rPr>
              <w:t>Liczba przedstawicieli kadry kierowniczej systemu oświaty objętych wsparciem w</w:t>
            </w:r>
            <w:r>
              <w:rPr>
                <w:rFonts w:ascii="Arial" w:eastAsia="Calibri" w:hAnsi="Arial" w:cs="Arial"/>
                <w:sz w:val="18"/>
                <w:szCs w:val="18"/>
              </w:rPr>
              <w:t> </w:t>
            </w:r>
            <w:r w:rsidRPr="00B43B35">
              <w:rPr>
                <w:rFonts w:ascii="Arial" w:eastAsia="Calibri" w:hAnsi="Arial" w:cs="Arial"/>
                <w:sz w:val="18"/>
                <w:szCs w:val="18"/>
              </w:rPr>
              <w:t>zakresie określonym w programie</w:t>
            </w:r>
          </w:p>
        </w:tc>
        <w:tc>
          <w:tcPr>
            <w:tcW w:w="2246" w:type="pct"/>
            <w:gridSpan w:val="12"/>
            <w:tcBorders>
              <w:top w:val="single" w:sz="6" w:space="0" w:color="auto"/>
              <w:left w:val="single" w:sz="6" w:space="0" w:color="auto"/>
              <w:bottom w:val="single" w:sz="6" w:space="0" w:color="auto"/>
              <w:right w:val="single" w:sz="12" w:space="0" w:color="auto"/>
            </w:tcBorders>
            <w:shd w:val="clear" w:color="auto" w:fill="FFFFFF"/>
            <w:vAlign w:val="center"/>
          </w:tcPr>
          <w:p w14:paraId="137E2482" w14:textId="77777777" w:rsidR="004A2923" w:rsidRPr="005D7DC8" w:rsidRDefault="004A2923" w:rsidP="00C621C8">
            <w:pPr>
              <w:spacing w:after="0"/>
              <w:ind w:left="57"/>
              <w:jc w:val="center"/>
              <w:rPr>
                <w:rFonts w:ascii="Arial" w:eastAsia="Calibri" w:hAnsi="Arial" w:cs="Arial"/>
                <w:sz w:val="18"/>
                <w:szCs w:val="18"/>
              </w:rPr>
            </w:pPr>
            <w:r>
              <w:rPr>
                <w:rFonts w:ascii="Arial" w:eastAsia="Calibri" w:hAnsi="Arial" w:cs="Arial"/>
                <w:sz w:val="18"/>
                <w:szCs w:val="18"/>
              </w:rPr>
              <w:t>1006</w:t>
            </w:r>
          </w:p>
        </w:tc>
      </w:tr>
      <w:tr w:rsidR="004A2923" w:rsidRPr="002F3F98" w14:paraId="177D5D01" w14:textId="77777777" w:rsidTr="00C621C8">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14:paraId="076A63A5" w14:textId="77777777" w:rsidR="004A2923" w:rsidRPr="002F3F98" w:rsidRDefault="004A2923" w:rsidP="00C621C8">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SZCZEGÓŁOWE KRYTERIA WYBORU PROJEKTÓW</w:t>
            </w:r>
          </w:p>
        </w:tc>
      </w:tr>
      <w:tr w:rsidR="004A2923" w:rsidRPr="002F3F98" w14:paraId="380570B6" w14:textId="77777777" w:rsidTr="00C621C8">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14:paraId="3F659B59" w14:textId="77777777" w:rsidR="004A2923" w:rsidRPr="002F3F98" w:rsidRDefault="004A2923" w:rsidP="00C621C8">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 xml:space="preserve">KRYTERIA WARUNKUJĄCE </w:t>
            </w:r>
            <w:r w:rsidRPr="002F3F98">
              <w:rPr>
                <w:rFonts w:ascii="Arial" w:eastAsia="Calibri" w:hAnsi="Arial" w:cs="Arial"/>
                <w:i/>
                <w:sz w:val="16"/>
                <w:szCs w:val="16"/>
              </w:rPr>
              <w:t>(dotyczy konkursów z etapem preselekcji)</w:t>
            </w:r>
          </w:p>
        </w:tc>
      </w:tr>
      <w:tr w:rsidR="004A2923" w:rsidRPr="002F3F98" w14:paraId="7BC70D85" w14:textId="77777777" w:rsidTr="00C621C8">
        <w:trPr>
          <w:jc w:val="center"/>
        </w:trPr>
        <w:tc>
          <w:tcPr>
            <w:tcW w:w="5000" w:type="pct"/>
            <w:gridSpan w:val="22"/>
            <w:tcBorders>
              <w:top w:val="single" w:sz="12" w:space="0" w:color="auto"/>
              <w:left w:val="single" w:sz="12" w:space="0" w:color="auto"/>
              <w:bottom w:val="single" w:sz="6" w:space="0" w:color="auto"/>
              <w:right w:val="single" w:sz="12" w:space="0" w:color="auto"/>
            </w:tcBorders>
            <w:shd w:val="clear" w:color="auto" w:fill="FFFFFF"/>
            <w:vAlign w:val="center"/>
          </w:tcPr>
          <w:p w14:paraId="43C1C59E" w14:textId="77777777" w:rsidR="004A2923" w:rsidRPr="002F3F98" w:rsidRDefault="004A2923" w:rsidP="00C621C8">
            <w:pPr>
              <w:spacing w:before="120" w:after="120"/>
              <w:ind w:left="57"/>
              <w:jc w:val="center"/>
              <w:rPr>
                <w:rFonts w:ascii="Arial" w:eastAsia="Calibri" w:hAnsi="Arial" w:cs="Arial"/>
                <w:sz w:val="18"/>
                <w:szCs w:val="18"/>
              </w:rPr>
            </w:pPr>
            <w:r>
              <w:rPr>
                <w:rFonts w:ascii="Arial" w:eastAsia="Calibri" w:hAnsi="Arial" w:cs="Arial"/>
                <w:sz w:val="18"/>
                <w:szCs w:val="18"/>
              </w:rPr>
              <w:t>Nie dotyczy</w:t>
            </w:r>
          </w:p>
        </w:tc>
      </w:tr>
      <w:tr w:rsidR="004A2923" w:rsidRPr="005D7DC8" w14:paraId="2F39777B" w14:textId="77777777" w:rsidTr="00C621C8">
        <w:trPr>
          <w:gridAfter w:val="1"/>
          <w:wAfter w:w="19" w:type="pct"/>
          <w:jc w:val="center"/>
        </w:trPr>
        <w:tc>
          <w:tcPr>
            <w:tcW w:w="4981" w:type="pct"/>
            <w:gridSpan w:val="21"/>
            <w:tcBorders>
              <w:top w:val="single" w:sz="12" w:space="0" w:color="auto"/>
              <w:left w:val="single" w:sz="12" w:space="0" w:color="auto"/>
              <w:bottom w:val="single" w:sz="12" w:space="0" w:color="auto"/>
              <w:right w:val="single" w:sz="12" w:space="0" w:color="auto"/>
            </w:tcBorders>
            <w:shd w:val="clear" w:color="auto" w:fill="CCFFCC"/>
            <w:vAlign w:val="center"/>
          </w:tcPr>
          <w:p w14:paraId="1E5EA054" w14:textId="77777777" w:rsidR="004A2923" w:rsidRPr="005D7DC8" w:rsidRDefault="004A2923" w:rsidP="00C621C8">
            <w:pPr>
              <w:spacing w:after="0"/>
              <w:ind w:left="57"/>
              <w:jc w:val="center"/>
              <w:rPr>
                <w:rFonts w:ascii="Arial" w:eastAsia="Calibri" w:hAnsi="Arial" w:cs="Arial"/>
                <w:b/>
                <w:sz w:val="18"/>
                <w:szCs w:val="18"/>
              </w:rPr>
            </w:pPr>
            <w:r w:rsidRPr="005D7DC8">
              <w:rPr>
                <w:rFonts w:ascii="Arial" w:eastAsia="Calibri" w:hAnsi="Arial" w:cs="Arial"/>
                <w:b/>
                <w:sz w:val="18"/>
                <w:szCs w:val="18"/>
              </w:rPr>
              <w:t>KRYTERIA DOSTĘPU</w:t>
            </w:r>
          </w:p>
        </w:tc>
      </w:tr>
      <w:tr w:rsidR="004A2923" w:rsidRPr="00597EC5" w14:paraId="612DBF9F" w14:textId="77777777" w:rsidTr="00C621C8">
        <w:trPr>
          <w:gridAfter w:val="1"/>
          <w:wAfter w:w="19" w:type="pct"/>
          <w:trHeight w:val="683"/>
          <w:jc w:val="center"/>
        </w:trPr>
        <w:tc>
          <w:tcPr>
            <w:tcW w:w="4981" w:type="pct"/>
            <w:gridSpan w:val="21"/>
            <w:tcBorders>
              <w:top w:val="single" w:sz="12" w:space="0" w:color="auto"/>
              <w:left w:val="single" w:sz="12" w:space="0" w:color="auto"/>
              <w:bottom w:val="single" w:sz="6" w:space="0" w:color="auto"/>
              <w:right w:val="single" w:sz="12" w:space="0" w:color="auto"/>
            </w:tcBorders>
            <w:shd w:val="clear" w:color="auto" w:fill="FFFFFF"/>
            <w:vAlign w:val="center"/>
          </w:tcPr>
          <w:p w14:paraId="4AA96FAB" w14:textId="77777777" w:rsidR="004A2923" w:rsidRPr="00EB0737" w:rsidRDefault="004A2923" w:rsidP="00C621C8">
            <w:pPr>
              <w:pStyle w:val="Akapitzlist"/>
              <w:numPr>
                <w:ilvl w:val="0"/>
                <w:numId w:val="2"/>
              </w:numPr>
              <w:spacing w:after="0"/>
              <w:ind w:left="357" w:hanging="357"/>
              <w:jc w:val="both"/>
              <w:rPr>
                <w:rFonts w:ascii="Arial" w:hAnsi="Arial" w:cs="Arial"/>
                <w:b/>
                <w:i/>
                <w:sz w:val="21"/>
                <w:szCs w:val="21"/>
              </w:rPr>
            </w:pPr>
            <w:r w:rsidRPr="00F25857">
              <w:rPr>
                <w:rFonts w:ascii="Arial" w:eastAsia="Calibri" w:hAnsi="Arial" w:cs="Arial"/>
                <w:sz w:val="18"/>
                <w:szCs w:val="18"/>
              </w:rPr>
              <w:t xml:space="preserve">Beneficjentem projektu jest podmiot publiczny lub niepubliczny </w:t>
            </w:r>
            <w:r w:rsidRPr="00F25857">
              <w:rPr>
                <w:rFonts w:ascii="Arial" w:hAnsi="Arial" w:cs="Arial"/>
                <w:sz w:val="18"/>
                <w:szCs w:val="18"/>
              </w:rPr>
              <w:t xml:space="preserve">posiadający minimum </w:t>
            </w:r>
            <w:r>
              <w:rPr>
                <w:rFonts w:ascii="Arial" w:hAnsi="Arial" w:cs="Arial"/>
                <w:sz w:val="18"/>
                <w:szCs w:val="18"/>
              </w:rPr>
              <w:t>3</w:t>
            </w:r>
            <w:r w:rsidRPr="00F25857">
              <w:rPr>
                <w:rFonts w:ascii="Arial" w:hAnsi="Arial" w:cs="Arial"/>
                <w:sz w:val="18"/>
                <w:szCs w:val="18"/>
              </w:rPr>
              <w:t xml:space="preserve"> letnie </w:t>
            </w:r>
            <w:r>
              <w:rPr>
                <w:rFonts w:ascii="Arial" w:hAnsi="Arial" w:cs="Arial"/>
                <w:sz w:val="18"/>
                <w:szCs w:val="18"/>
              </w:rPr>
              <w:t xml:space="preserve">udokumentowane </w:t>
            </w:r>
            <w:r w:rsidRPr="00F25857">
              <w:rPr>
                <w:rFonts w:ascii="Arial" w:hAnsi="Arial" w:cs="Arial"/>
                <w:sz w:val="18"/>
                <w:szCs w:val="18"/>
              </w:rPr>
              <w:t>doświ</w:t>
            </w:r>
            <w:r>
              <w:rPr>
                <w:rFonts w:ascii="Arial" w:hAnsi="Arial" w:cs="Arial"/>
                <w:sz w:val="18"/>
                <w:szCs w:val="18"/>
              </w:rPr>
              <w:t xml:space="preserve">adczenie w realizacji szkoleń lub </w:t>
            </w:r>
            <w:r w:rsidRPr="00F25857">
              <w:rPr>
                <w:rFonts w:ascii="Arial" w:hAnsi="Arial" w:cs="Arial"/>
                <w:sz w:val="18"/>
                <w:szCs w:val="18"/>
              </w:rPr>
              <w:t xml:space="preserve">doradztwa dla przedstawicieli kadry </w:t>
            </w:r>
            <w:r w:rsidRPr="006B261A">
              <w:rPr>
                <w:rFonts w:ascii="Arial" w:hAnsi="Arial" w:cs="Arial"/>
                <w:sz w:val="18"/>
                <w:szCs w:val="18"/>
              </w:rPr>
              <w:t xml:space="preserve">kierowniczej systemu oświaty, w tym </w:t>
            </w:r>
            <w:r w:rsidRPr="006B261A">
              <w:rPr>
                <w:rFonts w:ascii="Arial" w:eastAsia="Times New Roman" w:hAnsi="Arial" w:cs="Arial"/>
                <w:sz w:val="18"/>
                <w:szCs w:val="18"/>
                <w:lang w:eastAsia="pl-PL"/>
              </w:rPr>
              <w:t>co najmniej 1 projektu lub usług o łącznej wartości 500 tys. złotych brutto o zasięgu ponadregionalnym.</w:t>
            </w:r>
          </w:p>
        </w:tc>
      </w:tr>
      <w:tr w:rsidR="004A2923" w:rsidRPr="005D7DC8" w14:paraId="7FC129AF" w14:textId="77777777" w:rsidTr="00C621C8">
        <w:trPr>
          <w:gridAfter w:val="1"/>
          <w:wAfter w:w="19" w:type="pct"/>
          <w:jc w:val="center"/>
        </w:trPr>
        <w:tc>
          <w:tcPr>
            <w:tcW w:w="99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331D220F" w14:textId="77777777" w:rsidR="004A2923" w:rsidRPr="005D7DC8" w:rsidRDefault="004A2923" w:rsidP="00C621C8">
            <w:pPr>
              <w:spacing w:after="0"/>
              <w:ind w:left="57"/>
              <w:jc w:val="center"/>
              <w:rPr>
                <w:rFonts w:ascii="Arial" w:eastAsia="Calibri" w:hAnsi="Arial" w:cs="Arial"/>
                <w:sz w:val="18"/>
                <w:szCs w:val="18"/>
              </w:rPr>
            </w:pPr>
            <w:r w:rsidRPr="005D7DC8">
              <w:rPr>
                <w:rFonts w:ascii="Arial" w:eastAsia="Calibri" w:hAnsi="Arial" w:cs="Arial"/>
                <w:sz w:val="18"/>
                <w:szCs w:val="18"/>
              </w:rPr>
              <w:t>Uzasadnienie:</w:t>
            </w:r>
          </w:p>
        </w:tc>
        <w:tc>
          <w:tcPr>
            <w:tcW w:w="1790"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7FB0777B" w14:textId="77777777" w:rsidR="004A2923" w:rsidRDefault="004A2923" w:rsidP="00C621C8">
            <w:pPr>
              <w:spacing w:after="0"/>
              <w:ind w:left="57"/>
              <w:jc w:val="both"/>
              <w:rPr>
                <w:rFonts w:ascii="Arial" w:hAnsi="Arial" w:cs="Arial"/>
                <w:sz w:val="18"/>
                <w:szCs w:val="18"/>
              </w:rPr>
            </w:pPr>
            <w:r w:rsidRPr="00277FC6">
              <w:rPr>
                <w:rFonts w:ascii="Arial" w:hAnsi="Arial" w:cs="Arial"/>
                <w:sz w:val="18"/>
                <w:szCs w:val="18"/>
              </w:rPr>
              <w:t xml:space="preserve">Kryterium ma na </w:t>
            </w:r>
            <w:r>
              <w:rPr>
                <w:rFonts w:ascii="Arial" w:hAnsi="Arial" w:cs="Arial"/>
                <w:sz w:val="18"/>
                <w:szCs w:val="18"/>
              </w:rPr>
              <w:t xml:space="preserve">celu zapewnienie jak najwyższej jakości wsparcia dla uczestników projektu: </w:t>
            </w:r>
            <w:r w:rsidRPr="00F25857">
              <w:rPr>
                <w:rFonts w:ascii="Arial" w:hAnsi="Arial" w:cs="Arial"/>
                <w:sz w:val="18"/>
                <w:szCs w:val="18"/>
              </w:rPr>
              <w:t>przedstawicieli organów nadzoru - os</w:t>
            </w:r>
            <w:r>
              <w:rPr>
                <w:rFonts w:ascii="Arial" w:hAnsi="Arial" w:cs="Arial"/>
                <w:sz w:val="18"/>
                <w:szCs w:val="18"/>
              </w:rPr>
              <w:t>ób</w:t>
            </w:r>
            <w:r w:rsidRPr="00F25857">
              <w:rPr>
                <w:rFonts w:ascii="Arial" w:hAnsi="Arial" w:cs="Arial"/>
                <w:sz w:val="18"/>
                <w:szCs w:val="18"/>
              </w:rPr>
              <w:t xml:space="preserve"> współpracując</w:t>
            </w:r>
            <w:r>
              <w:rPr>
                <w:rFonts w:ascii="Arial" w:hAnsi="Arial" w:cs="Arial"/>
                <w:sz w:val="18"/>
                <w:szCs w:val="18"/>
              </w:rPr>
              <w:t>ych</w:t>
            </w:r>
            <w:r w:rsidRPr="00F25857">
              <w:rPr>
                <w:rFonts w:ascii="Arial" w:hAnsi="Arial" w:cs="Arial"/>
                <w:sz w:val="18"/>
                <w:szCs w:val="18"/>
              </w:rPr>
              <w:t xml:space="preserve"> bezpośrednio z</w:t>
            </w:r>
            <w:r>
              <w:rPr>
                <w:rFonts w:ascii="Arial" w:hAnsi="Arial" w:cs="Arial"/>
                <w:sz w:val="18"/>
                <w:szCs w:val="18"/>
              </w:rPr>
              <w:t> </w:t>
            </w:r>
            <w:r w:rsidRPr="00F25857">
              <w:rPr>
                <w:rFonts w:ascii="Arial" w:hAnsi="Arial" w:cs="Arial"/>
                <w:sz w:val="18"/>
                <w:szCs w:val="18"/>
              </w:rPr>
              <w:t>kadrą zarządzającą szkół i placówek w ramach nadzoru pedagogicznego.</w:t>
            </w:r>
          </w:p>
          <w:p w14:paraId="2FE4A850" w14:textId="77777777" w:rsidR="004A2923" w:rsidRDefault="004A2923" w:rsidP="00C621C8">
            <w:pPr>
              <w:spacing w:after="0"/>
              <w:ind w:left="57"/>
              <w:jc w:val="both"/>
              <w:rPr>
                <w:rFonts w:ascii="Arial" w:hAnsi="Arial" w:cs="Arial"/>
                <w:sz w:val="18"/>
                <w:szCs w:val="18"/>
              </w:rPr>
            </w:pPr>
            <w:r>
              <w:rPr>
                <w:rFonts w:ascii="Arial" w:eastAsia="Calibri" w:hAnsi="Arial" w:cs="Arial"/>
                <w:sz w:val="18"/>
                <w:szCs w:val="18"/>
              </w:rPr>
              <w:t xml:space="preserve">Wybór Beneficjentów posiadających doświadczenie w udzielaniu wsparcia </w:t>
            </w:r>
            <w:r w:rsidRPr="00FE439F">
              <w:rPr>
                <w:rFonts w:ascii="Arial" w:hAnsi="Arial" w:cs="Arial"/>
                <w:sz w:val="18"/>
                <w:szCs w:val="18"/>
              </w:rPr>
              <w:t>przedstawicielom kadry kierowniczej systemu oświaty</w:t>
            </w:r>
            <w:r>
              <w:rPr>
                <w:rFonts w:ascii="Arial" w:hAnsi="Arial" w:cs="Arial"/>
                <w:sz w:val="18"/>
                <w:szCs w:val="18"/>
              </w:rPr>
              <w:t xml:space="preserve"> w postaci projektu lub usług szkoleniowo-doradczych na kwotę min. 500 tys. PLN zapewni efektywne wsparcie dla tej grupy w ramach projektowanej interwencji oraz zwiększa prawdopodobieństwo prawidłowej realizacji projektu. </w:t>
            </w:r>
          </w:p>
          <w:p w14:paraId="7219DE00" w14:textId="77777777" w:rsidR="004A2923" w:rsidRPr="00F25857" w:rsidRDefault="004A2923" w:rsidP="00C621C8">
            <w:pPr>
              <w:spacing w:after="0"/>
              <w:jc w:val="both"/>
              <w:rPr>
                <w:rFonts w:ascii="Arial" w:hAnsi="Arial" w:cs="Arial"/>
                <w:sz w:val="18"/>
                <w:szCs w:val="18"/>
                <w:u w:val="single"/>
              </w:rPr>
            </w:pPr>
            <w:r w:rsidRPr="00F25857">
              <w:rPr>
                <w:rFonts w:ascii="Arial" w:hAnsi="Arial" w:cs="Arial"/>
                <w:sz w:val="18"/>
                <w:szCs w:val="18"/>
              </w:rPr>
              <w:t xml:space="preserve">Pod pojęciem </w:t>
            </w:r>
            <w:r w:rsidRPr="00F25857">
              <w:rPr>
                <w:rFonts w:ascii="Arial" w:hAnsi="Arial" w:cs="Arial"/>
                <w:sz w:val="18"/>
                <w:szCs w:val="18"/>
                <w:u w:val="single"/>
              </w:rPr>
              <w:t>przedstawicieli kadry kierowniczej systemu oświaty IOK rozumie:</w:t>
            </w:r>
          </w:p>
          <w:p w14:paraId="65669724" w14:textId="77777777" w:rsidR="004A2923" w:rsidRPr="00F25857" w:rsidRDefault="004A2923" w:rsidP="000C27FA">
            <w:pPr>
              <w:pStyle w:val="Akapitzlist"/>
              <w:numPr>
                <w:ilvl w:val="0"/>
                <w:numId w:val="4"/>
              </w:numPr>
              <w:spacing w:after="0"/>
              <w:jc w:val="both"/>
              <w:rPr>
                <w:rFonts w:ascii="Arial" w:hAnsi="Arial" w:cs="Arial"/>
                <w:sz w:val="18"/>
                <w:szCs w:val="18"/>
              </w:rPr>
            </w:pPr>
            <w:r w:rsidRPr="00F25857">
              <w:rPr>
                <w:rFonts w:ascii="Arial" w:hAnsi="Arial" w:cs="Arial"/>
                <w:sz w:val="18"/>
                <w:szCs w:val="18"/>
              </w:rPr>
              <w:t>dyrektorów i wicedyrektorów szkół i placówek;</w:t>
            </w:r>
          </w:p>
          <w:p w14:paraId="2BC124B5" w14:textId="77777777" w:rsidR="004A2923" w:rsidRPr="00F25857" w:rsidRDefault="004A2923" w:rsidP="000C27FA">
            <w:pPr>
              <w:pStyle w:val="Akapitzlist"/>
              <w:numPr>
                <w:ilvl w:val="0"/>
                <w:numId w:val="4"/>
              </w:numPr>
              <w:spacing w:after="0"/>
              <w:jc w:val="both"/>
              <w:rPr>
                <w:rFonts w:ascii="Arial" w:hAnsi="Arial" w:cs="Arial"/>
                <w:sz w:val="18"/>
                <w:szCs w:val="18"/>
              </w:rPr>
            </w:pPr>
            <w:r w:rsidRPr="00F25857">
              <w:rPr>
                <w:rFonts w:ascii="Arial" w:hAnsi="Arial" w:cs="Arial"/>
                <w:sz w:val="18"/>
                <w:szCs w:val="18"/>
              </w:rPr>
              <w:t xml:space="preserve">przedstawicieli organów prowadzących </w:t>
            </w:r>
            <w:r>
              <w:rPr>
                <w:rFonts w:ascii="Arial" w:hAnsi="Arial" w:cs="Arial"/>
                <w:sz w:val="18"/>
                <w:szCs w:val="18"/>
              </w:rPr>
              <w:t>–</w:t>
            </w:r>
            <w:r w:rsidRPr="00F25857">
              <w:rPr>
                <w:rFonts w:ascii="Arial" w:hAnsi="Arial" w:cs="Arial"/>
                <w:sz w:val="18"/>
                <w:szCs w:val="18"/>
              </w:rPr>
              <w:t xml:space="preserve"> osoby z zarządów JST, odpowiedzialne za sprawy oświaty, osoby z urzędów JST, odpowiedziane za sprawy oświaty na terenie danej JST;</w:t>
            </w:r>
          </w:p>
          <w:p w14:paraId="2BAA0B6C" w14:textId="77777777" w:rsidR="004A2923" w:rsidRPr="000A2D42" w:rsidRDefault="004A2923" w:rsidP="000C27FA">
            <w:pPr>
              <w:pStyle w:val="Akapitzlist"/>
              <w:numPr>
                <w:ilvl w:val="0"/>
                <w:numId w:val="4"/>
              </w:numPr>
              <w:spacing w:after="0"/>
              <w:jc w:val="both"/>
              <w:rPr>
                <w:rFonts w:ascii="Arial" w:hAnsi="Arial" w:cs="Arial"/>
                <w:sz w:val="18"/>
                <w:szCs w:val="18"/>
              </w:rPr>
            </w:pPr>
            <w:r w:rsidRPr="000A2D42">
              <w:rPr>
                <w:rFonts w:ascii="Arial" w:hAnsi="Arial" w:cs="Arial"/>
                <w:sz w:val="18"/>
                <w:szCs w:val="18"/>
              </w:rPr>
              <w:t>przedstawicieli organów nadzoru - osoby współpracujące bezpośrednio z kadrą zarządzającą szkół i placówek w ramach nadzoru pedagogicznego.</w:t>
            </w:r>
          </w:p>
        </w:tc>
        <w:tc>
          <w:tcPr>
            <w:tcW w:w="1649"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14:paraId="3584F5A4" w14:textId="77777777" w:rsidR="004A2923" w:rsidRPr="005D7DC8" w:rsidRDefault="004A2923" w:rsidP="00C621C8">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45"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48D07263" w14:textId="77777777" w:rsidR="004A2923" w:rsidRPr="005D7DC8" w:rsidRDefault="004A2923" w:rsidP="00C621C8">
            <w:pPr>
              <w:spacing w:after="0"/>
              <w:ind w:left="57"/>
              <w:jc w:val="center"/>
              <w:rPr>
                <w:rFonts w:ascii="Arial" w:eastAsia="Calibri" w:hAnsi="Arial" w:cs="Arial"/>
                <w:sz w:val="18"/>
                <w:szCs w:val="18"/>
              </w:rPr>
            </w:pPr>
            <w:r>
              <w:rPr>
                <w:rFonts w:ascii="Arial" w:eastAsia="Calibri" w:hAnsi="Arial" w:cs="Arial"/>
                <w:sz w:val="18"/>
                <w:szCs w:val="18"/>
              </w:rPr>
              <w:t>3</w:t>
            </w:r>
          </w:p>
        </w:tc>
      </w:tr>
      <w:tr w:rsidR="004A2923" w:rsidRPr="00992815" w14:paraId="5338ECE5" w14:textId="77777777" w:rsidTr="00C621C8">
        <w:trPr>
          <w:gridAfter w:val="1"/>
          <w:wAfter w:w="19" w:type="pct"/>
          <w:jc w:val="center"/>
        </w:trPr>
        <w:tc>
          <w:tcPr>
            <w:tcW w:w="4981" w:type="pct"/>
            <w:gridSpan w:val="21"/>
            <w:tcBorders>
              <w:top w:val="single" w:sz="6" w:space="0" w:color="auto"/>
              <w:left w:val="single" w:sz="12" w:space="0" w:color="auto"/>
              <w:bottom w:val="single" w:sz="6" w:space="0" w:color="auto"/>
              <w:right w:val="single" w:sz="12" w:space="0" w:color="auto"/>
            </w:tcBorders>
            <w:shd w:val="clear" w:color="auto" w:fill="FFFFFF" w:themeFill="background1"/>
            <w:vAlign w:val="center"/>
          </w:tcPr>
          <w:p w14:paraId="30692A18" w14:textId="77777777" w:rsidR="004A2923" w:rsidRPr="00A2501D" w:rsidRDefault="004A2923" w:rsidP="00C621C8">
            <w:pPr>
              <w:pStyle w:val="Akapitzlist"/>
              <w:numPr>
                <w:ilvl w:val="0"/>
                <w:numId w:val="2"/>
              </w:numPr>
              <w:spacing w:after="0"/>
              <w:jc w:val="both"/>
              <w:rPr>
                <w:rFonts w:ascii="Arial" w:eastAsia="Calibri" w:hAnsi="Arial" w:cs="Arial"/>
                <w:sz w:val="18"/>
                <w:szCs w:val="18"/>
              </w:rPr>
            </w:pPr>
            <w:r w:rsidRPr="00A2501D">
              <w:rPr>
                <w:rFonts w:ascii="Arial" w:hAnsi="Arial" w:cs="Arial"/>
                <w:sz w:val="18"/>
                <w:szCs w:val="18"/>
              </w:rPr>
              <w:t>Projekt konkursow</w:t>
            </w:r>
            <w:r>
              <w:rPr>
                <w:rFonts w:ascii="Arial" w:hAnsi="Arial" w:cs="Arial"/>
                <w:sz w:val="18"/>
                <w:szCs w:val="18"/>
              </w:rPr>
              <w:t>y zakłada</w:t>
            </w:r>
            <w:r w:rsidRPr="00A2501D">
              <w:rPr>
                <w:rFonts w:ascii="Arial" w:hAnsi="Arial" w:cs="Arial"/>
                <w:sz w:val="18"/>
                <w:szCs w:val="18"/>
              </w:rPr>
              <w:t xml:space="preserve"> wdrożenie </w:t>
            </w:r>
            <w:r>
              <w:rPr>
                <w:rFonts w:ascii="Arial" w:hAnsi="Arial" w:cs="Arial"/>
                <w:sz w:val="18"/>
                <w:szCs w:val="18"/>
              </w:rPr>
              <w:t xml:space="preserve">ramowego </w:t>
            </w:r>
            <w:r w:rsidRPr="00A2501D">
              <w:rPr>
                <w:rFonts w:ascii="Arial" w:hAnsi="Arial" w:cs="Arial"/>
                <w:sz w:val="18"/>
                <w:szCs w:val="18"/>
              </w:rPr>
              <w:t>program</w:t>
            </w:r>
            <w:r>
              <w:rPr>
                <w:rFonts w:ascii="Arial" w:hAnsi="Arial" w:cs="Arial"/>
                <w:sz w:val="18"/>
                <w:szCs w:val="18"/>
              </w:rPr>
              <w:t>u</w:t>
            </w:r>
            <w:r w:rsidRPr="00A2501D">
              <w:rPr>
                <w:rFonts w:ascii="Arial" w:hAnsi="Arial" w:cs="Arial"/>
                <w:sz w:val="18"/>
                <w:szCs w:val="18"/>
              </w:rPr>
              <w:t xml:space="preserve"> szkoleniow</w:t>
            </w:r>
            <w:r>
              <w:rPr>
                <w:rFonts w:ascii="Arial" w:hAnsi="Arial" w:cs="Arial"/>
                <w:sz w:val="18"/>
                <w:szCs w:val="18"/>
              </w:rPr>
              <w:t>ego</w:t>
            </w:r>
            <w:r w:rsidRPr="00A2501D">
              <w:rPr>
                <w:rFonts w:ascii="Arial" w:hAnsi="Arial" w:cs="Arial"/>
                <w:sz w:val="18"/>
                <w:szCs w:val="18"/>
              </w:rPr>
              <w:t xml:space="preserve"> wraz z</w:t>
            </w:r>
            <w:r>
              <w:rPr>
                <w:rFonts w:ascii="Arial" w:hAnsi="Arial" w:cs="Arial"/>
                <w:sz w:val="18"/>
                <w:szCs w:val="18"/>
              </w:rPr>
              <w:t> pakietem materiałów szkoleniowych</w:t>
            </w:r>
            <w:r w:rsidRPr="00A2501D">
              <w:rPr>
                <w:rFonts w:ascii="Arial" w:hAnsi="Arial" w:cs="Arial"/>
                <w:sz w:val="18"/>
                <w:szCs w:val="18"/>
              </w:rPr>
              <w:t xml:space="preserve"> wypracowanych w ramach projektu pozakonkursowego ORE</w:t>
            </w:r>
            <w:r w:rsidRPr="00A2501D">
              <w:rPr>
                <w:rFonts w:ascii="Arial" w:hAnsi="Arial" w:cs="Arial"/>
                <w:iCs/>
                <w:sz w:val="18"/>
                <w:szCs w:val="18"/>
                <w:shd w:val="clear" w:color="auto" w:fill="FFFFFF"/>
              </w:rPr>
              <w:t xml:space="preserve">. </w:t>
            </w:r>
            <w:r w:rsidRPr="00A53AD3">
              <w:rPr>
                <w:rFonts w:ascii="Arial" w:hAnsi="Arial" w:cs="Arial"/>
                <w:i/>
                <w:sz w:val="18"/>
                <w:szCs w:val="18"/>
              </w:rPr>
              <w:t>Przywództwo – opracowanie modeli kształcenia i wspierania kadry kierowniczej systemu oświaty</w:t>
            </w:r>
            <w:r>
              <w:rPr>
                <w:rFonts w:ascii="Arial" w:hAnsi="Arial" w:cs="Arial"/>
                <w:i/>
                <w:sz w:val="18"/>
                <w:szCs w:val="18"/>
              </w:rPr>
              <w:t>.</w:t>
            </w:r>
          </w:p>
          <w:p w14:paraId="4D809696" w14:textId="77777777" w:rsidR="004A2923" w:rsidRDefault="004A2923" w:rsidP="00C621C8">
            <w:pPr>
              <w:shd w:val="clear" w:color="auto" w:fill="FFFFFF"/>
              <w:spacing w:after="0"/>
              <w:contextualSpacing/>
              <w:jc w:val="both"/>
              <w:rPr>
                <w:rFonts w:ascii="Arial" w:hAnsi="Arial" w:cs="Arial"/>
                <w:sz w:val="18"/>
                <w:szCs w:val="18"/>
                <w:lang w:eastAsia="pl-PL"/>
              </w:rPr>
            </w:pPr>
            <w:r w:rsidRPr="00A2501D">
              <w:rPr>
                <w:rFonts w:ascii="Arial" w:hAnsi="Arial" w:cs="Arial"/>
                <w:sz w:val="18"/>
                <w:szCs w:val="18"/>
                <w:lang w:eastAsia="pl-PL"/>
              </w:rPr>
              <w:t>Projektodawca jest zobowiązany do:</w:t>
            </w:r>
          </w:p>
          <w:p w14:paraId="591DD75A" w14:textId="77777777" w:rsidR="004A2923" w:rsidRPr="00A2501D" w:rsidRDefault="004A2923" w:rsidP="00C621C8">
            <w:pPr>
              <w:shd w:val="clear" w:color="auto" w:fill="FFFFFF"/>
              <w:spacing w:after="0"/>
              <w:contextualSpacing/>
              <w:jc w:val="both"/>
              <w:rPr>
                <w:rFonts w:ascii="Arial" w:hAnsi="Arial" w:cs="Arial"/>
                <w:sz w:val="18"/>
                <w:szCs w:val="18"/>
                <w:lang w:eastAsia="pl-PL"/>
              </w:rPr>
            </w:pPr>
          </w:p>
          <w:p w14:paraId="68DB6FE2" w14:textId="77777777" w:rsidR="004A2923" w:rsidRPr="00DC761E" w:rsidRDefault="004A2923" w:rsidP="00C621C8">
            <w:pPr>
              <w:pStyle w:val="Akapitzlist"/>
              <w:numPr>
                <w:ilvl w:val="2"/>
                <w:numId w:val="2"/>
              </w:numPr>
              <w:shd w:val="clear" w:color="auto" w:fill="FFFFFF"/>
              <w:spacing w:after="0"/>
              <w:jc w:val="both"/>
              <w:rPr>
                <w:rFonts w:ascii="Arial" w:hAnsi="Arial" w:cs="Arial"/>
                <w:sz w:val="18"/>
                <w:szCs w:val="18"/>
              </w:rPr>
            </w:pPr>
            <w:r w:rsidRPr="00DC761E">
              <w:rPr>
                <w:rFonts w:ascii="Arial" w:hAnsi="Arial" w:cs="Arial"/>
                <w:sz w:val="18"/>
                <w:szCs w:val="18"/>
                <w:lang w:eastAsia="pl-PL"/>
              </w:rPr>
              <w:t xml:space="preserve">przygotowania szczegółowych planów i programów szkoleń odpowiadających wymogom określonym w ramowym programie szkoleń przygotowanym przez Ośrodek Rozwoju Edukacji </w:t>
            </w:r>
            <w:r w:rsidRPr="00DC761E">
              <w:rPr>
                <w:rFonts w:ascii="Arial" w:eastAsia="Times New Roman" w:hAnsi="Arial" w:cs="Arial"/>
                <w:iCs/>
                <w:sz w:val="18"/>
                <w:szCs w:val="18"/>
                <w:shd w:val="clear" w:color="auto" w:fill="FFFFFF"/>
                <w:lang w:eastAsia="pl-PL"/>
              </w:rPr>
              <w:t xml:space="preserve">w ramach projektu pozakonkursowego </w:t>
            </w:r>
            <w:r w:rsidRPr="00DC761E">
              <w:rPr>
                <w:rFonts w:ascii="Arial" w:hAnsi="Arial" w:cs="Arial"/>
                <w:sz w:val="18"/>
                <w:szCs w:val="18"/>
                <w:lang w:eastAsia="pl-PL"/>
              </w:rPr>
              <w:t>wraz z innymi zasobami szkoleniowymi.</w:t>
            </w:r>
          </w:p>
          <w:p w14:paraId="45602949" w14:textId="77777777" w:rsidR="004A2923" w:rsidRDefault="004A2923" w:rsidP="00C621C8">
            <w:pPr>
              <w:pStyle w:val="Default"/>
              <w:numPr>
                <w:ilvl w:val="2"/>
                <w:numId w:val="2"/>
              </w:numPr>
              <w:spacing w:line="276" w:lineRule="auto"/>
              <w:jc w:val="both"/>
              <w:rPr>
                <w:rFonts w:ascii="Arial" w:hAnsi="Arial" w:cs="Arial"/>
                <w:sz w:val="18"/>
                <w:szCs w:val="18"/>
              </w:rPr>
            </w:pPr>
            <w:r w:rsidRPr="00A53AD3">
              <w:rPr>
                <w:rFonts w:ascii="Arial" w:hAnsi="Arial" w:cs="Arial"/>
                <w:sz w:val="18"/>
                <w:szCs w:val="18"/>
              </w:rPr>
              <w:t>przeprowadzenia dla każdej grupy szkoleniowej 32 h szkolenia podzielonego na 2 moduły po 2</w:t>
            </w:r>
            <w:r>
              <w:rPr>
                <w:rFonts w:ascii="Arial" w:hAnsi="Arial" w:cs="Arial"/>
                <w:sz w:val="18"/>
                <w:szCs w:val="18"/>
              </w:rPr>
              <w:t> </w:t>
            </w:r>
            <w:r w:rsidRPr="00A53AD3">
              <w:rPr>
                <w:rFonts w:ascii="Arial" w:hAnsi="Arial" w:cs="Arial"/>
                <w:sz w:val="18"/>
                <w:szCs w:val="18"/>
              </w:rPr>
              <w:t xml:space="preserve">dni każdy </w:t>
            </w:r>
            <w:r w:rsidRPr="00A53AD3">
              <w:rPr>
                <w:rFonts w:ascii="Arial" w:eastAsia="Times New Roman" w:hAnsi="Arial" w:cs="Arial"/>
                <w:sz w:val="18"/>
                <w:szCs w:val="18"/>
                <w:lang w:eastAsia="pl-PL"/>
              </w:rPr>
              <w:t xml:space="preserve">w celu przygotowania uczestników do prowadzenia badań </w:t>
            </w:r>
            <w:r w:rsidRPr="00A53AD3">
              <w:rPr>
                <w:rFonts w:ascii="Arial" w:hAnsi="Arial" w:cs="Arial"/>
                <w:sz w:val="18"/>
                <w:szCs w:val="18"/>
              </w:rPr>
              <w:t xml:space="preserve">efektywności kształcenia </w:t>
            </w:r>
            <w:r w:rsidRPr="00A53AD3">
              <w:rPr>
                <w:rFonts w:ascii="Arial" w:eastAsia="Times New Roman" w:hAnsi="Arial" w:cs="Arial"/>
                <w:sz w:val="18"/>
                <w:szCs w:val="18"/>
                <w:lang w:eastAsia="pl-PL"/>
              </w:rPr>
              <w:t>określonych w PO WER</w:t>
            </w:r>
            <w:r w:rsidRPr="00A53AD3">
              <w:rPr>
                <w:rFonts w:ascii="Arial" w:hAnsi="Arial" w:cs="Arial"/>
                <w:sz w:val="18"/>
                <w:szCs w:val="18"/>
              </w:rPr>
              <w:t xml:space="preserve"> kompetencji kluczowych uczniów</w:t>
            </w:r>
            <w:r w:rsidRPr="00A53AD3">
              <w:rPr>
                <w:rFonts w:ascii="Arial" w:eastAsia="Times New Roman" w:hAnsi="Arial" w:cs="Arial"/>
                <w:sz w:val="18"/>
                <w:szCs w:val="18"/>
                <w:lang w:eastAsia="pl-PL"/>
              </w:rPr>
              <w:t>.</w:t>
            </w:r>
          </w:p>
          <w:p w14:paraId="151CBCD9" w14:textId="77777777" w:rsidR="004A2923" w:rsidRPr="000014B8" w:rsidRDefault="004A2923" w:rsidP="00C621C8">
            <w:pPr>
              <w:pStyle w:val="Default"/>
              <w:spacing w:line="276" w:lineRule="auto"/>
              <w:jc w:val="both"/>
              <w:rPr>
                <w:rFonts w:ascii="Arial" w:eastAsia="Times New Roman" w:hAnsi="Arial" w:cs="Arial"/>
                <w:sz w:val="18"/>
                <w:szCs w:val="18"/>
                <w:lang w:eastAsia="pl-PL"/>
              </w:rPr>
            </w:pPr>
            <w:r w:rsidRPr="008B526B">
              <w:rPr>
                <w:rFonts w:ascii="Arial" w:hAnsi="Arial" w:cs="Arial"/>
                <w:sz w:val="18"/>
                <w:szCs w:val="18"/>
              </w:rPr>
              <w:t>Ponadto Projektodawca deklaruje</w:t>
            </w:r>
            <w:r>
              <w:rPr>
                <w:rFonts w:ascii="Arial" w:hAnsi="Arial" w:cs="Arial"/>
                <w:sz w:val="18"/>
                <w:szCs w:val="18"/>
              </w:rPr>
              <w:t>:</w:t>
            </w:r>
          </w:p>
          <w:p w14:paraId="0A8596D2" w14:textId="77777777" w:rsidR="004A2923" w:rsidRDefault="004A2923" w:rsidP="000C27FA">
            <w:pPr>
              <w:pStyle w:val="Default"/>
              <w:numPr>
                <w:ilvl w:val="0"/>
                <w:numId w:val="5"/>
              </w:numPr>
              <w:spacing w:line="276" w:lineRule="auto"/>
              <w:jc w:val="both"/>
              <w:rPr>
                <w:rFonts w:ascii="Arial" w:hAnsi="Arial" w:cs="Arial"/>
                <w:sz w:val="18"/>
                <w:szCs w:val="18"/>
              </w:rPr>
            </w:pPr>
            <w:r w:rsidRPr="008B526B">
              <w:rPr>
                <w:rFonts w:ascii="Arial" w:hAnsi="Arial" w:cs="Arial"/>
                <w:sz w:val="18"/>
                <w:szCs w:val="18"/>
              </w:rPr>
              <w:t xml:space="preserve">przeprowadzenie badania </w:t>
            </w:r>
            <w:r w:rsidRPr="008B526B">
              <w:rPr>
                <w:rFonts w:ascii="Arial" w:eastAsia="Times New Roman" w:hAnsi="Arial" w:cs="Arial"/>
                <w:sz w:val="18"/>
                <w:szCs w:val="18"/>
                <w:lang w:eastAsia="pl-PL"/>
              </w:rPr>
              <w:t xml:space="preserve">w zakresie </w:t>
            </w:r>
            <w:r w:rsidRPr="008B526B">
              <w:rPr>
                <w:rFonts w:ascii="Arial" w:hAnsi="Arial" w:cs="Arial"/>
                <w:sz w:val="18"/>
                <w:szCs w:val="18"/>
              </w:rPr>
              <w:t xml:space="preserve">kształcenia kompetencji kluczowych uczniów </w:t>
            </w:r>
            <w:r w:rsidRPr="008B526B">
              <w:rPr>
                <w:rFonts w:ascii="Arial" w:eastAsia="Times New Roman" w:hAnsi="Arial" w:cs="Arial"/>
                <w:sz w:val="18"/>
                <w:szCs w:val="18"/>
                <w:lang w:eastAsia="pl-PL"/>
              </w:rPr>
              <w:t>określonych PO WER</w:t>
            </w:r>
            <w:r w:rsidRPr="008B526B">
              <w:rPr>
                <w:rFonts w:ascii="Arial" w:hAnsi="Arial" w:cs="Arial"/>
                <w:sz w:val="18"/>
                <w:szCs w:val="18"/>
              </w:rPr>
              <w:t xml:space="preserve"> w min. 10% nadzorowanych przez dane Kuratorium Oświaty szkołach, przez co najmniej 20% uczestników projektu</w:t>
            </w:r>
            <w:r>
              <w:rPr>
                <w:rFonts w:ascii="Arial" w:hAnsi="Arial" w:cs="Arial"/>
                <w:sz w:val="18"/>
                <w:szCs w:val="18"/>
              </w:rPr>
              <w:t>.</w:t>
            </w:r>
          </w:p>
          <w:p w14:paraId="41F79C6E" w14:textId="77777777" w:rsidR="004A2923" w:rsidRPr="00163ACF" w:rsidRDefault="004A2923" w:rsidP="000C27FA">
            <w:pPr>
              <w:pStyle w:val="Default"/>
              <w:numPr>
                <w:ilvl w:val="0"/>
                <w:numId w:val="5"/>
              </w:numPr>
              <w:spacing w:line="276" w:lineRule="auto"/>
              <w:jc w:val="both"/>
              <w:rPr>
                <w:rFonts w:ascii="Arial" w:hAnsi="Arial" w:cs="Arial"/>
                <w:color w:val="0563C1" w:themeColor="hyperlink"/>
                <w:sz w:val="8"/>
                <w:szCs w:val="8"/>
                <w:u w:val="single"/>
              </w:rPr>
            </w:pPr>
            <w:r>
              <w:rPr>
                <w:rStyle w:val="Hipercze"/>
                <w:rFonts w:ascii="Arial" w:hAnsi="Arial" w:cs="Arial"/>
                <w:color w:val="auto"/>
                <w:sz w:val="18"/>
                <w:szCs w:val="18"/>
              </w:rPr>
              <w:t>weryfikację</w:t>
            </w:r>
            <w:r w:rsidRPr="00F87F3F">
              <w:rPr>
                <w:rStyle w:val="Hipercze"/>
                <w:rFonts w:ascii="Arial" w:hAnsi="Arial" w:cs="Arial"/>
                <w:color w:val="auto"/>
                <w:sz w:val="18"/>
                <w:szCs w:val="18"/>
              </w:rPr>
              <w:t xml:space="preserve"> </w:t>
            </w:r>
            <w:r>
              <w:rPr>
                <w:rStyle w:val="Hipercze"/>
                <w:rFonts w:ascii="Arial" w:hAnsi="Arial" w:cs="Arial"/>
                <w:color w:val="auto"/>
                <w:sz w:val="18"/>
                <w:szCs w:val="18"/>
              </w:rPr>
              <w:t>poprawności przeprowadzonych badań (zgodnie z metodologią opracowaną przez ORE w ramach projektu pozakonkursowego) i przekazanie wyników badań IOK.</w:t>
            </w:r>
          </w:p>
        </w:tc>
      </w:tr>
      <w:tr w:rsidR="004A2923" w:rsidRPr="005D7DC8" w14:paraId="4E5D9454" w14:textId="77777777" w:rsidTr="00C621C8">
        <w:trPr>
          <w:gridAfter w:val="1"/>
          <w:wAfter w:w="19" w:type="pct"/>
          <w:jc w:val="center"/>
        </w:trPr>
        <w:tc>
          <w:tcPr>
            <w:tcW w:w="99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49E4EB3A" w14:textId="77777777" w:rsidR="004A2923" w:rsidRPr="00A2501D" w:rsidRDefault="004A2923" w:rsidP="00C621C8">
            <w:pPr>
              <w:spacing w:after="0"/>
              <w:ind w:left="57"/>
              <w:jc w:val="center"/>
              <w:rPr>
                <w:rFonts w:ascii="Arial" w:eastAsia="Calibri" w:hAnsi="Arial" w:cs="Arial"/>
                <w:sz w:val="18"/>
                <w:szCs w:val="18"/>
              </w:rPr>
            </w:pPr>
          </w:p>
        </w:tc>
        <w:tc>
          <w:tcPr>
            <w:tcW w:w="1790"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6E20E855" w14:textId="77777777" w:rsidR="004A2923" w:rsidRDefault="004A2923" w:rsidP="00C621C8">
            <w:pPr>
              <w:pStyle w:val="Default"/>
              <w:spacing w:line="276" w:lineRule="auto"/>
              <w:jc w:val="both"/>
              <w:rPr>
                <w:rFonts w:ascii="Arial" w:hAnsi="Arial" w:cs="Arial"/>
                <w:sz w:val="18"/>
                <w:szCs w:val="18"/>
              </w:rPr>
            </w:pPr>
            <w:r w:rsidRPr="00A41E7D">
              <w:rPr>
                <w:rFonts w:ascii="Arial" w:hAnsi="Arial" w:cs="Arial"/>
                <w:sz w:val="18"/>
                <w:szCs w:val="18"/>
              </w:rPr>
              <w:t>Szczegółowe plany i programy szkoleń zostaną przygotowane zgodnie z wymaganiami określonymi w</w:t>
            </w:r>
            <w:r>
              <w:rPr>
                <w:rFonts w:ascii="Arial" w:hAnsi="Arial" w:cs="Arial"/>
                <w:sz w:val="18"/>
                <w:szCs w:val="18"/>
              </w:rPr>
              <w:t> </w:t>
            </w:r>
            <w:r w:rsidRPr="00A41E7D">
              <w:rPr>
                <w:rFonts w:ascii="Arial" w:hAnsi="Arial" w:cs="Arial"/>
                <w:sz w:val="18"/>
                <w:szCs w:val="18"/>
              </w:rPr>
              <w:t xml:space="preserve">ramowych programach szkoleń. </w:t>
            </w:r>
            <w:r w:rsidRPr="00A41E7D">
              <w:rPr>
                <w:rFonts w:ascii="Arial" w:hAnsi="Arial" w:cs="Arial"/>
                <w:iCs/>
                <w:sz w:val="18"/>
                <w:szCs w:val="18"/>
                <w:shd w:val="clear" w:color="auto" w:fill="FFFFFF"/>
              </w:rPr>
              <w:t xml:space="preserve">Ramowe programy są gwarancją, że </w:t>
            </w:r>
            <w:r>
              <w:rPr>
                <w:rFonts w:ascii="Arial" w:hAnsi="Arial" w:cs="Arial"/>
                <w:iCs/>
                <w:sz w:val="18"/>
                <w:szCs w:val="18"/>
                <w:shd w:val="clear" w:color="auto" w:fill="FFFFFF"/>
              </w:rPr>
              <w:t>Projektodawca</w:t>
            </w:r>
            <w:r w:rsidRPr="00A41E7D">
              <w:rPr>
                <w:rFonts w:ascii="Arial" w:hAnsi="Arial" w:cs="Arial"/>
                <w:iCs/>
                <w:sz w:val="18"/>
                <w:szCs w:val="18"/>
                <w:shd w:val="clear" w:color="auto" w:fill="FFFFFF"/>
              </w:rPr>
              <w:t xml:space="preserve"> w czasie organizowanych szkoleń </w:t>
            </w:r>
            <w:r>
              <w:rPr>
                <w:rFonts w:ascii="Arial" w:hAnsi="Arial" w:cs="Arial"/>
                <w:iCs/>
                <w:sz w:val="18"/>
                <w:szCs w:val="18"/>
                <w:shd w:val="clear" w:color="auto" w:fill="FFFFFF"/>
              </w:rPr>
              <w:t>wykorzysta</w:t>
            </w:r>
            <w:r w:rsidRPr="00A41E7D">
              <w:rPr>
                <w:rFonts w:ascii="Arial" w:hAnsi="Arial" w:cs="Arial"/>
                <w:iCs/>
                <w:sz w:val="18"/>
                <w:szCs w:val="18"/>
                <w:shd w:val="clear" w:color="auto" w:fill="FFFFFF"/>
              </w:rPr>
              <w:t xml:space="preserve"> formy i metody pracy, umożliwiające uczestnikom szkoleń nabycie </w:t>
            </w:r>
            <w:r w:rsidRPr="00A41E7D">
              <w:rPr>
                <w:rFonts w:ascii="Arial" w:hAnsi="Arial" w:cs="Arial"/>
                <w:sz w:val="18"/>
                <w:szCs w:val="18"/>
              </w:rPr>
              <w:t>wiedzy i</w:t>
            </w:r>
            <w:r>
              <w:rPr>
                <w:rFonts w:ascii="Arial" w:hAnsi="Arial" w:cs="Arial"/>
                <w:sz w:val="18"/>
                <w:szCs w:val="18"/>
              </w:rPr>
              <w:t> </w:t>
            </w:r>
            <w:r w:rsidRPr="00A41E7D">
              <w:rPr>
                <w:rFonts w:ascii="Arial" w:hAnsi="Arial" w:cs="Arial"/>
                <w:sz w:val="18"/>
                <w:szCs w:val="18"/>
              </w:rPr>
              <w:t xml:space="preserve">umiejętności potrzebnych do </w:t>
            </w:r>
            <w:r w:rsidRPr="00A41E7D">
              <w:rPr>
                <w:rFonts w:ascii="Arial" w:eastAsia="Times New Roman" w:hAnsi="Arial" w:cs="Arial"/>
                <w:sz w:val="18"/>
                <w:szCs w:val="18"/>
                <w:lang w:eastAsia="pl-PL"/>
              </w:rPr>
              <w:t xml:space="preserve">prowadzenia badań </w:t>
            </w:r>
            <w:r w:rsidRPr="00A41E7D">
              <w:rPr>
                <w:rFonts w:ascii="Arial" w:hAnsi="Arial" w:cs="Arial"/>
                <w:sz w:val="18"/>
                <w:szCs w:val="18"/>
              </w:rPr>
              <w:t xml:space="preserve">efektywności kształcenia </w:t>
            </w:r>
            <w:r w:rsidRPr="00A41E7D">
              <w:rPr>
                <w:rFonts w:ascii="Arial" w:eastAsia="Times New Roman" w:hAnsi="Arial" w:cs="Arial"/>
                <w:sz w:val="18"/>
                <w:szCs w:val="18"/>
                <w:lang w:eastAsia="pl-PL"/>
              </w:rPr>
              <w:t xml:space="preserve">określonych w PO WER </w:t>
            </w:r>
            <w:r w:rsidRPr="00A41E7D">
              <w:rPr>
                <w:rFonts w:ascii="Arial" w:hAnsi="Arial" w:cs="Arial"/>
                <w:sz w:val="18"/>
                <w:szCs w:val="18"/>
              </w:rPr>
              <w:t xml:space="preserve">kompetencji kluczowych uczniów. </w:t>
            </w:r>
          </w:p>
          <w:p w14:paraId="7F7E0407" w14:textId="77777777" w:rsidR="004A2923" w:rsidRDefault="004A2923" w:rsidP="00C621C8">
            <w:pPr>
              <w:pStyle w:val="Default"/>
              <w:spacing w:line="276" w:lineRule="auto"/>
              <w:jc w:val="both"/>
              <w:rPr>
                <w:rFonts w:ascii="Arial" w:hAnsi="Arial" w:cs="Arial"/>
                <w:iCs/>
                <w:sz w:val="18"/>
                <w:szCs w:val="18"/>
                <w:shd w:val="clear" w:color="auto" w:fill="FFFFFF"/>
              </w:rPr>
            </w:pPr>
            <w:r w:rsidRPr="00A41E7D">
              <w:rPr>
                <w:rFonts w:ascii="Arial" w:hAnsi="Arial" w:cs="Arial"/>
                <w:iCs/>
                <w:sz w:val="18"/>
                <w:szCs w:val="18"/>
                <w:shd w:val="clear" w:color="auto" w:fill="FFFFFF"/>
              </w:rPr>
              <w:t>Ramow</w:t>
            </w:r>
            <w:r>
              <w:rPr>
                <w:rFonts w:ascii="Arial" w:hAnsi="Arial" w:cs="Arial"/>
                <w:iCs/>
                <w:sz w:val="18"/>
                <w:szCs w:val="18"/>
                <w:shd w:val="clear" w:color="auto" w:fill="FFFFFF"/>
              </w:rPr>
              <w:t>y</w:t>
            </w:r>
            <w:r w:rsidRPr="00A41E7D">
              <w:rPr>
                <w:rFonts w:ascii="Arial" w:hAnsi="Arial" w:cs="Arial"/>
                <w:iCs/>
                <w:sz w:val="18"/>
                <w:szCs w:val="18"/>
                <w:shd w:val="clear" w:color="auto" w:fill="FFFFFF"/>
              </w:rPr>
              <w:t xml:space="preserve"> program szkoleń zostan</w:t>
            </w:r>
            <w:r>
              <w:rPr>
                <w:rFonts w:ascii="Arial" w:hAnsi="Arial" w:cs="Arial"/>
                <w:iCs/>
                <w:sz w:val="18"/>
                <w:szCs w:val="18"/>
                <w:shd w:val="clear" w:color="auto" w:fill="FFFFFF"/>
              </w:rPr>
              <w:t>ie</w:t>
            </w:r>
            <w:r w:rsidRPr="00A41E7D">
              <w:rPr>
                <w:rFonts w:ascii="Arial" w:hAnsi="Arial" w:cs="Arial"/>
                <w:iCs/>
                <w:sz w:val="18"/>
                <w:szCs w:val="18"/>
                <w:shd w:val="clear" w:color="auto" w:fill="FFFFFF"/>
              </w:rPr>
              <w:t xml:space="preserve"> wypracowan</w:t>
            </w:r>
            <w:r>
              <w:rPr>
                <w:rFonts w:ascii="Arial" w:hAnsi="Arial" w:cs="Arial"/>
                <w:iCs/>
                <w:sz w:val="18"/>
                <w:szCs w:val="18"/>
                <w:shd w:val="clear" w:color="auto" w:fill="FFFFFF"/>
              </w:rPr>
              <w:t>y</w:t>
            </w:r>
            <w:r w:rsidRPr="00A41E7D">
              <w:rPr>
                <w:rFonts w:ascii="Arial" w:hAnsi="Arial" w:cs="Arial"/>
                <w:iCs/>
                <w:sz w:val="18"/>
                <w:szCs w:val="18"/>
                <w:shd w:val="clear" w:color="auto" w:fill="FFFFFF"/>
              </w:rPr>
              <w:t xml:space="preserve"> przez Ośrodek Rozwoju Edukacji w ramach projektu pozakonkursowego pn. „</w:t>
            </w:r>
            <w:r w:rsidRPr="00A41E7D">
              <w:rPr>
                <w:rFonts w:ascii="Arial" w:hAnsi="Arial" w:cs="Arial"/>
                <w:sz w:val="18"/>
                <w:szCs w:val="18"/>
              </w:rPr>
              <w:t>Przywództwo – opracowanie modeli kształcenia i</w:t>
            </w:r>
            <w:r>
              <w:rPr>
                <w:rFonts w:ascii="Arial" w:hAnsi="Arial" w:cs="Arial"/>
                <w:sz w:val="18"/>
                <w:szCs w:val="18"/>
              </w:rPr>
              <w:t> </w:t>
            </w:r>
            <w:r w:rsidRPr="00A41E7D">
              <w:rPr>
                <w:rFonts w:ascii="Arial" w:hAnsi="Arial" w:cs="Arial"/>
                <w:sz w:val="18"/>
                <w:szCs w:val="18"/>
              </w:rPr>
              <w:t>wspierania kadry kierowniczej systemu oświaty”</w:t>
            </w:r>
            <w:r w:rsidRPr="00A41E7D">
              <w:rPr>
                <w:rFonts w:ascii="Arial" w:hAnsi="Arial" w:cs="Arial"/>
                <w:iCs/>
                <w:sz w:val="18"/>
                <w:szCs w:val="18"/>
                <w:shd w:val="clear" w:color="auto" w:fill="FFFFFF"/>
              </w:rPr>
              <w:t xml:space="preserve"> (POWER Dz. 2.10 Typ 3) i zostan</w:t>
            </w:r>
            <w:r>
              <w:rPr>
                <w:rFonts w:ascii="Arial" w:hAnsi="Arial" w:cs="Arial"/>
                <w:iCs/>
                <w:sz w:val="18"/>
                <w:szCs w:val="18"/>
                <w:shd w:val="clear" w:color="auto" w:fill="FFFFFF"/>
              </w:rPr>
              <w:t>ie</w:t>
            </w:r>
            <w:r w:rsidRPr="00A41E7D">
              <w:rPr>
                <w:rFonts w:ascii="Arial" w:hAnsi="Arial" w:cs="Arial"/>
                <w:iCs/>
                <w:sz w:val="18"/>
                <w:szCs w:val="18"/>
                <w:shd w:val="clear" w:color="auto" w:fill="FFFFFF"/>
              </w:rPr>
              <w:t xml:space="preserve"> załączon</w:t>
            </w:r>
            <w:r>
              <w:rPr>
                <w:rFonts w:ascii="Arial" w:hAnsi="Arial" w:cs="Arial"/>
                <w:iCs/>
                <w:sz w:val="18"/>
                <w:szCs w:val="18"/>
                <w:shd w:val="clear" w:color="auto" w:fill="FFFFFF"/>
              </w:rPr>
              <w:t>y</w:t>
            </w:r>
            <w:r w:rsidRPr="00A41E7D">
              <w:rPr>
                <w:rFonts w:ascii="Arial" w:hAnsi="Arial" w:cs="Arial"/>
                <w:iCs/>
                <w:sz w:val="18"/>
                <w:szCs w:val="18"/>
                <w:shd w:val="clear" w:color="auto" w:fill="FFFFFF"/>
              </w:rPr>
              <w:t xml:space="preserve"> do regulaminu konkursu.</w:t>
            </w:r>
          </w:p>
          <w:p w14:paraId="206D8A30" w14:textId="77777777" w:rsidR="004A2923" w:rsidRDefault="004A2923" w:rsidP="00C621C8">
            <w:pPr>
              <w:pStyle w:val="Default"/>
              <w:spacing w:line="276" w:lineRule="auto"/>
              <w:jc w:val="both"/>
              <w:rPr>
                <w:rFonts w:ascii="Arial" w:hAnsi="Arial" w:cs="Arial"/>
                <w:sz w:val="18"/>
                <w:szCs w:val="18"/>
              </w:rPr>
            </w:pPr>
            <w:r w:rsidRPr="00A41E7D">
              <w:rPr>
                <w:rFonts w:ascii="Arial" w:hAnsi="Arial" w:cs="Arial"/>
                <w:sz w:val="18"/>
                <w:szCs w:val="18"/>
              </w:rPr>
              <w:t>Przez inne zasoby szkoleniowe rozumieć należy materiały metodyczne, które są niezbędne do prowadzenia szkolenia oraz materiały wypracowane przez uczestników szkoleń.</w:t>
            </w:r>
          </w:p>
          <w:p w14:paraId="255B20D7" w14:textId="77777777" w:rsidR="004A2923" w:rsidRPr="002761EF" w:rsidRDefault="004A2923" w:rsidP="00C621C8">
            <w:pPr>
              <w:pStyle w:val="Default"/>
              <w:spacing w:line="276" w:lineRule="auto"/>
              <w:jc w:val="both"/>
              <w:rPr>
                <w:rFonts w:ascii="Arial" w:hAnsi="Arial" w:cs="Arial"/>
                <w:color w:val="0563C1" w:themeColor="hyperlink"/>
                <w:sz w:val="18"/>
                <w:szCs w:val="18"/>
                <w:u w:val="single"/>
              </w:rPr>
            </w:pPr>
            <w:r>
              <w:rPr>
                <w:rFonts w:ascii="Arial" w:hAnsi="Arial" w:cs="Arial"/>
                <w:sz w:val="18"/>
                <w:szCs w:val="18"/>
              </w:rPr>
              <w:t xml:space="preserve">Przeprowadzenie badania </w:t>
            </w:r>
            <w:r w:rsidRPr="008B526B">
              <w:rPr>
                <w:rFonts w:ascii="Arial" w:eastAsia="Times New Roman" w:hAnsi="Arial" w:cs="Arial"/>
                <w:sz w:val="18"/>
                <w:szCs w:val="18"/>
                <w:lang w:eastAsia="pl-PL"/>
              </w:rPr>
              <w:t xml:space="preserve">w zakresie </w:t>
            </w:r>
            <w:r w:rsidRPr="008B526B">
              <w:rPr>
                <w:rFonts w:ascii="Arial" w:hAnsi="Arial" w:cs="Arial"/>
                <w:sz w:val="18"/>
                <w:szCs w:val="18"/>
              </w:rPr>
              <w:t xml:space="preserve">kształcenia kompetencji kluczowych uczniów </w:t>
            </w:r>
            <w:r w:rsidRPr="008B526B">
              <w:rPr>
                <w:rFonts w:ascii="Arial" w:eastAsia="Times New Roman" w:hAnsi="Arial" w:cs="Arial"/>
                <w:sz w:val="18"/>
                <w:szCs w:val="18"/>
                <w:lang w:eastAsia="pl-PL"/>
              </w:rPr>
              <w:t xml:space="preserve">określonych </w:t>
            </w:r>
            <w:r>
              <w:rPr>
                <w:rFonts w:ascii="Arial" w:eastAsia="Times New Roman" w:hAnsi="Arial" w:cs="Arial"/>
                <w:sz w:val="18"/>
                <w:szCs w:val="18"/>
                <w:lang w:eastAsia="pl-PL"/>
              </w:rPr>
              <w:t xml:space="preserve">w </w:t>
            </w:r>
            <w:r w:rsidRPr="008B526B">
              <w:rPr>
                <w:rFonts w:ascii="Arial" w:eastAsia="Times New Roman" w:hAnsi="Arial" w:cs="Arial"/>
                <w:sz w:val="18"/>
                <w:szCs w:val="18"/>
                <w:lang w:eastAsia="pl-PL"/>
              </w:rPr>
              <w:t>PO WER</w:t>
            </w:r>
            <w:r w:rsidRPr="008B526B">
              <w:rPr>
                <w:rFonts w:ascii="Arial" w:hAnsi="Arial" w:cs="Arial"/>
                <w:sz w:val="18"/>
                <w:szCs w:val="18"/>
              </w:rPr>
              <w:t xml:space="preserve"> w min. 10% nadzorowanych przez dane Kuratorium Oświaty szkołach, przez co najmniej 20% uczestników projektu</w:t>
            </w:r>
            <w:r w:rsidRPr="00277FC6">
              <w:rPr>
                <w:rFonts w:ascii="Arial" w:hAnsi="Arial" w:cs="Arial"/>
                <w:sz w:val="18"/>
                <w:szCs w:val="18"/>
              </w:rPr>
              <w:t xml:space="preserve"> ma na celu</w:t>
            </w:r>
            <w:r>
              <w:rPr>
                <w:rFonts w:ascii="Arial" w:hAnsi="Arial" w:cs="Arial"/>
                <w:sz w:val="18"/>
                <w:szCs w:val="18"/>
              </w:rPr>
              <w:t xml:space="preserve"> przeprowadzenie pilotażu zdobytych podczas szkoleń i wykorzystanie ich w praktyce.</w:t>
            </w:r>
          </w:p>
        </w:tc>
        <w:tc>
          <w:tcPr>
            <w:tcW w:w="1649"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14:paraId="3407A3EF" w14:textId="77777777" w:rsidR="004A2923" w:rsidRPr="005D7DC8" w:rsidRDefault="004A2923" w:rsidP="00C621C8">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45"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2428DAC6" w14:textId="77777777" w:rsidR="004A2923" w:rsidRDefault="004A2923" w:rsidP="00C621C8">
            <w:pPr>
              <w:spacing w:after="0"/>
              <w:ind w:left="57"/>
              <w:jc w:val="center"/>
              <w:rPr>
                <w:rFonts w:ascii="Arial" w:eastAsia="Calibri" w:hAnsi="Arial" w:cs="Arial"/>
                <w:sz w:val="18"/>
                <w:szCs w:val="18"/>
              </w:rPr>
            </w:pPr>
            <w:r>
              <w:rPr>
                <w:rFonts w:ascii="Arial" w:eastAsia="Calibri" w:hAnsi="Arial" w:cs="Arial"/>
                <w:sz w:val="18"/>
                <w:szCs w:val="18"/>
              </w:rPr>
              <w:t>3</w:t>
            </w:r>
          </w:p>
        </w:tc>
      </w:tr>
      <w:tr w:rsidR="004A2923" w:rsidRPr="00646AAA" w14:paraId="42F7A144" w14:textId="77777777" w:rsidTr="00C621C8">
        <w:trPr>
          <w:gridAfter w:val="1"/>
          <w:wAfter w:w="19" w:type="pct"/>
          <w:jc w:val="center"/>
        </w:trPr>
        <w:tc>
          <w:tcPr>
            <w:tcW w:w="4981" w:type="pct"/>
            <w:gridSpan w:val="21"/>
            <w:tcBorders>
              <w:top w:val="single" w:sz="6" w:space="0" w:color="auto"/>
              <w:left w:val="single" w:sz="12" w:space="0" w:color="auto"/>
              <w:bottom w:val="single" w:sz="6" w:space="0" w:color="auto"/>
              <w:right w:val="single" w:sz="12" w:space="0" w:color="auto"/>
            </w:tcBorders>
            <w:shd w:val="clear" w:color="auto" w:fill="auto"/>
            <w:vAlign w:val="center"/>
          </w:tcPr>
          <w:p w14:paraId="77102F68" w14:textId="77777777" w:rsidR="004A2923" w:rsidRPr="00A41E7D" w:rsidRDefault="004A2923" w:rsidP="00C621C8">
            <w:pPr>
              <w:pStyle w:val="Default"/>
              <w:numPr>
                <w:ilvl w:val="0"/>
                <w:numId w:val="2"/>
              </w:numPr>
              <w:spacing w:line="276" w:lineRule="auto"/>
              <w:jc w:val="both"/>
              <w:rPr>
                <w:rFonts w:ascii="Arial" w:hAnsi="Arial" w:cs="Arial"/>
                <w:color w:val="222222"/>
                <w:sz w:val="18"/>
                <w:szCs w:val="18"/>
              </w:rPr>
            </w:pPr>
            <w:r w:rsidRPr="00A41E7D">
              <w:rPr>
                <w:rFonts w:ascii="Arial" w:hAnsi="Arial" w:cs="Arial"/>
                <w:sz w:val="18"/>
                <w:szCs w:val="18"/>
              </w:rPr>
              <w:t xml:space="preserve">Grupę docelową projektu stanowią pracownicy nadzoru pedagogicznego – </w:t>
            </w:r>
            <w:r w:rsidRPr="00A41E7D">
              <w:rPr>
                <w:rFonts w:ascii="Arial" w:hAnsi="Arial" w:cs="Arial"/>
                <w:color w:val="222222"/>
                <w:sz w:val="18"/>
                <w:szCs w:val="18"/>
              </w:rPr>
              <w:t>osoby zatrudnione w</w:t>
            </w:r>
            <w:r>
              <w:rPr>
                <w:rFonts w:ascii="Arial" w:hAnsi="Arial" w:cs="Arial"/>
                <w:color w:val="222222"/>
                <w:sz w:val="18"/>
                <w:szCs w:val="18"/>
              </w:rPr>
              <w:t> </w:t>
            </w:r>
            <w:r w:rsidRPr="00A41E7D">
              <w:rPr>
                <w:rFonts w:ascii="Arial" w:hAnsi="Arial" w:cs="Arial"/>
                <w:color w:val="222222"/>
                <w:sz w:val="18"/>
                <w:szCs w:val="18"/>
              </w:rPr>
              <w:t xml:space="preserve">Kuratoriach Oświaty </w:t>
            </w:r>
            <w:r>
              <w:rPr>
                <w:rFonts w:ascii="Arial" w:hAnsi="Arial" w:cs="Arial"/>
                <w:color w:val="222222"/>
                <w:sz w:val="18"/>
                <w:szCs w:val="18"/>
              </w:rPr>
              <w:t xml:space="preserve">lub innych jednostkach </w:t>
            </w:r>
            <w:r w:rsidRPr="00A41E7D">
              <w:rPr>
                <w:rFonts w:ascii="Arial" w:hAnsi="Arial" w:cs="Arial"/>
                <w:color w:val="222222"/>
                <w:sz w:val="18"/>
                <w:szCs w:val="18"/>
              </w:rPr>
              <w:t>na stanowiskach wymagających kwalifikacji pedagogicznych</w:t>
            </w:r>
            <w:r>
              <w:rPr>
                <w:rFonts w:ascii="Arial" w:hAnsi="Arial" w:cs="Arial"/>
                <w:color w:val="222222"/>
                <w:sz w:val="18"/>
                <w:szCs w:val="18"/>
              </w:rPr>
              <w:t>.</w:t>
            </w:r>
          </w:p>
        </w:tc>
      </w:tr>
      <w:tr w:rsidR="004A2923" w14:paraId="72DF8AEF" w14:textId="77777777" w:rsidTr="00C621C8">
        <w:trPr>
          <w:gridAfter w:val="1"/>
          <w:wAfter w:w="19" w:type="pct"/>
          <w:jc w:val="center"/>
        </w:trPr>
        <w:tc>
          <w:tcPr>
            <w:tcW w:w="99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30F28A8A" w14:textId="77777777" w:rsidR="004A2923" w:rsidRPr="005D7DC8" w:rsidRDefault="004A2923" w:rsidP="00C621C8">
            <w:pPr>
              <w:spacing w:after="0"/>
              <w:ind w:left="57"/>
              <w:jc w:val="center"/>
              <w:rPr>
                <w:rFonts w:ascii="Arial" w:eastAsia="Calibri" w:hAnsi="Arial" w:cs="Arial"/>
                <w:sz w:val="18"/>
                <w:szCs w:val="18"/>
              </w:rPr>
            </w:pPr>
          </w:p>
        </w:tc>
        <w:tc>
          <w:tcPr>
            <w:tcW w:w="1790"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63B9ABFE" w14:textId="77777777" w:rsidR="004A2923" w:rsidRPr="00A667F3" w:rsidRDefault="004A2923" w:rsidP="00C621C8">
            <w:pPr>
              <w:autoSpaceDE w:val="0"/>
              <w:autoSpaceDN w:val="0"/>
              <w:adjustRightInd w:val="0"/>
              <w:spacing w:after="0"/>
              <w:jc w:val="both"/>
              <w:rPr>
                <w:rFonts w:ascii="Arial" w:hAnsi="Arial" w:cs="Arial"/>
                <w:sz w:val="10"/>
                <w:szCs w:val="10"/>
              </w:rPr>
            </w:pPr>
            <w:r>
              <w:rPr>
                <w:rFonts w:ascii="Arial" w:eastAsia="Times New Roman" w:hAnsi="Arial" w:cs="Arial"/>
                <w:sz w:val="18"/>
                <w:szCs w:val="18"/>
                <w:lang w:eastAsia="pl-PL"/>
              </w:rPr>
              <w:t>Prowadzenie</w:t>
            </w:r>
            <w:r w:rsidRPr="00A53AD3">
              <w:rPr>
                <w:rFonts w:ascii="Arial" w:eastAsia="Times New Roman" w:hAnsi="Arial" w:cs="Arial"/>
                <w:sz w:val="18"/>
                <w:szCs w:val="18"/>
                <w:lang w:eastAsia="pl-PL"/>
              </w:rPr>
              <w:t xml:space="preserve"> badań </w:t>
            </w:r>
            <w:r w:rsidRPr="00A53AD3">
              <w:rPr>
                <w:rFonts w:ascii="Arial" w:hAnsi="Arial" w:cs="Arial"/>
                <w:sz w:val="18"/>
                <w:szCs w:val="18"/>
              </w:rPr>
              <w:t xml:space="preserve">efektywności kształcenia </w:t>
            </w:r>
            <w:r w:rsidRPr="00A53AD3">
              <w:rPr>
                <w:rFonts w:ascii="Arial" w:eastAsia="Times New Roman" w:hAnsi="Arial" w:cs="Arial"/>
                <w:sz w:val="18"/>
                <w:szCs w:val="18"/>
                <w:lang w:eastAsia="pl-PL"/>
              </w:rPr>
              <w:t>określonych w PO WER</w:t>
            </w:r>
            <w:r w:rsidRPr="00A53AD3">
              <w:rPr>
                <w:rFonts w:ascii="Arial" w:hAnsi="Arial" w:cs="Arial"/>
                <w:sz w:val="18"/>
                <w:szCs w:val="18"/>
              </w:rPr>
              <w:t xml:space="preserve"> kompetencji kluczowych uczniów</w:t>
            </w:r>
            <w:r>
              <w:rPr>
                <w:rFonts w:ascii="Arial" w:eastAsia="Times New Roman" w:hAnsi="Arial" w:cs="Arial"/>
                <w:sz w:val="18"/>
                <w:szCs w:val="18"/>
                <w:lang w:eastAsia="pl-PL"/>
              </w:rPr>
              <w:t xml:space="preserve"> może być realizowane jedynie przez pracowników zatrudnionych na stanowiskach wymagających kwalifikacji pedagogicznych. </w:t>
            </w:r>
          </w:p>
        </w:tc>
        <w:tc>
          <w:tcPr>
            <w:tcW w:w="1649"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14:paraId="650823A3" w14:textId="77777777" w:rsidR="004A2923" w:rsidRPr="005D7DC8" w:rsidRDefault="004A2923" w:rsidP="00C621C8">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45"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044C016E" w14:textId="77777777" w:rsidR="004A2923" w:rsidRPr="005D7DC8" w:rsidRDefault="004A2923" w:rsidP="00C621C8">
            <w:pPr>
              <w:spacing w:after="0"/>
              <w:ind w:left="57"/>
              <w:jc w:val="center"/>
              <w:rPr>
                <w:rFonts w:ascii="Arial" w:eastAsia="Calibri" w:hAnsi="Arial" w:cs="Arial"/>
                <w:sz w:val="18"/>
                <w:szCs w:val="18"/>
              </w:rPr>
            </w:pPr>
            <w:r>
              <w:rPr>
                <w:rFonts w:ascii="Arial" w:eastAsia="Calibri" w:hAnsi="Arial" w:cs="Arial"/>
                <w:sz w:val="18"/>
                <w:szCs w:val="18"/>
              </w:rPr>
              <w:t>3</w:t>
            </w:r>
          </w:p>
        </w:tc>
      </w:tr>
      <w:tr w:rsidR="004A2923" w:rsidRPr="006B448A" w14:paraId="1D6B1A0D" w14:textId="77777777" w:rsidTr="00C621C8">
        <w:trPr>
          <w:gridAfter w:val="1"/>
          <w:wAfter w:w="19" w:type="pct"/>
          <w:jc w:val="center"/>
        </w:trPr>
        <w:tc>
          <w:tcPr>
            <w:tcW w:w="4981" w:type="pct"/>
            <w:gridSpan w:val="21"/>
            <w:tcBorders>
              <w:top w:val="single" w:sz="6" w:space="0" w:color="auto"/>
              <w:left w:val="single" w:sz="12" w:space="0" w:color="auto"/>
              <w:bottom w:val="single" w:sz="6" w:space="0" w:color="auto"/>
              <w:right w:val="single" w:sz="12" w:space="0" w:color="auto"/>
            </w:tcBorders>
            <w:shd w:val="clear" w:color="auto" w:fill="FFFFFF" w:themeFill="background1"/>
            <w:vAlign w:val="center"/>
          </w:tcPr>
          <w:p w14:paraId="04E1F8F3" w14:textId="77777777" w:rsidR="004A2923" w:rsidRDefault="004A2923" w:rsidP="00C621C8">
            <w:pPr>
              <w:pStyle w:val="Akapitzlist"/>
              <w:numPr>
                <w:ilvl w:val="0"/>
                <w:numId w:val="2"/>
              </w:numPr>
              <w:spacing w:after="0"/>
              <w:jc w:val="both"/>
              <w:rPr>
                <w:rFonts w:ascii="Arial" w:hAnsi="Arial" w:cs="Arial"/>
                <w:color w:val="222222"/>
                <w:sz w:val="18"/>
                <w:szCs w:val="18"/>
              </w:rPr>
            </w:pPr>
            <w:r w:rsidRPr="002F0E15">
              <w:rPr>
                <w:rFonts w:ascii="Arial" w:hAnsi="Arial" w:cs="Arial"/>
                <w:color w:val="222222"/>
                <w:sz w:val="18"/>
                <w:szCs w:val="18"/>
              </w:rPr>
              <w:t xml:space="preserve">Projektodawca obejmie wsparciem w ramach projektu min. 1006 </w:t>
            </w:r>
            <w:r w:rsidRPr="002F0E15">
              <w:rPr>
                <w:rFonts w:ascii="Arial" w:hAnsi="Arial" w:cs="Arial"/>
                <w:sz w:val="18"/>
                <w:szCs w:val="18"/>
              </w:rPr>
              <w:t xml:space="preserve">pracowników nadzoru pedagogicznego – </w:t>
            </w:r>
            <w:r w:rsidRPr="002F0E15">
              <w:rPr>
                <w:rFonts w:ascii="Arial" w:hAnsi="Arial" w:cs="Arial"/>
                <w:color w:val="222222"/>
                <w:sz w:val="18"/>
                <w:szCs w:val="18"/>
              </w:rPr>
              <w:t>osób zatrudnionych w 16 Kuratoriach Oświaty</w:t>
            </w:r>
            <w:r>
              <w:rPr>
                <w:rFonts w:ascii="Arial" w:hAnsi="Arial" w:cs="Arial"/>
                <w:color w:val="222222"/>
                <w:sz w:val="18"/>
                <w:szCs w:val="18"/>
              </w:rPr>
              <w:t xml:space="preserve"> lub innych jednostkach</w:t>
            </w:r>
            <w:r w:rsidRPr="002F0E15">
              <w:rPr>
                <w:rFonts w:ascii="Arial" w:hAnsi="Arial" w:cs="Arial"/>
                <w:color w:val="222222"/>
                <w:sz w:val="18"/>
                <w:szCs w:val="18"/>
              </w:rPr>
              <w:t xml:space="preserve"> na stanowiskach wymagających kwalifikacji pedagogicznych. Projektodawca zobowiązuje się do objęcia wsparciem minimalnej liczby osób </w:t>
            </w:r>
            <w:r>
              <w:rPr>
                <w:rFonts w:ascii="Arial" w:hAnsi="Arial" w:cs="Arial"/>
                <w:color w:val="222222"/>
                <w:sz w:val="18"/>
                <w:szCs w:val="18"/>
              </w:rPr>
              <w:t>z </w:t>
            </w:r>
            <w:r w:rsidRPr="002F0E15">
              <w:rPr>
                <w:rFonts w:ascii="Arial" w:hAnsi="Arial" w:cs="Arial"/>
                <w:color w:val="222222"/>
                <w:sz w:val="18"/>
                <w:szCs w:val="18"/>
              </w:rPr>
              <w:t>każdego województwa zgodnie z przedstawionym</w:t>
            </w:r>
            <w:r>
              <w:rPr>
                <w:rFonts w:ascii="Arial" w:hAnsi="Arial" w:cs="Arial"/>
                <w:color w:val="222222"/>
                <w:sz w:val="18"/>
                <w:szCs w:val="18"/>
              </w:rPr>
              <w:t xml:space="preserve"> podziałem:</w:t>
            </w:r>
          </w:p>
          <w:p w14:paraId="6C183B25" w14:textId="77777777" w:rsidR="004A2923" w:rsidRPr="002F0E15" w:rsidRDefault="004A2923" w:rsidP="00C621C8">
            <w:pPr>
              <w:pStyle w:val="Akapitzlist"/>
              <w:spacing w:after="0"/>
              <w:jc w:val="both"/>
              <w:rPr>
                <w:rFonts w:ascii="Arial" w:hAnsi="Arial" w:cs="Arial"/>
                <w:color w:val="222222"/>
                <w:sz w:val="18"/>
                <w:szCs w:val="18"/>
              </w:rPr>
            </w:pPr>
          </w:p>
          <w:p w14:paraId="78A1F578" w14:textId="77777777" w:rsidR="004A2923" w:rsidRPr="001D1B73" w:rsidRDefault="004A2923" w:rsidP="000C27FA">
            <w:pPr>
              <w:pStyle w:val="Akapitzlist"/>
              <w:numPr>
                <w:ilvl w:val="0"/>
                <w:numId w:val="3"/>
              </w:numPr>
              <w:autoSpaceDE w:val="0"/>
              <w:autoSpaceDN w:val="0"/>
              <w:adjustRightInd w:val="0"/>
              <w:spacing w:after="0"/>
              <w:jc w:val="both"/>
              <w:rPr>
                <w:rFonts w:ascii="Arial" w:hAnsi="Arial" w:cs="Arial"/>
                <w:b/>
                <w:sz w:val="18"/>
                <w:szCs w:val="18"/>
              </w:rPr>
            </w:pPr>
            <w:r w:rsidRPr="008E5517">
              <w:rPr>
                <w:rFonts w:ascii="Arial" w:eastAsia="Times New Roman" w:hAnsi="Arial" w:cs="Arial"/>
                <w:b/>
                <w:color w:val="000000"/>
                <w:sz w:val="18"/>
                <w:szCs w:val="18"/>
                <w:lang w:eastAsia="pl-PL"/>
              </w:rPr>
              <w:t>Dolnośląskie</w:t>
            </w:r>
            <w:r w:rsidRPr="008E5517">
              <w:rPr>
                <w:rFonts w:ascii="Arial" w:hAnsi="Arial" w:cs="Arial"/>
                <w:b/>
                <w:sz w:val="18"/>
                <w:szCs w:val="18"/>
              </w:rPr>
              <w:t xml:space="preserve">: </w:t>
            </w:r>
            <w:r>
              <w:rPr>
                <w:rFonts w:ascii="Arial" w:hAnsi="Arial" w:cs="Arial"/>
                <w:sz w:val="18"/>
                <w:szCs w:val="18"/>
              </w:rPr>
              <w:t>minimalna liczba osób objętych wsparciem: 74.</w:t>
            </w:r>
          </w:p>
          <w:p w14:paraId="785306AF" w14:textId="77777777" w:rsidR="004A2923" w:rsidRPr="001D1B73" w:rsidRDefault="004A2923" w:rsidP="000C27FA">
            <w:pPr>
              <w:pStyle w:val="Akapitzlist"/>
              <w:numPr>
                <w:ilvl w:val="0"/>
                <w:numId w:val="3"/>
              </w:numPr>
              <w:autoSpaceDE w:val="0"/>
              <w:autoSpaceDN w:val="0"/>
              <w:adjustRightInd w:val="0"/>
              <w:spacing w:after="0"/>
              <w:ind w:left="357" w:hanging="357"/>
              <w:jc w:val="both"/>
              <w:rPr>
                <w:rFonts w:ascii="Arial" w:hAnsi="Arial" w:cs="Arial"/>
                <w:sz w:val="18"/>
                <w:szCs w:val="18"/>
              </w:rPr>
            </w:pPr>
            <w:r w:rsidRPr="001D1B73">
              <w:rPr>
                <w:rFonts w:ascii="Arial" w:eastAsia="Times New Roman" w:hAnsi="Arial" w:cs="Arial"/>
                <w:b/>
                <w:color w:val="000000"/>
                <w:sz w:val="18"/>
                <w:szCs w:val="18"/>
                <w:lang w:eastAsia="pl-PL"/>
              </w:rPr>
              <w:t>Kujawsko-pomorskie</w:t>
            </w:r>
            <w:r w:rsidRPr="001D1B73">
              <w:rPr>
                <w:rFonts w:ascii="Arial" w:hAnsi="Arial" w:cs="Arial"/>
                <w:b/>
                <w:sz w:val="18"/>
                <w:szCs w:val="18"/>
              </w:rPr>
              <w:t xml:space="preserve">: </w:t>
            </w:r>
            <w:r>
              <w:rPr>
                <w:rFonts w:ascii="Arial" w:hAnsi="Arial" w:cs="Arial"/>
                <w:sz w:val="18"/>
                <w:szCs w:val="18"/>
              </w:rPr>
              <w:t>minimalna liczba osób objętych wsparciem: 48.</w:t>
            </w:r>
          </w:p>
          <w:p w14:paraId="24345ECA" w14:textId="77777777" w:rsidR="004A2923" w:rsidRPr="00CF089F" w:rsidRDefault="004A2923" w:rsidP="000C27FA">
            <w:pPr>
              <w:pStyle w:val="Akapitzlist"/>
              <w:numPr>
                <w:ilvl w:val="0"/>
                <w:numId w:val="3"/>
              </w:numPr>
              <w:autoSpaceDE w:val="0"/>
              <w:autoSpaceDN w:val="0"/>
              <w:adjustRightInd w:val="0"/>
              <w:spacing w:after="0"/>
              <w:ind w:left="357" w:hanging="357"/>
              <w:jc w:val="both"/>
              <w:rPr>
                <w:rFonts w:ascii="Arial" w:hAnsi="Arial" w:cs="Arial"/>
                <w:sz w:val="18"/>
                <w:szCs w:val="18"/>
              </w:rPr>
            </w:pPr>
            <w:r w:rsidRPr="00CF089F">
              <w:rPr>
                <w:rFonts w:ascii="Arial" w:eastAsia="Times New Roman" w:hAnsi="Arial" w:cs="Arial"/>
                <w:b/>
                <w:color w:val="000000"/>
                <w:sz w:val="18"/>
                <w:szCs w:val="18"/>
                <w:lang w:eastAsia="pl-PL"/>
              </w:rPr>
              <w:t>Lubelskie</w:t>
            </w:r>
            <w:r w:rsidRPr="00CF089F">
              <w:rPr>
                <w:rFonts w:ascii="Arial" w:hAnsi="Arial" w:cs="Arial"/>
                <w:b/>
                <w:sz w:val="18"/>
                <w:szCs w:val="18"/>
              </w:rPr>
              <w:t xml:space="preserve">: </w:t>
            </w:r>
            <w:r>
              <w:rPr>
                <w:rFonts w:ascii="Arial" w:hAnsi="Arial" w:cs="Arial"/>
                <w:sz w:val="18"/>
                <w:szCs w:val="18"/>
              </w:rPr>
              <w:t>minimalna liczba osób objętych wsparciem:70.</w:t>
            </w:r>
          </w:p>
          <w:p w14:paraId="08251E90" w14:textId="77777777" w:rsidR="004A2923" w:rsidRPr="00CF089F" w:rsidRDefault="004A2923" w:rsidP="000C27FA">
            <w:pPr>
              <w:pStyle w:val="Akapitzlist"/>
              <w:numPr>
                <w:ilvl w:val="0"/>
                <w:numId w:val="3"/>
              </w:numPr>
              <w:autoSpaceDE w:val="0"/>
              <w:autoSpaceDN w:val="0"/>
              <w:adjustRightInd w:val="0"/>
              <w:spacing w:after="0"/>
              <w:ind w:left="357" w:hanging="357"/>
              <w:jc w:val="both"/>
              <w:rPr>
                <w:rFonts w:ascii="Arial" w:hAnsi="Arial" w:cs="Arial"/>
                <w:sz w:val="18"/>
                <w:szCs w:val="18"/>
              </w:rPr>
            </w:pPr>
            <w:r w:rsidRPr="00CF089F">
              <w:rPr>
                <w:rFonts w:ascii="Arial" w:eastAsia="Times New Roman" w:hAnsi="Arial" w:cs="Arial"/>
                <w:b/>
                <w:color w:val="000000"/>
                <w:sz w:val="18"/>
                <w:szCs w:val="18"/>
                <w:lang w:eastAsia="pl-PL"/>
              </w:rPr>
              <w:t>Lubuskie</w:t>
            </w:r>
            <w:r w:rsidRPr="00CF089F">
              <w:rPr>
                <w:rFonts w:ascii="Arial" w:hAnsi="Arial" w:cs="Arial"/>
                <w:b/>
                <w:sz w:val="18"/>
                <w:szCs w:val="18"/>
              </w:rPr>
              <w:t xml:space="preserve">: </w:t>
            </w:r>
            <w:r>
              <w:rPr>
                <w:rFonts w:ascii="Arial" w:hAnsi="Arial" w:cs="Arial"/>
                <w:sz w:val="18"/>
                <w:szCs w:val="18"/>
              </w:rPr>
              <w:t>minimalna liczba osób objętych wsparciem: 24.</w:t>
            </w:r>
          </w:p>
          <w:p w14:paraId="1312301D" w14:textId="77777777" w:rsidR="004A2923" w:rsidRPr="00CF089F" w:rsidRDefault="004A2923" w:rsidP="000C27FA">
            <w:pPr>
              <w:pStyle w:val="Akapitzlist"/>
              <w:numPr>
                <w:ilvl w:val="0"/>
                <w:numId w:val="3"/>
              </w:numPr>
              <w:autoSpaceDE w:val="0"/>
              <w:autoSpaceDN w:val="0"/>
              <w:adjustRightInd w:val="0"/>
              <w:spacing w:after="0"/>
              <w:ind w:left="357" w:hanging="357"/>
              <w:jc w:val="both"/>
              <w:rPr>
                <w:rFonts w:ascii="Arial" w:hAnsi="Arial" w:cs="Arial"/>
                <w:sz w:val="18"/>
                <w:szCs w:val="18"/>
              </w:rPr>
            </w:pPr>
            <w:r w:rsidRPr="00CF089F">
              <w:rPr>
                <w:rFonts w:ascii="Arial" w:eastAsia="Times New Roman" w:hAnsi="Arial" w:cs="Arial"/>
                <w:b/>
                <w:color w:val="000000"/>
                <w:sz w:val="18"/>
                <w:szCs w:val="18"/>
                <w:lang w:eastAsia="pl-PL"/>
              </w:rPr>
              <w:t>Łódzkie</w:t>
            </w:r>
            <w:r w:rsidRPr="00CF089F">
              <w:rPr>
                <w:rFonts w:ascii="Arial" w:hAnsi="Arial" w:cs="Arial"/>
                <w:b/>
                <w:sz w:val="18"/>
                <w:szCs w:val="18"/>
              </w:rPr>
              <w:t xml:space="preserve">: </w:t>
            </w:r>
            <w:r>
              <w:rPr>
                <w:rFonts w:ascii="Arial" w:hAnsi="Arial" w:cs="Arial"/>
                <w:sz w:val="18"/>
                <w:szCs w:val="18"/>
              </w:rPr>
              <w:t>minimalna liczba osób objętych wsparciem: 61.</w:t>
            </w:r>
          </w:p>
          <w:p w14:paraId="3BCC8C0C" w14:textId="77777777" w:rsidR="004A2923" w:rsidRPr="00CF089F" w:rsidRDefault="004A2923" w:rsidP="000C27FA">
            <w:pPr>
              <w:pStyle w:val="Akapitzlist"/>
              <w:numPr>
                <w:ilvl w:val="0"/>
                <w:numId w:val="3"/>
              </w:numPr>
              <w:autoSpaceDE w:val="0"/>
              <w:autoSpaceDN w:val="0"/>
              <w:adjustRightInd w:val="0"/>
              <w:spacing w:after="0"/>
              <w:ind w:left="357" w:hanging="357"/>
              <w:jc w:val="both"/>
              <w:rPr>
                <w:rFonts w:ascii="Arial" w:hAnsi="Arial" w:cs="Arial"/>
                <w:sz w:val="18"/>
                <w:szCs w:val="18"/>
              </w:rPr>
            </w:pPr>
            <w:r w:rsidRPr="00CF089F">
              <w:rPr>
                <w:rFonts w:ascii="Arial" w:eastAsia="Times New Roman" w:hAnsi="Arial" w:cs="Arial"/>
                <w:b/>
                <w:color w:val="000000"/>
                <w:sz w:val="18"/>
                <w:szCs w:val="18"/>
                <w:lang w:eastAsia="pl-PL"/>
              </w:rPr>
              <w:t xml:space="preserve">Małopolskie: </w:t>
            </w:r>
            <w:r>
              <w:rPr>
                <w:rFonts w:ascii="Arial" w:hAnsi="Arial" w:cs="Arial"/>
                <w:sz w:val="18"/>
                <w:szCs w:val="18"/>
              </w:rPr>
              <w:t>minimalna liczba osób objętych wsparciem: 88.</w:t>
            </w:r>
          </w:p>
          <w:p w14:paraId="31257516" w14:textId="77777777" w:rsidR="004A2923" w:rsidRPr="00CF089F" w:rsidRDefault="004A2923" w:rsidP="000C27FA">
            <w:pPr>
              <w:pStyle w:val="Akapitzlist"/>
              <w:numPr>
                <w:ilvl w:val="0"/>
                <w:numId w:val="3"/>
              </w:numPr>
              <w:spacing w:after="0"/>
              <w:ind w:left="357" w:hanging="357"/>
              <w:jc w:val="both"/>
              <w:rPr>
                <w:rFonts w:ascii="Arial" w:hAnsi="Arial" w:cs="Arial"/>
                <w:sz w:val="18"/>
                <w:szCs w:val="18"/>
              </w:rPr>
            </w:pPr>
            <w:r w:rsidRPr="00CF089F">
              <w:rPr>
                <w:rFonts w:ascii="Arial" w:eastAsia="Times New Roman" w:hAnsi="Arial" w:cs="Arial"/>
                <w:b/>
                <w:color w:val="000000"/>
                <w:sz w:val="18"/>
                <w:szCs w:val="18"/>
                <w:lang w:eastAsia="pl-PL"/>
              </w:rPr>
              <w:t xml:space="preserve">Mazowieckie: </w:t>
            </w:r>
            <w:r>
              <w:rPr>
                <w:rFonts w:ascii="Arial" w:hAnsi="Arial" w:cs="Arial"/>
                <w:sz w:val="18"/>
                <w:szCs w:val="18"/>
              </w:rPr>
              <w:t>minimalna liczba osób objętych wsparciem: 129.</w:t>
            </w:r>
          </w:p>
          <w:p w14:paraId="0509A6D6" w14:textId="77777777" w:rsidR="004A2923" w:rsidRDefault="004A2923" w:rsidP="000C27FA">
            <w:pPr>
              <w:pStyle w:val="Akapitzlist"/>
              <w:numPr>
                <w:ilvl w:val="0"/>
                <w:numId w:val="3"/>
              </w:numPr>
              <w:autoSpaceDE w:val="0"/>
              <w:autoSpaceDN w:val="0"/>
              <w:adjustRightInd w:val="0"/>
              <w:spacing w:after="0"/>
              <w:ind w:left="357" w:hanging="357"/>
              <w:jc w:val="both"/>
              <w:rPr>
                <w:rFonts w:ascii="Arial" w:hAnsi="Arial" w:cs="Arial"/>
                <w:sz w:val="18"/>
                <w:szCs w:val="18"/>
              </w:rPr>
            </w:pPr>
            <w:r w:rsidRPr="00CF089F">
              <w:rPr>
                <w:rFonts w:ascii="Arial" w:eastAsia="Times New Roman" w:hAnsi="Arial" w:cs="Arial"/>
                <w:b/>
                <w:color w:val="000000"/>
                <w:sz w:val="18"/>
                <w:szCs w:val="18"/>
                <w:lang w:eastAsia="pl-PL"/>
              </w:rPr>
              <w:t xml:space="preserve">Opolskie: </w:t>
            </w:r>
            <w:r>
              <w:rPr>
                <w:rFonts w:ascii="Arial" w:hAnsi="Arial" w:cs="Arial"/>
                <w:sz w:val="18"/>
                <w:szCs w:val="18"/>
              </w:rPr>
              <w:t xml:space="preserve">minimalna liczba osób objętych wsparciem: 45. </w:t>
            </w:r>
          </w:p>
          <w:p w14:paraId="5E520B0D" w14:textId="77777777" w:rsidR="004A2923" w:rsidRPr="00CF089F" w:rsidRDefault="004A2923" w:rsidP="000C27FA">
            <w:pPr>
              <w:pStyle w:val="Akapitzlist"/>
              <w:numPr>
                <w:ilvl w:val="0"/>
                <w:numId w:val="3"/>
              </w:numPr>
              <w:autoSpaceDE w:val="0"/>
              <w:autoSpaceDN w:val="0"/>
              <w:adjustRightInd w:val="0"/>
              <w:spacing w:after="0"/>
              <w:ind w:left="357" w:hanging="357"/>
              <w:jc w:val="both"/>
              <w:rPr>
                <w:rFonts w:ascii="Arial" w:hAnsi="Arial" w:cs="Arial"/>
                <w:sz w:val="18"/>
                <w:szCs w:val="18"/>
              </w:rPr>
            </w:pPr>
            <w:r w:rsidRPr="00CF089F">
              <w:rPr>
                <w:rFonts w:ascii="Arial" w:eastAsia="Times New Roman" w:hAnsi="Arial" w:cs="Arial"/>
                <w:b/>
                <w:color w:val="000000"/>
                <w:sz w:val="18"/>
                <w:szCs w:val="18"/>
                <w:lang w:eastAsia="pl-PL"/>
              </w:rPr>
              <w:t>Podkarpackie</w:t>
            </w:r>
            <w:r w:rsidRPr="00CF089F">
              <w:rPr>
                <w:rFonts w:ascii="Arial" w:hAnsi="Arial" w:cs="Arial"/>
                <w:b/>
                <w:sz w:val="18"/>
                <w:szCs w:val="18"/>
              </w:rPr>
              <w:t>:</w:t>
            </w:r>
            <w:r w:rsidRPr="00CF089F">
              <w:rPr>
                <w:rFonts w:ascii="Arial" w:eastAsia="Times New Roman" w:hAnsi="Arial" w:cs="Arial"/>
                <w:b/>
                <w:bCs/>
                <w:color w:val="000000"/>
                <w:sz w:val="18"/>
                <w:szCs w:val="18"/>
                <w:lang w:eastAsia="pl-PL"/>
              </w:rPr>
              <w:t xml:space="preserve"> </w:t>
            </w:r>
            <w:r>
              <w:rPr>
                <w:rFonts w:ascii="Arial" w:hAnsi="Arial" w:cs="Arial"/>
                <w:sz w:val="18"/>
                <w:szCs w:val="18"/>
              </w:rPr>
              <w:t>minimalna liczba osób objętych wsparciem: 38.</w:t>
            </w:r>
          </w:p>
          <w:p w14:paraId="0C7ECB1E" w14:textId="77777777" w:rsidR="004A2923" w:rsidRDefault="004A2923" w:rsidP="000C27FA">
            <w:pPr>
              <w:pStyle w:val="Akapitzlist"/>
              <w:numPr>
                <w:ilvl w:val="0"/>
                <w:numId w:val="3"/>
              </w:numPr>
              <w:tabs>
                <w:tab w:val="left" w:pos="5192"/>
              </w:tabs>
              <w:spacing w:after="0"/>
              <w:ind w:left="357" w:hanging="357"/>
              <w:jc w:val="both"/>
              <w:rPr>
                <w:rFonts w:ascii="Arial" w:hAnsi="Arial" w:cs="Arial"/>
                <w:sz w:val="18"/>
                <w:szCs w:val="18"/>
              </w:rPr>
            </w:pPr>
            <w:r w:rsidRPr="00CF089F">
              <w:rPr>
                <w:rFonts w:ascii="Arial" w:eastAsia="Times New Roman" w:hAnsi="Arial" w:cs="Arial"/>
                <w:b/>
                <w:color w:val="000000"/>
                <w:sz w:val="18"/>
                <w:szCs w:val="18"/>
                <w:lang w:eastAsia="pl-PL"/>
              </w:rPr>
              <w:t>Podlaskie</w:t>
            </w:r>
            <w:r w:rsidRPr="00CF089F">
              <w:rPr>
                <w:rFonts w:ascii="Arial" w:hAnsi="Arial" w:cs="Arial"/>
                <w:b/>
                <w:sz w:val="18"/>
                <w:szCs w:val="18"/>
              </w:rPr>
              <w:t xml:space="preserve">: </w:t>
            </w:r>
            <w:r>
              <w:rPr>
                <w:rFonts w:ascii="Arial" w:hAnsi="Arial" w:cs="Arial"/>
                <w:sz w:val="18"/>
                <w:szCs w:val="18"/>
              </w:rPr>
              <w:t>minimalna liczba osób objętych wsparciem: 49.</w:t>
            </w:r>
          </w:p>
          <w:p w14:paraId="7742E5C2" w14:textId="77777777" w:rsidR="004A2923" w:rsidRDefault="004A2923" w:rsidP="000C27FA">
            <w:pPr>
              <w:pStyle w:val="Akapitzlist"/>
              <w:numPr>
                <w:ilvl w:val="0"/>
                <w:numId w:val="3"/>
              </w:numPr>
              <w:tabs>
                <w:tab w:val="left" w:pos="5192"/>
              </w:tabs>
              <w:spacing w:after="0"/>
              <w:ind w:left="357" w:hanging="357"/>
              <w:jc w:val="both"/>
              <w:rPr>
                <w:rFonts w:ascii="Arial" w:hAnsi="Arial" w:cs="Arial"/>
                <w:sz w:val="18"/>
                <w:szCs w:val="18"/>
              </w:rPr>
            </w:pPr>
            <w:r w:rsidRPr="00CF089F">
              <w:rPr>
                <w:rFonts w:ascii="Arial" w:eastAsia="Times New Roman" w:hAnsi="Arial" w:cs="Arial"/>
                <w:b/>
                <w:color w:val="000000"/>
                <w:sz w:val="18"/>
                <w:szCs w:val="18"/>
                <w:lang w:eastAsia="pl-PL"/>
              </w:rPr>
              <w:t>Pomorskie:</w:t>
            </w:r>
            <w:r>
              <w:rPr>
                <w:rFonts w:ascii="Arial" w:eastAsia="Times New Roman" w:hAnsi="Arial" w:cs="Arial"/>
                <w:b/>
                <w:color w:val="000000"/>
                <w:sz w:val="18"/>
                <w:szCs w:val="18"/>
                <w:lang w:eastAsia="pl-PL"/>
              </w:rPr>
              <w:t xml:space="preserve"> </w:t>
            </w:r>
            <w:r>
              <w:rPr>
                <w:rFonts w:ascii="Arial" w:hAnsi="Arial" w:cs="Arial"/>
                <w:sz w:val="18"/>
                <w:szCs w:val="18"/>
              </w:rPr>
              <w:t xml:space="preserve">minimalna liczba osób objętych wsparciem: 56. </w:t>
            </w:r>
          </w:p>
          <w:p w14:paraId="5C753597" w14:textId="77777777" w:rsidR="004A2923" w:rsidRDefault="004A2923" w:rsidP="000C27FA">
            <w:pPr>
              <w:pStyle w:val="Akapitzlist"/>
              <w:numPr>
                <w:ilvl w:val="0"/>
                <w:numId w:val="3"/>
              </w:numPr>
              <w:tabs>
                <w:tab w:val="left" w:pos="5192"/>
              </w:tabs>
              <w:spacing w:after="0"/>
              <w:ind w:left="357" w:hanging="357"/>
              <w:jc w:val="both"/>
              <w:rPr>
                <w:rFonts w:ascii="Arial" w:hAnsi="Arial" w:cs="Arial"/>
                <w:sz w:val="18"/>
                <w:szCs w:val="18"/>
              </w:rPr>
            </w:pPr>
            <w:r w:rsidRPr="00CF089F">
              <w:rPr>
                <w:rFonts w:ascii="Arial" w:eastAsia="Times New Roman" w:hAnsi="Arial" w:cs="Arial"/>
                <w:b/>
                <w:color w:val="000000"/>
                <w:sz w:val="18"/>
                <w:szCs w:val="18"/>
                <w:lang w:eastAsia="pl-PL"/>
              </w:rPr>
              <w:t xml:space="preserve">Śląskie: </w:t>
            </w:r>
            <w:r>
              <w:rPr>
                <w:rFonts w:ascii="Arial" w:hAnsi="Arial" w:cs="Arial"/>
                <w:sz w:val="18"/>
                <w:szCs w:val="18"/>
              </w:rPr>
              <w:t>minimalna liczba osób objętych wsparciem: 94.</w:t>
            </w:r>
          </w:p>
          <w:p w14:paraId="1795D446" w14:textId="77777777" w:rsidR="004A2923" w:rsidRPr="00CF089F" w:rsidRDefault="004A2923" w:rsidP="000C27FA">
            <w:pPr>
              <w:pStyle w:val="Akapitzlist"/>
              <w:numPr>
                <w:ilvl w:val="0"/>
                <w:numId w:val="3"/>
              </w:numPr>
              <w:tabs>
                <w:tab w:val="left" w:pos="5192"/>
              </w:tabs>
              <w:spacing w:after="0"/>
              <w:ind w:left="357" w:hanging="357"/>
              <w:jc w:val="both"/>
              <w:rPr>
                <w:rFonts w:ascii="Arial" w:hAnsi="Arial" w:cs="Arial"/>
                <w:sz w:val="18"/>
                <w:szCs w:val="18"/>
              </w:rPr>
            </w:pPr>
            <w:r w:rsidRPr="00CF089F">
              <w:rPr>
                <w:rFonts w:ascii="Arial" w:eastAsia="Times New Roman" w:hAnsi="Arial" w:cs="Arial"/>
                <w:b/>
                <w:color w:val="000000"/>
                <w:sz w:val="18"/>
                <w:szCs w:val="18"/>
                <w:lang w:eastAsia="pl-PL"/>
              </w:rPr>
              <w:t>Świętokrzyskie</w:t>
            </w:r>
            <w:r w:rsidRPr="00CF089F">
              <w:rPr>
                <w:rFonts w:ascii="Arial" w:eastAsia="Times New Roman" w:hAnsi="Arial" w:cs="Arial"/>
                <w:color w:val="000000"/>
                <w:sz w:val="18"/>
                <w:szCs w:val="18"/>
                <w:lang w:eastAsia="pl-PL"/>
              </w:rPr>
              <w:t xml:space="preserve">: </w:t>
            </w:r>
            <w:r>
              <w:rPr>
                <w:rFonts w:ascii="Arial" w:hAnsi="Arial" w:cs="Arial"/>
                <w:sz w:val="18"/>
                <w:szCs w:val="18"/>
              </w:rPr>
              <w:t>minimalna liczba osób objętych wsparciem: 39.</w:t>
            </w:r>
          </w:p>
          <w:p w14:paraId="69FD42EA" w14:textId="77777777" w:rsidR="004A2923" w:rsidRPr="00CF089F" w:rsidRDefault="004A2923" w:rsidP="000C27FA">
            <w:pPr>
              <w:pStyle w:val="Akapitzlist"/>
              <w:numPr>
                <w:ilvl w:val="0"/>
                <w:numId w:val="3"/>
              </w:numPr>
              <w:tabs>
                <w:tab w:val="left" w:pos="5192"/>
              </w:tabs>
              <w:spacing w:after="0"/>
              <w:ind w:left="357" w:hanging="357"/>
              <w:jc w:val="both"/>
              <w:rPr>
                <w:rFonts w:ascii="Arial" w:hAnsi="Arial" w:cs="Arial"/>
                <w:sz w:val="18"/>
                <w:szCs w:val="18"/>
              </w:rPr>
            </w:pPr>
            <w:r w:rsidRPr="00CF089F">
              <w:rPr>
                <w:rFonts w:ascii="Arial" w:eastAsia="Times New Roman" w:hAnsi="Arial" w:cs="Arial"/>
                <w:b/>
                <w:color w:val="000000"/>
                <w:sz w:val="18"/>
                <w:szCs w:val="18"/>
                <w:lang w:eastAsia="pl-PL"/>
              </w:rPr>
              <w:t xml:space="preserve">Warmińsko-mazurskie: </w:t>
            </w:r>
            <w:r>
              <w:rPr>
                <w:rFonts w:ascii="Arial" w:hAnsi="Arial" w:cs="Arial"/>
                <w:sz w:val="18"/>
                <w:szCs w:val="18"/>
              </w:rPr>
              <w:t>minimalna liczba osób objętych wsparciem: 40.</w:t>
            </w:r>
          </w:p>
          <w:p w14:paraId="33FD01C5" w14:textId="77777777" w:rsidR="004A2923" w:rsidRDefault="004A2923" w:rsidP="000C27FA">
            <w:pPr>
              <w:pStyle w:val="Akapitzlist"/>
              <w:numPr>
                <w:ilvl w:val="0"/>
                <w:numId w:val="3"/>
              </w:numPr>
              <w:tabs>
                <w:tab w:val="left" w:pos="5192"/>
              </w:tabs>
              <w:spacing w:after="0"/>
              <w:ind w:left="357" w:hanging="357"/>
              <w:jc w:val="both"/>
              <w:rPr>
                <w:rFonts w:ascii="Arial" w:hAnsi="Arial" w:cs="Arial"/>
                <w:sz w:val="18"/>
                <w:szCs w:val="18"/>
              </w:rPr>
            </w:pPr>
            <w:r w:rsidRPr="00CF089F">
              <w:rPr>
                <w:rFonts w:ascii="Arial" w:eastAsia="Times New Roman" w:hAnsi="Arial" w:cs="Arial"/>
                <w:b/>
                <w:color w:val="000000"/>
                <w:sz w:val="18"/>
                <w:szCs w:val="18"/>
                <w:lang w:eastAsia="pl-PL"/>
              </w:rPr>
              <w:t xml:space="preserve">Wielkopolskie: </w:t>
            </w:r>
            <w:r>
              <w:rPr>
                <w:rFonts w:ascii="Arial" w:hAnsi="Arial" w:cs="Arial"/>
                <w:sz w:val="18"/>
                <w:szCs w:val="18"/>
              </w:rPr>
              <w:t>minimalna liczba osób objętych wsparciem: 106.</w:t>
            </w:r>
          </w:p>
          <w:p w14:paraId="0C39B896" w14:textId="77777777" w:rsidR="004A2923" w:rsidRDefault="004A2923" w:rsidP="000C27FA">
            <w:pPr>
              <w:pStyle w:val="Akapitzlist"/>
              <w:numPr>
                <w:ilvl w:val="0"/>
                <w:numId w:val="3"/>
              </w:numPr>
              <w:tabs>
                <w:tab w:val="left" w:pos="5192"/>
              </w:tabs>
              <w:spacing w:after="0"/>
              <w:ind w:left="357" w:hanging="357"/>
              <w:jc w:val="both"/>
              <w:rPr>
                <w:rFonts w:ascii="Arial" w:eastAsia="Calibri" w:hAnsi="Arial" w:cs="Arial"/>
                <w:sz w:val="18"/>
                <w:szCs w:val="18"/>
              </w:rPr>
            </w:pPr>
            <w:r>
              <w:rPr>
                <w:rFonts w:ascii="Arial" w:eastAsia="Times New Roman" w:hAnsi="Arial" w:cs="Arial"/>
                <w:b/>
                <w:color w:val="000000"/>
                <w:sz w:val="18"/>
                <w:szCs w:val="18"/>
                <w:lang w:eastAsia="pl-PL"/>
              </w:rPr>
              <w:t>Za</w:t>
            </w:r>
            <w:r w:rsidRPr="008E5517">
              <w:rPr>
                <w:rFonts w:ascii="Arial" w:eastAsia="Times New Roman" w:hAnsi="Arial" w:cs="Arial"/>
                <w:b/>
                <w:color w:val="000000"/>
                <w:sz w:val="18"/>
                <w:szCs w:val="18"/>
                <w:lang w:eastAsia="pl-PL"/>
              </w:rPr>
              <w:t>chodniopomorskie:</w:t>
            </w:r>
            <w:r>
              <w:rPr>
                <w:rFonts w:ascii="Arial" w:eastAsia="Times New Roman" w:hAnsi="Arial" w:cs="Arial"/>
                <w:b/>
                <w:color w:val="000000"/>
                <w:sz w:val="18"/>
                <w:szCs w:val="18"/>
                <w:lang w:eastAsia="pl-PL"/>
              </w:rPr>
              <w:t xml:space="preserve"> </w:t>
            </w:r>
            <w:r>
              <w:rPr>
                <w:rFonts w:ascii="Arial" w:hAnsi="Arial" w:cs="Arial"/>
                <w:sz w:val="18"/>
                <w:szCs w:val="18"/>
              </w:rPr>
              <w:t>minimalna liczba osób objętych wsparciem: 45.</w:t>
            </w:r>
          </w:p>
        </w:tc>
      </w:tr>
      <w:tr w:rsidR="004A2923" w:rsidRPr="005D7DC8" w14:paraId="0370A687" w14:textId="77777777" w:rsidTr="00C621C8">
        <w:trPr>
          <w:gridAfter w:val="1"/>
          <w:wAfter w:w="19" w:type="pct"/>
          <w:jc w:val="center"/>
        </w:trPr>
        <w:tc>
          <w:tcPr>
            <w:tcW w:w="99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30D32A1C" w14:textId="77777777" w:rsidR="004A2923" w:rsidRPr="005D7DC8" w:rsidRDefault="004A2923" w:rsidP="00C621C8">
            <w:pPr>
              <w:spacing w:after="0"/>
              <w:ind w:left="57"/>
              <w:jc w:val="center"/>
              <w:rPr>
                <w:rFonts w:ascii="Arial" w:eastAsia="Calibri" w:hAnsi="Arial" w:cs="Arial"/>
                <w:sz w:val="18"/>
                <w:szCs w:val="18"/>
              </w:rPr>
            </w:pPr>
          </w:p>
        </w:tc>
        <w:tc>
          <w:tcPr>
            <w:tcW w:w="1790"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30032F4B" w14:textId="77777777" w:rsidR="004A2923" w:rsidRPr="002F0E15" w:rsidRDefault="004A2923" w:rsidP="00C621C8">
            <w:pPr>
              <w:tabs>
                <w:tab w:val="left" w:pos="5192"/>
              </w:tabs>
              <w:spacing w:after="0"/>
              <w:jc w:val="both"/>
              <w:rPr>
                <w:rFonts w:ascii="Arial" w:eastAsia="Times New Roman" w:hAnsi="Arial" w:cs="Arial"/>
                <w:sz w:val="6"/>
                <w:szCs w:val="6"/>
                <w:lang w:eastAsia="pl-PL"/>
              </w:rPr>
            </w:pPr>
            <w:r w:rsidRPr="006C5C5F">
              <w:rPr>
                <w:rFonts w:ascii="Arial" w:eastAsia="Times New Roman" w:hAnsi="Arial" w:cs="Arial"/>
                <w:sz w:val="18"/>
                <w:szCs w:val="18"/>
                <w:lang w:eastAsia="pl-PL"/>
              </w:rPr>
              <w:t>Liczba osób objętych wsparciem dla jednego województwa została określona proporcjonalnie do liczby pracowników Kuratoriów Oświaty na stanowiskach wymagających kwalifikacji pedagogicznych w danym województwie. Taki rozkład grupy docelowej pozwoli na proporcjonalne wsparcie wszystkich wojewód</w:t>
            </w:r>
            <w:r>
              <w:rPr>
                <w:rFonts w:ascii="Arial" w:eastAsia="Times New Roman" w:hAnsi="Arial" w:cs="Arial"/>
                <w:sz w:val="18"/>
                <w:szCs w:val="18"/>
                <w:lang w:eastAsia="pl-PL"/>
              </w:rPr>
              <w:t>ztw zgodnie z zapotrzebowaniem.</w:t>
            </w:r>
          </w:p>
        </w:tc>
        <w:tc>
          <w:tcPr>
            <w:tcW w:w="1649"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14:paraId="053A0FCA" w14:textId="77777777" w:rsidR="004A2923" w:rsidRPr="005D7DC8" w:rsidRDefault="004A2923" w:rsidP="00C621C8">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45"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1F7C6D0F" w14:textId="77777777" w:rsidR="004A2923" w:rsidRDefault="004A2923" w:rsidP="00C621C8">
            <w:pPr>
              <w:spacing w:after="0"/>
              <w:ind w:left="57"/>
              <w:jc w:val="center"/>
              <w:rPr>
                <w:rFonts w:ascii="Arial" w:eastAsia="Calibri" w:hAnsi="Arial" w:cs="Arial"/>
                <w:sz w:val="18"/>
                <w:szCs w:val="18"/>
              </w:rPr>
            </w:pPr>
            <w:r>
              <w:rPr>
                <w:rFonts w:ascii="Arial" w:eastAsia="Calibri" w:hAnsi="Arial" w:cs="Arial"/>
                <w:sz w:val="18"/>
                <w:szCs w:val="18"/>
              </w:rPr>
              <w:t>3</w:t>
            </w:r>
          </w:p>
        </w:tc>
      </w:tr>
      <w:tr w:rsidR="004A2923" w:rsidRPr="001228C5" w14:paraId="12F83A25" w14:textId="77777777" w:rsidTr="00C621C8">
        <w:trPr>
          <w:gridAfter w:val="1"/>
          <w:wAfter w:w="19" w:type="pct"/>
          <w:jc w:val="center"/>
        </w:trPr>
        <w:tc>
          <w:tcPr>
            <w:tcW w:w="4981" w:type="pct"/>
            <w:gridSpan w:val="21"/>
            <w:tcBorders>
              <w:top w:val="single" w:sz="6" w:space="0" w:color="auto"/>
              <w:left w:val="single" w:sz="12" w:space="0" w:color="auto"/>
              <w:bottom w:val="single" w:sz="6" w:space="0" w:color="auto"/>
              <w:right w:val="single" w:sz="12" w:space="0" w:color="auto"/>
            </w:tcBorders>
            <w:shd w:val="clear" w:color="auto" w:fill="FFFFFF" w:themeFill="background1"/>
            <w:vAlign w:val="center"/>
          </w:tcPr>
          <w:p w14:paraId="13B146DD" w14:textId="77777777" w:rsidR="004A2923" w:rsidRPr="00382F5E" w:rsidRDefault="004A2923" w:rsidP="00C621C8">
            <w:pPr>
              <w:pStyle w:val="Akapitzlist"/>
              <w:numPr>
                <w:ilvl w:val="0"/>
                <w:numId w:val="2"/>
              </w:numPr>
              <w:tabs>
                <w:tab w:val="left" w:pos="5192"/>
              </w:tabs>
              <w:spacing w:after="0"/>
              <w:jc w:val="both"/>
              <w:rPr>
                <w:rFonts w:ascii="Arial" w:eastAsia="Calibri" w:hAnsi="Arial" w:cs="Arial"/>
                <w:sz w:val="2"/>
                <w:szCs w:val="2"/>
              </w:rPr>
            </w:pPr>
            <w:r>
              <w:rPr>
                <w:rFonts w:ascii="Arial" w:eastAsia="Times New Roman" w:hAnsi="Arial" w:cs="Arial"/>
                <w:sz w:val="18"/>
                <w:szCs w:val="18"/>
                <w:lang w:eastAsia="pl-PL"/>
              </w:rPr>
              <w:t>Projektodawca</w:t>
            </w:r>
            <w:r w:rsidRPr="00382F5E">
              <w:rPr>
                <w:rFonts w:ascii="Arial" w:eastAsia="Times New Roman" w:hAnsi="Arial" w:cs="Arial"/>
                <w:sz w:val="18"/>
                <w:szCs w:val="18"/>
                <w:lang w:eastAsia="pl-PL"/>
              </w:rPr>
              <w:t xml:space="preserve"> jest zobowiązany do zaplanowania wsparcia szkoleniowego dla grup licząc</w:t>
            </w:r>
            <w:r>
              <w:rPr>
                <w:rFonts w:ascii="Arial" w:eastAsia="Times New Roman" w:hAnsi="Arial" w:cs="Arial"/>
                <w:sz w:val="18"/>
                <w:szCs w:val="18"/>
                <w:lang w:eastAsia="pl-PL"/>
              </w:rPr>
              <w:t>ych maksymalnie 16 uczestników</w:t>
            </w:r>
          </w:p>
        </w:tc>
      </w:tr>
      <w:tr w:rsidR="004A2923" w14:paraId="5F96968C" w14:textId="77777777" w:rsidTr="00C621C8">
        <w:trPr>
          <w:gridAfter w:val="1"/>
          <w:wAfter w:w="19" w:type="pct"/>
          <w:jc w:val="center"/>
        </w:trPr>
        <w:tc>
          <w:tcPr>
            <w:tcW w:w="99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57DB5736" w14:textId="77777777" w:rsidR="004A2923" w:rsidRPr="005D7DC8" w:rsidRDefault="004A2923" w:rsidP="00C621C8">
            <w:pPr>
              <w:spacing w:after="0"/>
              <w:ind w:left="57"/>
              <w:jc w:val="center"/>
              <w:rPr>
                <w:rFonts w:ascii="Arial" w:eastAsia="Calibri" w:hAnsi="Arial" w:cs="Arial"/>
                <w:sz w:val="18"/>
                <w:szCs w:val="18"/>
              </w:rPr>
            </w:pPr>
            <w:r w:rsidRPr="005D7DC8">
              <w:rPr>
                <w:rFonts w:ascii="Arial" w:eastAsia="Calibri" w:hAnsi="Arial" w:cs="Arial"/>
                <w:sz w:val="18"/>
                <w:szCs w:val="18"/>
              </w:rPr>
              <w:t>Uzasadnienie:</w:t>
            </w:r>
          </w:p>
        </w:tc>
        <w:tc>
          <w:tcPr>
            <w:tcW w:w="1790"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14AD8E2F" w14:textId="77777777" w:rsidR="004A2923" w:rsidRPr="00382F5E" w:rsidRDefault="004A2923" w:rsidP="00C621C8">
            <w:pPr>
              <w:tabs>
                <w:tab w:val="left" w:pos="5192"/>
              </w:tabs>
              <w:spacing w:after="0"/>
              <w:jc w:val="both"/>
              <w:rPr>
                <w:rFonts w:ascii="Arial" w:eastAsia="Times New Roman" w:hAnsi="Arial" w:cs="Arial"/>
                <w:sz w:val="18"/>
                <w:szCs w:val="18"/>
                <w:lang w:eastAsia="pl-PL"/>
              </w:rPr>
            </w:pPr>
            <w:r w:rsidRPr="00382F5E">
              <w:rPr>
                <w:rFonts w:ascii="Arial" w:eastAsia="Times New Roman" w:hAnsi="Arial" w:cs="Arial"/>
                <w:sz w:val="18"/>
                <w:szCs w:val="18"/>
                <w:lang w:eastAsia="pl-PL"/>
              </w:rPr>
              <w:t>Skierowanie wsparcia szkoleniowego do grup maksymalnie 16 osobowych zapewnia wysoką jakość wsparcia szkoleniowego. Z uwagi na zróżnicowane metody pracy wykorzystywane podczas szkoleń (od wykładu przez warsztaty i prac</w:t>
            </w:r>
            <w:r>
              <w:rPr>
                <w:rFonts w:ascii="Arial" w:eastAsia="Times New Roman" w:hAnsi="Arial" w:cs="Arial"/>
                <w:sz w:val="18"/>
                <w:szCs w:val="18"/>
                <w:lang w:eastAsia="pl-PL"/>
              </w:rPr>
              <w:t>ę</w:t>
            </w:r>
            <w:r w:rsidRPr="00382F5E">
              <w:rPr>
                <w:rFonts w:ascii="Arial" w:eastAsia="Times New Roman" w:hAnsi="Arial" w:cs="Arial"/>
                <w:sz w:val="18"/>
                <w:szCs w:val="18"/>
                <w:lang w:eastAsia="pl-PL"/>
              </w:rPr>
              <w:t xml:space="preserve"> w</w:t>
            </w:r>
            <w:r>
              <w:rPr>
                <w:rFonts w:ascii="Arial" w:eastAsia="Times New Roman" w:hAnsi="Arial" w:cs="Arial"/>
                <w:sz w:val="18"/>
                <w:szCs w:val="18"/>
                <w:lang w:eastAsia="pl-PL"/>
              </w:rPr>
              <w:t> </w:t>
            </w:r>
            <w:r w:rsidRPr="00382F5E">
              <w:rPr>
                <w:rFonts w:ascii="Arial" w:eastAsia="Times New Roman" w:hAnsi="Arial" w:cs="Arial"/>
                <w:sz w:val="18"/>
                <w:szCs w:val="18"/>
                <w:lang w:eastAsia="pl-PL"/>
              </w:rPr>
              <w:t xml:space="preserve">grupach) 16 osób to maksymalna liczba uczestników jednej grupy szkoleniowej zapewniająca optymalny poziom wsparcia i efektywną realizację celów szkoleniowych. </w:t>
            </w:r>
          </w:p>
        </w:tc>
        <w:tc>
          <w:tcPr>
            <w:tcW w:w="1649"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14:paraId="61345333" w14:textId="77777777" w:rsidR="004A2923" w:rsidRPr="005D7DC8" w:rsidRDefault="004A2923" w:rsidP="00C621C8">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45"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2F68B939" w14:textId="77777777" w:rsidR="004A2923" w:rsidRPr="005D7DC8" w:rsidRDefault="004A2923" w:rsidP="00C621C8">
            <w:pPr>
              <w:spacing w:after="0"/>
              <w:ind w:left="57"/>
              <w:jc w:val="center"/>
              <w:rPr>
                <w:rFonts w:ascii="Arial" w:eastAsia="Calibri" w:hAnsi="Arial" w:cs="Arial"/>
                <w:sz w:val="18"/>
                <w:szCs w:val="18"/>
              </w:rPr>
            </w:pPr>
            <w:r>
              <w:rPr>
                <w:rFonts w:ascii="Arial" w:eastAsia="Calibri" w:hAnsi="Arial" w:cs="Arial"/>
                <w:sz w:val="18"/>
                <w:szCs w:val="18"/>
              </w:rPr>
              <w:t>3</w:t>
            </w:r>
          </w:p>
        </w:tc>
      </w:tr>
      <w:tr w:rsidR="004A2923" w:rsidRPr="006E37B9" w14:paraId="22E2EC2C" w14:textId="77777777" w:rsidTr="00C621C8">
        <w:trPr>
          <w:gridAfter w:val="1"/>
          <w:wAfter w:w="19" w:type="pct"/>
          <w:jc w:val="center"/>
        </w:trPr>
        <w:tc>
          <w:tcPr>
            <w:tcW w:w="4981" w:type="pct"/>
            <w:gridSpan w:val="21"/>
            <w:tcBorders>
              <w:top w:val="single" w:sz="6" w:space="0" w:color="auto"/>
              <w:left w:val="single" w:sz="12" w:space="0" w:color="auto"/>
              <w:bottom w:val="single" w:sz="6" w:space="0" w:color="auto"/>
              <w:right w:val="single" w:sz="12" w:space="0" w:color="auto"/>
            </w:tcBorders>
            <w:shd w:val="clear" w:color="auto" w:fill="auto"/>
            <w:vAlign w:val="center"/>
          </w:tcPr>
          <w:p w14:paraId="2F1A66B5" w14:textId="77777777" w:rsidR="004A2923" w:rsidRPr="002F0E15" w:rsidRDefault="004A2923" w:rsidP="00C621C8">
            <w:pPr>
              <w:pStyle w:val="Akapitzlist"/>
              <w:numPr>
                <w:ilvl w:val="0"/>
                <w:numId w:val="2"/>
              </w:numPr>
              <w:spacing w:after="0"/>
              <w:rPr>
                <w:rFonts w:ascii="Arial" w:eastAsia="Calibri" w:hAnsi="Arial" w:cs="Arial"/>
                <w:sz w:val="18"/>
                <w:szCs w:val="18"/>
              </w:rPr>
            </w:pPr>
            <w:r w:rsidRPr="00A2501D">
              <w:rPr>
                <w:rFonts w:ascii="Arial" w:eastAsia="Calibri" w:hAnsi="Arial" w:cs="Arial"/>
                <w:sz w:val="18"/>
                <w:szCs w:val="18"/>
              </w:rPr>
              <w:t xml:space="preserve">Okres realizacji projektu wynosi </w:t>
            </w:r>
            <w:r>
              <w:rPr>
                <w:rFonts w:ascii="Arial" w:eastAsia="Calibri" w:hAnsi="Arial" w:cs="Arial"/>
                <w:sz w:val="18"/>
                <w:szCs w:val="18"/>
              </w:rPr>
              <w:t xml:space="preserve">maksymalnie </w:t>
            </w:r>
            <w:r w:rsidRPr="00A2501D">
              <w:rPr>
                <w:rFonts w:ascii="Arial" w:eastAsia="Calibri" w:hAnsi="Arial" w:cs="Arial"/>
                <w:sz w:val="18"/>
                <w:szCs w:val="18"/>
              </w:rPr>
              <w:t>1</w:t>
            </w:r>
            <w:r>
              <w:rPr>
                <w:rFonts w:ascii="Arial" w:eastAsia="Calibri" w:hAnsi="Arial" w:cs="Arial"/>
                <w:sz w:val="18"/>
                <w:szCs w:val="18"/>
              </w:rPr>
              <w:t>2</w:t>
            </w:r>
            <w:r w:rsidRPr="00A2501D">
              <w:rPr>
                <w:rFonts w:ascii="Arial" w:eastAsia="Calibri" w:hAnsi="Arial" w:cs="Arial"/>
                <w:sz w:val="18"/>
                <w:szCs w:val="18"/>
              </w:rPr>
              <w:t xml:space="preserve"> miesięcy</w:t>
            </w:r>
            <w:r>
              <w:rPr>
                <w:rFonts w:ascii="Arial" w:eastAsia="Calibri" w:hAnsi="Arial" w:cs="Arial"/>
                <w:sz w:val="18"/>
                <w:szCs w:val="18"/>
              </w:rPr>
              <w:t>.</w:t>
            </w:r>
          </w:p>
        </w:tc>
      </w:tr>
      <w:tr w:rsidR="004A2923" w14:paraId="27C3DDD6" w14:textId="77777777" w:rsidTr="00C621C8">
        <w:trPr>
          <w:gridAfter w:val="1"/>
          <w:wAfter w:w="19" w:type="pct"/>
          <w:jc w:val="center"/>
        </w:trPr>
        <w:tc>
          <w:tcPr>
            <w:tcW w:w="99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768B1339" w14:textId="77777777" w:rsidR="004A2923" w:rsidRPr="005D7DC8" w:rsidRDefault="004A2923" w:rsidP="00C621C8">
            <w:pPr>
              <w:spacing w:after="0"/>
              <w:ind w:left="57"/>
              <w:jc w:val="center"/>
              <w:rPr>
                <w:rFonts w:ascii="Arial" w:eastAsia="Calibri" w:hAnsi="Arial" w:cs="Arial"/>
                <w:sz w:val="18"/>
                <w:szCs w:val="18"/>
              </w:rPr>
            </w:pPr>
            <w:r w:rsidRPr="005D7DC8">
              <w:rPr>
                <w:rFonts w:ascii="Arial" w:eastAsia="Calibri" w:hAnsi="Arial" w:cs="Arial"/>
                <w:sz w:val="18"/>
                <w:szCs w:val="18"/>
              </w:rPr>
              <w:t>Uzasadnienie:</w:t>
            </w:r>
          </w:p>
        </w:tc>
        <w:tc>
          <w:tcPr>
            <w:tcW w:w="1790"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506D573C" w14:textId="77777777" w:rsidR="004A2923" w:rsidRDefault="004A2923" w:rsidP="00C621C8">
            <w:pPr>
              <w:tabs>
                <w:tab w:val="left" w:pos="5192"/>
              </w:tabs>
              <w:spacing w:after="0"/>
              <w:jc w:val="both"/>
              <w:rPr>
                <w:rFonts w:ascii="Arial" w:hAnsi="Arial" w:cs="Arial"/>
                <w:sz w:val="18"/>
                <w:szCs w:val="18"/>
              </w:rPr>
            </w:pPr>
            <w:r w:rsidRPr="002761EF">
              <w:rPr>
                <w:rFonts w:ascii="Arial" w:eastAsia="Times New Roman" w:hAnsi="Arial" w:cs="Arial"/>
                <w:sz w:val="18"/>
                <w:szCs w:val="18"/>
                <w:lang w:eastAsia="pl-PL"/>
              </w:rPr>
              <w:t xml:space="preserve">Projektodawca </w:t>
            </w:r>
            <w:r>
              <w:rPr>
                <w:rFonts w:ascii="Arial" w:eastAsia="Times New Roman" w:hAnsi="Arial" w:cs="Arial"/>
                <w:sz w:val="18"/>
                <w:szCs w:val="18"/>
                <w:lang w:eastAsia="pl-PL"/>
              </w:rPr>
              <w:t>jest zobowiązany do objęcia wsparciem szkoleniowym w wymiarze 32 h / osoba – 1006 osób z obszaru całej Polski. Z uwagi na ograniczone działania rekrutacyjne (precyzyjnie określona grupa docelowa nosząca znamiona grupy zamkniętej), dostępne ramowe programy szkoleń oraz powtarzalność działań w ramach organizacji wszystkich grup szkoleniowych, 12 miesięczny czas trwania projektu jest okresem optymalnym. Przeszkoleni pracownicy</w:t>
            </w:r>
            <w:r w:rsidRPr="002F0E15">
              <w:rPr>
                <w:rFonts w:ascii="Arial" w:hAnsi="Arial" w:cs="Arial"/>
                <w:sz w:val="18"/>
                <w:szCs w:val="18"/>
              </w:rPr>
              <w:t xml:space="preserve"> nadzoru pedagogicznego</w:t>
            </w:r>
            <w:r>
              <w:rPr>
                <w:rFonts w:ascii="Arial" w:hAnsi="Arial" w:cs="Arial"/>
                <w:sz w:val="18"/>
                <w:szCs w:val="18"/>
              </w:rPr>
              <w:t xml:space="preserve"> będą mogli wykorzystywać wiedzę zdobytą podczas wsparcia otrzymanego w ramach projektu już w roku szkolnym 2017/18.</w:t>
            </w:r>
          </w:p>
          <w:p w14:paraId="0DB8776F" w14:textId="77777777" w:rsidR="004A2923" w:rsidRPr="002761EF" w:rsidRDefault="004A2923" w:rsidP="00C621C8">
            <w:pPr>
              <w:tabs>
                <w:tab w:val="left" w:pos="5192"/>
              </w:tabs>
              <w:spacing w:after="0"/>
              <w:jc w:val="both"/>
              <w:rPr>
                <w:rFonts w:ascii="Arial" w:eastAsia="Times New Roman" w:hAnsi="Arial" w:cs="Arial"/>
                <w:sz w:val="18"/>
                <w:szCs w:val="18"/>
                <w:lang w:eastAsia="pl-PL"/>
              </w:rPr>
            </w:pPr>
            <w:r>
              <w:rPr>
                <w:rFonts w:ascii="Arial" w:hAnsi="Arial" w:cs="Arial"/>
                <w:sz w:val="18"/>
                <w:szCs w:val="18"/>
              </w:rPr>
              <w:t>Badanie, o którym mowa w kryterium dostępu nr 2 ma zostać przeprowadzone po okresie realizacji projektu i ze środków nie pochodzących z budżetu projektu.</w:t>
            </w:r>
          </w:p>
        </w:tc>
        <w:tc>
          <w:tcPr>
            <w:tcW w:w="1649"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14:paraId="78CAA09B" w14:textId="77777777" w:rsidR="004A2923" w:rsidRPr="005D7DC8" w:rsidRDefault="004A2923" w:rsidP="00C621C8">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45"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10805EDC" w14:textId="77777777" w:rsidR="004A2923" w:rsidRDefault="004A2923" w:rsidP="00C621C8">
            <w:pPr>
              <w:spacing w:after="0"/>
              <w:ind w:left="57"/>
              <w:jc w:val="center"/>
              <w:rPr>
                <w:rFonts w:ascii="Arial" w:eastAsia="Calibri" w:hAnsi="Arial" w:cs="Arial"/>
                <w:sz w:val="18"/>
                <w:szCs w:val="18"/>
              </w:rPr>
            </w:pPr>
            <w:r>
              <w:rPr>
                <w:rFonts w:ascii="Arial" w:eastAsia="Calibri" w:hAnsi="Arial" w:cs="Arial"/>
                <w:sz w:val="18"/>
                <w:szCs w:val="18"/>
              </w:rPr>
              <w:t>3</w:t>
            </w:r>
          </w:p>
        </w:tc>
      </w:tr>
      <w:tr w:rsidR="004A2923" w:rsidRPr="009D68F2" w14:paraId="5AEEEDCF" w14:textId="77777777" w:rsidTr="00C621C8">
        <w:trPr>
          <w:gridAfter w:val="1"/>
          <w:wAfter w:w="19" w:type="pct"/>
          <w:jc w:val="center"/>
        </w:trPr>
        <w:tc>
          <w:tcPr>
            <w:tcW w:w="4981" w:type="pct"/>
            <w:gridSpan w:val="21"/>
            <w:tcBorders>
              <w:top w:val="single" w:sz="6" w:space="0" w:color="auto"/>
              <w:left w:val="single" w:sz="12" w:space="0" w:color="auto"/>
              <w:bottom w:val="single" w:sz="6" w:space="0" w:color="auto"/>
              <w:right w:val="single" w:sz="12" w:space="0" w:color="auto"/>
            </w:tcBorders>
            <w:shd w:val="clear" w:color="auto" w:fill="auto"/>
            <w:vAlign w:val="center"/>
          </w:tcPr>
          <w:p w14:paraId="20223243" w14:textId="77777777" w:rsidR="004A2923" w:rsidRPr="002F0E15" w:rsidRDefault="004A2923" w:rsidP="00C621C8">
            <w:pPr>
              <w:pStyle w:val="Akapitzlist"/>
              <w:numPr>
                <w:ilvl w:val="0"/>
                <w:numId w:val="2"/>
              </w:numPr>
              <w:spacing w:after="0"/>
              <w:jc w:val="both"/>
              <w:rPr>
                <w:rFonts w:ascii="Arial" w:eastAsia="Times New Roman" w:hAnsi="Arial" w:cs="Arial"/>
                <w:sz w:val="18"/>
                <w:szCs w:val="18"/>
                <w:lang w:eastAsia="pl-PL"/>
              </w:rPr>
            </w:pPr>
            <w:r>
              <w:rPr>
                <w:rFonts w:ascii="Arial" w:eastAsia="Calibri" w:hAnsi="Arial" w:cs="Arial"/>
                <w:sz w:val="18"/>
                <w:szCs w:val="18"/>
              </w:rPr>
              <w:t>Beneficjent realizuje projekt o zasięgu ogólnopolskim, obejmującym wsparciem wszystkie województwa.</w:t>
            </w:r>
          </w:p>
        </w:tc>
      </w:tr>
      <w:tr w:rsidR="004A2923" w14:paraId="1B928804" w14:textId="77777777" w:rsidTr="00C621C8">
        <w:trPr>
          <w:gridAfter w:val="1"/>
          <w:wAfter w:w="19" w:type="pct"/>
          <w:jc w:val="center"/>
        </w:trPr>
        <w:tc>
          <w:tcPr>
            <w:tcW w:w="99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1B260441" w14:textId="77777777" w:rsidR="004A2923" w:rsidRPr="005D7DC8" w:rsidRDefault="004A2923" w:rsidP="00C621C8">
            <w:pPr>
              <w:spacing w:after="0"/>
              <w:ind w:left="57"/>
              <w:jc w:val="center"/>
              <w:rPr>
                <w:rFonts w:ascii="Arial" w:eastAsia="Calibri" w:hAnsi="Arial" w:cs="Arial"/>
                <w:sz w:val="18"/>
                <w:szCs w:val="18"/>
              </w:rPr>
            </w:pPr>
            <w:r w:rsidRPr="005D7DC8">
              <w:rPr>
                <w:rFonts w:ascii="Arial" w:eastAsia="Calibri" w:hAnsi="Arial" w:cs="Arial"/>
                <w:sz w:val="18"/>
                <w:szCs w:val="18"/>
              </w:rPr>
              <w:t>Uzasadnienie:</w:t>
            </w:r>
          </w:p>
        </w:tc>
        <w:tc>
          <w:tcPr>
            <w:tcW w:w="1790"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1C7DF43A" w14:textId="77777777" w:rsidR="004A2923" w:rsidRDefault="004A2923" w:rsidP="00C621C8">
            <w:pPr>
              <w:tabs>
                <w:tab w:val="left" w:pos="5192"/>
              </w:tabs>
              <w:spacing w:after="0"/>
              <w:jc w:val="both"/>
              <w:rPr>
                <w:rFonts w:ascii="Arial" w:eastAsia="Times New Roman" w:hAnsi="Arial" w:cs="Arial"/>
                <w:sz w:val="18"/>
                <w:szCs w:val="18"/>
                <w:lang w:eastAsia="pl-PL"/>
              </w:rPr>
            </w:pPr>
            <w:r w:rsidRPr="00AB203E">
              <w:rPr>
                <w:rFonts w:ascii="Arial" w:eastAsia="Calibri" w:hAnsi="Arial" w:cs="Arial"/>
                <w:sz w:val="18"/>
                <w:szCs w:val="18"/>
              </w:rPr>
              <w:t>Do dofinansowania zostanie wybrany 1 projekt</w:t>
            </w:r>
            <w:r w:rsidRPr="00AB203E">
              <w:rPr>
                <w:rFonts w:ascii="Arial" w:eastAsia="Times New Roman" w:hAnsi="Arial" w:cs="Arial"/>
                <w:sz w:val="18"/>
                <w:szCs w:val="18"/>
                <w:lang w:eastAsia="pl-PL"/>
              </w:rPr>
              <w:t xml:space="preserve"> o zasięgu ogólnopolskim z najwyższą liczbą punktów.</w:t>
            </w:r>
            <w:r>
              <w:rPr>
                <w:rFonts w:ascii="Arial" w:eastAsia="Times New Roman" w:hAnsi="Arial" w:cs="Arial"/>
                <w:sz w:val="18"/>
                <w:szCs w:val="18"/>
                <w:lang w:eastAsia="pl-PL"/>
              </w:rPr>
              <w:t xml:space="preserve"> </w:t>
            </w:r>
          </w:p>
          <w:p w14:paraId="270F1AE8" w14:textId="77777777" w:rsidR="004A2923" w:rsidRPr="002F0E15" w:rsidRDefault="004A2923" w:rsidP="00C621C8">
            <w:pPr>
              <w:tabs>
                <w:tab w:val="left" w:pos="5192"/>
              </w:tabs>
              <w:spacing w:after="0"/>
              <w:jc w:val="both"/>
              <w:rPr>
                <w:rFonts w:ascii="Arial" w:eastAsia="Times New Roman" w:hAnsi="Arial" w:cs="Arial"/>
                <w:sz w:val="10"/>
                <w:szCs w:val="10"/>
                <w:highlight w:val="yellow"/>
                <w:lang w:eastAsia="pl-PL"/>
              </w:rPr>
            </w:pPr>
            <w:r w:rsidRPr="005D7DC8">
              <w:rPr>
                <w:rFonts w:ascii="Arial" w:eastAsia="Calibri" w:hAnsi="Arial" w:cs="Arial"/>
                <w:sz w:val="18"/>
                <w:szCs w:val="18"/>
              </w:rPr>
              <w:t xml:space="preserve">Kryterium ma na celu wyłonienie wyłącznie </w:t>
            </w:r>
            <w:r>
              <w:rPr>
                <w:rFonts w:ascii="Arial" w:eastAsia="Calibri" w:hAnsi="Arial" w:cs="Arial"/>
                <w:sz w:val="18"/>
                <w:szCs w:val="18"/>
              </w:rPr>
              <w:t xml:space="preserve">najwyżej ocenionego </w:t>
            </w:r>
            <w:r w:rsidRPr="005D7DC8">
              <w:rPr>
                <w:rFonts w:ascii="Arial" w:eastAsia="Calibri" w:hAnsi="Arial" w:cs="Arial"/>
                <w:sz w:val="18"/>
                <w:szCs w:val="18"/>
              </w:rPr>
              <w:t>jednego projekt</w:t>
            </w:r>
            <w:r>
              <w:rPr>
                <w:rFonts w:ascii="Arial" w:eastAsia="Calibri" w:hAnsi="Arial" w:cs="Arial"/>
                <w:sz w:val="18"/>
                <w:szCs w:val="18"/>
              </w:rPr>
              <w:t xml:space="preserve">u. </w:t>
            </w:r>
            <w:r w:rsidRPr="005D7DC8">
              <w:rPr>
                <w:rFonts w:ascii="Arial" w:eastAsia="Calibri" w:hAnsi="Arial" w:cs="Arial"/>
                <w:sz w:val="18"/>
                <w:szCs w:val="18"/>
              </w:rPr>
              <w:t xml:space="preserve">Pozwoli to </w:t>
            </w:r>
            <w:r>
              <w:rPr>
                <w:rFonts w:ascii="Arial" w:eastAsia="Calibri" w:hAnsi="Arial" w:cs="Arial"/>
                <w:sz w:val="18"/>
                <w:szCs w:val="18"/>
              </w:rPr>
              <w:t xml:space="preserve">na realizację wystandaryzowanych szkoleń dla wszystkich uczestników z całej Polski.  </w:t>
            </w:r>
          </w:p>
        </w:tc>
        <w:tc>
          <w:tcPr>
            <w:tcW w:w="1649"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14:paraId="0987F4DA" w14:textId="77777777" w:rsidR="004A2923" w:rsidRPr="005D7DC8" w:rsidRDefault="004A2923" w:rsidP="00C621C8">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45"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3FC8F602" w14:textId="77777777" w:rsidR="004A2923" w:rsidRDefault="004A2923" w:rsidP="00C621C8">
            <w:pPr>
              <w:spacing w:after="0"/>
              <w:ind w:left="57"/>
              <w:jc w:val="center"/>
              <w:rPr>
                <w:rFonts w:ascii="Arial" w:eastAsia="Calibri" w:hAnsi="Arial" w:cs="Arial"/>
                <w:sz w:val="18"/>
                <w:szCs w:val="18"/>
              </w:rPr>
            </w:pPr>
            <w:r>
              <w:rPr>
                <w:rFonts w:ascii="Arial" w:eastAsia="Calibri" w:hAnsi="Arial" w:cs="Arial"/>
                <w:sz w:val="18"/>
                <w:szCs w:val="18"/>
              </w:rPr>
              <w:t>3</w:t>
            </w:r>
          </w:p>
        </w:tc>
      </w:tr>
      <w:tr w:rsidR="004A2923" w:rsidRPr="00382F5E" w14:paraId="7ED483C2" w14:textId="77777777" w:rsidTr="00C621C8">
        <w:trPr>
          <w:gridAfter w:val="1"/>
          <w:wAfter w:w="19" w:type="pct"/>
          <w:jc w:val="center"/>
        </w:trPr>
        <w:tc>
          <w:tcPr>
            <w:tcW w:w="4981" w:type="pct"/>
            <w:gridSpan w:val="21"/>
            <w:tcBorders>
              <w:top w:val="single" w:sz="6" w:space="0" w:color="auto"/>
              <w:left w:val="single" w:sz="12" w:space="0" w:color="auto"/>
              <w:bottom w:val="single" w:sz="12" w:space="0" w:color="auto"/>
              <w:right w:val="single" w:sz="12" w:space="0" w:color="auto"/>
            </w:tcBorders>
            <w:shd w:val="clear" w:color="auto" w:fill="auto"/>
            <w:vAlign w:val="center"/>
          </w:tcPr>
          <w:p w14:paraId="5F78BA66" w14:textId="77777777" w:rsidR="004A2923" w:rsidRPr="00F602D8" w:rsidRDefault="004A2923" w:rsidP="00C621C8">
            <w:pPr>
              <w:spacing w:after="0"/>
              <w:jc w:val="both"/>
              <w:rPr>
                <w:rFonts w:ascii="Arial" w:eastAsia="Calibri" w:hAnsi="Arial" w:cs="Arial"/>
                <w:sz w:val="2"/>
                <w:szCs w:val="2"/>
              </w:rPr>
            </w:pPr>
          </w:p>
          <w:p w14:paraId="3593B6B1" w14:textId="77777777" w:rsidR="004A2923" w:rsidRPr="000014B8" w:rsidRDefault="004A2923" w:rsidP="00C621C8">
            <w:pPr>
              <w:pStyle w:val="Akapitzlist"/>
              <w:numPr>
                <w:ilvl w:val="0"/>
                <w:numId w:val="2"/>
              </w:numPr>
              <w:spacing w:after="0"/>
              <w:jc w:val="both"/>
              <w:rPr>
                <w:rFonts w:ascii="Arial" w:eastAsia="Calibri" w:hAnsi="Arial" w:cs="Arial"/>
                <w:sz w:val="18"/>
                <w:szCs w:val="18"/>
              </w:rPr>
            </w:pPr>
            <w:r>
              <w:rPr>
                <w:rFonts w:ascii="Arial" w:hAnsi="Arial" w:cs="Arial"/>
                <w:spacing w:val="-4"/>
                <w:sz w:val="18"/>
                <w:szCs w:val="18"/>
              </w:rPr>
              <w:t xml:space="preserve">Maksymalna wartość projektu wynosi </w:t>
            </w:r>
            <w:r>
              <w:rPr>
                <w:rFonts w:ascii="Arial" w:eastAsia="Times New Roman" w:hAnsi="Arial" w:cs="Arial"/>
                <w:b/>
                <w:bCs/>
                <w:color w:val="000000"/>
                <w:sz w:val="18"/>
                <w:szCs w:val="18"/>
                <w:lang w:eastAsia="pl-PL"/>
              </w:rPr>
              <w:t xml:space="preserve"> 2 392 107,00 </w:t>
            </w:r>
            <w:r w:rsidRPr="00F361AD">
              <w:rPr>
                <w:rFonts w:ascii="Arial" w:hAnsi="Arial" w:cs="Arial"/>
                <w:b/>
                <w:color w:val="222222"/>
                <w:sz w:val="18"/>
                <w:szCs w:val="18"/>
              </w:rPr>
              <w:t>PLN</w:t>
            </w:r>
            <w:r>
              <w:rPr>
                <w:rFonts w:ascii="Arial" w:hAnsi="Arial" w:cs="Arial"/>
                <w:b/>
                <w:color w:val="222222"/>
                <w:sz w:val="18"/>
                <w:szCs w:val="18"/>
              </w:rPr>
              <w:t>.</w:t>
            </w:r>
          </w:p>
        </w:tc>
      </w:tr>
      <w:tr w:rsidR="004A2923" w:rsidRPr="005D7DC8" w14:paraId="6E711697" w14:textId="77777777" w:rsidTr="00C621C8">
        <w:trPr>
          <w:gridAfter w:val="1"/>
          <w:wAfter w:w="19" w:type="pct"/>
          <w:jc w:val="center"/>
        </w:trPr>
        <w:tc>
          <w:tcPr>
            <w:tcW w:w="99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39CF930D" w14:textId="77777777" w:rsidR="004A2923" w:rsidRPr="005D7DC8" w:rsidRDefault="004A2923" w:rsidP="00C621C8">
            <w:pPr>
              <w:spacing w:after="0"/>
              <w:ind w:left="57"/>
              <w:jc w:val="center"/>
              <w:rPr>
                <w:rFonts w:ascii="Arial" w:eastAsia="Calibri" w:hAnsi="Arial" w:cs="Arial"/>
                <w:sz w:val="18"/>
                <w:szCs w:val="18"/>
              </w:rPr>
            </w:pPr>
            <w:r w:rsidRPr="005D7DC8">
              <w:rPr>
                <w:rFonts w:ascii="Arial" w:eastAsia="Calibri" w:hAnsi="Arial" w:cs="Arial"/>
                <w:sz w:val="18"/>
                <w:szCs w:val="18"/>
              </w:rPr>
              <w:t>Uzasadnienie:</w:t>
            </w:r>
          </w:p>
        </w:tc>
        <w:tc>
          <w:tcPr>
            <w:tcW w:w="1790"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6B493103" w14:textId="77777777" w:rsidR="004A2923" w:rsidRPr="002F0E15" w:rsidRDefault="004A2923" w:rsidP="00C621C8">
            <w:pPr>
              <w:tabs>
                <w:tab w:val="left" w:pos="5192"/>
              </w:tabs>
              <w:spacing w:after="0"/>
              <w:jc w:val="both"/>
              <w:rPr>
                <w:rFonts w:ascii="Arial" w:eastAsia="Calibri" w:hAnsi="Arial" w:cs="Arial"/>
                <w:sz w:val="4"/>
                <w:szCs w:val="4"/>
              </w:rPr>
            </w:pPr>
            <w:r>
              <w:rPr>
                <w:rFonts w:ascii="Arial" w:eastAsia="Times New Roman" w:hAnsi="Arial" w:cs="Arial"/>
                <w:sz w:val="18"/>
                <w:szCs w:val="18"/>
                <w:lang w:eastAsia="pl-PL"/>
              </w:rPr>
              <w:t>M</w:t>
            </w:r>
            <w:r w:rsidRPr="001E7F14">
              <w:rPr>
                <w:rFonts w:ascii="Arial" w:eastAsia="Times New Roman" w:hAnsi="Arial" w:cs="Arial"/>
                <w:sz w:val="18"/>
                <w:szCs w:val="18"/>
                <w:lang w:eastAsia="pl-PL"/>
              </w:rPr>
              <w:t xml:space="preserve">aksymalna wartość projektu wyczerpuje wysokość całej alokacji przeznaczonej na przedmiotowy </w:t>
            </w:r>
            <w:r>
              <w:rPr>
                <w:rFonts w:ascii="Arial" w:eastAsia="Times New Roman" w:hAnsi="Arial" w:cs="Arial"/>
                <w:sz w:val="18"/>
                <w:szCs w:val="18"/>
                <w:lang w:eastAsia="pl-PL"/>
              </w:rPr>
              <w:t>konkurs, w związku z czym d</w:t>
            </w:r>
            <w:r w:rsidRPr="00AB203E">
              <w:rPr>
                <w:rFonts w:ascii="Arial" w:eastAsia="Calibri" w:hAnsi="Arial" w:cs="Arial"/>
                <w:sz w:val="18"/>
                <w:szCs w:val="18"/>
              </w:rPr>
              <w:t>o dofinansowania zostanie wybrany 1 projekt</w:t>
            </w:r>
            <w:r w:rsidRPr="00AB203E">
              <w:rPr>
                <w:rFonts w:ascii="Arial" w:eastAsia="Times New Roman" w:hAnsi="Arial" w:cs="Arial"/>
                <w:sz w:val="18"/>
                <w:szCs w:val="18"/>
                <w:lang w:eastAsia="pl-PL"/>
              </w:rPr>
              <w:t xml:space="preserve"> o zasięgu ogólnopolskim z najwyższą liczbą punktów</w:t>
            </w:r>
          </w:p>
        </w:tc>
        <w:tc>
          <w:tcPr>
            <w:tcW w:w="1649"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14:paraId="71EA3161" w14:textId="77777777" w:rsidR="004A2923" w:rsidRPr="005D7DC8" w:rsidRDefault="004A2923" w:rsidP="00C621C8">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45"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407548A7" w14:textId="77777777" w:rsidR="004A2923" w:rsidRDefault="004A2923" w:rsidP="00C621C8">
            <w:pPr>
              <w:spacing w:after="0"/>
              <w:ind w:left="57"/>
              <w:jc w:val="center"/>
              <w:rPr>
                <w:rFonts w:ascii="Arial" w:eastAsia="Calibri" w:hAnsi="Arial" w:cs="Arial"/>
                <w:sz w:val="18"/>
                <w:szCs w:val="18"/>
              </w:rPr>
            </w:pPr>
            <w:r>
              <w:rPr>
                <w:rFonts w:ascii="Arial" w:eastAsia="Calibri" w:hAnsi="Arial" w:cs="Arial"/>
                <w:sz w:val="18"/>
                <w:szCs w:val="18"/>
              </w:rPr>
              <w:t>3</w:t>
            </w:r>
          </w:p>
        </w:tc>
      </w:tr>
      <w:tr w:rsidR="004A2923" w:rsidRPr="002F0E15" w14:paraId="5E8FF88A" w14:textId="77777777" w:rsidTr="00C621C8">
        <w:trPr>
          <w:gridAfter w:val="1"/>
          <w:wAfter w:w="19" w:type="pct"/>
          <w:jc w:val="center"/>
        </w:trPr>
        <w:tc>
          <w:tcPr>
            <w:tcW w:w="4981" w:type="pct"/>
            <w:gridSpan w:val="21"/>
            <w:tcBorders>
              <w:top w:val="single" w:sz="6" w:space="0" w:color="auto"/>
              <w:left w:val="single" w:sz="12" w:space="0" w:color="auto"/>
              <w:bottom w:val="single" w:sz="6" w:space="0" w:color="auto"/>
              <w:right w:val="single" w:sz="12" w:space="0" w:color="auto"/>
            </w:tcBorders>
            <w:shd w:val="clear" w:color="auto" w:fill="auto"/>
            <w:vAlign w:val="center"/>
          </w:tcPr>
          <w:p w14:paraId="037C9C97" w14:textId="77777777" w:rsidR="004A2923" w:rsidRPr="000014B8" w:rsidRDefault="004A2923" w:rsidP="00C621C8">
            <w:pPr>
              <w:pStyle w:val="Akapitzlist"/>
              <w:numPr>
                <w:ilvl w:val="0"/>
                <w:numId w:val="2"/>
              </w:numPr>
              <w:spacing w:after="0"/>
              <w:jc w:val="both"/>
              <w:rPr>
                <w:rFonts w:ascii="Arial" w:hAnsi="Arial" w:cs="Arial"/>
                <w:sz w:val="18"/>
                <w:szCs w:val="18"/>
              </w:rPr>
            </w:pPr>
            <w:r w:rsidRPr="000C72ED">
              <w:rPr>
                <w:rFonts w:ascii="Arial" w:hAnsi="Arial" w:cs="Arial"/>
                <w:sz w:val="18"/>
                <w:szCs w:val="18"/>
              </w:rPr>
              <w:t xml:space="preserve">Beneficjent gwarantuje, że wszystkie treści i multimedia </w:t>
            </w:r>
            <w:r>
              <w:rPr>
                <w:rFonts w:ascii="Arial" w:hAnsi="Arial" w:cs="Arial"/>
                <w:sz w:val="18"/>
                <w:szCs w:val="18"/>
              </w:rPr>
              <w:t>(scenariusze</w:t>
            </w:r>
            <w:r w:rsidRPr="00010B53">
              <w:rPr>
                <w:rFonts w:ascii="Arial" w:hAnsi="Arial" w:cs="Arial"/>
                <w:sz w:val="18"/>
                <w:szCs w:val="18"/>
              </w:rPr>
              <w:t xml:space="preserve"> szkoleń oraz in</w:t>
            </w:r>
            <w:r>
              <w:rPr>
                <w:rFonts w:ascii="Arial" w:hAnsi="Arial" w:cs="Arial"/>
                <w:sz w:val="18"/>
                <w:szCs w:val="18"/>
              </w:rPr>
              <w:t xml:space="preserve">ne niezbędne zasoby szkoleniowe) </w:t>
            </w:r>
            <w:r w:rsidRPr="000C72ED">
              <w:rPr>
                <w:rFonts w:ascii="Arial" w:hAnsi="Arial" w:cs="Arial"/>
                <w:sz w:val="18"/>
                <w:szCs w:val="18"/>
              </w:rPr>
              <w:t xml:space="preserve">wytworzone w projekcie zostaną opublikowane na licencji Creative </w:t>
            </w:r>
            <w:proofErr w:type="spellStart"/>
            <w:r w:rsidRPr="000C72ED">
              <w:rPr>
                <w:rFonts w:ascii="Arial" w:hAnsi="Arial" w:cs="Arial"/>
                <w:sz w:val="18"/>
                <w:szCs w:val="18"/>
              </w:rPr>
              <w:t>Commons</w:t>
            </w:r>
            <w:proofErr w:type="spellEnd"/>
            <w:r w:rsidRPr="000C72ED">
              <w:rPr>
                <w:rFonts w:ascii="Arial" w:hAnsi="Arial" w:cs="Arial"/>
                <w:sz w:val="18"/>
                <w:szCs w:val="18"/>
              </w:rPr>
              <w:t xml:space="preserve"> Uznanie Autorstwa lub innej, kompatybilnej wolnej licencji.</w:t>
            </w:r>
          </w:p>
        </w:tc>
      </w:tr>
      <w:tr w:rsidR="004A2923" w14:paraId="519C4C98" w14:textId="77777777" w:rsidTr="00C621C8">
        <w:trPr>
          <w:gridAfter w:val="1"/>
          <w:wAfter w:w="19" w:type="pct"/>
          <w:jc w:val="center"/>
        </w:trPr>
        <w:tc>
          <w:tcPr>
            <w:tcW w:w="99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543E9C00" w14:textId="77777777" w:rsidR="004A2923" w:rsidRPr="005D7DC8" w:rsidRDefault="004A2923" w:rsidP="00C621C8">
            <w:pPr>
              <w:spacing w:after="0"/>
              <w:ind w:left="57"/>
              <w:jc w:val="center"/>
              <w:rPr>
                <w:rFonts w:ascii="Arial" w:eastAsia="Calibri" w:hAnsi="Arial" w:cs="Arial"/>
                <w:sz w:val="18"/>
                <w:szCs w:val="18"/>
              </w:rPr>
            </w:pPr>
            <w:r w:rsidRPr="005D7DC8">
              <w:rPr>
                <w:rFonts w:ascii="Arial" w:eastAsia="Calibri" w:hAnsi="Arial" w:cs="Arial"/>
                <w:sz w:val="18"/>
                <w:szCs w:val="18"/>
              </w:rPr>
              <w:t>Uzasadnienie:</w:t>
            </w:r>
          </w:p>
        </w:tc>
        <w:tc>
          <w:tcPr>
            <w:tcW w:w="1790"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00F38BFD" w14:textId="77777777" w:rsidR="004A2923" w:rsidRDefault="004A2923" w:rsidP="00C621C8">
            <w:pPr>
              <w:spacing w:after="0"/>
              <w:jc w:val="both"/>
              <w:rPr>
                <w:rFonts w:ascii="Arial" w:hAnsi="Arial" w:cs="Arial"/>
                <w:sz w:val="18"/>
                <w:szCs w:val="18"/>
              </w:rPr>
            </w:pPr>
            <w:r w:rsidRPr="000C72ED">
              <w:rPr>
                <w:rFonts w:ascii="Arial" w:hAnsi="Arial" w:cs="Arial"/>
                <w:sz w:val="18"/>
                <w:szCs w:val="18"/>
              </w:rPr>
              <w:t xml:space="preserve">Wypracowane przez </w:t>
            </w:r>
            <w:r>
              <w:rPr>
                <w:rFonts w:ascii="Arial" w:hAnsi="Arial" w:cs="Arial"/>
                <w:sz w:val="18"/>
                <w:szCs w:val="18"/>
              </w:rPr>
              <w:t xml:space="preserve">Beneficjenta </w:t>
            </w:r>
            <w:r w:rsidRPr="000C72ED">
              <w:rPr>
                <w:rFonts w:ascii="Arial" w:hAnsi="Arial" w:cs="Arial"/>
                <w:sz w:val="18"/>
                <w:szCs w:val="18"/>
              </w:rPr>
              <w:t>treści i multimedia będą udostępnione na zasadzie otwartych zasobów edukacyjnych.</w:t>
            </w:r>
          </w:p>
          <w:p w14:paraId="1A4E102D" w14:textId="77777777" w:rsidR="004A2923" w:rsidRPr="00CF089F" w:rsidRDefault="004A2923" w:rsidP="00C621C8">
            <w:pPr>
              <w:spacing w:after="0"/>
              <w:jc w:val="both"/>
              <w:rPr>
                <w:rFonts w:ascii="Arial" w:eastAsia="Calibri" w:hAnsi="Arial" w:cs="Arial"/>
                <w:b/>
                <w:sz w:val="18"/>
                <w:szCs w:val="18"/>
              </w:rPr>
            </w:pPr>
            <w:r w:rsidRPr="00E427C8">
              <w:rPr>
                <w:rFonts w:ascii="Arial" w:hAnsi="Arial" w:cs="Arial"/>
                <w:sz w:val="18"/>
                <w:szCs w:val="18"/>
              </w:rPr>
              <w:t xml:space="preserve">Kryterium to ma na celu zapewnienie równego dostępu do zasobów wypracowanych w ramach interwencji wszystkim zainteresowanym podmiotom. </w:t>
            </w:r>
            <w:r w:rsidRPr="00E427C8">
              <w:rPr>
                <w:rFonts w:ascii="Arial" w:hAnsi="Arial" w:cs="Arial"/>
                <w:bCs/>
                <w:sz w:val="18"/>
                <w:szCs w:val="18"/>
              </w:rPr>
              <w:t xml:space="preserve">Powstałe w ramach projektu utwory będą zgodne z koncepcją otwartych zasobów edukacyjnych i udostępnione będą na otwartej licencji lub licencji edukacyjnej. </w:t>
            </w:r>
            <w:r w:rsidRPr="00E427C8">
              <w:rPr>
                <w:rFonts w:ascii="Arial" w:hAnsi="Arial" w:cs="Arial"/>
                <w:sz w:val="18"/>
                <w:szCs w:val="18"/>
              </w:rPr>
              <w:t xml:space="preserve">Wszystkie wypracowane w projektach zasoby będą publikowane na stronach Wnioskodawcy oraz Ośrodka Rozwoju Edukacji </w:t>
            </w:r>
            <w:hyperlink r:id="rId20" w:history="1">
              <w:r w:rsidRPr="00E427C8">
                <w:rPr>
                  <w:rFonts w:ascii="Arial" w:hAnsi="Arial" w:cs="Arial"/>
                  <w:sz w:val="18"/>
                  <w:szCs w:val="18"/>
                </w:rPr>
                <w:t>www.ore.edu.pl</w:t>
              </w:r>
            </w:hyperlink>
            <w:r w:rsidRPr="00E427C8">
              <w:rPr>
                <w:rFonts w:ascii="Arial" w:hAnsi="Arial" w:cs="Arial"/>
                <w:sz w:val="18"/>
                <w:szCs w:val="18"/>
              </w:rPr>
              <w:t xml:space="preserve"> oraz portalach przez ORE zarządzanych np. </w:t>
            </w:r>
            <w:hyperlink r:id="rId21" w:history="1">
              <w:r w:rsidRPr="00E427C8">
                <w:rPr>
                  <w:rFonts w:ascii="Arial" w:hAnsi="Arial" w:cs="Arial"/>
                  <w:sz w:val="18"/>
                  <w:szCs w:val="18"/>
                </w:rPr>
                <w:t>www.doskonaleniewsieci.pl</w:t>
              </w:r>
            </w:hyperlink>
            <w:r w:rsidRPr="00E427C8">
              <w:rPr>
                <w:rFonts w:ascii="Arial" w:hAnsi="Arial" w:cs="Arial"/>
                <w:sz w:val="18"/>
                <w:szCs w:val="18"/>
              </w:rPr>
              <w:t>.</w:t>
            </w:r>
          </w:p>
        </w:tc>
        <w:tc>
          <w:tcPr>
            <w:tcW w:w="1649"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14:paraId="3FCF48B8" w14:textId="77777777" w:rsidR="004A2923" w:rsidRPr="005D7DC8" w:rsidRDefault="004A2923" w:rsidP="00C621C8">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45"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0E258CEE" w14:textId="77777777" w:rsidR="004A2923" w:rsidRPr="005D7DC8" w:rsidRDefault="004A2923" w:rsidP="00C621C8">
            <w:pPr>
              <w:spacing w:after="0"/>
              <w:ind w:left="57"/>
              <w:jc w:val="center"/>
              <w:rPr>
                <w:rFonts w:ascii="Arial" w:eastAsia="Calibri" w:hAnsi="Arial" w:cs="Arial"/>
                <w:sz w:val="18"/>
                <w:szCs w:val="18"/>
              </w:rPr>
            </w:pPr>
            <w:r>
              <w:rPr>
                <w:rFonts w:ascii="Arial" w:eastAsia="Calibri" w:hAnsi="Arial" w:cs="Arial"/>
                <w:sz w:val="18"/>
                <w:szCs w:val="18"/>
              </w:rPr>
              <w:t>3</w:t>
            </w:r>
          </w:p>
        </w:tc>
      </w:tr>
      <w:tr w:rsidR="004A2923" w14:paraId="6CD13916" w14:textId="77777777" w:rsidTr="00C621C8">
        <w:trPr>
          <w:gridAfter w:val="1"/>
          <w:wAfter w:w="19" w:type="pct"/>
          <w:jc w:val="center"/>
        </w:trPr>
        <w:tc>
          <w:tcPr>
            <w:tcW w:w="4981" w:type="pct"/>
            <w:gridSpan w:val="21"/>
            <w:tcBorders>
              <w:top w:val="single" w:sz="6" w:space="0" w:color="auto"/>
              <w:left w:val="single" w:sz="12" w:space="0" w:color="auto"/>
              <w:bottom w:val="single" w:sz="6" w:space="0" w:color="auto"/>
              <w:right w:val="single" w:sz="12" w:space="0" w:color="auto"/>
            </w:tcBorders>
            <w:shd w:val="clear" w:color="auto" w:fill="FFFFFF" w:themeFill="background1"/>
            <w:vAlign w:val="center"/>
          </w:tcPr>
          <w:p w14:paraId="74333DA8" w14:textId="77777777" w:rsidR="004A2923" w:rsidRPr="00D7612A" w:rsidRDefault="004A2923" w:rsidP="00C621C8">
            <w:pPr>
              <w:pStyle w:val="Akapitzlist"/>
              <w:numPr>
                <w:ilvl w:val="0"/>
                <w:numId w:val="2"/>
              </w:numPr>
              <w:spacing w:after="0"/>
              <w:jc w:val="both"/>
              <w:rPr>
                <w:rFonts w:ascii="Arial" w:hAnsi="Arial" w:cs="Arial"/>
                <w:sz w:val="18"/>
                <w:szCs w:val="18"/>
              </w:rPr>
            </w:pPr>
            <w:r w:rsidRPr="00C93053">
              <w:rPr>
                <w:rFonts w:ascii="Arial" w:hAnsi="Arial" w:cs="Arial"/>
                <w:sz w:val="18"/>
                <w:szCs w:val="18"/>
              </w:rPr>
              <w:t xml:space="preserve">Projekt realizowany </w:t>
            </w:r>
            <w:r>
              <w:rPr>
                <w:rFonts w:ascii="Arial" w:hAnsi="Arial" w:cs="Arial"/>
                <w:sz w:val="18"/>
                <w:szCs w:val="18"/>
              </w:rPr>
              <w:t xml:space="preserve">jest </w:t>
            </w:r>
            <w:r w:rsidRPr="00C93053">
              <w:rPr>
                <w:rFonts w:ascii="Arial" w:hAnsi="Arial" w:cs="Arial"/>
                <w:sz w:val="18"/>
                <w:szCs w:val="18"/>
              </w:rPr>
              <w:t xml:space="preserve">z wykorzystaniem </w:t>
            </w:r>
            <w:r>
              <w:rPr>
                <w:rFonts w:ascii="Arial" w:hAnsi="Arial" w:cs="Arial"/>
                <w:sz w:val="18"/>
                <w:szCs w:val="18"/>
              </w:rPr>
              <w:t xml:space="preserve">kadry systemu doskonalenia przeszkolonej </w:t>
            </w:r>
            <w:r w:rsidRPr="000A2D42">
              <w:rPr>
                <w:rFonts w:ascii="Arial" w:hAnsi="Arial" w:cs="Arial"/>
                <w:sz w:val="18"/>
                <w:szCs w:val="18"/>
              </w:rPr>
              <w:t xml:space="preserve">w ramach projektów PO KL </w:t>
            </w:r>
            <w:r>
              <w:rPr>
                <w:rFonts w:ascii="Arial" w:hAnsi="Arial" w:cs="Arial"/>
                <w:sz w:val="18"/>
                <w:szCs w:val="18"/>
              </w:rPr>
              <w:t>lub</w:t>
            </w:r>
            <w:r w:rsidRPr="000A2D42">
              <w:rPr>
                <w:rFonts w:ascii="Arial" w:hAnsi="Arial" w:cs="Arial"/>
                <w:sz w:val="18"/>
                <w:szCs w:val="18"/>
              </w:rPr>
              <w:t xml:space="preserve"> PO WER z zakresu kompleksowego wspomagania szkół</w:t>
            </w:r>
            <w:r>
              <w:rPr>
                <w:rFonts w:ascii="Arial" w:hAnsi="Arial" w:cs="Arial"/>
                <w:sz w:val="18"/>
                <w:szCs w:val="18"/>
              </w:rPr>
              <w:t>.</w:t>
            </w:r>
          </w:p>
        </w:tc>
      </w:tr>
      <w:tr w:rsidR="004A2923" w14:paraId="3C6F2EE3" w14:textId="77777777" w:rsidTr="00C621C8">
        <w:trPr>
          <w:gridAfter w:val="1"/>
          <w:wAfter w:w="19" w:type="pct"/>
          <w:jc w:val="center"/>
        </w:trPr>
        <w:tc>
          <w:tcPr>
            <w:tcW w:w="99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3187DFED" w14:textId="77777777" w:rsidR="004A2923" w:rsidRPr="005D7DC8" w:rsidRDefault="004A2923" w:rsidP="00C621C8">
            <w:pPr>
              <w:spacing w:after="0"/>
              <w:ind w:left="57"/>
              <w:jc w:val="center"/>
              <w:rPr>
                <w:rFonts w:ascii="Arial" w:eastAsia="Calibri" w:hAnsi="Arial" w:cs="Arial"/>
                <w:sz w:val="18"/>
                <w:szCs w:val="18"/>
              </w:rPr>
            </w:pPr>
            <w:r w:rsidRPr="005D7DC8">
              <w:rPr>
                <w:rFonts w:ascii="Arial" w:eastAsia="Calibri" w:hAnsi="Arial" w:cs="Arial"/>
                <w:sz w:val="18"/>
                <w:szCs w:val="18"/>
              </w:rPr>
              <w:t>Uzasadnienie:</w:t>
            </w:r>
          </w:p>
        </w:tc>
        <w:tc>
          <w:tcPr>
            <w:tcW w:w="1790"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44A66655" w14:textId="77777777" w:rsidR="004A2923" w:rsidRPr="000C72ED" w:rsidRDefault="004A2923" w:rsidP="00C621C8">
            <w:pPr>
              <w:spacing w:after="0"/>
              <w:jc w:val="both"/>
              <w:rPr>
                <w:rFonts w:ascii="Arial" w:hAnsi="Arial" w:cs="Arial"/>
                <w:sz w:val="18"/>
                <w:szCs w:val="18"/>
              </w:rPr>
            </w:pPr>
            <w:r w:rsidRPr="00277FC6">
              <w:rPr>
                <w:rFonts w:ascii="Arial" w:hAnsi="Arial" w:cs="Arial"/>
                <w:sz w:val="18"/>
                <w:szCs w:val="18"/>
              </w:rPr>
              <w:t>Kryterium ma na celu zapewnienie jak najwyższej jakości kształcenia poprzez zapewnienie kadry przygotowanej do realizacji tego zadania.</w:t>
            </w:r>
          </w:p>
        </w:tc>
        <w:tc>
          <w:tcPr>
            <w:tcW w:w="1649"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14:paraId="3EB09F8C" w14:textId="77777777" w:rsidR="004A2923" w:rsidRPr="005D7DC8" w:rsidRDefault="004A2923" w:rsidP="00C621C8">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45"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18E5A171" w14:textId="77777777" w:rsidR="004A2923" w:rsidRDefault="004A2923" w:rsidP="00C621C8">
            <w:pPr>
              <w:spacing w:after="0"/>
              <w:ind w:left="57"/>
              <w:jc w:val="center"/>
              <w:rPr>
                <w:rFonts w:ascii="Arial" w:eastAsia="Calibri" w:hAnsi="Arial" w:cs="Arial"/>
                <w:sz w:val="18"/>
                <w:szCs w:val="18"/>
              </w:rPr>
            </w:pPr>
            <w:r>
              <w:rPr>
                <w:rFonts w:ascii="Arial" w:eastAsia="Calibri" w:hAnsi="Arial" w:cs="Arial"/>
                <w:sz w:val="18"/>
                <w:szCs w:val="18"/>
              </w:rPr>
              <w:t>3</w:t>
            </w:r>
          </w:p>
        </w:tc>
      </w:tr>
      <w:tr w:rsidR="004A2923" w:rsidRPr="005D7DC8" w14:paraId="4A76C475" w14:textId="77777777" w:rsidTr="00C621C8">
        <w:trPr>
          <w:gridAfter w:val="1"/>
          <w:wAfter w:w="19" w:type="pct"/>
          <w:jc w:val="center"/>
        </w:trPr>
        <w:tc>
          <w:tcPr>
            <w:tcW w:w="4981" w:type="pct"/>
            <w:gridSpan w:val="21"/>
            <w:tcBorders>
              <w:top w:val="single" w:sz="12" w:space="0" w:color="auto"/>
              <w:left w:val="single" w:sz="12" w:space="0" w:color="auto"/>
              <w:bottom w:val="single" w:sz="12" w:space="0" w:color="auto"/>
              <w:right w:val="single" w:sz="12" w:space="0" w:color="auto"/>
            </w:tcBorders>
            <w:shd w:val="clear" w:color="auto" w:fill="CCFFCC"/>
            <w:vAlign w:val="center"/>
          </w:tcPr>
          <w:p w14:paraId="10669535" w14:textId="77777777" w:rsidR="004A2923" w:rsidRPr="005D7DC8" w:rsidRDefault="004A2923" w:rsidP="00C621C8">
            <w:pPr>
              <w:spacing w:after="0"/>
              <w:ind w:left="57"/>
              <w:jc w:val="center"/>
              <w:rPr>
                <w:rFonts w:ascii="Arial" w:eastAsia="Calibri" w:hAnsi="Arial" w:cs="Arial"/>
                <w:b/>
                <w:sz w:val="18"/>
                <w:szCs w:val="18"/>
              </w:rPr>
            </w:pPr>
            <w:r w:rsidRPr="005D7DC8">
              <w:rPr>
                <w:rFonts w:ascii="Arial" w:eastAsia="Calibri" w:hAnsi="Arial" w:cs="Arial"/>
                <w:b/>
                <w:sz w:val="18"/>
                <w:szCs w:val="18"/>
              </w:rPr>
              <w:t>KRYTERIA PREMIUJĄCE</w:t>
            </w:r>
          </w:p>
        </w:tc>
      </w:tr>
      <w:tr w:rsidR="004A2923" w:rsidRPr="005D7DC8" w14:paraId="610BAC17" w14:textId="77777777" w:rsidTr="00C621C8">
        <w:trPr>
          <w:gridAfter w:val="1"/>
          <w:wAfter w:w="19" w:type="pct"/>
          <w:jc w:val="center"/>
        </w:trPr>
        <w:tc>
          <w:tcPr>
            <w:tcW w:w="2787" w:type="pct"/>
            <w:gridSpan w:val="11"/>
            <w:tcBorders>
              <w:top w:val="single" w:sz="6" w:space="0" w:color="auto"/>
              <w:left w:val="single" w:sz="12" w:space="0" w:color="auto"/>
              <w:bottom w:val="single" w:sz="6" w:space="0" w:color="auto"/>
              <w:right w:val="single" w:sz="6" w:space="0" w:color="auto"/>
            </w:tcBorders>
            <w:shd w:val="clear" w:color="auto" w:fill="FFFFFF"/>
            <w:vAlign w:val="center"/>
          </w:tcPr>
          <w:p w14:paraId="495B8ACE" w14:textId="77777777" w:rsidR="004A2923" w:rsidRPr="00C93053" w:rsidRDefault="004A2923" w:rsidP="00C621C8">
            <w:pPr>
              <w:pStyle w:val="Akapitzlist"/>
              <w:spacing w:after="0"/>
              <w:ind w:left="360"/>
              <w:jc w:val="both"/>
              <w:rPr>
                <w:rFonts w:ascii="Arial" w:eastAsia="Calibri" w:hAnsi="Arial" w:cs="Arial"/>
                <w:sz w:val="18"/>
                <w:szCs w:val="18"/>
              </w:rPr>
            </w:pPr>
          </w:p>
        </w:tc>
        <w:tc>
          <w:tcPr>
            <w:tcW w:w="1649"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14:paraId="57E8D38E" w14:textId="77777777" w:rsidR="004A2923" w:rsidRPr="005D7DC8" w:rsidRDefault="004A2923" w:rsidP="00C621C8">
            <w:pPr>
              <w:spacing w:after="0"/>
              <w:ind w:left="57"/>
              <w:jc w:val="center"/>
              <w:rPr>
                <w:rFonts w:ascii="Arial" w:eastAsia="Calibri" w:hAnsi="Arial" w:cs="Arial"/>
                <w:sz w:val="18"/>
                <w:szCs w:val="18"/>
              </w:rPr>
            </w:pPr>
            <w:r w:rsidRPr="005D7DC8">
              <w:rPr>
                <w:rFonts w:ascii="Arial" w:eastAsia="Calibri" w:hAnsi="Arial" w:cs="Arial"/>
                <w:sz w:val="18"/>
                <w:szCs w:val="18"/>
              </w:rPr>
              <w:t>WAGA</w:t>
            </w:r>
          </w:p>
        </w:tc>
        <w:tc>
          <w:tcPr>
            <w:tcW w:w="545"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1A08DCCF" w14:textId="77777777" w:rsidR="004A2923" w:rsidRPr="005D7DC8" w:rsidRDefault="004A2923" w:rsidP="00C621C8">
            <w:pPr>
              <w:spacing w:after="0"/>
              <w:ind w:left="57"/>
              <w:jc w:val="center"/>
              <w:rPr>
                <w:rFonts w:ascii="Arial" w:eastAsia="Calibri" w:hAnsi="Arial" w:cs="Arial"/>
                <w:sz w:val="18"/>
                <w:szCs w:val="18"/>
              </w:rPr>
            </w:pPr>
          </w:p>
        </w:tc>
      </w:tr>
      <w:tr w:rsidR="004A2923" w:rsidRPr="005D7DC8" w14:paraId="1C34550E" w14:textId="77777777" w:rsidTr="00C621C8">
        <w:trPr>
          <w:gridAfter w:val="1"/>
          <w:wAfter w:w="19" w:type="pct"/>
          <w:jc w:val="center"/>
        </w:trPr>
        <w:tc>
          <w:tcPr>
            <w:tcW w:w="99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17D5E5B8" w14:textId="77777777" w:rsidR="004A2923" w:rsidRPr="005D7DC8" w:rsidRDefault="004A2923" w:rsidP="00C621C8">
            <w:pPr>
              <w:spacing w:after="0"/>
              <w:ind w:left="57"/>
              <w:jc w:val="center"/>
              <w:rPr>
                <w:rFonts w:ascii="Arial" w:eastAsia="Calibri" w:hAnsi="Arial" w:cs="Arial"/>
                <w:sz w:val="18"/>
                <w:szCs w:val="18"/>
              </w:rPr>
            </w:pPr>
            <w:r w:rsidRPr="005D7DC8">
              <w:rPr>
                <w:rFonts w:ascii="Arial" w:eastAsia="Calibri" w:hAnsi="Arial" w:cs="Arial"/>
                <w:sz w:val="18"/>
                <w:szCs w:val="18"/>
              </w:rPr>
              <w:t>Uzasadnienie:</w:t>
            </w:r>
          </w:p>
        </w:tc>
        <w:tc>
          <w:tcPr>
            <w:tcW w:w="1790"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03DA84E3" w14:textId="77777777" w:rsidR="004A2923" w:rsidRPr="00C93053" w:rsidRDefault="004A2923" w:rsidP="00C621C8">
            <w:pPr>
              <w:spacing w:after="0"/>
              <w:ind w:left="57"/>
              <w:jc w:val="both"/>
              <w:rPr>
                <w:rFonts w:ascii="Arial" w:hAnsi="Arial" w:cs="Arial"/>
                <w:sz w:val="18"/>
                <w:szCs w:val="18"/>
              </w:rPr>
            </w:pPr>
          </w:p>
        </w:tc>
        <w:tc>
          <w:tcPr>
            <w:tcW w:w="1649"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14:paraId="71289F0D" w14:textId="77777777" w:rsidR="004A2923" w:rsidRPr="005D7DC8" w:rsidRDefault="004A2923" w:rsidP="00C621C8">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45"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3E6AA478" w14:textId="77777777" w:rsidR="004A2923" w:rsidRPr="005D7DC8" w:rsidRDefault="004A2923" w:rsidP="00C621C8">
            <w:pPr>
              <w:spacing w:after="0"/>
              <w:ind w:left="57"/>
              <w:jc w:val="center"/>
              <w:rPr>
                <w:rFonts w:ascii="Arial" w:eastAsia="Calibri" w:hAnsi="Arial" w:cs="Arial"/>
                <w:sz w:val="18"/>
                <w:szCs w:val="18"/>
              </w:rPr>
            </w:pPr>
          </w:p>
        </w:tc>
      </w:tr>
      <w:tr w:rsidR="004A2923" w:rsidRPr="002F3F98" w14:paraId="56D2C5C4" w14:textId="77777777" w:rsidTr="00C621C8">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14:paraId="1EAFBC2D" w14:textId="77777777" w:rsidR="004A2923" w:rsidRPr="002F3F98" w:rsidRDefault="004A2923" w:rsidP="00C621C8">
            <w:pPr>
              <w:spacing w:before="120" w:after="120"/>
              <w:ind w:left="57"/>
              <w:jc w:val="center"/>
              <w:rPr>
                <w:rFonts w:ascii="Arial" w:eastAsia="Calibri" w:hAnsi="Arial" w:cs="Arial"/>
                <w:sz w:val="18"/>
                <w:szCs w:val="18"/>
              </w:rPr>
            </w:pPr>
            <w:r w:rsidRPr="002F3F98">
              <w:rPr>
                <w:rFonts w:ascii="Arial" w:eastAsia="Calibri" w:hAnsi="Arial" w:cs="Arial"/>
                <w:b/>
                <w:sz w:val="18"/>
                <w:szCs w:val="18"/>
              </w:rPr>
              <w:t xml:space="preserve">KRYTERIA STRATEGICZNE </w:t>
            </w:r>
            <w:r w:rsidRPr="002F3F98">
              <w:rPr>
                <w:rFonts w:ascii="Arial" w:eastAsia="Calibri" w:hAnsi="Arial" w:cs="Arial"/>
                <w:i/>
                <w:sz w:val="16"/>
                <w:szCs w:val="16"/>
              </w:rPr>
              <w:t>(dotyczy konkursów z etapem oceny strategicznej)</w:t>
            </w:r>
          </w:p>
        </w:tc>
      </w:tr>
      <w:tr w:rsidR="004A2923" w:rsidRPr="002F3F98" w14:paraId="000536F5" w14:textId="77777777" w:rsidTr="00C621C8">
        <w:trPr>
          <w:jc w:val="center"/>
        </w:trPr>
        <w:tc>
          <w:tcPr>
            <w:tcW w:w="5000" w:type="pct"/>
            <w:gridSpan w:val="22"/>
            <w:tcBorders>
              <w:top w:val="single" w:sz="12" w:space="0" w:color="auto"/>
              <w:left w:val="single" w:sz="12" w:space="0" w:color="auto"/>
              <w:bottom w:val="single" w:sz="6" w:space="0" w:color="auto"/>
              <w:right w:val="single" w:sz="12" w:space="0" w:color="auto"/>
            </w:tcBorders>
            <w:shd w:val="clear" w:color="auto" w:fill="FFFFFF"/>
            <w:vAlign w:val="center"/>
          </w:tcPr>
          <w:p w14:paraId="6EF9CB9D" w14:textId="77777777" w:rsidR="004A2923" w:rsidRPr="002F3F98" w:rsidRDefault="004A2923" w:rsidP="00C621C8">
            <w:pPr>
              <w:spacing w:before="120" w:after="120"/>
              <w:ind w:left="417"/>
              <w:jc w:val="center"/>
              <w:rPr>
                <w:rFonts w:ascii="Arial" w:eastAsia="Calibri" w:hAnsi="Arial" w:cs="Arial"/>
                <w:sz w:val="18"/>
                <w:szCs w:val="18"/>
              </w:rPr>
            </w:pPr>
            <w:r>
              <w:rPr>
                <w:rFonts w:ascii="Arial" w:eastAsia="Calibri" w:hAnsi="Arial" w:cs="Arial"/>
                <w:sz w:val="18"/>
                <w:szCs w:val="18"/>
              </w:rPr>
              <w:t>Nie dotyczy</w:t>
            </w:r>
          </w:p>
        </w:tc>
      </w:tr>
      <w:tr w:rsidR="004A2923" w:rsidRPr="002F3F98" w14:paraId="773D39F1" w14:textId="77777777" w:rsidTr="00C621C8">
        <w:trPr>
          <w:cantSplit/>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E5B8B7"/>
            <w:vAlign w:val="center"/>
          </w:tcPr>
          <w:p w14:paraId="6319FE4A" w14:textId="77777777" w:rsidR="004A2923" w:rsidRPr="002F3F98" w:rsidRDefault="004A2923" w:rsidP="00C621C8">
            <w:pPr>
              <w:spacing w:before="120" w:after="120"/>
              <w:jc w:val="center"/>
              <w:rPr>
                <w:rFonts w:ascii="Arial" w:eastAsia="Calibri" w:hAnsi="Arial" w:cs="Arial"/>
                <w:sz w:val="18"/>
                <w:szCs w:val="18"/>
              </w:rPr>
            </w:pPr>
            <w:r w:rsidRPr="002F3F98">
              <w:rPr>
                <w:rFonts w:ascii="Arial" w:eastAsia="Calibri" w:hAnsi="Arial" w:cs="Arial"/>
                <w:b/>
                <w:sz w:val="18"/>
                <w:szCs w:val="18"/>
              </w:rPr>
              <w:t xml:space="preserve"> ELEMENTY KONKURSU</w:t>
            </w:r>
          </w:p>
        </w:tc>
      </w:tr>
      <w:tr w:rsidR="004A2923" w:rsidRPr="002F3F98" w14:paraId="1F39AAA7" w14:textId="77777777" w:rsidTr="00C621C8">
        <w:trPr>
          <w:cantSplit/>
          <w:jc w:val="center"/>
        </w:trPr>
        <w:tc>
          <w:tcPr>
            <w:tcW w:w="5000" w:type="pct"/>
            <w:gridSpan w:val="22"/>
            <w:tcBorders>
              <w:top w:val="single" w:sz="12" w:space="0" w:color="auto"/>
              <w:left w:val="single" w:sz="12" w:space="0" w:color="auto"/>
              <w:bottom w:val="single" w:sz="6" w:space="0" w:color="auto"/>
              <w:right w:val="single" w:sz="12" w:space="0" w:color="auto"/>
            </w:tcBorders>
            <w:vAlign w:val="center"/>
          </w:tcPr>
          <w:p w14:paraId="02E4D12F" w14:textId="77777777" w:rsidR="004A2923" w:rsidRPr="002F3F98" w:rsidRDefault="004A2923" w:rsidP="000C27FA">
            <w:pPr>
              <w:numPr>
                <w:ilvl w:val="0"/>
                <w:numId w:val="32"/>
              </w:numPr>
              <w:spacing w:before="120" w:after="120"/>
              <w:ind w:left="431" w:hanging="431"/>
              <w:rPr>
                <w:rFonts w:ascii="Calibri" w:eastAsia="Calibri" w:hAnsi="Calibri" w:cs="Times New Roman"/>
                <w:sz w:val="16"/>
                <w:szCs w:val="16"/>
              </w:rPr>
            </w:pPr>
            <w:r>
              <w:rPr>
                <w:rFonts w:ascii="Calibri" w:eastAsia="Calibri" w:hAnsi="Calibri" w:cs="Times New Roman"/>
                <w:sz w:val="16"/>
                <w:szCs w:val="16"/>
              </w:rPr>
              <w:t>Ocena formalna</w:t>
            </w:r>
          </w:p>
        </w:tc>
      </w:tr>
      <w:tr w:rsidR="004A2923" w:rsidRPr="002F3F98" w14:paraId="01A977E6" w14:textId="77777777" w:rsidTr="00C621C8">
        <w:trPr>
          <w:cantSplit/>
          <w:jc w:val="center"/>
        </w:trPr>
        <w:tc>
          <w:tcPr>
            <w:tcW w:w="5000" w:type="pct"/>
            <w:gridSpan w:val="22"/>
            <w:tcBorders>
              <w:top w:val="single" w:sz="6" w:space="0" w:color="auto"/>
              <w:left w:val="single" w:sz="12" w:space="0" w:color="auto"/>
              <w:bottom w:val="single" w:sz="6" w:space="0" w:color="auto"/>
              <w:right w:val="single" w:sz="12" w:space="0" w:color="auto"/>
            </w:tcBorders>
            <w:vAlign w:val="center"/>
          </w:tcPr>
          <w:p w14:paraId="02549374" w14:textId="77777777" w:rsidR="004A2923" w:rsidRPr="002F3F98" w:rsidRDefault="004A2923" w:rsidP="000C27FA">
            <w:pPr>
              <w:numPr>
                <w:ilvl w:val="0"/>
                <w:numId w:val="32"/>
              </w:numPr>
              <w:spacing w:before="120" w:after="120"/>
              <w:ind w:left="431" w:hanging="431"/>
              <w:rPr>
                <w:rFonts w:ascii="Calibri" w:eastAsia="Calibri" w:hAnsi="Calibri" w:cs="Times New Roman"/>
                <w:sz w:val="16"/>
                <w:szCs w:val="16"/>
              </w:rPr>
            </w:pPr>
            <w:r>
              <w:rPr>
                <w:rFonts w:ascii="Calibri" w:eastAsia="Calibri" w:hAnsi="Calibri" w:cs="Times New Roman"/>
                <w:sz w:val="16"/>
                <w:szCs w:val="16"/>
              </w:rPr>
              <w:t>Ocena merytoryczna</w:t>
            </w:r>
          </w:p>
        </w:tc>
      </w:tr>
    </w:tbl>
    <w:p w14:paraId="5D697338" w14:textId="77777777" w:rsidR="004A2923" w:rsidRDefault="004A2923" w:rsidP="004A2923"/>
    <w:tbl>
      <w:tblPr>
        <w:tblW w:w="5029"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542"/>
        <w:gridCol w:w="353"/>
        <w:gridCol w:w="234"/>
        <w:gridCol w:w="779"/>
        <w:gridCol w:w="495"/>
        <w:gridCol w:w="308"/>
        <w:gridCol w:w="319"/>
        <w:gridCol w:w="200"/>
        <w:gridCol w:w="269"/>
        <w:gridCol w:w="652"/>
        <w:gridCol w:w="150"/>
        <w:gridCol w:w="575"/>
        <w:gridCol w:w="27"/>
        <w:gridCol w:w="575"/>
        <w:gridCol w:w="605"/>
        <w:gridCol w:w="549"/>
        <w:gridCol w:w="39"/>
        <w:gridCol w:w="590"/>
        <w:gridCol w:w="116"/>
        <w:gridCol w:w="447"/>
        <w:gridCol w:w="490"/>
        <w:gridCol w:w="28"/>
      </w:tblGrid>
      <w:tr w:rsidR="004A2923" w:rsidRPr="002F3F98" w14:paraId="73D5DD11" w14:textId="77777777" w:rsidTr="00C621C8">
        <w:trPr>
          <w:trHeight w:val="386"/>
          <w:jc w:val="center"/>
        </w:trPr>
        <w:tc>
          <w:tcPr>
            <w:tcW w:w="2157" w:type="pct"/>
            <w:gridSpan w:val="7"/>
            <w:tcBorders>
              <w:top w:val="single" w:sz="12" w:space="0" w:color="auto"/>
              <w:left w:val="single" w:sz="12" w:space="0" w:color="auto"/>
              <w:bottom w:val="single" w:sz="12" w:space="0" w:color="auto"/>
              <w:right w:val="single" w:sz="2" w:space="0" w:color="auto"/>
            </w:tcBorders>
            <w:shd w:val="clear" w:color="auto" w:fill="B6DDE8"/>
            <w:vAlign w:val="center"/>
          </w:tcPr>
          <w:p w14:paraId="317612D1" w14:textId="77777777" w:rsidR="004A2923" w:rsidRPr="002F3F98" w:rsidRDefault="004A2923" w:rsidP="00C621C8">
            <w:pPr>
              <w:spacing w:before="120" w:after="120" w:line="240" w:lineRule="auto"/>
              <w:jc w:val="center"/>
              <w:rPr>
                <w:rFonts w:ascii="Arial" w:eastAsia="Calibri" w:hAnsi="Arial" w:cs="Arial"/>
                <w:b/>
                <w:sz w:val="20"/>
                <w:szCs w:val="20"/>
              </w:rPr>
            </w:pPr>
            <w:r w:rsidRPr="002F3F98">
              <w:rPr>
                <w:rFonts w:ascii="Arial" w:eastAsia="Calibri" w:hAnsi="Arial" w:cs="Arial"/>
                <w:b/>
                <w:sz w:val="20"/>
                <w:szCs w:val="20"/>
              </w:rPr>
              <w:t>DZIAŁANIE/PODDZIAŁANIE PO WER</w:t>
            </w:r>
          </w:p>
        </w:tc>
        <w:tc>
          <w:tcPr>
            <w:tcW w:w="2843" w:type="pct"/>
            <w:gridSpan w:val="15"/>
            <w:tcBorders>
              <w:top w:val="single" w:sz="12" w:space="0" w:color="auto"/>
              <w:left w:val="single" w:sz="2" w:space="0" w:color="auto"/>
              <w:bottom w:val="single" w:sz="12" w:space="0" w:color="auto"/>
              <w:right w:val="single" w:sz="12" w:space="0" w:color="auto"/>
            </w:tcBorders>
            <w:shd w:val="clear" w:color="auto" w:fill="FFFFFF"/>
            <w:vAlign w:val="center"/>
          </w:tcPr>
          <w:p w14:paraId="19BC9CBE" w14:textId="77777777" w:rsidR="004A2923" w:rsidRPr="002F3F98" w:rsidRDefault="004A2923" w:rsidP="00C621C8">
            <w:pPr>
              <w:spacing w:before="120" w:after="120"/>
              <w:jc w:val="center"/>
              <w:rPr>
                <w:rFonts w:ascii="Arial" w:eastAsia="Calibri" w:hAnsi="Arial" w:cs="Arial"/>
                <w:b/>
                <w:sz w:val="18"/>
                <w:szCs w:val="18"/>
              </w:rPr>
            </w:pPr>
            <w:r w:rsidRPr="0034114E">
              <w:rPr>
                <w:rFonts w:ascii="Arial" w:eastAsia="Calibri" w:hAnsi="Arial" w:cs="Arial"/>
                <w:b/>
                <w:sz w:val="18"/>
                <w:szCs w:val="18"/>
              </w:rPr>
              <w:t>Działanie 2.14 Rozwój narzędzi dla uczenia się przez całe życie</w:t>
            </w:r>
          </w:p>
        </w:tc>
      </w:tr>
      <w:tr w:rsidR="004A2923" w:rsidRPr="002F3F98" w14:paraId="77D944C7" w14:textId="77777777" w:rsidTr="00C621C8">
        <w:trPr>
          <w:trHeight w:val="386"/>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6E8ED048" w14:textId="77777777" w:rsidR="004A2923" w:rsidRPr="002F3F98" w:rsidRDefault="004A2923" w:rsidP="00C621C8">
            <w:pPr>
              <w:spacing w:before="120" w:after="120"/>
              <w:jc w:val="center"/>
              <w:rPr>
                <w:rFonts w:ascii="Arial" w:eastAsia="Calibri" w:hAnsi="Arial" w:cs="Arial"/>
                <w:b/>
                <w:sz w:val="24"/>
                <w:szCs w:val="24"/>
              </w:rPr>
            </w:pPr>
            <w:r w:rsidRPr="002F3F98">
              <w:rPr>
                <w:rFonts w:ascii="Arial" w:eastAsia="Calibri" w:hAnsi="Arial" w:cs="Arial"/>
                <w:b/>
                <w:sz w:val="24"/>
                <w:szCs w:val="24"/>
              </w:rPr>
              <w:t>FISZKA KONKURSU</w:t>
            </w:r>
          </w:p>
        </w:tc>
      </w:tr>
      <w:tr w:rsidR="004A2923" w:rsidRPr="002F3F98" w14:paraId="0EA22A8C" w14:textId="77777777" w:rsidTr="00C621C8">
        <w:trPr>
          <w:trHeight w:val="386"/>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6530726A" w14:textId="77777777" w:rsidR="004A2923" w:rsidRPr="002F3F98" w:rsidRDefault="004A2923" w:rsidP="00C621C8">
            <w:pPr>
              <w:spacing w:before="120" w:after="120"/>
              <w:jc w:val="center"/>
              <w:rPr>
                <w:rFonts w:ascii="Arial" w:eastAsia="Calibri" w:hAnsi="Arial" w:cs="Arial"/>
                <w:b/>
                <w:sz w:val="18"/>
                <w:szCs w:val="18"/>
              </w:rPr>
            </w:pPr>
            <w:r w:rsidRPr="002F3F98">
              <w:rPr>
                <w:rFonts w:ascii="Arial" w:eastAsia="Calibri" w:hAnsi="Arial" w:cs="Arial"/>
                <w:b/>
                <w:sz w:val="18"/>
                <w:szCs w:val="18"/>
              </w:rPr>
              <w:t>PODSTAWOWE INFORMACJE O KONKURSIE</w:t>
            </w:r>
          </w:p>
        </w:tc>
      </w:tr>
      <w:tr w:rsidR="004A2923" w:rsidRPr="002F3F98" w14:paraId="4D5A0EC5" w14:textId="77777777" w:rsidTr="00C621C8">
        <w:trPr>
          <w:trHeight w:val="1994"/>
          <w:jc w:val="center"/>
        </w:trPr>
        <w:tc>
          <w:tcPr>
            <w:tcW w:w="825" w:type="pct"/>
            <w:tcBorders>
              <w:top w:val="single" w:sz="12" w:space="0" w:color="auto"/>
              <w:left w:val="single" w:sz="12" w:space="0" w:color="auto"/>
              <w:bottom w:val="single" w:sz="6" w:space="0" w:color="auto"/>
              <w:right w:val="single" w:sz="6" w:space="0" w:color="auto"/>
            </w:tcBorders>
            <w:shd w:val="clear" w:color="auto" w:fill="B6DDE8"/>
            <w:vAlign w:val="center"/>
          </w:tcPr>
          <w:p w14:paraId="7E46EEC2" w14:textId="77777777" w:rsidR="004A2923" w:rsidRPr="002F3F98" w:rsidRDefault="004A2923" w:rsidP="00C621C8">
            <w:pPr>
              <w:spacing w:before="120" w:after="120"/>
              <w:jc w:val="center"/>
              <w:rPr>
                <w:rFonts w:ascii="Arial" w:eastAsia="Calibri" w:hAnsi="Arial" w:cs="Arial"/>
                <w:b/>
                <w:sz w:val="18"/>
                <w:szCs w:val="18"/>
              </w:rPr>
            </w:pPr>
            <w:r w:rsidRPr="002F3F98">
              <w:rPr>
                <w:rFonts w:ascii="Arial" w:eastAsia="Calibri" w:hAnsi="Arial" w:cs="Arial"/>
                <w:sz w:val="18"/>
                <w:szCs w:val="18"/>
              </w:rPr>
              <w:t xml:space="preserve">Cel szczegółowy </w:t>
            </w:r>
            <w:r w:rsidRPr="002F3F98">
              <w:rPr>
                <w:rFonts w:ascii="Arial" w:eastAsia="Calibri" w:hAnsi="Arial" w:cs="Arial"/>
                <w:sz w:val="18"/>
                <w:szCs w:val="18"/>
              </w:rPr>
              <w:br/>
              <w:t xml:space="preserve">PO WER, </w:t>
            </w:r>
            <w:r w:rsidRPr="002F3F98">
              <w:rPr>
                <w:rFonts w:ascii="Arial" w:eastAsia="Calibri" w:hAnsi="Arial" w:cs="Arial"/>
                <w:sz w:val="18"/>
                <w:szCs w:val="18"/>
              </w:rPr>
              <w:br/>
              <w:t>w ramach którego realizowane będą projekty</w:t>
            </w:r>
          </w:p>
        </w:tc>
        <w:tc>
          <w:tcPr>
            <w:tcW w:w="4175" w:type="pct"/>
            <w:gridSpan w:val="21"/>
            <w:tcBorders>
              <w:top w:val="single" w:sz="12" w:space="0" w:color="auto"/>
              <w:left w:val="single" w:sz="6" w:space="0" w:color="auto"/>
              <w:bottom w:val="single" w:sz="6" w:space="0" w:color="auto"/>
              <w:right w:val="single" w:sz="12" w:space="0" w:color="auto"/>
            </w:tcBorders>
            <w:shd w:val="clear" w:color="auto" w:fill="FFFFFF"/>
            <w:vAlign w:val="center"/>
          </w:tcPr>
          <w:p w14:paraId="024287A2" w14:textId="77777777" w:rsidR="004A2923" w:rsidRPr="002F3F98" w:rsidRDefault="004A2923" w:rsidP="00C621C8">
            <w:pPr>
              <w:spacing w:before="120" w:after="120"/>
              <w:rPr>
                <w:rFonts w:ascii="Arial" w:eastAsia="Calibri" w:hAnsi="Arial" w:cs="Arial"/>
                <w:b/>
                <w:sz w:val="18"/>
                <w:szCs w:val="18"/>
              </w:rPr>
            </w:pPr>
            <w:r w:rsidRPr="00522BBD">
              <w:rPr>
                <w:rFonts w:ascii="Arial" w:hAnsi="Arial" w:cs="Arial"/>
                <w:sz w:val="18"/>
                <w:szCs w:val="18"/>
              </w:rPr>
              <w:t>Zwiększenie dostępu do wysokiej jakości usług z zakresu całożyciowego doradztwa edukacyjno-zawodowego</w:t>
            </w:r>
          </w:p>
        </w:tc>
      </w:tr>
      <w:tr w:rsidR="004A2923" w:rsidRPr="002F3F98" w14:paraId="2456E817" w14:textId="77777777" w:rsidTr="00C621C8">
        <w:trPr>
          <w:trHeight w:val="386"/>
          <w:jc w:val="center"/>
        </w:trPr>
        <w:tc>
          <w:tcPr>
            <w:tcW w:w="825" w:type="pct"/>
            <w:tcBorders>
              <w:top w:val="single" w:sz="6" w:space="0" w:color="auto"/>
              <w:left w:val="single" w:sz="12" w:space="0" w:color="auto"/>
              <w:bottom w:val="single" w:sz="6" w:space="0" w:color="auto"/>
              <w:right w:val="single" w:sz="6" w:space="0" w:color="auto"/>
            </w:tcBorders>
            <w:shd w:val="clear" w:color="auto" w:fill="B6DDE8"/>
            <w:vAlign w:val="center"/>
          </w:tcPr>
          <w:p w14:paraId="12F568E6" w14:textId="77777777" w:rsidR="004A2923" w:rsidRPr="002F3F98" w:rsidRDefault="004A2923" w:rsidP="00C621C8">
            <w:pPr>
              <w:spacing w:before="120" w:after="120"/>
              <w:jc w:val="center"/>
              <w:rPr>
                <w:rFonts w:ascii="Arial" w:eastAsia="Calibri" w:hAnsi="Arial" w:cs="Arial"/>
                <w:sz w:val="18"/>
                <w:szCs w:val="18"/>
              </w:rPr>
            </w:pPr>
            <w:r w:rsidRPr="002F3F98">
              <w:rPr>
                <w:rFonts w:ascii="Arial" w:eastAsia="Calibri" w:hAnsi="Arial" w:cs="Arial"/>
                <w:sz w:val="18"/>
                <w:szCs w:val="18"/>
              </w:rPr>
              <w:t>Priorytet inwestycyjny</w:t>
            </w:r>
          </w:p>
        </w:tc>
        <w:tc>
          <w:tcPr>
            <w:tcW w:w="4175" w:type="pct"/>
            <w:gridSpan w:val="21"/>
            <w:tcBorders>
              <w:top w:val="single" w:sz="6" w:space="0" w:color="auto"/>
              <w:left w:val="single" w:sz="6" w:space="0" w:color="auto"/>
              <w:bottom w:val="single" w:sz="6" w:space="0" w:color="auto"/>
              <w:right w:val="single" w:sz="12" w:space="0" w:color="auto"/>
            </w:tcBorders>
            <w:shd w:val="clear" w:color="auto" w:fill="FFFFFF"/>
            <w:vAlign w:val="center"/>
          </w:tcPr>
          <w:p w14:paraId="6BC5F50D" w14:textId="77777777" w:rsidR="004A2923" w:rsidRPr="002F3F98" w:rsidRDefault="004A2923" w:rsidP="00C621C8">
            <w:pPr>
              <w:spacing w:before="120" w:after="120"/>
              <w:rPr>
                <w:rFonts w:ascii="Arial" w:eastAsia="Calibri" w:hAnsi="Arial" w:cs="Arial"/>
                <w:b/>
                <w:sz w:val="18"/>
                <w:szCs w:val="18"/>
              </w:rPr>
            </w:pPr>
            <w:r>
              <w:rPr>
                <w:rFonts w:ascii="Arial" w:eastAsia="Calibri" w:hAnsi="Arial" w:cs="Arial"/>
                <w:b/>
                <w:sz w:val="18"/>
                <w:szCs w:val="18"/>
              </w:rPr>
              <w:t xml:space="preserve">PI 10iii </w:t>
            </w:r>
            <w:r w:rsidRPr="0042627F">
              <w:rPr>
                <w:rFonts w:ascii="Arial" w:hAnsi="Arial" w:cs="Arial"/>
                <w:sz w:val="18"/>
                <w:szCs w:val="18"/>
              </w:rPr>
              <w:t xml:space="preserve">Wyrównywanie dostępu do uczenia się przez całe życie o charakterze formalnym, nieformalnym i pozaformalnym wszystkich grup </w:t>
            </w:r>
            <w:r>
              <w:rPr>
                <w:rFonts w:ascii="Arial" w:hAnsi="Arial" w:cs="Arial"/>
                <w:sz w:val="18"/>
                <w:szCs w:val="18"/>
              </w:rPr>
              <w:t>wiekowych</w:t>
            </w:r>
            <w:r w:rsidRPr="0042627F">
              <w:rPr>
                <w:rFonts w:ascii="Arial" w:hAnsi="Arial" w:cs="Arial"/>
                <w:sz w:val="18"/>
                <w:szCs w:val="18"/>
              </w:rPr>
              <w:t>, poszerzanie wiedzy, podnoszenie umiejętności i kompetencji siły roboczej oraz promowanie elastycznych ścieżek kształcenia, w tym poprzez doradztwo zawodowe i potwierdzanie nabytych kompetencji</w:t>
            </w:r>
          </w:p>
        </w:tc>
      </w:tr>
      <w:tr w:rsidR="004A2923" w:rsidRPr="002F3F98" w14:paraId="4E584ECE" w14:textId="77777777" w:rsidTr="00C621C8">
        <w:trPr>
          <w:trHeight w:val="545"/>
          <w:jc w:val="center"/>
        </w:trPr>
        <w:tc>
          <w:tcPr>
            <w:tcW w:w="825" w:type="pct"/>
            <w:tcBorders>
              <w:top w:val="single" w:sz="6" w:space="0" w:color="auto"/>
              <w:left w:val="single" w:sz="12" w:space="0" w:color="auto"/>
            </w:tcBorders>
            <w:shd w:val="clear" w:color="auto" w:fill="B6DDE8"/>
            <w:vAlign w:val="center"/>
          </w:tcPr>
          <w:p w14:paraId="35127147" w14:textId="77777777" w:rsidR="004A2923" w:rsidRPr="002F3F98" w:rsidRDefault="004A2923" w:rsidP="00C621C8">
            <w:pPr>
              <w:spacing w:after="0" w:line="240" w:lineRule="auto"/>
              <w:jc w:val="center"/>
              <w:rPr>
                <w:rFonts w:ascii="Arial" w:eastAsia="Calibri" w:hAnsi="Arial" w:cs="Arial"/>
                <w:sz w:val="18"/>
                <w:szCs w:val="18"/>
              </w:rPr>
            </w:pPr>
            <w:r w:rsidRPr="002F3F98">
              <w:rPr>
                <w:rFonts w:ascii="Arial" w:eastAsia="Calibri" w:hAnsi="Arial" w:cs="Arial"/>
                <w:sz w:val="18"/>
                <w:szCs w:val="18"/>
              </w:rPr>
              <w:t>Lp. konkursu</w:t>
            </w:r>
          </w:p>
        </w:tc>
        <w:tc>
          <w:tcPr>
            <w:tcW w:w="314" w:type="pct"/>
            <w:gridSpan w:val="2"/>
            <w:tcBorders>
              <w:top w:val="single" w:sz="6" w:space="0" w:color="auto"/>
              <w:bottom w:val="single" w:sz="6" w:space="0" w:color="auto"/>
              <w:right w:val="single" w:sz="2" w:space="0" w:color="auto"/>
            </w:tcBorders>
            <w:vAlign w:val="center"/>
          </w:tcPr>
          <w:p w14:paraId="1F90901B" w14:textId="77777777" w:rsidR="004A2923" w:rsidRPr="002F3F98" w:rsidRDefault="004A2923" w:rsidP="00C621C8">
            <w:pPr>
              <w:spacing w:after="0" w:line="240" w:lineRule="auto"/>
              <w:jc w:val="center"/>
              <w:rPr>
                <w:rFonts w:ascii="Arial" w:eastAsia="Calibri" w:hAnsi="Arial" w:cs="Arial"/>
                <w:i/>
                <w:sz w:val="18"/>
                <w:szCs w:val="18"/>
              </w:rPr>
            </w:pPr>
          </w:p>
        </w:tc>
        <w:tc>
          <w:tcPr>
            <w:tcW w:w="1268"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14:paraId="07F51116" w14:textId="77777777" w:rsidR="004A2923" w:rsidRPr="002F3F98" w:rsidDel="004D2A86" w:rsidRDefault="004A2923" w:rsidP="00C621C8">
            <w:pPr>
              <w:spacing w:after="0" w:line="240" w:lineRule="auto"/>
              <w:jc w:val="center"/>
              <w:rPr>
                <w:rFonts w:ascii="Arial" w:eastAsia="Calibri" w:hAnsi="Arial" w:cs="Arial"/>
                <w:sz w:val="16"/>
                <w:szCs w:val="16"/>
              </w:rPr>
            </w:pPr>
            <w:r w:rsidRPr="002F3F98">
              <w:rPr>
                <w:rFonts w:ascii="Arial" w:eastAsia="Calibri" w:hAnsi="Arial" w:cs="Arial"/>
                <w:sz w:val="18"/>
                <w:szCs w:val="18"/>
              </w:rPr>
              <w:t xml:space="preserve">Planowany kwartał ogłoszenia konkursu </w:t>
            </w:r>
          </w:p>
        </w:tc>
        <w:tc>
          <w:tcPr>
            <w:tcW w:w="429"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5F9D3216" w14:textId="77777777" w:rsidR="004A2923" w:rsidRPr="002F3F98" w:rsidDel="004D2A86"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I</w:t>
            </w:r>
          </w:p>
        </w:tc>
        <w:tc>
          <w:tcPr>
            <w:tcW w:w="308" w:type="pct"/>
            <w:tcBorders>
              <w:top w:val="single" w:sz="6" w:space="0" w:color="auto"/>
              <w:left w:val="single" w:sz="2" w:space="0" w:color="auto"/>
              <w:bottom w:val="single" w:sz="6" w:space="0" w:color="auto"/>
              <w:right w:val="single" w:sz="2" w:space="0" w:color="auto"/>
            </w:tcBorders>
            <w:shd w:val="clear" w:color="auto" w:fill="FFFFFF"/>
            <w:vAlign w:val="center"/>
          </w:tcPr>
          <w:p w14:paraId="2C975F91" w14:textId="77777777" w:rsidR="004A2923" w:rsidRPr="002F3F98" w:rsidRDefault="004A2923" w:rsidP="00C621C8">
            <w:pPr>
              <w:spacing w:after="0" w:line="240" w:lineRule="auto"/>
              <w:jc w:val="center"/>
              <w:rPr>
                <w:rFonts w:ascii="Arial" w:eastAsia="Calibri" w:hAnsi="Arial" w:cs="Arial"/>
                <w:sz w:val="18"/>
                <w:szCs w:val="18"/>
              </w:rPr>
            </w:pPr>
          </w:p>
        </w:tc>
        <w:tc>
          <w:tcPr>
            <w:tcW w:w="32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463A14E4"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II</w:t>
            </w:r>
          </w:p>
        </w:tc>
        <w:tc>
          <w:tcPr>
            <w:tcW w:w="324" w:type="pct"/>
            <w:tcBorders>
              <w:top w:val="single" w:sz="6" w:space="0" w:color="auto"/>
              <w:left w:val="single" w:sz="2" w:space="0" w:color="auto"/>
              <w:bottom w:val="single" w:sz="6" w:space="0" w:color="auto"/>
              <w:right w:val="single" w:sz="2" w:space="0" w:color="auto"/>
            </w:tcBorders>
            <w:shd w:val="clear" w:color="auto" w:fill="FFFFFF"/>
            <w:vAlign w:val="center"/>
          </w:tcPr>
          <w:p w14:paraId="3D405927" w14:textId="77777777" w:rsidR="004A2923" w:rsidRPr="002F3F98" w:rsidRDefault="004A2923" w:rsidP="00C621C8">
            <w:pPr>
              <w:spacing w:after="0" w:line="240" w:lineRule="auto"/>
              <w:jc w:val="center"/>
              <w:rPr>
                <w:rFonts w:ascii="Arial" w:eastAsia="Calibri" w:hAnsi="Arial" w:cs="Arial"/>
                <w:sz w:val="18"/>
                <w:szCs w:val="18"/>
              </w:rPr>
            </w:pPr>
          </w:p>
        </w:tc>
        <w:tc>
          <w:tcPr>
            <w:tcW w:w="31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68A8FD57"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III</w:t>
            </w:r>
          </w:p>
        </w:tc>
        <w:tc>
          <w:tcPr>
            <w:tcW w:w="316" w:type="pct"/>
            <w:tcBorders>
              <w:top w:val="single" w:sz="6" w:space="0" w:color="auto"/>
              <w:left w:val="single" w:sz="2" w:space="0" w:color="auto"/>
              <w:bottom w:val="single" w:sz="6" w:space="0" w:color="auto"/>
              <w:right w:val="single" w:sz="2" w:space="0" w:color="auto"/>
            </w:tcBorders>
            <w:shd w:val="clear" w:color="auto" w:fill="FFFFFF"/>
            <w:vAlign w:val="center"/>
          </w:tcPr>
          <w:p w14:paraId="360BDA15" w14:textId="77777777" w:rsidR="004A2923" w:rsidRPr="002F3F98" w:rsidRDefault="004A2923" w:rsidP="00C621C8">
            <w:pPr>
              <w:spacing w:after="0" w:line="240" w:lineRule="auto"/>
              <w:jc w:val="center"/>
              <w:rPr>
                <w:rFonts w:ascii="Arial" w:eastAsia="Calibri" w:hAnsi="Arial" w:cs="Arial"/>
                <w:b/>
                <w:sz w:val="18"/>
                <w:szCs w:val="18"/>
              </w:rPr>
            </w:pPr>
            <w:r w:rsidRPr="002F3F98">
              <w:rPr>
                <w:rFonts w:ascii="Arial" w:eastAsia="Calibri" w:hAnsi="Arial" w:cs="Arial"/>
                <w:b/>
                <w:sz w:val="18"/>
                <w:szCs w:val="18"/>
              </w:rPr>
              <w:t>X</w:t>
            </w:r>
          </w:p>
        </w:tc>
        <w:tc>
          <w:tcPr>
            <w:tcW w:w="30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7FBA2B8C"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IV</w:t>
            </w:r>
          </w:p>
        </w:tc>
        <w:tc>
          <w:tcPr>
            <w:tcW w:w="279" w:type="pct"/>
            <w:gridSpan w:val="2"/>
            <w:tcBorders>
              <w:top w:val="single" w:sz="6" w:space="0" w:color="auto"/>
              <w:left w:val="single" w:sz="2" w:space="0" w:color="auto"/>
              <w:bottom w:val="single" w:sz="6" w:space="0" w:color="auto"/>
              <w:right w:val="single" w:sz="12" w:space="0" w:color="auto"/>
            </w:tcBorders>
            <w:shd w:val="clear" w:color="auto" w:fill="FFFFFF"/>
            <w:vAlign w:val="center"/>
          </w:tcPr>
          <w:p w14:paraId="2425847C" w14:textId="77777777" w:rsidR="004A2923" w:rsidRPr="002F3F98" w:rsidRDefault="004A2923" w:rsidP="00C621C8">
            <w:pPr>
              <w:spacing w:after="0" w:line="240" w:lineRule="auto"/>
              <w:jc w:val="center"/>
              <w:rPr>
                <w:rFonts w:ascii="Arial" w:eastAsia="Calibri" w:hAnsi="Arial" w:cs="Arial"/>
                <w:sz w:val="18"/>
                <w:szCs w:val="18"/>
              </w:rPr>
            </w:pPr>
          </w:p>
        </w:tc>
      </w:tr>
      <w:tr w:rsidR="004A2923" w:rsidRPr="002F3F98" w14:paraId="69A3B556" w14:textId="77777777" w:rsidTr="00C621C8">
        <w:trPr>
          <w:trHeight w:val="822"/>
          <w:jc w:val="center"/>
        </w:trPr>
        <w:tc>
          <w:tcPr>
            <w:tcW w:w="825" w:type="pct"/>
            <w:vMerge w:val="restart"/>
            <w:tcBorders>
              <w:top w:val="single" w:sz="2" w:space="0" w:color="auto"/>
              <w:left w:val="single" w:sz="12" w:space="0" w:color="auto"/>
              <w:right w:val="single" w:sz="2" w:space="0" w:color="auto"/>
            </w:tcBorders>
            <w:shd w:val="clear" w:color="auto" w:fill="B6DDE8"/>
            <w:vAlign w:val="center"/>
          </w:tcPr>
          <w:p w14:paraId="2CD412CC" w14:textId="77777777" w:rsidR="004A2923" w:rsidRPr="002F3F98" w:rsidRDefault="004A2923" w:rsidP="00C621C8">
            <w:pPr>
              <w:spacing w:after="0" w:line="240" w:lineRule="auto"/>
              <w:jc w:val="center"/>
              <w:rPr>
                <w:rFonts w:ascii="Arial" w:eastAsia="Calibri" w:hAnsi="Arial" w:cs="Arial"/>
                <w:b/>
                <w:sz w:val="18"/>
                <w:szCs w:val="18"/>
              </w:rPr>
            </w:pPr>
            <w:r w:rsidRPr="002F3F98">
              <w:rPr>
                <w:rFonts w:ascii="Arial" w:eastAsia="Calibri" w:hAnsi="Arial" w:cs="Arial"/>
                <w:sz w:val="18"/>
                <w:szCs w:val="18"/>
              </w:rPr>
              <w:t xml:space="preserve">Planowany miesiąc </w:t>
            </w:r>
            <w:r w:rsidRPr="002F3F98">
              <w:rPr>
                <w:rFonts w:ascii="Arial" w:eastAsia="Calibri" w:hAnsi="Arial" w:cs="Arial"/>
                <w:sz w:val="18"/>
                <w:szCs w:val="18"/>
              </w:rPr>
              <w:br/>
              <w:t>rozpoczęcia naboru wniosków o dofinansowanie</w:t>
            </w:r>
          </w:p>
        </w:tc>
        <w:tc>
          <w:tcPr>
            <w:tcW w:w="314"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5EE1ED68"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1</w:t>
            </w:r>
          </w:p>
        </w:tc>
        <w:tc>
          <w:tcPr>
            <w:tcW w:w="417" w:type="pct"/>
            <w:tcBorders>
              <w:top w:val="single" w:sz="6" w:space="0" w:color="auto"/>
              <w:left w:val="single" w:sz="2" w:space="0" w:color="auto"/>
              <w:bottom w:val="single" w:sz="6" w:space="0" w:color="auto"/>
              <w:right w:val="single" w:sz="2" w:space="0" w:color="auto"/>
            </w:tcBorders>
            <w:shd w:val="clear" w:color="auto" w:fill="B6DDE8"/>
            <w:vAlign w:val="center"/>
          </w:tcPr>
          <w:p w14:paraId="1C5D8BB2"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2</w:t>
            </w:r>
          </w:p>
        </w:tc>
        <w:tc>
          <w:tcPr>
            <w:tcW w:w="43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4BC4E821"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3</w:t>
            </w:r>
          </w:p>
        </w:tc>
        <w:tc>
          <w:tcPr>
            <w:tcW w:w="422"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5C0A2A3B"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4</w:t>
            </w:r>
          </w:p>
        </w:tc>
        <w:tc>
          <w:tcPr>
            <w:tcW w:w="429"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0D02F706"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5</w:t>
            </w:r>
          </w:p>
        </w:tc>
        <w:tc>
          <w:tcPr>
            <w:tcW w:w="308" w:type="pct"/>
            <w:tcBorders>
              <w:top w:val="single" w:sz="6" w:space="0" w:color="auto"/>
              <w:left w:val="single" w:sz="2" w:space="0" w:color="auto"/>
              <w:bottom w:val="single" w:sz="6" w:space="0" w:color="auto"/>
              <w:right w:val="single" w:sz="2" w:space="0" w:color="auto"/>
            </w:tcBorders>
            <w:shd w:val="clear" w:color="auto" w:fill="B6DDE8"/>
            <w:vAlign w:val="center"/>
          </w:tcPr>
          <w:p w14:paraId="45CB4FA3"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6</w:t>
            </w:r>
          </w:p>
        </w:tc>
        <w:tc>
          <w:tcPr>
            <w:tcW w:w="32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23BAEB5F"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7</w:t>
            </w:r>
          </w:p>
        </w:tc>
        <w:tc>
          <w:tcPr>
            <w:tcW w:w="324" w:type="pct"/>
            <w:tcBorders>
              <w:top w:val="single" w:sz="6" w:space="0" w:color="auto"/>
              <w:left w:val="single" w:sz="2" w:space="0" w:color="auto"/>
              <w:bottom w:val="single" w:sz="6" w:space="0" w:color="auto"/>
              <w:right w:val="single" w:sz="2" w:space="0" w:color="auto"/>
            </w:tcBorders>
            <w:shd w:val="clear" w:color="auto" w:fill="B6DDE8"/>
            <w:vAlign w:val="center"/>
          </w:tcPr>
          <w:p w14:paraId="54E4561B"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8</w:t>
            </w:r>
          </w:p>
        </w:tc>
        <w:tc>
          <w:tcPr>
            <w:tcW w:w="31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56C8254C"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9</w:t>
            </w:r>
          </w:p>
        </w:tc>
        <w:tc>
          <w:tcPr>
            <w:tcW w:w="316" w:type="pct"/>
            <w:tcBorders>
              <w:top w:val="single" w:sz="6" w:space="0" w:color="auto"/>
              <w:left w:val="single" w:sz="2" w:space="0" w:color="auto"/>
              <w:bottom w:val="single" w:sz="6" w:space="0" w:color="auto"/>
              <w:right w:val="single" w:sz="2" w:space="0" w:color="auto"/>
            </w:tcBorders>
            <w:shd w:val="clear" w:color="auto" w:fill="B6DDE8"/>
            <w:vAlign w:val="center"/>
          </w:tcPr>
          <w:p w14:paraId="574BA621"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10</w:t>
            </w:r>
          </w:p>
        </w:tc>
        <w:tc>
          <w:tcPr>
            <w:tcW w:w="30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0C3131CF"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11</w:t>
            </w:r>
          </w:p>
        </w:tc>
        <w:tc>
          <w:tcPr>
            <w:tcW w:w="279" w:type="pct"/>
            <w:gridSpan w:val="2"/>
            <w:tcBorders>
              <w:top w:val="single" w:sz="6" w:space="0" w:color="auto"/>
              <w:left w:val="single" w:sz="2" w:space="0" w:color="auto"/>
              <w:bottom w:val="single" w:sz="6" w:space="0" w:color="auto"/>
              <w:right w:val="single" w:sz="12" w:space="0" w:color="auto"/>
            </w:tcBorders>
            <w:shd w:val="clear" w:color="auto" w:fill="B6DDE8"/>
            <w:vAlign w:val="center"/>
          </w:tcPr>
          <w:p w14:paraId="5650824D"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12</w:t>
            </w:r>
          </w:p>
        </w:tc>
      </w:tr>
      <w:tr w:rsidR="004A2923" w:rsidRPr="002F3F98" w14:paraId="0DF2757D" w14:textId="77777777" w:rsidTr="00C621C8">
        <w:trPr>
          <w:trHeight w:val="682"/>
          <w:jc w:val="center"/>
        </w:trPr>
        <w:tc>
          <w:tcPr>
            <w:tcW w:w="825" w:type="pct"/>
            <w:vMerge/>
            <w:tcBorders>
              <w:left w:val="single" w:sz="12" w:space="0" w:color="auto"/>
              <w:bottom w:val="single" w:sz="2" w:space="0" w:color="auto"/>
              <w:right w:val="single" w:sz="2" w:space="0" w:color="auto"/>
            </w:tcBorders>
            <w:shd w:val="clear" w:color="auto" w:fill="B6DDE8"/>
            <w:vAlign w:val="center"/>
          </w:tcPr>
          <w:p w14:paraId="48709DA0" w14:textId="77777777" w:rsidR="004A2923" w:rsidRPr="002F3F98" w:rsidRDefault="004A2923" w:rsidP="00C621C8">
            <w:pPr>
              <w:spacing w:after="0" w:line="240" w:lineRule="auto"/>
              <w:jc w:val="center"/>
              <w:rPr>
                <w:rFonts w:ascii="Arial" w:eastAsia="Calibri" w:hAnsi="Arial" w:cs="Arial"/>
                <w:sz w:val="18"/>
                <w:szCs w:val="18"/>
              </w:rPr>
            </w:pPr>
          </w:p>
        </w:tc>
        <w:tc>
          <w:tcPr>
            <w:tcW w:w="314"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235BE6DB" w14:textId="77777777" w:rsidR="004A2923" w:rsidRPr="002F3F98" w:rsidRDefault="004A2923" w:rsidP="00C621C8">
            <w:pPr>
              <w:spacing w:after="0" w:line="240" w:lineRule="auto"/>
              <w:rPr>
                <w:rFonts w:ascii="Arial" w:eastAsia="Calibri" w:hAnsi="Arial" w:cs="Arial"/>
                <w:b/>
                <w:sz w:val="18"/>
                <w:szCs w:val="18"/>
              </w:rPr>
            </w:pPr>
          </w:p>
        </w:tc>
        <w:tc>
          <w:tcPr>
            <w:tcW w:w="417" w:type="pct"/>
            <w:tcBorders>
              <w:top w:val="single" w:sz="6" w:space="0" w:color="auto"/>
              <w:left w:val="single" w:sz="2" w:space="0" w:color="auto"/>
              <w:bottom w:val="single" w:sz="6" w:space="0" w:color="auto"/>
              <w:right w:val="single" w:sz="2" w:space="0" w:color="auto"/>
            </w:tcBorders>
            <w:shd w:val="clear" w:color="auto" w:fill="FFFFFF"/>
            <w:vAlign w:val="center"/>
          </w:tcPr>
          <w:p w14:paraId="17B43056" w14:textId="77777777" w:rsidR="004A2923" w:rsidRPr="002F3F98" w:rsidRDefault="004A2923" w:rsidP="00C621C8">
            <w:pPr>
              <w:spacing w:after="0" w:line="240" w:lineRule="auto"/>
              <w:jc w:val="center"/>
              <w:rPr>
                <w:rFonts w:ascii="Arial" w:eastAsia="Calibri" w:hAnsi="Arial" w:cs="Arial"/>
                <w:b/>
                <w:sz w:val="18"/>
                <w:szCs w:val="18"/>
              </w:rPr>
            </w:pPr>
          </w:p>
        </w:tc>
        <w:tc>
          <w:tcPr>
            <w:tcW w:w="43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76AEFF5F" w14:textId="77777777" w:rsidR="004A2923" w:rsidRPr="002F3F98" w:rsidRDefault="004A2923" w:rsidP="00C621C8">
            <w:pPr>
              <w:spacing w:after="0" w:line="240" w:lineRule="auto"/>
              <w:jc w:val="center"/>
              <w:rPr>
                <w:rFonts w:ascii="Arial" w:eastAsia="Calibri" w:hAnsi="Arial" w:cs="Arial"/>
                <w:b/>
                <w:sz w:val="18"/>
                <w:szCs w:val="18"/>
              </w:rPr>
            </w:pPr>
          </w:p>
        </w:tc>
        <w:tc>
          <w:tcPr>
            <w:tcW w:w="422"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3287DF31" w14:textId="77777777" w:rsidR="004A2923" w:rsidRPr="002F3F98" w:rsidRDefault="004A2923" w:rsidP="00C621C8">
            <w:pPr>
              <w:spacing w:after="0" w:line="240" w:lineRule="auto"/>
              <w:jc w:val="center"/>
              <w:rPr>
                <w:rFonts w:ascii="Arial" w:eastAsia="Calibri" w:hAnsi="Arial" w:cs="Arial"/>
                <w:b/>
                <w:sz w:val="18"/>
                <w:szCs w:val="18"/>
              </w:rPr>
            </w:pPr>
          </w:p>
        </w:tc>
        <w:tc>
          <w:tcPr>
            <w:tcW w:w="429"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218A220F" w14:textId="77777777" w:rsidR="004A2923" w:rsidRPr="002F3F98" w:rsidRDefault="004A2923" w:rsidP="00C621C8">
            <w:pPr>
              <w:spacing w:after="0" w:line="240" w:lineRule="auto"/>
              <w:jc w:val="center"/>
              <w:rPr>
                <w:rFonts w:ascii="Arial" w:eastAsia="Calibri" w:hAnsi="Arial" w:cs="Arial"/>
                <w:b/>
                <w:sz w:val="18"/>
                <w:szCs w:val="18"/>
              </w:rPr>
            </w:pPr>
          </w:p>
        </w:tc>
        <w:tc>
          <w:tcPr>
            <w:tcW w:w="308" w:type="pct"/>
            <w:tcBorders>
              <w:top w:val="single" w:sz="6" w:space="0" w:color="auto"/>
              <w:left w:val="single" w:sz="2" w:space="0" w:color="auto"/>
              <w:bottom w:val="single" w:sz="6" w:space="0" w:color="auto"/>
              <w:right w:val="single" w:sz="2" w:space="0" w:color="auto"/>
            </w:tcBorders>
            <w:shd w:val="clear" w:color="auto" w:fill="FFFFFF"/>
            <w:vAlign w:val="center"/>
          </w:tcPr>
          <w:p w14:paraId="4B496953" w14:textId="77777777" w:rsidR="004A2923" w:rsidRPr="002F3F98" w:rsidRDefault="004A2923" w:rsidP="00C621C8">
            <w:pPr>
              <w:spacing w:after="0" w:line="240" w:lineRule="auto"/>
              <w:jc w:val="center"/>
              <w:rPr>
                <w:rFonts w:ascii="Arial" w:eastAsia="Calibri" w:hAnsi="Arial" w:cs="Arial"/>
                <w:b/>
                <w:sz w:val="18"/>
                <w:szCs w:val="18"/>
              </w:rPr>
            </w:pPr>
          </w:p>
        </w:tc>
        <w:tc>
          <w:tcPr>
            <w:tcW w:w="322"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5A5A60C1" w14:textId="77777777" w:rsidR="004A2923" w:rsidRPr="002F3F98" w:rsidRDefault="004A2923" w:rsidP="00C621C8">
            <w:pPr>
              <w:spacing w:after="0" w:line="240" w:lineRule="auto"/>
              <w:jc w:val="center"/>
              <w:rPr>
                <w:rFonts w:ascii="Arial" w:eastAsia="Calibri" w:hAnsi="Arial" w:cs="Arial"/>
                <w:b/>
                <w:sz w:val="18"/>
                <w:szCs w:val="18"/>
              </w:rPr>
            </w:pPr>
            <w:r>
              <w:rPr>
                <w:rFonts w:ascii="Arial" w:eastAsia="Calibri" w:hAnsi="Arial" w:cs="Arial"/>
                <w:b/>
                <w:sz w:val="18"/>
                <w:szCs w:val="18"/>
              </w:rPr>
              <w:t>X</w:t>
            </w:r>
          </w:p>
        </w:tc>
        <w:tc>
          <w:tcPr>
            <w:tcW w:w="324" w:type="pct"/>
            <w:tcBorders>
              <w:top w:val="single" w:sz="6" w:space="0" w:color="auto"/>
              <w:left w:val="single" w:sz="2" w:space="0" w:color="auto"/>
              <w:bottom w:val="single" w:sz="6" w:space="0" w:color="auto"/>
              <w:right w:val="single" w:sz="2" w:space="0" w:color="auto"/>
            </w:tcBorders>
            <w:shd w:val="clear" w:color="auto" w:fill="FFFFFF"/>
            <w:vAlign w:val="center"/>
          </w:tcPr>
          <w:p w14:paraId="583EB084" w14:textId="77777777" w:rsidR="004A2923" w:rsidRPr="002F3F98" w:rsidRDefault="004A2923" w:rsidP="00C621C8">
            <w:pPr>
              <w:spacing w:after="0" w:line="240" w:lineRule="auto"/>
              <w:jc w:val="center"/>
              <w:rPr>
                <w:rFonts w:ascii="Arial" w:eastAsia="Calibri" w:hAnsi="Arial" w:cs="Arial"/>
                <w:b/>
                <w:sz w:val="18"/>
                <w:szCs w:val="18"/>
              </w:rPr>
            </w:pPr>
          </w:p>
        </w:tc>
        <w:tc>
          <w:tcPr>
            <w:tcW w:w="31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7806A113" w14:textId="77777777" w:rsidR="004A2923" w:rsidRPr="002F3F98" w:rsidRDefault="004A2923" w:rsidP="00C621C8">
            <w:pPr>
              <w:spacing w:after="0" w:line="240" w:lineRule="auto"/>
              <w:jc w:val="center"/>
              <w:rPr>
                <w:rFonts w:ascii="Arial" w:eastAsia="Calibri" w:hAnsi="Arial" w:cs="Arial"/>
                <w:b/>
                <w:sz w:val="18"/>
                <w:szCs w:val="18"/>
              </w:rPr>
            </w:pPr>
          </w:p>
        </w:tc>
        <w:tc>
          <w:tcPr>
            <w:tcW w:w="316" w:type="pct"/>
            <w:tcBorders>
              <w:top w:val="single" w:sz="6" w:space="0" w:color="auto"/>
              <w:left w:val="single" w:sz="2" w:space="0" w:color="auto"/>
              <w:bottom w:val="single" w:sz="6" w:space="0" w:color="auto"/>
              <w:right w:val="single" w:sz="2" w:space="0" w:color="auto"/>
            </w:tcBorders>
            <w:shd w:val="clear" w:color="auto" w:fill="FFFFFF"/>
            <w:vAlign w:val="center"/>
          </w:tcPr>
          <w:p w14:paraId="315E5009" w14:textId="77777777" w:rsidR="004A2923" w:rsidRPr="002F3F98" w:rsidRDefault="004A2923" w:rsidP="00C621C8">
            <w:pPr>
              <w:spacing w:after="0" w:line="240" w:lineRule="auto"/>
              <w:jc w:val="center"/>
              <w:rPr>
                <w:rFonts w:ascii="Arial" w:eastAsia="Calibri" w:hAnsi="Arial" w:cs="Arial"/>
                <w:b/>
                <w:sz w:val="18"/>
                <w:szCs w:val="18"/>
              </w:rPr>
            </w:pPr>
          </w:p>
        </w:tc>
        <w:tc>
          <w:tcPr>
            <w:tcW w:w="301"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0A31461C" w14:textId="77777777" w:rsidR="004A2923" w:rsidRPr="002F3F98" w:rsidRDefault="004A2923" w:rsidP="00C621C8">
            <w:pPr>
              <w:spacing w:after="0" w:line="240" w:lineRule="auto"/>
              <w:jc w:val="center"/>
              <w:rPr>
                <w:rFonts w:ascii="Arial" w:eastAsia="Calibri" w:hAnsi="Arial" w:cs="Arial"/>
                <w:b/>
                <w:sz w:val="18"/>
                <w:szCs w:val="18"/>
              </w:rPr>
            </w:pPr>
          </w:p>
        </w:tc>
        <w:tc>
          <w:tcPr>
            <w:tcW w:w="279" w:type="pct"/>
            <w:gridSpan w:val="2"/>
            <w:tcBorders>
              <w:top w:val="single" w:sz="6" w:space="0" w:color="auto"/>
              <w:left w:val="single" w:sz="2" w:space="0" w:color="auto"/>
              <w:bottom w:val="single" w:sz="6" w:space="0" w:color="auto"/>
              <w:right w:val="single" w:sz="12" w:space="0" w:color="auto"/>
            </w:tcBorders>
            <w:shd w:val="clear" w:color="auto" w:fill="FFFFFF"/>
            <w:vAlign w:val="center"/>
          </w:tcPr>
          <w:p w14:paraId="1F5B55AC" w14:textId="77777777" w:rsidR="004A2923" w:rsidRPr="002F3F98" w:rsidRDefault="004A2923" w:rsidP="00C621C8">
            <w:pPr>
              <w:spacing w:after="0" w:line="240" w:lineRule="auto"/>
              <w:jc w:val="center"/>
              <w:rPr>
                <w:rFonts w:ascii="Arial" w:eastAsia="Calibri" w:hAnsi="Arial" w:cs="Arial"/>
                <w:b/>
                <w:sz w:val="18"/>
                <w:szCs w:val="18"/>
              </w:rPr>
            </w:pPr>
          </w:p>
        </w:tc>
      </w:tr>
      <w:tr w:rsidR="004A2923" w:rsidRPr="002F3F98" w14:paraId="6EE597F2" w14:textId="77777777" w:rsidTr="00C621C8">
        <w:trPr>
          <w:trHeight w:val="682"/>
          <w:jc w:val="center"/>
        </w:trPr>
        <w:tc>
          <w:tcPr>
            <w:tcW w:w="825" w:type="pct"/>
            <w:tcBorders>
              <w:left w:val="single" w:sz="12" w:space="0" w:color="auto"/>
              <w:bottom w:val="single" w:sz="2" w:space="0" w:color="auto"/>
              <w:right w:val="single" w:sz="2" w:space="0" w:color="auto"/>
            </w:tcBorders>
            <w:shd w:val="clear" w:color="auto" w:fill="B6DDE8"/>
            <w:vAlign w:val="center"/>
          </w:tcPr>
          <w:p w14:paraId="2991F342" w14:textId="77777777" w:rsidR="004A2923" w:rsidRPr="002F3F98" w:rsidRDefault="004A2923" w:rsidP="00C621C8">
            <w:pPr>
              <w:spacing w:after="0" w:line="240" w:lineRule="auto"/>
              <w:jc w:val="center"/>
              <w:rPr>
                <w:rFonts w:ascii="Arial" w:eastAsia="Calibri" w:hAnsi="Arial" w:cs="Arial"/>
                <w:sz w:val="18"/>
                <w:szCs w:val="18"/>
              </w:rPr>
            </w:pPr>
            <w:r w:rsidRPr="002F3F98">
              <w:rPr>
                <w:rFonts w:ascii="Arial" w:eastAsia="Calibri" w:hAnsi="Arial" w:cs="Arial"/>
                <w:sz w:val="18"/>
                <w:szCs w:val="18"/>
              </w:rPr>
              <w:t>Czy w ramach konkursu będą wybierane projekty grantowe?</w:t>
            </w:r>
          </w:p>
        </w:tc>
        <w:tc>
          <w:tcPr>
            <w:tcW w:w="1160" w:type="pct"/>
            <w:gridSpan w:val="5"/>
            <w:tcBorders>
              <w:top w:val="single" w:sz="6" w:space="0" w:color="auto"/>
              <w:left w:val="single" w:sz="2" w:space="0" w:color="auto"/>
              <w:bottom w:val="single" w:sz="6" w:space="0" w:color="auto"/>
              <w:right w:val="single" w:sz="2" w:space="0" w:color="auto"/>
            </w:tcBorders>
            <w:shd w:val="clear" w:color="auto" w:fill="B6DDE8"/>
            <w:vAlign w:val="center"/>
          </w:tcPr>
          <w:p w14:paraId="5F2E0351" w14:textId="77777777" w:rsidR="004A2923" w:rsidRPr="002F3F98" w:rsidRDefault="004A2923" w:rsidP="00C621C8">
            <w:pPr>
              <w:spacing w:after="0" w:line="240" w:lineRule="auto"/>
              <w:jc w:val="center"/>
              <w:rPr>
                <w:rFonts w:ascii="Arial" w:eastAsia="Calibri" w:hAnsi="Arial" w:cs="Arial"/>
                <w:b/>
                <w:sz w:val="18"/>
                <w:szCs w:val="18"/>
              </w:rPr>
            </w:pPr>
            <w:r w:rsidRPr="002F3F98">
              <w:rPr>
                <w:rFonts w:ascii="Arial" w:eastAsia="Calibri" w:hAnsi="Arial" w:cs="Arial"/>
                <w:b/>
                <w:sz w:val="18"/>
                <w:szCs w:val="18"/>
              </w:rPr>
              <w:t xml:space="preserve">TAK </w:t>
            </w:r>
          </w:p>
        </w:tc>
        <w:tc>
          <w:tcPr>
            <w:tcW w:w="1159"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14:paraId="03421A30" w14:textId="77777777" w:rsidR="004A2923" w:rsidRPr="002F3F98" w:rsidRDefault="004A2923" w:rsidP="00C621C8">
            <w:pPr>
              <w:spacing w:after="0" w:line="240" w:lineRule="auto"/>
              <w:jc w:val="center"/>
              <w:rPr>
                <w:rFonts w:ascii="Arial" w:eastAsia="Calibri" w:hAnsi="Arial" w:cs="Arial"/>
                <w:b/>
                <w:sz w:val="18"/>
                <w:szCs w:val="18"/>
              </w:rPr>
            </w:pPr>
          </w:p>
        </w:tc>
        <w:tc>
          <w:tcPr>
            <w:tcW w:w="939"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14:paraId="19F35C29" w14:textId="77777777" w:rsidR="004A2923" w:rsidRPr="002F3F98" w:rsidRDefault="004A2923" w:rsidP="00C621C8">
            <w:pPr>
              <w:spacing w:after="0" w:line="240" w:lineRule="auto"/>
              <w:jc w:val="center"/>
              <w:rPr>
                <w:rFonts w:ascii="Arial" w:eastAsia="Calibri" w:hAnsi="Arial" w:cs="Arial"/>
                <w:b/>
                <w:sz w:val="18"/>
                <w:szCs w:val="18"/>
              </w:rPr>
            </w:pPr>
            <w:r w:rsidRPr="002F3F98">
              <w:rPr>
                <w:rFonts w:ascii="Arial" w:eastAsia="Calibri" w:hAnsi="Arial" w:cs="Arial"/>
                <w:b/>
                <w:sz w:val="18"/>
                <w:szCs w:val="18"/>
              </w:rPr>
              <w:t>NIE</w:t>
            </w:r>
          </w:p>
        </w:tc>
        <w:tc>
          <w:tcPr>
            <w:tcW w:w="916" w:type="pct"/>
            <w:gridSpan w:val="6"/>
            <w:tcBorders>
              <w:top w:val="single" w:sz="6" w:space="0" w:color="auto"/>
              <w:left w:val="single" w:sz="2" w:space="0" w:color="auto"/>
              <w:bottom w:val="single" w:sz="6" w:space="0" w:color="auto"/>
              <w:right w:val="single" w:sz="12" w:space="0" w:color="auto"/>
            </w:tcBorders>
            <w:shd w:val="clear" w:color="auto" w:fill="FFFFFF"/>
            <w:vAlign w:val="center"/>
          </w:tcPr>
          <w:p w14:paraId="282357A2" w14:textId="77777777" w:rsidR="004A2923" w:rsidRPr="002F3F98" w:rsidRDefault="004A2923" w:rsidP="00C621C8">
            <w:pPr>
              <w:spacing w:after="0" w:line="240" w:lineRule="auto"/>
              <w:jc w:val="center"/>
              <w:rPr>
                <w:rFonts w:ascii="Arial" w:eastAsia="Calibri" w:hAnsi="Arial" w:cs="Arial"/>
                <w:b/>
                <w:sz w:val="18"/>
                <w:szCs w:val="18"/>
              </w:rPr>
            </w:pPr>
            <w:r>
              <w:rPr>
                <w:rFonts w:ascii="Arial" w:eastAsia="Calibri" w:hAnsi="Arial" w:cs="Arial"/>
                <w:b/>
                <w:sz w:val="18"/>
                <w:szCs w:val="18"/>
              </w:rPr>
              <w:t>X</w:t>
            </w:r>
          </w:p>
        </w:tc>
      </w:tr>
      <w:tr w:rsidR="004A2923" w:rsidRPr="002F3F98" w14:paraId="55009D48" w14:textId="77777777" w:rsidTr="00C621C8">
        <w:trPr>
          <w:jc w:val="center"/>
        </w:trPr>
        <w:tc>
          <w:tcPr>
            <w:tcW w:w="825" w:type="pct"/>
            <w:tcBorders>
              <w:top w:val="single" w:sz="6" w:space="0" w:color="auto"/>
              <w:left w:val="single" w:sz="12" w:space="0" w:color="auto"/>
              <w:bottom w:val="single" w:sz="6" w:space="0" w:color="auto"/>
            </w:tcBorders>
            <w:shd w:val="clear" w:color="auto" w:fill="B6DDE8"/>
            <w:vAlign w:val="center"/>
          </w:tcPr>
          <w:p w14:paraId="790324A8" w14:textId="77777777" w:rsidR="004A2923" w:rsidRPr="002F3F98" w:rsidRDefault="004A2923" w:rsidP="00C621C8">
            <w:pPr>
              <w:spacing w:before="120" w:after="120"/>
              <w:jc w:val="center"/>
              <w:rPr>
                <w:rFonts w:ascii="Arial" w:eastAsia="Calibri" w:hAnsi="Arial" w:cs="Arial"/>
                <w:sz w:val="18"/>
                <w:szCs w:val="18"/>
              </w:rPr>
            </w:pPr>
            <w:r w:rsidRPr="002F3F98">
              <w:rPr>
                <w:rFonts w:ascii="Arial" w:eastAsia="Calibri" w:hAnsi="Arial" w:cs="Arial"/>
                <w:sz w:val="18"/>
                <w:szCs w:val="18"/>
              </w:rPr>
              <w:t>Planowana alokacja (PLN)</w:t>
            </w:r>
          </w:p>
        </w:tc>
        <w:tc>
          <w:tcPr>
            <w:tcW w:w="4175" w:type="pct"/>
            <w:gridSpan w:val="21"/>
            <w:tcBorders>
              <w:top w:val="single" w:sz="6" w:space="0" w:color="auto"/>
              <w:bottom w:val="single" w:sz="6" w:space="0" w:color="auto"/>
              <w:right w:val="single" w:sz="12" w:space="0" w:color="auto"/>
            </w:tcBorders>
            <w:vAlign w:val="center"/>
          </w:tcPr>
          <w:p w14:paraId="08A24A14" w14:textId="77777777" w:rsidR="004A2923" w:rsidRPr="00855E96" w:rsidRDefault="004A2923" w:rsidP="00C621C8">
            <w:pPr>
              <w:spacing w:after="0"/>
              <w:ind w:left="57"/>
              <w:jc w:val="center"/>
              <w:rPr>
                <w:rFonts w:ascii="Calibri" w:hAnsi="Calibri"/>
                <w:b/>
                <w:bCs/>
                <w:color w:val="000000"/>
              </w:rPr>
            </w:pPr>
            <w:r w:rsidRPr="007240B9">
              <w:rPr>
                <w:rFonts w:ascii="Calibri" w:hAnsi="Calibri"/>
                <w:b/>
                <w:bCs/>
                <w:color w:val="000000"/>
              </w:rPr>
              <w:t>15 295 000</w:t>
            </w:r>
            <w:r w:rsidRPr="00AA1AB8">
              <w:rPr>
                <w:rFonts w:ascii="Calibri" w:hAnsi="Calibri"/>
                <w:b/>
                <w:bCs/>
                <w:color w:val="000000"/>
              </w:rPr>
              <w:t>,00</w:t>
            </w:r>
          </w:p>
        </w:tc>
      </w:tr>
      <w:tr w:rsidR="004A2923" w:rsidRPr="002F3F98" w14:paraId="4C36C397" w14:textId="77777777" w:rsidTr="00C621C8">
        <w:trPr>
          <w:jc w:val="center"/>
        </w:trPr>
        <w:tc>
          <w:tcPr>
            <w:tcW w:w="5000" w:type="pct"/>
            <w:gridSpan w:val="22"/>
            <w:tcBorders>
              <w:top w:val="single" w:sz="6" w:space="0" w:color="auto"/>
              <w:left w:val="single" w:sz="12" w:space="0" w:color="auto"/>
              <w:bottom w:val="single" w:sz="6" w:space="0" w:color="auto"/>
              <w:right w:val="single" w:sz="12" w:space="0" w:color="auto"/>
            </w:tcBorders>
            <w:shd w:val="clear" w:color="auto" w:fill="B6DDE8"/>
            <w:vAlign w:val="center"/>
          </w:tcPr>
          <w:p w14:paraId="139EBFF5" w14:textId="77777777" w:rsidR="004A2923" w:rsidRPr="002F3F98" w:rsidRDefault="004A2923" w:rsidP="00C621C8">
            <w:pPr>
              <w:spacing w:before="120" w:after="120"/>
              <w:ind w:left="57"/>
              <w:jc w:val="center"/>
              <w:rPr>
                <w:rFonts w:ascii="Arial" w:eastAsia="Calibri" w:hAnsi="Arial" w:cs="Arial"/>
                <w:sz w:val="18"/>
                <w:szCs w:val="18"/>
              </w:rPr>
            </w:pPr>
            <w:r w:rsidRPr="002F3F98">
              <w:rPr>
                <w:rFonts w:ascii="Arial" w:eastAsia="Calibri" w:hAnsi="Arial" w:cs="Arial"/>
                <w:sz w:val="18"/>
                <w:szCs w:val="18"/>
              </w:rPr>
              <w:t>Wymagany wkład własny beneficjenta</w:t>
            </w:r>
          </w:p>
        </w:tc>
      </w:tr>
      <w:tr w:rsidR="004A2923" w:rsidRPr="002F3F98" w14:paraId="4A2FFB38" w14:textId="77777777" w:rsidTr="00C621C8">
        <w:trPr>
          <w:trHeight w:val="386"/>
          <w:jc w:val="center"/>
        </w:trPr>
        <w:tc>
          <w:tcPr>
            <w:tcW w:w="825" w:type="pct"/>
            <w:tcBorders>
              <w:top w:val="single" w:sz="6" w:space="0" w:color="auto"/>
              <w:left w:val="single" w:sz="12" w:space="0" w:color="auto"/>
              <w:bottom w:val="single" w:sz="6" w:space="0" w:color="auto"/>
            </w:tcBorders>
            <w:shd w:val="clear" w:color="auto" w:fill="B6DDE8"/>
            <w:vAlign w:val="center"/>
          </w:tcPr>
          <w:p w14:paraId="6BFA4A6D" w14:textId="77777777" w:rsidR="004A2923" w:rsidRPr="002F3F98" w:rsidRDefault="004A2923" w:rsidP="00C621C8">
            <w:pPr>
              <w:spacing w:before="120" w:after="120"/>
              <w:jc w:val="center"/>
              <w:rPr>
                <w:rFonts w:ascii="Arial" w:eastAsia="Calibri" w:hAnsi="Arial" w:cs="Arial"/>
                <w:b/>
                <w:sz w:val="18"/>
                <w:szCs w:val="18"/>
              </w:rPr>
            </w:pPr>
            <w:r w:rsidRPr="002F3F98">
              <w:rPr>
                <w:rFonts w:ascii="Arial" w:eastAsia="Calibri" w:hAnsi="Arial" w:cs="Arial"/>
                <w:b/>
                <w:sz w:val="18"/>
                <w:szCs w:val="18"/>
              </w:rPr>
              <w:t xml:space="preserve">TAK </w:t>
            </w:r>
          </w:p>
        </w:tc>
        <w:tc>
          <w:tcPr>
            <w:tcW w:w="314" w:type="pct"/>
            <w:gridSpan w:val="2"/>
            <w:tcBorders>
              <w:top w:val="single" w:sz="6" w:space="0" w:color="auto"/>
              <w:bottom w:val="single" w:sz="6" w:space="0" w:color="auto"/>
              <w:right w:val="single" w:sz="6" w:space="0" w:color="auto"/>
            </w:tcBorders>
            <w:vAlign w:val="center"/>
          </w:tcPr>
          <w:p w14:paraId="7C0617E1" w14:textId="77777777" w:rsidR="004A2923" w:rsidRPr="00855E96" w:rsidRDefault="004A2923" w:rsidP="00C621C8">
            <w:pPr>
              <w:spacing w:before="120" w:after="120"/>
              <w:jc w:val="center"/>
              <w:rPr>
                <w:rFonts w:ascii="Arial" w:eastAsia="Calibri" w:hAnsi="Arial" w:cs="Arial"/>
                <w:b/>
                <w:sz w:val="18"/>
                <w:szCs w:val="18"/>
              </w:rPr>
            </w:pPr>
          </w:p>
        </w:tc>
        <w:tc>
          <w:tcPr>
            <w:tcW w:w="682" w:type="pct"/>
            <w:gridSpan w:val="2"/>
            <w:tcBorders>
              <w:top w:val="single" w:sz="6" w:space="0" w:color="auto"/>
              <w:bottom w:val="single" w:sz="6" w:space="0" w:color="auto"/>
              <w:right w:val="single" w:sz="6" w:space="0" w:color="auto"/>
            </w:tcBorders>
            <w:shd w:val="clear" w:color="auto" w:fill="B6DDE8"/>
            <w:vAlign w:val="center"/>
          </w:tcPr>
          <w:p w14:paraId="10CEFC51" w14:textId="77777777" w:rsidR="004A2923" w:rsidRPr="002F3F98" w:rsidRDefault="004A2923" w:rsidP="00C621C8">
            <w:pPr>
              <w:spacing w:before="120" w:after="120"/>
              <w:jc w:val="center"/>
              <w:rPr>
                <w:rFonts w:ascii="Arial" w:eastAsia="Calibri" w:hAnsi="Arial" w:cs="Arial"/>
                <w:b/>
                <w:i/>
                <w:sz w:val="18"/>
                <w:szCs w:val="18"/>
              </w:rPr>
            </w:pPr>
            <w:r w:rsidRPr="002F3F98">
              <w:rPr>
                <w:rFonts w:ascii="Arial" w:eastAsia="Calibri" w:hAnsi="Arial" w:cs="Arial"/>
                <w:b/>
                <w:sz w:val="18"/>
                <w:szCs w:val="18"/>
              </w:rPr>
              <w:t>NIE</w:t>
            </w:r>
          </w:p>
        </w:tc>
        <w:tc>
          <w:tcPr>
            <w:tcW w:w="443" w:type="pct"/>
            <w:gridSpan w:val="3"/>
            <w:tcBorders>
              <w:top w:val="single" w:sz="6" w:space="0" w:color="auto"/>
              <w:bottom w:val="single" w:sz="6" w:space="0" w:color="auto"/>
              <w:right w:val="single" w:sz="6" w:space="0" w:color="auto"/>
            </w:tcBorders>
            <w:vAlign w:val="center"/>
          </w:tcPr>
          <w:p w14:paraId="6FB2605A" w14:textId="77777777" w:rsidR="004A2923" w:rsidRPr="002F3F98" w:rsidRDefault="004A2923" w:rsidP="00C621C8">
            <w:pPr>
              <w:spacing w:before="120" w:after="120"/>
              <w:jc w:val="center"/>
              <w:rPr>
                <w:rFonts w:ascii="Arial" w:eastAsia="Calibri" w:hAnsi="Arial" w:cs="Arial"/>
                <w:i/>
                <w:sz w:val="18"/>
                <w:szCs w:val="18"/>
              </w:rPr>
            </w:pPr>
            <w:r w:rsidRPr="00855E96">
              <w:rPr>
                <w:rFonts w:ascii="Arial" w:eastAsia="Calibri" w:hAnsi="Arial" w:cs="Arial"/>
                <w:b/>
                <w:sz w:val="18"/>
                <w:szCs w:val="18"/>
              </w:rPr>
              <w:t>X</w:t>
            </w:r>
          </w:p>
        </w:tc>
        <w:tc>
          <w:tcPr>
            <w:tcW w:w="1820" w:type="pct"/>
            <w:gridSpan w:val="8"/>
            <w:tcBorders>
              <w:top w:val="single" w:sz="6" w:space="0" w:color="auto"/>
              <w:left w:val="single" w:sz="6" w:space="0" w:color="auto"/>
              <w:bottom w:val="single" w:sz="6" w:space="0" w:color="auto"/>
              <w:right w:val="single" w:sz="6" w:space="0" w:color="auto"/>
            </w:tcBorders>
            <w:shd w:val="clear" w:color="auto" w:fill="B6DDE8"/>
            <w:vAlign w:val="center"/>
          </w:tcPr>
          <w:p w14:paraId="29274DFD" w14:textId="77777777" w:rsidR="004A2923" w:rsidRPr="002F3F98" w:rsidRDefault="004A2923" w:rsidP="00C621C8">
            <w:pPr>
              <w:spacing w:before="120" w:after="120"/>
              <w:jc w:val="center"/>
              <w:rPr>
                <w:rFonts w:ascii="Arial" w:eastAsia="Calibri" w:hAnsi="Arial" w:cs="Arial"/>
                <w:sz w:val="18"/>
                <w:szCs w:val="18"/>
              </w:rPr>
            </w:pPr>
            <w:r w:rsidRPr="002F3F98">
              <w:rPr>
                <w:rFonts w:ascii="Arial" w:eastAsia="Calibri" w:hAnsi="Arial" w:cs="Arial"/>
                <w:sz w:val="18"/>
                <w:szCs w:val="18"/>
              </w:rPr>
              <w:t xml:space="preserve">Minimalny udział wkładu własnego </w:t>
            </w:r>
            <w:r w:rsidRPr="002F3F98">
              <w:rPr>
                <w:rFonts w:ascii="Arial" w:eastAsia="Calibri" w:hAnsi="Arial" w:cs="Arial"/>
                <w:sz w:val="18"/>
                <w:szCs w:val="18"/>
              </w:rPr>
              <w:br/>
              <w:t xml:space="preserve">w finansowaniu wydatków kwalifikowalnych projektu </w:t>
            </w:r>
          </w:p>
        </w:tc>
        <w:tc>
          <w:tcPr>
            <w:tcW w:w="916"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63E7AEF6" w14:textId="77777777" w:rsidR="004A2923" w:rsidRPr="002F3F98" w:rsidRDefault="004A2923" w:rsidP="00C621C8">
            <w:pPr>
              <w:spacing w:before="120" w:after="120"/>
              <w:jc w:val="center"/>
              <w:rPr>
                <w:rFonts w:ascii="Arial" w:eastAsia="Calibri" w:hAnsi="Arial" w:cs="Arial"/>
                <w:sz w:val="18"/>
                <w:szCs w:val="18"/>
              </w:rPr>
            </w:pPr>
          </w:p>
        </w:tc>
      </w:tr>
      <w:tr w:rsidR="004A2923" w:rsidRPr="002F3F98" w14:paraId="21DBDB8E" w14:textId="77777777" w:rsidTr="00C621C8">
        <w:trPr>
          <w:trHeight w:val="680"/>
          <w:jc w:val="center"/>
        </w:trPr>
        <w:tc>
          <w:tcPr>
            <w:tcW w:w="825" w:type="pct"/>
            <w:tcBorders>
              <w:top w:val="single" w:sz="6" w:space="0" w:color="auto"/>
              <w:left w:val="single" w:sz="12" w:space="0" w:color="auto"/>
              <w:bottom w:val="single" w:sz="6" w:space="0" w:color="auto"/>
            </w:tcBorders>
            <w:shd w:val="clear" w:color="auto" w:fill="B6DDE8"/>
            <w:vAlign w:val="center"/>
          </w:tcPr>
          <w:p w14:paraId="2DC563BE" w14:textId="77777777" w:rsidR="004A2923" w:rsidRPr="002F3F98" w:rsidRDefault="004A2923" w:rsidP="00C621C8">
            <w:pPr>
              <w:spacing w:before="120" w:after="120"/>
              <w:jc w:val="center"/>
              <w:rPr>
                <w:rFonts w:ascii="Arial" w:eastAsia="Calibri" w:hAnsi="Arial" w:cs="Arial"/>
                <w:sz w:val="18"/>
                <w:szCs w:val="18"/>
              </w:rPr>
            </w:pPr>
            <w:r w:rsidRPr="002F3F98">
              <w:rPr>
                <w:rFonts w:ascii="Arial" w:eastAsia="Calibri" w:hAnsi="Arial" w:cs="Arial"/>
                <w:sz w:val="18"/>
                <w:szCs w:val="18"/>
              </w:rPr>
              <w:t>Typ/typy projektów przewidziane do realizacji w ramach konkursu</w:t>
            </w:r>
          </w:p>
        </w:tc>
        <w:tc>
          <w:tcPr>
            <w:tcW w:w="4175" w:type="pct"/>
            <w:gridSpan w:val="21"/>
            <w:tcBorders>
              <w:top w:val="single" w:sz="6" w:space="0" w:color="auto"/>
              <w:bottom w:val="single" w:sz="6" w:space="0" w:color="auto"/>
              <w:right w:val="single" w:sz="12" w:space="0" w:color="auto"/>
            </w:tcBorders>
            <w:vAlign w:val="center"/>
          </w:tcPr>
          <w:p w14:paraId="0890460B" w14:textId="77777777" w:rsidR="004A2923" w:rsidRPr="002F3F98" w:rsidRDefault="004A2923" w:rsidP="00C621C8">
            <w:pPr>
              <w:spacing w:before="120" w:after="120"/>
              <w:ind w:left="57"/>
              <w:jc w:val="both"/>
              <w:rPr>
                <w:rFonts w:ascii="Arial" w:eastAsia="Calibri" w:hAnsi="Arial" w:cs="Arial"/>
                <w:sz w:val="18"/>
                <w:szCs w:val="18"/>
              </w:rPr>
            </w:pPr>
            <w:r w:rsidRPr="00DC0DD4">
              <w:rPr>
                <w:rFonts w:ascii="Arial" w:eastAsia="Calibri" w:hAnsi="Arial" w:cs="Arial"/>
                <w:sz w:val="18"/>
                <w:szCs w:val="18"/>
              </w:rPr>
              <w:t>Przygotowanie i udostępnienie multimedialnych zasobów wspierających proces doradztwa dla wszystkich grup wiekowych (danych o zawodach i kwalifikacjach, filmów zawodoznawczych, statystyk dotyczących uczniów i absolwentów, narzędzi i materiałów wzbogacających warsztat pracy doradców zawodowych oraz zasobów możliwych do wykorzystania bezpośrednio przez uczniów, ich rodziców i innych dorosłych użytkowników systemu)</w:t>
            </w:r>
            <w:r w:rsidRPr="00FC6994">
              <w:rPr>
                <w:rFonts w:ascii="Arial" w:eastAsia="Calibri" w:hAnsi="Arial" w:cs="Arial"/>
                <w:sz w:val="18"/>
                <w:szCs w:val="18"/>
              </w:rPr>
              <w:t>.</w:t>
            </w:r>
          </w:p>
        </w:tc>
      </w:tr>
      <w:tr w:rsidR="004A2923" w:rsidRPr="002F3F98" w14:paraId="4FA65A93" w14:textId="77777777" w:rsidTr="00C621C8">
        <w:trPr>
          <w:trHeight w:val="567"/>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0A829BF9" w14:textId="77777777" w:rsidR="004A2923" w:rsidRPr="002F3F98" w:rsidRDefault="004A2923" w:rsidP="00C621C8">
            <w:pPr>
              <w:spacing w:before="120" w:after="120"/>
              <w:ind w:left="57"/>
              <w:jc w:val="center"/>
              <w:rPr>
                <w:rFonts w:ascii="Arial" w:eastAsia="Calibri" w:hAnsi="Arial" w:cs="Arial"/>
                <w:sz w:val="18"/>
                <w:szCs w:val="18"/>
              </w:rPr>
            </w:pPr>
            <w:r w:rsidRPr="002F3F98">
              <w:rPr>
                <w:rFonts w:ascii="Arial" w:eastAsia="Calibri" w:hAnsi="Arial" w:cs="Arial"/>
                <w:b/>
                <w:sz w:val="18"/>
                <w:szCs w:val="18"/>
              </w:rPr>
              <w:t>ZAKŁADANE EFEKTY KONKURSU WYRAŻONE WSKAŹNIKAMI (W PODZIALE NA PŁEĆ I OGÓŁEM)</w:t>
            </w:r>
          </w:p>
        </w:tc>
      </w:tr>
      <w:tr w:rsidR="004A2923" w:rsidRPr="002F3F98" w14:paraId="26054E60" w14:textId="77777777" w:rsidTr="00C621C8">
        <w:trPr>
          <w:trHeight w:val="567"/>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3BED9F4E" w14:textId="77777777" w:rsidR="004A2923" w:rsidRPr="002F3F98" w:rsidRDefault="004A2923" w:rsidP="00C621C8">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WSKAŹNIKI REZULTATU</w:t>
            </w:r>
          </w:p>
        </w:tc>
      </w:tr>
      <w:tr w:rsidR="004A2923" w:rsidRPr="002F3F98" w14:paraId="256EE8BA" w14:textId="77777777" w:rsidTr="00C621C8">
        <w:trPr>
          <w:trHeight w:val="567"/>
          <w:jc w:val="center"/>
        </w:trPr>
        <w:tc>
          <w:tcPr>
            <w:tcW w:w="2757" w:type="pct"/>
            <w:gridSpan w:val="10"/>
            <w:vMerge w:val="restart"/>
            <w:tcBorders>
              <w:top w:val="single" w:sz="12" w:space="0" w:color="auto"/>
              <w:left w:val="single" w:sz="12" w:space="0" w:color="auto"/>
              <w:right w:val="single" w:sz="6" w:space="0" w:color="auto"/>
            </w:tcBorders>
            <w:shd w:val="clear" w:color="auto" w:fill="B6DDE8"/>
            <w:vAlign w:val="center"/>
          </w:tcPr>
          <w:p w14:paraId="349C86F4" w14:textId="77777777" w:rsidR="004A2923" w:rsidRPr="002F3F98" w:rsidRDefault="004A2923" w:rsidP="00C621C8">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Nazwa wskaźnika</w:t>
            </w:r>
          </w:p>
        </w:tc>
        <w:tc>
          <w:tcPr>
            <w:tcW w:w="2243" w:type="pct"/>
            <w:gridSpan w:val="12"/>
            <w:tcBorders>
              <w:top w:val="single" w:sz="12" w:space="0" w:color="auto"/>
              <w:left w:val="single" w:sz="6" w:space="0" w:color="auto"/>
              <w:bottom w:val="single" w:sz="4" w:space="0" w:color="auto"/>
              <w:right w:val="single" w:sz="12" w:space="0" w:color="auto"/>
            </w:tcBorders>
            <w:shd w:val="clear" w:color="auto" w:fill="B6DDE8"/>
            <w:vAlign w:val="center"/>
          </w:tcPr>
          <w:p w14:paraId="73F1FC74" w14:textId="77777777" w:rsidR="004A2923" w:rsidRPr="002F3F98" w:rsidRDefault="004A2923" w:rsidP="00C621C8">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Wartość docelowa wskaźnika</w:t>
            </w:r>
          </w:p>
        </w:tc>
      </w:tr>
      <w:tr w:rsidR="004A2923" w:rsidRPr="002F3F98" w14:paraId="17AB33DF" w14:textId="77777777" w:rsidTr="00C621C8">
        <w:trPr>
          <w:trHeight w:val="567"/>
          <w:jc w:val="center"/>
        </w:trPr>
        <w:tc>
          <w:tcPr>
            <w:tcW w:w="2757" w:type="pct"/>
            <w:gridSpan w:val="10"/>
            <w:vMerge/>
            <w:tcBorders>
              <w:left w:val="single" w:sz="12" w:space="0" w:color="auto"/>
              <w:right w:val="single" w:sz="6" w:space="0" w:color="auto"/>
            </w:tcBorders>
            <w:shd w:val="clear" w:color="auto" w:fill="B6DDE8"/>
            <w:vAlign w:val="center"/>
          </w:tcPr>
          <w:p w14:paraId="2AE2E157" w14:textId="77777777" w:rsidR="004A2923" w:rsidRPr="002F3F98" w:rsidRDefault="004A2923" w:rsidP="00C621C8">
            <w:pPr>
              <w:spacing w:before="120" w:after="120"/>
              <w:ind w:left="57"/>
              <w:jc w:val="center"/>
              <w:rPr>
                <w:rFonts w:ascii="Arial" w:eastAsia="Calibri" w:hAnsi="Arial" w:cs="Arial"/>
                <w:b/>
                <w:sz w:val="18"/>
                <w:szCs w:val="18"/>
              </w:rPr>
            </w:pPr>
          </w:p>
        </w:tc>
        <w:tc>
          <w:tcPr>
            <w:tcW w:w="1326" w:type="pct"/>
            <w:gridSpan w:val="6"/>
            <w:tcBorders>
              <w:top w:val="single" w:sz="4" w:space="0" w:color="auto"/>
              <w:left w:val="single" w:sz="6" w:space="0" w:color="auto"/>
              <w:bottom w:val="single" w:sz="4" w:space="0" w:color="auto"/>
              <w:right w:val="single" w:sz="4" w:space="0" w:color="auto"/>
            </w:tcBorders>
            <w:shd w:val="clear" w:color="auto" w:fill="B6DDE8"/>
            <w:vAlign w:val="center"/>
          </w:tcPr>
          <w:p w14:paraId="5CEBA22B" w14:textId="77777777" w:rsidR="004A2923" w:rsidRPr="002F3F98" w:rsidRDefault="004A2923" w:rsidP="00C621C8">
            <w:pPr>
              <w:spacing w:before="120" w:after="120"/>
              <w:ind w:left="57"/>
              <w:jc w:val="center"/>
              <w:rPr>
                <w:rFonts w:ascii="Arial" w:eastAsia="Calibri" w:hAnsi="Arial" w:cs="Arial"/>
                <w:sz w:val="18"/>
                <w:szCs w:val="18"/>
              </w:rPr>
            </w:pPr>
            <w:r w:rsidRPr="002F3F98">
              <w:rPr>
                <w:rFonts w:ascii="Arial" w:eastAsia="Calibri" w:hAnsi="Arial" w:cs="Arial"/>
                <w:sz w:val="18"/>
                <w:szCs w:val="18"/>
              </w:rPr>
              <w:t>W podziale na:</w:t>
            </w:r>
          </w:p>
        </w:tc>
        <w:tc>
          <w:tcPr>
            <w:tcW w:w="916" w:type="pct"/>
            <w:gridSpan w:val="6"/>
            <w:vMerge w:val="restart"/>
            <w:tcBorders>
              <w:top w:val="single" w:sz="4" w:space="0" w:color="auto"/>
              <w:left w:val="single" w:sz="4" w:space="0" w:color="auto"/>
              <w:right w:val="single" w:sz="12" w:space="0" w:color="auto"/>
            </w:tcBorders>
            <w:shd w:val="clear" w:color="auto" w:fill="B6DDE8"/>
            <w:vAlign w:val="center"/>
          </w:tcPr>
          <w:p w14:paraId="56B9241C" w14:textId="77777777" w:rsidR="004A2923" w:rsidRPr="002F3F98" w:rsidRDefault="004A2923" w:rsidP="00C621C8">
            <w:pPr>
              <w:spacing w:before="120" w:after="120"/>
              <w:ind w:left="57"/>
              <w:jc w:val="center"/>
              <w:rPr>
                <w:rFonts w:ascii="Arial" w:eastAsia="Calibri" w:hAnsi="Arial" w:cs="Arial"/>
                <w:sz w:val="18"/>
                <w:szCs w:val="18"/>
              </w:rPr>
            </w:pPr>
            <w:r w:rsidRPr="002F3F98">
              <w:rPr>
                <w:rFonts w:ascii="Arial" w:eastAsia="Calibri" w:hAnsi="Arial" w:cs="Arial"/>
                <w:sz w:val="18"/>
                <w:szCs w:val="18"/>
              </w:rPr>
              <w:t>Ogółem w konkursie</w:t>
            </w:r>
          </w:p>
        </w:tc>
      </w:tr>
      <w:tr w:rsidR="004A2923" w:rsidRPr="002F3F98" w14:paraId="69300DFD" w14:textId="77777777" w:rsidTr="00C621C8">
        <w:trPr>
          <w:trHeight w:val="567"/>
          <w:jc w:val="center"/>
        </w:trPr>
        <w:tc>
          <w:tcPr>
            <w:tcW w:w="2757" w:type="pct"/>
            <w:gridSpan w:val="10"/>
            <w:vMerge/>
            <w:tcBorders>
              <w:left w:val="single" w:sz="12" w:space="0" w:color="auto"/>
              <w:bottom w:val="single" w:sz="6" w:space="0" w:color="auto"/>
              <w:right w:val="single" w:sz="6" w:space="0" w:color="auto"/>
            </w:tcBorders>
            <w:shd w:val="clear" w:color="auto" w:fill="B6DDE8"/>
            <w:vAlign w:val="center"/>
          </w:tcPr>
          <w:p w14:paraId="1DF1A27E" w14:textId="77777777" w:rsidR="004A2923" w:rsidRPr="002F3F98" w:rsidRDefault="004A2923" w:rsidP="00C621C8">
            <w:pPr>
              <w:spacing w:before="120" w:after="120"/>
              <w:ind w:left="57"/>
              <w:jc w:val="center"/>
              <w:rPr>
                <w:rFonts w:ascii="Arial" w:eastAsia="Calibri" w:hAnsi="Arial" w:cs="Arial"/>
                <w:b/>
                <w:sz w:val="18"/>
                <w:szCs w:val="18"/>
              </w:rPr>
            </w:pPr>
          </w:p>
        </w:tc>
        <w:tc>
          <w:tcPr>
            <w:tcW w:w="709"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14:paraId="59F38341" w14:textId="77777777" w:rsidR="004A2923" w:rsidRPr="002F3F98" w:rsidRDefault="004A2923" w:rsidP="00C621C8">
            <w:pPr>
              <w:spacing w:before="120" w:after="120"/>
              <w:ind w:left="57"/>
              <w:jc w:val="center"/>
              <w:rPr>
                <w:rFonts w:ascii="Arial" w:eastAsia="Calibri" w:hAnsi="Arial" w:cs="Arial"/>
                <w:sz w:val="18"/>
                <w:szCs w:val="18"/>
              </w:rPr>
            </w:pPr>
            <w:r w:rsidRPr="002F3F98">
              <w:rPr>
                <w:rFonts w:ascii="Arial" w:eastAsia="Calibri" w:hAnsi="Arial" w:cs="Arial"/>
                <w:sz w:val="18"/>
                <w:szCs w:val="18"/>
              </w:rPr>
              <w:t>Kobiety</w:t>
            </w:r>
          </w:p>
        </w:tc>
        <w:tc>
          <w:tcPr>
            <w:tcW w:w="618"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6DFF3964" w14:textId="77777777" w:rsidR="004A2923" w:rsidRPr="002F3F98" w:rsidRDefault="004A2923" w:rsidP="00C621C8">
            <w:pPr>
              <w:spacing w:before="120" w:after="120"/>
              <w:ind w:left="57"/>
              <w:jc w:val="center"/>
              <w:rPr>
                <w:rFonts w:ascii="Arial" w:eastAsia="Calibri" w:hAnsi="Arial" w:cs="Arial"/>
                <w:sz w:val="18"/>
                <w:szCs w:val="18"/>
              </w:rPr>
            </w:pPr>
            <w:r w:rsidRPr="002F3F98">
              <w:rPr>
                <w:rFonts w:ascii="Arial" w:eastAsia="Calibri" w:hAnsi="Arial" w:cs="Arial"/>
                <w:sz w:val="18"/>
                <w:szCs w:val="18"/>
              </w:rPr>
              <w:t>Mężczyzn</w:t>
            </w:r>
          </w:p>
        </w:tc>
        <w:tc>
          <w:tcPr>
            <w:tcW w:w="916" w:type="pct"/>
            <w:gridSpan w:val="6"/>
            <w:vMerge/>
            <w:tcBorders>
              <w:left w:val="single" w:sz="4" w:space="0" w:color="auto"/>
              <w:bottom w:val="single" w:sz="6" w:space="0" w:color="auto"/>
              <w:right w:val="single" w:sz="12" w:space="0" w:color="auto"/>
            </w:tcBorders>
            <w:shd w:val="clear" w:color="auto" w:fill="B6DDE8"/>
            <w:vAlign w:val="center"/>
          </w:tcPr>
          <w:p w14:paraId="734996EE" w14:textId="77777777" w:rsidR="004A2923" w:rsidRPr="002F3F98" w:rsidRDefault="004A2923" w:rsidP="00C621C8">
            <w:pPr>
              <w:spacing w:before="120" w:after="120"/>
              <w:ind w:left="57"/>
              <w:jc w:val="center"/>
              <w:rPr>
                <w:rFonts w:ascii="Arial" w:eastAsia="Calibri" w:hAnsi="Arial" w:cs="Arial"/>
                <w:sz w:val="18"/>
                <w:szCs w:val="18"/>
              </w:rPr>
            </w:pPr>
          </w:p>
        </w:tc>
      </w:tr>
      <w:tr w:rsidR="004A2923" w:rsidRPr="002F3F98" w14:paraId="5827B8C6" w14:textId="77777777" w:rsidTr="00C621C8">
        <w:trPr>
          <w:trHeight w:val="567"/>
          <w:jc w:val="center"/>
        </w:trPr>
        <w:tc>
          <w:tcPr>
            <w:tcW w:w="2757"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14:paraId="7395818B" w14:textId="77777777" w:rsidR="004A2923" w:rsidRPr="002F3F98" w:rsidRDefault="004A2923" w:rsidP="00C621C8">
            <w:pPr>
              <w:spacing w:before="120" w:after="120"/>
              <w:ind w:left="57"/>
              <w:rPr>
                <w:rFonts w:ascii="Arial" w:eastAsia="Calibri" w:hAnsi="Arial" w:cs="Arial"/>
                <w:b/>
                <w:sz w:val="18"/>
                <w:szCs w:val="18"/>
              </w:rPr>
            </w:pPr>
            <w:r w:rsidRPr="002C328B">
              <w:rPr>
                <w:rFonts w:ascii="Arial" w:hAnsi="Arial" w:cs="Arial"/>
                <w:sz w:val="18"/>
                <w:szCs w:val="18"/>
              </w:rPr>
              <w:t>Liczba</w:t>
            </w:r>
            <w:r w:rsidRPr="000B7DB9">
              <w:rPr>
                <w:rFonts w:ascii="Arial" w:hAnsi="Arial" w:cs="Arial"/>
                <w:sz w:val="18"/>
                <w:szCs w:val="18"/>
              </w:rPr>
              <w:t xml:space="preserve"> </w:t>
            </w:r>
            <w:r>
              <w:rPr>
                <w:rFonts w:ascii="Arial" w:hAnsi="Arial" w:cs="Arial"/>
                <w:sz w:val="18"/>
                <w:szCs w:val="18"/>
              </w:rPr>
              <w:t>opracowanych i funkcjonujących modelowych rozwiązań w zakresie przygotowywania informacji zawodoznawczych</w:t>
            </w:r>
          </w:p>
        </w:tc>
        <w:tc>
          <w:tcPr>
            <w:tcW w:w="2243" w:type="pct"/>
            <w:gridSpan w:val="12"/>
            <w:tcBorders>
              <w:top w:val="single" w:sz="6" w:space="0" w:color="auto"/>
              <w:left w:val="single" w:sz="6" w:space="0" w:color="auto"/>
              <w:bottom w:val="single" w:sz="6" w:space="0" w:color="auto"/>
              <w:right w:val="single" w:sz="12" w:space="0" w:color="auto"/>
            </w:tcBorders>
            <w:shd w:val="clear" w:color="auto" w:fill="FFFFFF"/>
            <w:vAlign w:val="center"/>
          </w:tcPr>
          <w:p w14:paraId="49979B25" w14:textId="77777777" w:rsidR="004A2923" w:rsidRPr="002F3F98" w:rsidRDefault="004A2923" w:rsidP="00C621C8">
            <w:pPr>
              <w:spacing w:before="120" w:after="120"/>
              <w:ind w:left="57"/>
              <w:jc w:val="center"/>
              <w:rPr>
                <w:rFonts w:ascii="Arial" w:eastAsia="Calibri" w:hAnsi="Arial" w:cs="Arial"/>
                <w:sz w:val="18"/>
                <w:szCs w:val="18"/>
              </w:rPr>
            </w:pPr>
            <w:r>
              <w:rPr>
                <w:rFonts w:ascii="Arial" w:eastAsia="Calibri" w:hAnsi="Arial" w:cs="Arial"/>
                <w:sz w:val="18"/>
                <w:szCs w:val="18"/>
              </w:rPr>
              <w:t>1</w:t>
            </w:r>
          </w:p>
        </w:tc>
      </w:tr>
      <w:tr w:rsidR="004A2923" w:rsidRPr="002F3F98" w14:paraId="1F5312D9" w14:textId="77777777" w:rsidTr="00C621C8">
        <w:trPr>
          <w:trHeight w:val="567"/>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06E87813" w14:textId="77777777" w:rsidR="004A2923" w:rsidRPr="002F3F98" w:rsidRDefault="004A2923" w:rsidP="00C621C8">
            <w:pPr>
              <w:spacing w:before="120" w:after="120"/>
              <w:ind w:left="57"/>
              <w:jc w:val="center"/>
              <w:rPr>
                <w:rFonts w:ascii="Arial" w:eastAsia="Calibri" w:hAnsi="Arial" w:cs="Arial"/>
                <w:b/>
                <w:sz w:val="18"/>
                <w:szCs w:val="18"/>
                <w:vertAlign w:val="superscript"/>
              </w:rPr>
            </w:pPr>
            <w:r w:rsidRPr="002F3F98">
              <w:rPr>
                <w:rFonts w:ascii="Arial" w:eastAsia="Calibri" w:hAnsi="Arial" w:cs="Arial"/>
                <w:b/>
                <w:sz w:val="18"/>
                <w:szCs w:val="18"/>
              </w:rPr>
              <w:t>WSKAŹNIKI PRODUKTU</w:t>
            </w:r>
          </w:p>
        </w:tc>
      </w:tr>
      <w:tr w:rsidR="004A2923" w:rsidRPr="002F3F98" w14:paraId="6B6A6A0C" w14:textId="77777777" w:rsidTr="00C621C8">
        <w:trPr>
          <w:trHeight w:val="567"/>
          <w:jc w:val="center"/>
        </w:trPr>
        <w:tc>
          <w:tcPr>
            <w:tcW w:w="2757" w:type="pct"/>
            <w:gridSpan w:val="10"/>
            <w:vMerge w:val="restart"/>
            <w:tcBorders>
              <w:top w:val="single" w:sz="12" w:space="0" w:color="auto"/>
              <w:left w:val="single" w:sz="12" w:space="0" w:color="auto"/>
              <w:right w:val="single" w:sz="6" w:space="0" w:color="auto"/>
            </w:tcBorders>
            <w:shd w:val="clear" w:color="auto" w:fill="B6DDE8"/>
            <w:vAlign w:val="center"/>
          </w:tcPr>
          <w:p w14:paraId="5106CD2C" w14:textId="77777777" w:rsidR="004A2923" w:rsidRPr="002F3F98" w:rsidRDefault="004A2923" w:rsidP="00C621C8">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Nazwa wskaźnika</w:t>
            </w:r>
          </w:p>
        </w:tc>
        <w:tc>
          <w:tcPr>
            <w:tcW w:w="2243" w:type="pct"/>
            <w:gridSpan w:val="12"/>
            <w:tcBorders>
              <w:top w:val="single" w:sz="12" w:space="0" w:color="auto"/>
              <w:left w:val="single" w:sz="6" w:space="0" w:color="auto"/>
              <w:bottom w:val="single" w:sz="4" w:space="0" w:color="auto"/>
              <w:right w:val="single" w:sz="12" w:space="0" w:color="auto"/>
            </w:tcBorders>
            <w:shd w:val="clear" w:color="auto" w:fill="B6DDE8"/>
            <w:vAlign w:val="center"/>
          </w:tcPr>
          <w:p w14:paraId="0CF9EF9F" w14:textId="77777777" w:rsidR="004A2923" w:rsidRPr="002F3F98" w:rsidRDefault="004A2923" w:rsidP="00C621C8">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Wartość docelowa wskaźnika</w:t>
            </w:r>
          </w:p>
        </w:tc>
      </w:tr>
      <w:tr w:rsidR="004A2923" w:rsidRPr="002F3F98" w14:paraId="1F71521F" w14:textId="77777777" w:rsidTr="00C621C8">
        <w:trPr>
          <w:trHeight w:val="567"/>
          <w:jc w:val="center"/>
        </w:trPr>
        <w:tc>
          <w:tcPr>
            <w:tcW w:w="2757" w:type="pct"/>
            <w:gridSpan w:val="10"/>
            <w:vMerge/>
            <w:tcBorders>
              <w:left w:val="single" w:sz="12" w:space="0" w:color="auto"/>
              <w:right w:val="single" w:sz="6" w:space="0" w:color="auto"/>
            </w:tcBorders>
            <w:shd w:val="clear" w:color="auto" w:fill="B6DDE8"/>
            <w:vAlign w:val="center"/>
          </w:tcPr>
          <w:p w14:paraId="6C732C8B" w14:textId="77777777" w:rsidR="004A2923" w:rsidRPr="002F3F98" w:rsidRDefault="004A2923" w:rsidP="00C621C8">
            <w:pPr>
              <w:spacing w:before="120" w:after="120"/>
              <w:ind w:left="57"/>
              <w:jc w:val="center"/>
              <w:rPr>
                <w:rFonts w:ascii="Arial" w:eastAsia="Calibri" w:hAnsi="Arial" w:cs="Arial"/>
                <w:b/>
                <w:sz w:val="18"/>
                <w:szCs w:val="18"/>
              </w:rPr>
            </w:pPr>
          </w:p>
        </w:tc>
        <w:tc>
          <w:tcPr>
            <w:tcW w:w="1326" w:type="pct"/>
            <w:gridSpan w:val="6"/>
            <w:tcBorders>
              <w:top w:val="single" w:sz="4" w:space="0" w:color="auto"/>
              <w:left w:val="single" w:sz="6" w:space="0" w:color="auto"/>
              <w:bottom w:val="single" w:sz="4" w:space="0" w:color="auto"/>
              <w:right w:val="single" w:sz="4" w:space="0" w:color="auto"/>
            </w:tcBorders>
            <w:shd w:val="clear" w:color="auto" w:fill="B6DDE8"/>
            <w:vAlign w:val="center"/>
          </w:tcPr>
          <w:p w14:paraId="1980B6C7" w14:textId="77777777" w:rsidR="004A2923" w:rsidRPr="002F3F98" w:rsidRDefault="004A2923" w:rsidP="00C621C8">
            <w:pPr>
              <w:spacing w:before="120" w:after="120"/>
              <w:ind w:left="57"/>
              <w:jc w:val="center"/>
              <w:rPr>
                <w:rFonts w:ascii="Arial" w:eastAsia="Calibri" w:hAnsi="Arial" w:cs="Arial"/>
                <w:sz w:val="18"/>
                <w:szCs w:val="18"/>
              </w:rPr>
            </w:pPr>
            <w:r w:rsidRPr="002F3F98">
              <w:rPr>
                <w:rFonts w:ascii="Arial" w:eastAsia="Calibri" w:hAnsi="Arial" w:cs="Arial"/>
                <w:sz w:val="18"/>
                <w:szCs w:val="18"/>
              </w:rPr>
              <w:t>W podziale na:</w:t>
            </w:r>
          </w:p>
        </w:tc>
        <w:tc>
          <w:tcPr>
            <w:tcW w:w="916" w:type="pct"/>
            <w:gridSpan w:val="6"/>
            <w:vMerge w:val="restart"/>
            <w:tcBorders>
              <w:top w:val="single" w:sz="4" w:space="0" w:color="auto"/>
              <w:left w:val="single" w:sz="4" w:space="0" w:color="auto"/>
              <w:right w:val="single" w:sz="12" w:space="0" w:color="auto"/>
            </w:tcBorders>
            <w:shd w:val="clear" w:color="auto" w:fill="B6DDE8"/>
            <w:vAlign w:val="center"/>
          </w:tcPr>
          <w:p w14:paraId="79F0A185" w14:textId="77777777" w:rsidR="004A2923" w:rsidRPr="002F3F98" w:rsidRDefault="004A2923" w:rsidP="00C621C8">
            <w:pPr>
              <w:spacing w:before="120" w:after="120"/>
              <w:ind w:left="57"/>
              <w:jc w:val="center"/>
              <w:rPr>
                <w:rFonts w:ascii="Arial" w:eastAsia="Calibri" w:hAnsi="Arial" w:cs="Arial"/>
                <w:b/>
                <w:sz w:val="18"/>
                <w:szCs w:val="18"/>
              </w:rPr>
            </w:pPr>
            <w:r w:rsidRPr="002F3F98">
              <w:rPr>
                <w:rFonts w:ascii="Arial" w:eastAsia="Calibri" w:hAnsi="Arial" w:cs="Arial"/>
                <w:sz w:val="18"/>
                <w:szCs w:val="18"/>
              </w:rPr>
              <w:t>Ogółem w konkursie</w:t>
            </w:r>
          </w:p>
        </w:tc>
      </w:tr>
      <w:tr w:rsidR="004A2923" w:rsidRPr="002F3F98" w14:paraId="3E4D91DA" w14:textId="77777777" w:rsidTr="00C621C8">
        <w:trPr>
          <w:trHeight w:val="567"/>
          <w:jc w:val="center"/>
        </w:trPr>
        <w:tc>
          <w:tcPr>
            <w:tcW w:w="2757" w:type="pct"/>
            <w:gridSpan w:val="10"/>
            <w:vMerge/>
            <w:tcBorders>
              <w:left w:val="single" w:sz="12" w:space="0" w:color="auto"/>
              <w:bottom w:val="single" w:sz="6" w:space="0" w:color="auto"/>
              <w:right w:val="single" w:sz="6" w:space="0" w:color="auto"/>
            </w:tcBorders>
            <w:shd w:val="clear" w:color="auto" w:fill="B6DDE8"/>
            <w:vAlign w:val="center"/>
          </w:tcPr>
          <w:p w14:paraId="59682AD4" w14:textId="77777777" w:rsidR="004A2923" w:rsidRPr="002F3F98" w:rsidRDefault="004A2923" w:rsidP="00C621C8">
            <w:pPr>
              <w:spacing w:before="120" w:after="120"/>
              <w:ind w:left="57"/>
              <w:jc w:val="center"/>
              <w:rPr>
                <w:rFonts w:ascii="Arial" w:eastAsia="Calibri" w:hAnsi="Arial" w:cs="Arial"/>
                <w:b/>
                <w:sz w:val="18"/>
                <w:szCs w:val="18"/>
              </w:rPr>
            </w:pPr>
          </w:p>
        </w:tc>
        <w:tc>
          <w:tcPr>
            <w:tcW w:w="709"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14:paraId="0C3FF05E" w14:textId="77777777" w:rsidR="004A2923" w:rsidRPr="002F3F98" w:rsidRDefault="004A2923" w:rsidP="00C621C8">
            <w:pPr>
              <w:spacing w:before="120" w:after="120"/>
              <w:ind w:left="57"/>
              <w:jc w:val="center"/>
              <w:rPr>
                <w:rFonts w:ascii="Arial" w:eastAsia="Calibri" w:hAnsi="Arial" w:cs="Arial"/>
                <w:sz w:val="18"/>
                <w:szCs w:val="18"/>
              </w:rPr>
            </w:pPr>
            <w:r w:rsidRPr="002F3F98">
              <w:rPr>
                <w:rFonts w:ascii="Arial" w:eastAsia="Calibri" w:hAnsi="Arial" w:cs="Arial"/>
                <w:sz w:val="18"/>
                <w:szCs w:val="18"/>
              </w:rPr>
              <w:t>Kobiety</w:t>
            </w:r>
          </w:p>
        </w:tc>
        <w:tc>
          <w:tcPr>
            <w:tcW w:w="618"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0BF50877" w14:textId="77777777" w:rsidR="004A2923" w:rsidRPr="002F3F98" w:rsidRDefault="004A2923" w:rsidP="00C621C8">
            <w:pPr>
              <w:spacing w:before="120" w:after="120"/>
              <w:ind w:left="57"/>
              <w:jc w:val="center"/>
              <w:rPr>
                <w:rFonts w:ascii="Arial" w:eastAsia="Calibri" w:hAnsi="Arial" w:cs="Arial"/>
                <w:sz w:val="18"/>
                <w:szCs w:val="18"/>
              </w:rPr>
            </w:pPr>
            <w:r w:rsidRPr="002F3F98">
              <w:rPr>
                <w:rFonts w:ascii="Arial" w:eastAsia="Calibri" w:hAnsi="Arial" w:cs="Arial"/>
                <w:sz w:val="18"/>
                <w:szCs w:val="18"/>
              </w:rPr>
              <w:t>Mężczyzn</w:t>
            </w:r>
          </w:p>
        </w:tc>
        <w:tc>
          <w:tcPr>
            <w:tcW w:w="916" w:type="pct"/>
            <w:gridSpan w:val="6"/>
            <w:vMerge/>
            <w:tcBorders>
              <w:left w:val="single" w:sz="4" w:space="0" w:color="auto"/>
              <w:bottom w:val="single" w:sz="6" w:space="0" w:color="auto"/>
              <w:right w:val="single" w:sz="12" w:space="0" w:color="auto"/>
            </w:tcBorders>
            <w:shd w:val="clear" w:color="auto" w:fill="B6DDE8"/>
            <w:vAlign w:val="center"/>
          </w:tcPr>
          <w:p w14:paraId="52526731" w14:textId="77777777" w:rsidR="004A2923" w:rsidRPr="002F3F98" w:rsidRDefault="004A2923" w:rsidP="00C621C8">
            <w:pPr>
              <w:spacing w:before="120" w:after="120"/>
              <w:ind w:left="57"/>
              <w:jc w:val="center"/>
              <w:rPr>
                <w:rFonts w:ascii="Arial" w:eastAsia="Calibri" w:hAnsi="Arial" w:cs="Arial"/>
                <w:b/>
                <w:sz w:val="18"/>
                <w:szCs w:val="18"/>
              </w:rPr>
            </w:pPr>
          </w:p>
        </w:tc>
      </w:tr>
      <w:tr w:rsidR="004A2923" w:rsidRPr="002F3F98" w14:paraId="20504D9B" w14:textId="77777777" w:rsidTr="00C621C8">
        <w:trPr>
          <w:trHeight w:val="567"/>
          <w:jc w:val="center"/>
        </w:trPr>
        <w:tc>
          <w:tcPr>
            <w:tcW w:w="2757"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14:paraId="40E123E0" w14:textId="77777777" w:rsidR="004A2923" w:rsidRPr="005D7DC8" w:rsidRDefault="004A2923" w:rsidP="00C621C8">
            <w:pPr>
              <w:spacing w:after="0"/>
              <w:contextualSpacing/>
              <w:jc w:val="both"/>
              <w:rPr>
                <w:rFonts w:ascii="Arial" w:eastAsia="Calibri" w:hAnsi="Arial" w:cs="Arial"/>
                <w:sz w:val="18"/>
                <w:szCs w:val="18"/>
              </w:rPr>
            </w:pPr>
            <w:r w:rsidRPr="004A623F">
              <w:rPr>
                <w:rFonts w:ascii="Arial" w:hAnsi="Arial" w:cs="Arial"/>
                <w:sz w:val="18"/>
                <w:szCs w:val="18"/>
              </w:rPr>
              <w:t>Liczba zawodów, dla których przygotowano informacje edukacyjno - zawodowe dla dzieci, młodzieży i dorosłych</w:t>
            </w:r>
          </w:p>
        </w:tc>
        <w:tc>
          <w:tcPr>
            <w:tcW w:w="2243" w:type="pct"/>
            <w:gridSpan w:val="12"/>
            <w:tcBorders>
              <w:top w:val="single" w:sz="6" w:space="0" w:color="auto"/>
              <w:left w:val="single" w:sz="6" w:space="0" w:color="auto"/>
              <w:bottom w:val="single" w:sz="6" w:space="0" w:color="auto"/>
              <w:right w:val="single" w:sz="12" w:space="0" w:color="auto"/>
            </w:tcBorders>
            <w:shd w:val="clear" w:color="auto" w:fill="FFFFFF"/>
            <w:vAlign w:val="center"/>
          </w:tcPr>
          <w:p w14:paraId="182A0D63" w14:textId="77777777" w:rsidR="004A2923" w:rsidRPr="005D7DC8" w:rsidRDefault="004A2923" w:rsidP="00C621C8">
            <w:pPr>
              <w:spacing w:after="0"/>
              <w:ind w:left="57"/>
              <w:jc w:val="center"/>
              <w:rPr>
                <w:rFonts w:ascii="Arial" w:eastAsia="Calibri" w:hAnsi="Arial" w:cs="Arial"/>
                <w:sz w:val="18"/>
                <w:szCs w:val="18"/>
              </w:rPr>
            </w:pPr>
            <w:r>
              <w:rPr>
                <w:rFonts w:ascii="Arial" w:eastAsia="Calibri" w:hAnsi="Arial" w:cs="Arial"/>
                <w:sz w:val="18"/>
                <w:szCs w:val="18"/>
              </w:rPr>
              <w:t>115</w:t>
            </w:r>
          </w:p>
        </w:tc>
      </w:tr>
      <w:tr w:rsidR="004A2923" w:rsidRPr="002F3F98" w14:paraId="6C30C64E" w14:textId="77777777" w:rsidTr="00C621C8">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14:paraId="43BE0774" w14:textId="77777777" w:rsidR="004A2923" w:rsidRPr="002F3F98" w:rsidRDefault="004A2923" w:rsidP="00C621C8">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SZCZEGÓŁOWE KRYTERIA WYBORU PROJEKTÓW</w:t>
            </w:r>
          </w:p>
        </w:tc>
      </w:tr>
      <w:tr w:rsidR="004A2923" w:rsidRPr="002F3F98" w14:paraId="46D35E02" w14:textId="77777777" w:rsidTr="00C621C8">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14:paraId="26347E05" w14:textId="77777777" w:rsidR="004A2923" w:rsidRPr="002F3F98" w:rsidRDefault="004A2923" w:rsidP="00C621C8">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 xml:space="preserve">KRYTERIA WARUNKUJĄCE </w:t>
            </w:r>
            <w:r w:rsidRPr="002F3F98">
              <w:rPr>
                <w:rFonts w:ascii="Arial" w:eastAsia="Calibri" w:hAnsi="Arial" w:cs="Arial"/>
                <w:i/>
                <w:sz w:val="16"/>
                <w:szCs w:val="16"/>
              </w:rPr>
              <w:t>(dotyczy konkursów z etapem preselekcji)</w:t>
            </w:r>
          </w:p>
        </w:tc>
      </w:tr>
      <w:tr w:rsidR="004A2923" w:rsidRPr="002F3F98" w14:paraId="2BB49630" w14:textId="77777777" w:rsidTr="00C621C8">
        <w:trPr>
          <w:jc w:val="center"/>
        </w:trPr>
        <w:tc>
          <w:tcPr>
            <w:tcW w:w="5000" w:type="pct"/>
            <w:gridSpan w:val="22"/>
            <w:tcBorders>
              <w:top w:val="single" w:sz="12" w:space="0" w:color="auto"/>
              <w:left w:val="single" w:sz="12" w:space="0" w:color="auto"/>
              <w:bottom w:val="single" w:sz="6" w:space="0" w:color="auto"/>
              <w:right w:val="single" w:sz="12" w:space="0" w:color="auto"/>
            </w:tcBorders>
            <w:shd w:val="clear" w:color="auto" w:fill="FFFFFF"/>
            <w:vAlign w:val="center"/>
          </w:tcPr>
          <w:p w14:paraId="35CA448D" w14:textId="77777777" w:rsidR="004A2923" w:rsidRPr="002F3F98" w:rsidRDefault="004A2923" w:rsidP="00C621C8">
            <w:pPr>
              <w:spacing w:before="120" w:after="120"/>
              <w:ind w:left="57"/>
              <w:jc w:val="center"/>
              <w:rPr>
                <w:rFonts w:ascii="Arial" w:eastAsia="Calibri" w:hAnsi="Arial" w:cs="Arial"/>
                <w:sz w:val="18"/>
                <w:szCs w:val="18"/>
              </w:rPr>
            </w:pPr>
            <w:r>
              <w:rPr>
                <w:rFonts w:ascii="Arial" w:eastAsia="Calibri" w:hAnsi="Arial" w:cs="Arial"/>
                <w:sz w:val="18"/>
                <w:szCs w:val="18"/>
              </w:rPr>
              <w:t>Nie dotyczy</w:t>
            </w:r>
          </w:p>
        </w:tc>
      </w:tr>
      <w:tr w:rsidR="004A2923" w:rsidRPr="00F0310A" w14:paraId="758F7CBC" w14:textId="77777777" w:rsidTr="00C621C8">
        <w:trPr>
          <w:gridAfter w:val="1"/>
          <w:wAfter w:w="15" w:type="pct"/>
          <w:jc w:val="center"/>
        </w:trPr>
        <w:tc>
          <w:tcPr>
            <w:tcW w:w="4985" w:type="pct"/>
            <w:gridSpan w:val="21"/>
            <w:tcBorders>
              <w:top w:val="single" w:sz="12" w:space="0" w:color="auto"/>
              <w:left w:val="single" w:sz="12" w:space="0" w:color="auto"/>
              <w:bottom w:val="single" w:sz="12" w:space="0" w:color="auto"/>
              <w:right w:val="single" w:sz="12" w:space="0" w:color="auto"/>
            </w:tcBorders>
            <w:shd w:val="clear" w:color="auto" w:fill="CCFFCC"/>
            <w:vAlign w:val="center"/>
          </w:tcPr>
          <w:p w14:paraId="49F2756C" w14:textId="77777777" w:rsidR="004A2923" w:rsidRPr="00F0310A" w:rsidRDefault="004A2923" w:rsidP="00C621C8">
            <w:pPr>
              <w:spacing w:after="0"/>
              <w:ind w:left="57"/>
              <w:jc w:val="center"/>
              <w:rPr>
                <w:rFonts w:ascii="Arial" w:hAnsi="Arial" w:cs="Arial"/>
                <w:b/>
                <w:sz w:val="18"/>
                <w:szCs w:val="18"/>
              </w:rPr>
            </w:pPr>
            <w:r w:rsidRPr="00F0310A">
              <w:rPr>
                <w:rFonts w:ascii="Arial" w:hAnsi="Arial" w:cs="Arial"/>
                <w:b/>
                <w:sz w:val="18"/>
                <w:szCs w:val="18"/>
              </w:rPr>
              <w:t>KRYTERIA DOSTĘPU</w:t>
            </w:r>
          </w:p>
        </w:tc>
      </w:tr>
      <w:tr w:rsidR="004A2923" w:rsidRPr="00EF647F" w14:paraId="52AF5C41" w14:textId="77777777" w:rsidTr="00C621C8">
        <w:trPr>
          <w:gridAfter w:val="1"/>
          <w:wAfter w:w="15" w:type="pct"/>
          <w:jc w:val="center"/>
        </w:trPr>
        <w:tc>
          <w:tcPr>
            <w:tcW w:w="4985" w:type="pct"/>
            <w:gridSpan w:val="21"/>
            <w:tcBorders>
              <w:top w:val="single" w:sz="12" w:space="0" w:color="auto"/>
              <w:left w:val="single" w:sz="12" w:space="0" w:color="auto"/>
              <w:bottom w:val="single" w:sz="6" w:space="0" w:color="auto"/>
              <w:right w:val="single" w:sz="12" w:space="0" w:color="auto"/>
            </w:tcBorders>
            <w:shd w:val="clear" w:color="auto" w:fill="FFFFFF"/>
            <w:vAlign w:val="center"/>
          </w:tcPr>
          <w:p w14:paraId="1CB12399" w14:textId="77777777" w:rsidR="004A2923" w:rsidRPr="00EF647F" w:rsidRDefault="004A2923" w:rsidP="000C27FA">
            <w:pPr>
              <w:numPr>
                <w:ilvl w:val="0"/>
                <w:numId w:val="17"/>
              </w:numPr>
              <w:spacing w:after="0"/>
              <w:rPr>
                <w:rFonts w:ascii="Arial" w:hAnsi="Arial" w:cs="Arial"/>
                <w:sz w:val="18"/>
                <w:szCs w:val="18"/>
              </w:rPr>
            </w:pPr>
            <w:r w:rsidRPr="00EF647F">
              <w:rPr>
                <w:rFonts w:ascii="Arial" w:hAnsi="Arial" w:cs="Arial"/>
                <w:sz w:val="18"/>
                <w:szCs w:val="18"/>
              </w:rPr>
              <w:t xml:space="preserve">Beneficjentem projektu jest podmiot publiczny bądź niepubliczny </w:t>
            </w:r>
            <w:r>
              <w:rPr>
                <w:rFonts w:ascii="Arial" w:hAnsi="Arial" w:cs="Arial"/>
                <w:sz w:val="18"/>
                <w:szCs w:val="18"/>
              </w:rPr>
              <w:t>dysponujący personelem posiadającym praktyczne</w:t>
            </w:r>
            <w:r w:rsidRPr="00EF647F">
              <w:rPr>
                <w:rFonts w:ascii="Arial" w:hAnsi="Arial" w:cs="Arial"/>
                <w:sz w:val="18"/>
                <w:szCs w:val="18"/>
              </w:rPr>
              <w:t xml:space="preserve"> doświadczenie w tworzeniu/administracji systemem CMS zbudowanym na JOOMLA oraz znajomość obsługi PHP i zaawansowaną znajomość HTML.</w:t>
            </w:r>
          </w:p>
        </w:tc>
      </w:tr>
      <w:tr w:rsidR="004A2923" w:rsidRPr="00F0310A" w14:paraId="56D6BA3B" w14:textId="77777777" w:rsidTr="00C621C8">
        <w:trPr>
          <w:gridAfter w:val="1"/>
          <w:wAfter w:w="15" w:type="pct"/>
          <w:jc w:val="center"/>
        </w:trPr>
        <w:tc>
          <w:tcPr>
            <w:tcW w:w="1014"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2C7301E1" w14:textId="77777777" w:rsidR="004A2923" w:rsidRPr="00F0310A" w:rsidRDefault="004A2923" w:rsidP="00C621C8">
            <w:pPr>
              <w:spacing w:after="0"/>
              <w:ind w:left="57"/>
              <w:jc w:val="center"/>
              <w:rPr>
                <w:rFonts w:ascii="Arial" w:hAnsi="Arial" w:cs="Arial"/>
                <w:sz w:val="18"/>
                <w:szCs w:val="18"/>
              </w:rPr>
            </w:pPr>
            <w:r w:rsidRPr="00F0310A">
              <w:rPr>
                <w:rFonts w:ascii="Arial" w:hAnsi="Arial" w:cs="Arial"/>
                <w:sz w:val="18"/>
                <w:szCs w:val="18"/>
              </w:rPr>
              <w:t>Uzasadnienie:</w:t>
            </w:r>
          </w:p>
        </w:tc>
        <w:tc>
          <w:tcPr>
            <w:tcW w:w="2145" w:type="pct"/>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531BED87" w14:textId="77777777" w:rsidR="004A2923" w:rsidRDefault="004A2923" w:rsidP="00C621C8">
            <w:pPr>
              <w:spacing w:after="0"/>
              <w:jc w:val="both"/>
              <w:rPr>
                <w:rFonts w:ascii="Arial" w:hAnsi="Arial" w:cs="Arial"/>
                <w:sz w:val="18"/>
                <w:szCs w:val="18"/>
              </w:rPr>
            </w:pPr>
            <w:r w:rsidRPr="00EF647F">
              <w:rPr>
                <w:rFonts w:ascii="Arial" w:hAnsi="Arial" w:cs="Arial"/>
                <w:sz w:val="18"/>
                <w:szCs w:val="18"/>
              </w:rPr>
              <w:t>Kryterium ma na celu wyłonienie podmiot</w:t>
            </w:r>
            <w:r>
              <w:rPr>
                <w:rFonts w:ascii="Arial" w:hAnsi="Arial" w:cs="Arial"/>
                <w:sz w:val="18"/>
                <w:szCs w:val="18"/>
              </w:rPr>
              <w:t>u</w:t>
            </w:r>
            <w:r w:rsidRPr="00EF647F">
              <w:rPr>
                <w:rFonts w:ascii="Arial" w:hAnsi="Arial" w:cs="Arial"/>
                <w:sz w:val="18"/>
                <w:szCs w:val="18"/>
              </w:rPr>
              <w:t xml:space="preserve"> </w:t>
            </w:r>
            <w:r>
              <w:rPr>
                <w:rFonts w:ascii="Arial" w:hAnsi="Arial" w:cs="Arial"/>
                <w:sz w:val="18"/>
                <w:szCs w:val="18"/>
              </w:rPr>
              <w:t>dysponującego personelem posiadającym</w:t>
            </w:r>
            <w:r w:rsidRPr="00EF647F">
              <w:rPr>
                <w:rFonts w:ascii="Arial" w:hAnsi="Arial" w:cs="Arial"/>
                <w:sz w:val="18"/>
                <w:szCs w:val="18"/>
              </w:rPr>
              <w:t xml:space="preserve"> doświadczenie </w:t>
            </w:r>
            <w:r>
              <w:rPr>
                <w:rFonts w:ascii="Arial" w:hAnsi="Arial" w:cs="Arial"/>
                <w:sz w:val="18"/>
                <w:szCs w:val="18"/>
              </w:rPr>
              <w:br/>
            </w:r>
            <w:r w:rsidRPr="00EF647F">
              <w:rPr>
                <w:rFonts w:ascii="Arial" w:hAnsi="Arial" w:cs="Arial"/>
                <w:sz w:val="18"/>
                <w:szCs w:val="18"/>
              </w:rPr>
              <w:t xml:space="preserve">w tworzeniu/administracji systemami w oparciu </w:t>
            </w:r>
            <w:r>
              <w:rPr>
                <w:rFonts w:ascii="Arial" w:hAnsi="Arial" w:cs="Arial"/>
                <w:sz w:val="18"/>
                <w:szCs w:val="18"/>
              </w:rPr>
              <w:br/>
            </w:r>
            <w:r w:rsidRPr="00EF647F">
              <w:rPr>
                <w:rFonts w:ascii="Arial" w:hAnsi="Arial" w:cs="Arial"/>
                <w:sz w:val="18"/>
                <w:szCs w:val="18"/>
              </w:rPr>
              <w:t>o które zbudowany jest portal ORE  dotyczący  doradztwa edukacyjno-zawodowego.</w:t>
            </w:r>
          </w:p>
          <w:p w14:paraId="7174373F" w14:textId="77777777" w:rsidR="004A2923" w:rsidRPr="00D74D7D" w:rsidRDefault="004A2923" w:rsidP="00C621C8">
            <w:pPr>
              <w:autoSpaceDE w:val="0"/>
              <w:autoSpaceDN w:val="0"/>
              <w:adjustRightInd w:val="0"/>
              <w:spacing w:after="0"/>
              <w:jc w:val="both"/>
              <w:rPr>
                <w:rFonts w:ascii="DejaVuSansCondensed" w:hAnsi="DejaVuSansCondensed" w:cs="DejaVuSansCondensed"/>
                <w:sz w:val="20"/>
                <w:szCs w:val="20"/>
                <w:lang w:eastAsia="pl-PL"/>
              </w:rPr>
            </w:pPr>
            <w:r w:rsidRPr="00391E7F">
              <w:rPr>
                <w:rFonts w:ascii="Arial" w:hAnsi="Arial" w:cs="Arial"/>
                <w:sz w:val="18"/>
                <w:szCs w:val="18"/>
                <w:lang w:eastAsia="pl-PL"/>
              </w:rPr>
              <w:t xml:space="preserve">Poprzez </w:t>
            </w:r>
            <w:r>
              <w:rPr>
                <w:rFonts w:ascii="Arial" w:hAnsi="Arial" w:cs="Arial"/>
                <w:sz w:val="18"/>
                <w:szCs w:val="18"/>
                <w:lang w:eastAsia="pl-PL"/>
              </w:rPr>
              <w:t xml:space="preserve">wspomniane </w:t>
            </w:r>
            <w:r w:rsidRPr="00391E7F">
              <w:rPr>
                <w:rFonts w:ascii="Arial" w:hAnsi="Arial" w:cs="Arial"/>
                <w:sz w:val="18"/>
                <w:szCs w:val="18"/>
                <w:lang w:eastAsia="pl-PL"/>
              </w:rPr>
              <w:t xml:space="preserve">doświadczenie </w:t>
            </w:r>
            <w:r>
              <w:rPr>
                <w:rFonts w:ascii="Arial" w:hAnsi="Arial" w:cs="Arial"/>
                <w:sz w:val="18"/>
                <w:szCs w:val="18"/>
                <w:lang w:eastAsia="pl-PL"/>
              </w:rPr>
              <w:t xml:space="preserve">personelu realizującego projekt </w:t>
            </w:r>
            <w:r w:rsidRPr="00391E7F">
              <w:rPr>
                <w:rFonts w:ascii="Arial" w:hAnsi="Arial" w:cs="Arial"/>
                <w:sz w:val="18"/>
                <w:szCs w:val="18"/>
                <w:lang w:eastAsia="pl-PL"/>
              </w:rPr>
              <w:t xml:space="preserve">rozumie się zrealizowanie </w:t>
            </w:r>
            <w:r>
              <w:rPr>
                <w:rFonts w:ascii="Arial" w:hAnsi="Arial" w:cs="Arial"/>
                <w:sz w:val="18"/>
                <w:szCs w:val="18"/>
                <w:lang w:eastAsia="pl-PL"/>
              </w:rPr>
              <w:t xml:space="preserve">(w formie pracy w zespołach/na stanowiskach merytorycznych) </w:t>
            </w:r>
            <w:r w:rsidRPr="00391E7F">
              <w:rPr>
                <w:rFonts w:ascii="Arial" w:hAnsi="Arial" w:cs="Arial"/>
                <w:sz w:val="18"/>
                <w:szCs w:val="18"/>
                <w:lang w:eastAsia="pl-PL"/>
              </w:rPr>
              <w:t>co najmniej 3 projektów polegających na zaprojektowaniu i wykonaniu stron</w:t>
            </w:r>
            <w:r>
              <w:rPr>
                <w:rFonts w:ascii="Arial" w:hAnsi="Arial" w:cs="Arial"/>
                <w:sz w:val="18"/>
                <w:szCs w:val="18"/>
                <w:lang w:eastAsia="pl-PL"/>
              </w:rPr>
              <w:t xml:space="preserve"> </w:t>
            </w:r>
            <w:r w:rsidRPr="00391E7F">
              <w:rPr>
                <w:rFonts w:ascii="Arial" w:hAnsi="Arial" w:cs="Arial"/>
                <w:sz w:val="18"/>
                <w:szCs w:val="18"/>
                <w:lang w:eastAsia="pl-PL"/>
              </w:rPr>
              <w:t xml:space="preserve">internetowych/portali internetowych, zrealizowanie co najmniej 3 projektów polegających na administracji systemem CMS zbudowanym na </w:t>
            </w:r>
            <w:proofErr w:type="spellStart"/>
            <w:r w:rsidRPr="00391E7F">
              <w:rPr>
                <w:rFonts w:ascii="Arial" w:hAnsi="Arial" w:cs="Arial"/>
                <w:sz w:val="18"/>
                <w:szCs w:val="18"/>
                <w:lang w:eastAsia="pl-PL"/>
              </w:rPr>
              <w:t>Joomla</w:t>
            </w:r>
            <w:proofErr w:type="spellEnd"/>
            <w:r w:rsidRPr="00391E7F">
              <w:rPr>
                <w:rFonts w:ascii="Arial" w:hAnsi="Arial" w:cs="Arial"/>
                <w:sz w:val="18"/>
                <w:szCs w:val="18"/>
                <w:lang w:eastAsia="pl-PL"/>
              </w:rPr>
              <w:t xml:space="preserve">, oraz zrealizowanie co najmniej 3 projektów polegających na modernizacji/przebudowie stron internetowych zbudowanych na </w:t>
            </w:r>
            <w:proofErr w:type="spellStart"/>
            <w:r w:rsidRPr="00391E7F">
              <w:rPr>
                <w:rFonts w:ascii="Arial" w:hAnsi="Arial" w:cs="Arial"/>
                <w:sz w:val="18"/>
                <w:szCs w:val="18"/>
                <w:lang w:eastAsia="pl-PL"/>
              </w:rPr>
              <w:t>Joomla</w:t>
            </w:r>
            <w:proofErr w:type="spellEnd"/>
            <w:r w:rsidRPr="00391E7F">
              <w:rPr>
                <w:rFonts w:ascii="Arial" w:hAnsi="Arial" w:cs="Arial"/>
                <w:sz w:val="18"/>
                <w:szCs w:val="18"/>
                <w:lang w:eastAsia="pl-PL"/>
              </w:rPr>
              <w:t xml:space="preserve"> w ciągu ostatnich 3 lat.</w:t>
            </w:r>
            <w:r>
              <w:rPr>
                <w:rFonts w:ascii="DejaVuSansCondensed" w:hAnsi="DejaVuSansCondensed" w:cs="DejaVuSansCondensed"/>
                <w:sz w:val="20"/>
                <w:szCs w:val="20"/>
                <w:lang w:eastAsia="pl-PL"/>
              </w:rPr>
              <w:t xml:space="preserve"> </w:t>
            </w:r>
          </w:p>
        </w:tc>
        <w:tc>
          <w:tcPr>
            <w:tcW w:w="1325"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14:paraId="1278589C" w14:textId="77777777" w:rsidR="004A2923" w:rsidRPr="00F0310A" w:rsidRDefault="004A2923" w:rsidP="00C621C8">
            <w:pPr>
              <w:spacing w:after="0"/>
              <w:ind w:left="57"/>
              <w:jc w:val="center"/>
              <w:rPr>
                <w:rFonts w:ascii="Arial" w:hAnsi="Arial" w:cs="Arial"/>
                <w:sz w:val="18"/>
                <w:szCs w:val="18"/>
              </w:rPr>
            </w:pPr>
            <w:r w:rsidRPr="00F0310A">
              <w:rPr>
                <w:rFonts w:ascii="Arial" w:hAnsi="Arial" w:cs="Arial"/>
                <w:sz w:val="18"/>
                <w:szCs w:val="18"/>
              </w:rPr>
              <w:t>Stosuje się do typu/typów (nr)</w:t>
            </w:r>
          </w:p>
        </w:tc>
        <w:tc>
          <w:tcPr>
            <w:tcW w:w="501"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2DEC21BA" w14:textId="77777777" w:rsidR="004A2923" w:rsidRPr="00F0310A" w:rsidRDefault="004A2923" w:rsidP="00C621C8">
            <w:pPr>
              <w:spacing w:after="0"/>
              <w:ind w:left="57"/>
              <w:jc w:val="center"/>
              <w:rPr>
                <w:rFonts w:ascii="Arial" w:hAnsi="Arial" w:cs="Arial"/>
                <w:sz w:val="18"/>
                <w:szCs w:val="18"/>
              </w:rPr>
            </w:pPr>
            <w:r>
              <w:rPr>
                <w:rFonts w:ascii="Arial" w:hAnsi="Arial" w:cs="Arial"/>
                <w:sz w:val="18"/>
                <w:szCs w:val="18"/>
              </w:rPr>
              <w:t>5</w:t>
            </w:r>
          </w:p>
        </w:tc>
      </w:tr>
      <w:tr w:rsidR="004A2923" w:rsidRPr="00EF647F" w14:paraId="267362BE" w14:textId="77777777" w:rsidTr="00C621C8">
        <w:trPr>
          <w:gridAfter w:val="1"/>
          <w:wAfter w:w="15" w:type="pct"/>
          <w:jc w:val="center"/>
        </w:trPr>
        <w:tc>
          <w:tcPr>
            <w:tcW w:w="4985" w:type="pct"/>
            <w:gridSpan w:val="21"/>
            <w:tcBorders>
              <w:top w:val="single" w:sz="6" w:space="0" w:color="auto"/>
              <w:left w:val="single" w:sz="12" w:space="0" w:color="auto"/>
              <w:bottom w:val="single" w:sz="6" w:space="0" w:color="auto"/>
              <w:right w:val="single" w:sz="12" w:space="0" w:color="auto"/>
            </w:tcBorders>
            <w:shd w:val="clear" w:color="auto" w:fill="FFFFFF"/>
            <w:vAlign w:val="center"/>
          </w:tcPr>
          <w:p w14:paraId="06B34539" w14:textId="77777777" w:rsidR="004A2923" w:rsidRPr="00EF647F" w:rsidRDefault="004A2923" w:rsidP="000C27FA">
            <w:pPr>
              <w:numPr>
                <w:ilvl w:val="0"/>
                <w:numId w:val="17"/>
              </w:numPr>
              <w:spacing w:after="0"/>
              <w:rPr>
                <w:rFonts w:ascii="Arial" w:hAnsi="Arial" w:cs="Arial"/>
                <w:sz w:val="18"/>
                <w:szCs w:val="18"/>
              </w:rPr>
            </w:pPr>
            <w:r w:rsidRPr="00EF647F">
              <w:rPr>
                <w:rFonts w:ascii="Arial" w:hAnsi="Arial" w:cs="Arial"/>
                <w:sz w:val="18"/>
                <w:szCs w:val="18"/>
              </w:rPr>
              <w:t>Beneficjentem projektu jest podmiot publiczny lub niepubliczny posiadający doświadczenie w tworzeniu materiałów/narzędzi zawodoznawczych.</w:t>
            </w:r>
            <w:r>
              <w:rPr>
                <w:rFonts w:ascii="Arial" w:hAnsi="Arial" w:cs="Arial"/>
                <w:sz w:val="18"/>
                <w:szCs w:val="18"/>
              </w:rPr>
              <w:t xml:space="preserve"> W konkursie zostanie wyłoniony jeden beneficjent.</w:t>
            </w:r>
          </w:p>
        </w:tc>
      </w:tr>
      <w:tr w:rsidR="004A2923" w:rsidRPr="00F0310A" w14:paraId="30FEE7A7" w14:textId="77777777" w:rsidTr="00C621C8">
        <w:trPr>
          <w:gridAfter w:val="1"/>
          <w:wAfter w:w="15" w:type="pct"/>
          <w:jc w:val="center"/>
        </w:trPr>
        <w:tc>
          <w:tcPr>
            <w:tcW w:w="1014"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339FCDFE" w14:textId="77777777" w:rsidR="004A2923" w:rsidRPr="00F0310A" w:rsidRDefault="004A2923" w:rsidP="00C621C8">
            <w:pPr>
              <w:spacing w:after="0"/>
              <w:ind w:left="57"/>
              <w:jc w:val="center"/>
              <w:rPr>
                <w:rFonts w:ascii="Arial" w:hAnsi="Arial" w:cs="Arial"/>
                <w:sz w:val="18"/>
                <w:szCs w:val="18"/>
              </w:rPr>
            </w:pPr>
            <w:r w:rsidRPr="00F0310A">
              <w:rPr>
                <w:rFonts w:ascii="Arial" w:hAnsi="Arial" w:cs="Arial"/>
                <w:sz w:val="18"/>
                <w:szCs w:val="18"/>
              </w:rPr>
              <w:t>Uzasadnienie:</w:t>
            </w:r>
          </w:p>
        </w:tc>
        <w:tc>
          <w:tcPr>
            <w:tcW w:w="2145" w:type="pct"/>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14AE613E" w14:textId="77777777" w:rsidR="004A2923" w:rsidRDefault="004A2923" w:rsidP="00C621C8">
            <w:pPr>
              <w:spacing w:after="0"/>
              <w:jc w:val="both"/>
              <w:rPr>
                <w:rFonts w:ascii="Arial" w:hAnsi="Arial" w:cs="Arial"/>
                <w:sz w:val="18"/>
                <w:szCs w:val="18"/>
              </w:rPr>
            </w:pPr>
            <w:r w:rsidRPr="00EF647F">
              <w:rPr>
                <w:rFonts w:ascii="Arial" w:hAnsi="Arial" w:cs="Arial"/>
                <w:sz w:val="18"/>
                <w:szCs w:val="18"/>
              </w:rPr>
              <w:t xml:space="preserve">Kryterium ma na celu wyłonienie </w:t>
            </w:r>
            <w:r>
              <w:rPr>
                <w:rFonts w:ascii="Arial" w:hAnsi="Arial" w:cs="Arial"/>
                <w:sz w:val="18"/>
                <w:szCs w:val="18"/>
              </w:rPr>
              <w:t xml:space="preserve">jednego, najwyżej ocenionego projektu. Wybrany </w:t>
            </w:r>
            <w:r w:rsidRPr="00EF647F">
              <w:rPr>
                <w:rFonts w:ascii="Arial" w:hAnsi="Arial" w:cs="Arial"/>
                <w:sz w:val="18"/>
                <w:szCs w:val="18"/>
              </w:rPr>
              <w:t>podmio</w:t>
            </w:r>
            <w:r>
              <w:rPr>
                <w:rFonts w:ascii="Arial" w:hAnsi="Arial" w:cs="Arial"/>
                <w:sz w:val="18"/>
                <w:szCs w:val="18"/>
              </w:rPr>
              <w:t>t</w:t>
            </w:r>
            <w:r w:rsidRPr="00EF647F">
              <w:rPr>
                <w:rFonts w:ascii="Arial" w:hAnsi="Arial" w:cs="Arial"/>
                <w:sz w:val="18"/>
                <w:szCs w:val="18"/>
              </w:rPr>
              <w:t xml:space="preserve">, </w:t>
            </w:r>
            <w:r>
              <w:rPr>
                <w:rFonts w:ascii="Arial" w:hAnsi="Arial" w:cs="Arial"/>
                <w:sz w:val="18"/>
                <w:szCs w:val="18"/>
              </w:rPr>
              <w:t xml:space="preserve">dysponuje personelem, </w:t>
            </w:r>
            <w:r w:rsidRPr="00EF647F">
              <w:rPr>
                <w:rFonts w:ascii="Arial" w:hAnsi="Arial" w:cs="Arial"/>
                <w:sz w:val="18"/>
                <w:szCs w:val="18"/>
              </w:rPr>
              <w:t>któr</w:t>
            </w:r>
            <w:r>
              <w:rPr>
                <w:rFonts w:ascii="Arial" w:hAnsi="Arial" w:cs="Arial"/>
                <w:sz w:val="18"/>
                <w:szCs w:val="18"/>
              </w:rPr>
              <w:t>y</w:t>
            </w:r>
            <w:r w:rsidRPr="00EF647F">
              <w:rPr>
                <w:rFonts w:ascii="Arial" w:hAnsi="Arial" w:cs="Arial"/>
                <w:sz w:val="18"/>
                <w:szCs w:val="18"/>
              </w:rPr>
              <w:t xml:space="preserve"> posiada stosowne doświadczenie </w:t>
            </w:r>
            <w:r>
              <w:rPr>
                <w:rFonts w:ascii="Arial" w:hAnsi="Arial" w:cs="Arial"/>
                <w:sz w:val="18"/>
                <w:szCs w:val="18"/>
              </w:rPr>
              <w:br/>
            </w:r>
            <w:r w:rsidRPr="00EF647F">
              <w:rPr>
                <w:rFonts w:ascii="Arial" w:hAnsi="Arial" w:cs="Arial"/>
                <w:sz w:val="18"/>
                <w:szCs w:val="18"/>
              </w:rPr>
              <w:t xml:space="preserve">w opracowywaniu charakterystyk zawodowych, w tym materiałów i narzędzi zawierających informację o zawodach (ujętych w klasyfikacji zawodów szkolnictwa zawodowego lub klasyfikacji zawodów i specjalności na potrzeby rynku pracy), czynnościach zawodowych oraz możliwościach zdobycia określonego zawodu </w:t>
            </w:r>
            <w:r>
              <w:rPr>
                <w:rFonts w:ascii="Arial" w:hAnsi="Arial" w:cs="Arial"/>
                <w:sz w:val="18"/>
                <w:szCs w:val="18"/>
              </w:rPr>
              <w:br/>
            </w:r>
            <w:r w:rsidRPr="00EF647F">
              <w:rPr>
                <w:rFonts w:ascii="Arial" w:hAnsi="Arial" w:cs="Arial"/>
                <w:sz w:val="18"/>
                <w:szCs w:val="18"/>
              </w:rPr>
              <w:t>i umiejętnościach koniecznych do jego wykonywania.</w:t>
            </w:r>
          </w:p>
          <w:p w14:paraId="00D54472" w14:textId="77777777" w:rsidR="004A2923" w:rsidRPr="00F0310A" w:rsidRDefault="004A2923" w:rsidP="00C621C8">
            <w:pPr>
              <w:spacing w:after="0"/>
              <w:jc w:val="both"/>
              <w:rPr>
                <w:rFonts w:ascii="Arial" w:hAnsi="Arial" w:cs="Arial"/>
                <w:sz w:val="18"/>
                <w:szCs w:val="18"/>
              </w:rPr>
            </w:pPr>
            <w:r>
              <w:rPr>
                <w:rFonts w:ascii="Arial" w:hAnsi="Arial" w:cs="Arial"/>
                <w:sz w:val="18"/>
                <w:szCs w:val="18"/>
              </w:rPr>
              <w:t>Poprzez doświadczenie rozumie się opracowanie w ciągu ostatnich 2 lat materiałów/narzędzi zawodoznawczych dla co najmniej 50 zawodów.</w:t>
            </w:r>
          </w:p>
        </w:tc>
        <w:tc>
          <w:tcPr>
            <w:tcW w:w="1325"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14:paraId="10AF7061" w14:textId="77777777" w:rsidR="004A2923" w:rsidRPr="00F0310A" w:rsidRDefault="004A2923" w:rsidP="00C621C8">
            <w:pPr>
              <w:spacing w:after="0"/>
              <w:ind w:left="57"/>
              <w:jc w:val="center"/>
              <w:rPr>
                <w:rFonts w:ascii="Arial" w:hAnsi="Arial" w:cs="Arial"/>
                <w:sz w:val="18"/>
                <w:szCs w:val="18"/>
              </w:rPr>
            </w:pPr>
            <w:r w:rsidRPr="00F0310A">
              <w:rPr>
                <w:rFonts w:ascii="Arial" w:hAnsi="Arial" w:cs="Arial"/>
                <w:sz w:val="18"/>
                <w:szCs w:val="18"/>
              </w:rPr>
              <w:t>Stosuje się do typu/typów (nr)</w:t>
            </w:r>
          </w:p>
        </w:tc>
        <w:tc>
          <w:tcPr>
            <w:tcW w:w="501"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3576FE19" w14:textId="77777777" w:rsidR="004A2923" w:rsidRPr="00F0310A" w:rsidRDefault="004A2923" w:rsidP="00C621C8">
            <w:pPr>
              <w:spacing w:after="0"/>
              <w:ind w:left="57"/>
              <w:jc w:val="center"/>
              <w:rPr>
                <w:rFonts w:ascii="Arial" w:hAnsi="Arial" w:cs="Arial"/>
                <w:sz w:val="18"/>
                <w:szCs w:val="18"/>
              </w:rPr>
            </w:pPr>
            <w:r>
              <w:rPr>
                <w:rFonts w:ascii="Arial" w:hAnsi="Arial" w:cs="Arial"/>
                <w:sz w:val="18"/>
                <w:szCs w:val="18"/>
              </w:rPr>
              <w:t>5</w:t>
            </w:r>
          </w:p>
        </w:tc>
      </w:tr>
      <w:tr w:rsidR="004A2923" w:rsidRPr="00EF647F" w14:paraId="15A39080" w14:textId="77777777" w:rsidTr="00C621C8">
        <w:trPr>
          <w:gridAfter w:val="1"/>
          <w:wAfter w:w="15" w:type="pct"/>
          <w:jc w:val="center"/>
        </w:trPr>
        <w:tc>
          <w:tcPr>
            <w:tcW w:w="4985" w:type="pct"/>
            <w:gridSpan w:val="21"/>
            <w:tcBorders>
              <w:top w:val="single" w:sz="6" w:space="0" w:color="auto"/>
              <w:left w:val="single" w:sz="12" w:space="0" w:color="auto"/>
              <w:bottom w:val="single" w:sz="6" w:space="0" w:color="auto"/>
              <w:right w:val="single" w:sz="12" w:space="0" w:color="auto"/>
            </w:tcBorders>
            <w:shd w:val="clear" w:color="auto" w:fill="FFFFFF"/>
            <w:vAlign w:val="center"/>
          </w:tcPr>
          <w:p w14:paraId="3E09B64D" w14:textId="77777777" w:rsidR="004A2923" w:rsidRPr="00EF647F" w:rsidRDefault="004A2923" w:rsidP="000C27FA">
            <w:pPr>
              <w:numPr>
                <w:ilvl w:val="0"/>
                <w:numId w:val="17"/>
              </w:numPr>
              <w:spacing w:after="0"/>
              <w:rPr>
                <w:rFonts w:ascii="Arial" w:hAnsi="Arial" w:cs="Arial"/>
                <w:sz w:val="18"/>
                <w:szCs w:val="18"/>
              </w:rPr>
            </w:pPr>
            <w:r w:rsidRPr="00EF647F">
              <w:rPr>
                <w:rFonts w:ascii="Arial" w:hAnsi="Arial" w:cs="Arial"/>
                <w:sz w:val="18"/>
                <w:szCs w:val="18"/>
              </w:rPr>
              <w:t xml:space="preserve">Okres realizacji projektu nie może być dłuższy niż </w:t>
            </w:r>
            <w:r>
              <w:rPr>
                <w:rFonts w:ascii="Arial" w:hAnsi="Arial" w:cs="Arial"/>
                <w:sz w:val="18"/>
                <w:szCs w:val="18"/>
              </w:rPr>
              <w:t>18</w:t>
            </w:r>
            <w:r w:rsidRPr="00EF647F">
              <w:rPr>
                <w:rFonts w:ascii="Arial" w:hAnsi="Arial" w:cs="Arial"/>
                <w:sz w:val="18"/>
                <w:szCs w:val="18"/>
              </w:rPr>
              <w:t xml:space="preserve"> miesięcy.</w:t>
            </w:r>
          </w:p>
        </w:tc>
      </w:tr>
      <w:tr w:rsidR="004A2923" w:rsidRPr="00F0310A" w14:paraId="72BB1C3A" w14:textId="77777777" w:rsidTr="00C621C8">
        <w:trPr>
          <w:gridAfter w:val="1"/>
          <w:wAfter w:w="15" w:type="pct"/>
          <w:jc w:val="center"/>
        </w:trPr>
        <w:tc>
          <w:tcPr>
            <w:tcW w:w="1014"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3EEB40E3" w14:textId="77777777" w:rsidR="004A2923" w:rsidRPr="00F0310A" w:rsidRDefault="004A2923" w:rsidP="00C621C8">
            <w:pPr>
              <w:spacing w:after="0"/>
              <w:ind w:left="57"/>
              <w:jc w:val="center"/>
              <w:rPr>
                <w:rFonts w:ascii="Arial" w:hAnsi="Arial" w:cs="Arial"/>
                <w:sz w:val="18"/>
                <w:szCs w:val="18"/>
              </w:rPr>
            </w:pPr>
            <w:r w:rsidRPr="00F0310A">
              <w:rPr>
                <w:rFonts w:ascii="Arial" w:hAnsi="Arial" w:cs="Arial"/>
                <w:sz w:val="18"/>
                <w:szCs w:val="18"/>
              </w:rPr>
              <w:t>Uzasadnienie:</w:t>
            </w:r>
          </w:p>
        </w:tc>
        <w:tc>
          <w:tcPr>
            <w:tcW w:w="2145" w:type="pct"/>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62251BC1" w14:textId="77777777" w:rsidR="004A2923" w:rsidRPr="00F0310A" w:rsidRDefault="004A2923" w:rsidP="00C621C8">
            <w:pPr>
              <w:spacing w:after="0"/>
              <w:ind w:left="57"/>
              <w:jc w:val="both"/>
              <w:rPr>
                <w:rFonts w:ascii="Arial" w:hAnsi="Arial" w:cs="Arial"/>
                <w:sz w:val="18"/>
                <w:szCs w:val="18"/>
              </w:rPr>
            </w:pPr>
            <w:r w:rsidRPr="00EF647F">
              <w:rPr>
                <w:rFonts w:ascii="Arial" w:hAnsi="Arial" w:cs="Arial"/>
                <w:sz w:val="18"/>
                <w:szCs w:val="18"/>
              </w:rPr>
              <w:t xml:space="preserve">Wskazany w kryterium </w:t>
            </w:r>
            <w:r>
              <w:rPr>
                <w:rFonts w:ascii="Arial" w:hAnsi="Arial" w:cs="Arial"/>
                <w:sz w:val="18"/>
                <w:szCs w:val="18"/>
              </w:rPr>
              <w:t>osiemnastomiesięczny</w:t>
            </w:r>
            <w:r w:rsidRPr="00EF647F">
              <w:rPr>
                <w:rFonts w:ascii="Arial" w:hAnsi="Arial" w:cs="Arial"/>
                <w:sz w:val="18"/>
                <w:szCs w:val="18"/>
              </w:rPr>
              <w:t xml:space="preserve"> termin na realizację projektu jest okresem niezbędnym dla opracowania i ewentualnej korekty wypracowanych produktów.</w:t>
            </w:r>
          </w:p>
        </w:tc>
        <w:tc>
          <w:tcPr>
            <w:tcW w:w="1325"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14:paraId="44A6AC68" w14:textId="77777777" w:rsidR="004A2923" w:rsidRPr="00F0310A" w:rsidRDefault="004A2923" w:rsidP="00C621C8">
            <w:pPr>
              <w:spacing w:after="0"/>
              <w:ind w:left="57"/>
              <w:jc w:val="center"/>
              <w:rPr>
                <w:rFonts w:ascii="Arial" w:hAnsi="Arial" w:cs="Arial"/>
                <w:sz w:val="18"/>
                <w:szCs w:val="18"/>
              </w:rPr>
            </w:pPr>
            <w:r w:rsidRPr="00F0310A">
              <w:rPr>
                <w:rFonts w:ascii="Arial" w:hAnsi="Arial" w:cs="Arial"/>
                <w:sz w:val="18"/>
                <w:szCs w:val="18"/>
              </w:rPr>
              <w:t>Stosuje się do typu/typów (nr)</w:t>
            </w:r>
          </w:p>
        </w:tc>
        <w:tc>
          <w:tcPr>
            <w:tcW w:w="501"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4930DDD5" w14:textId="77777777" w:rsidR="004A2923" w:rsidRPr="00F0310A" w:rsidRDefault="004A2923" w:rsidP="00C621C8">
            <w:pPr>
              <w:spacing w:after="0"/>
              <w:ind w:left="57"/>
              <w:jc w:val="center"/>
              <w:rPr>
                <w:rFonts w:ascii="Arial" w:hAnsi="Arial" w:cs="Arial"/>
                <w:sz w:val="18"/>
                <w:szCs w:val="18"/>
              </w:rPr>
            </w:pPr>
            <w:r>
              <w:rPr>
                <w:rFonts w:ascii="Arial" w:hAnsi="Arial" w:cs="Arial"/>
                <w:sz w:val="18"/>
                <w:szCs w:val="18"/>
              </w:rPr>
              <w:t>5</w:t>
            </w:r>
          </w:p>
        </w:tc>
      </w:tr>
      <w:tr w:rsidR="004A2923" w:rsidRPr="00EF647F" w14:paraId="45696879" w14:textId="77777777" w:rsidTr="00C621C8">
        <w:trPr>
          <w:gridAfter w:val="1"/>
          <w:wAfter w:w="15" w:type="pct"/>
          <w:jc w:val="center"/>
        </w:trPr>
        <w:tc>
          <w:tcPr>
            <w:tcW w:w="4985" w:type="pct"/>
            <w:gridSpan w:val="21"/>
            <w:tcBorders>
              <w:top w:val="single" w:sz="6" w:space="0" w:color="auto"/>
              <w:left w:val="single" w:sz="12" w:space="0" w:color="auto"/>
              <w:bottom w:val="single" w:sz="12" w:space="0" w:color="auto"/>
              <w:right w:val="single" w:sz="12" w:space="0" w:color="auto"/>
            </w:tcBorders>
            <w:shd w:val="clear" w:color="auto" w:fill="auto"/>
            <w:vAlign w:val="center"/>
          </w:tcPr>
          <w:p w14:paraId="0F36D3D6" w14:textId="77777777" w:rsidR="004A2923" w:rsidRPr="00EF647F" w:rsidRDefault="004A2923" w:rsidP="000C27FA">
            <w:pPr>
              <w:numPr>
                <w:ilvl w:val="0"/>
                <w:numId w:val="18"/>
              </w:numPr>
              <w:spacing w:after="0"/>
              <w:ind w:left="436"/>
              <w:contextualSpacing/>
              <w:jc w:val="both"/>
              <w:rPr>
                <w:rFonts w:ascii="Arial" w:hAnsi="Arial" w:cs="Arial"/>
                <w:sz w:val="18"/>
                <w:szCs w:val="18"/>
              </w:rPr>
            </w:pPr>
            <w:r w:rsidRPr="00EF647F">
              <w:rPr>
                <w:rFonts w:ascii="Arial" w:hAnsi="Arial" w:cs="Arial"/>
                <w:sz w:val="18"/>
                <w:szCs w:val="18"/>
              </w:rPr>
              <w:t xml:space="preserve">Beneficjent wypracuje </w:t>
            </w:r>
            <w:r>
              <w:rPr>
                <w:rFonts w:ascii="Arial" w:hAnsi="Arial" w:cs="Arial"/>
                <w:sz w:val="18"/>
                <w:szCs w:val="18"/>
              </w:rPr>
              <w:t>uniwersalną</w:t>
            </w:r>
            <w:r w:rsidRPr="00EF647F">
              <w:rPr>
                <w:rFonts w:ascii="Arial" w:hAnsi="Arial" w:cs="Arial"/>
                <w:sz w:val="18"/>
                <w:szCs w:val="18"/>
              </w:rPr>
              <w:t xml:space="preserve"> koncepcję informacji zawodoznawczej </w:t>
            </w:r>
            <w:r>
              <w:rPr>
                <w:rFonts w:ascii="Arial" w:hAnsi="Arial" w:cs="Arial"/>
                <w:sz w:val="18"/>
                <w:szCs w:val="18"/>
              </w:rPr>
              <w:t>na przykładzie dwóch zawodów: fryzjer oraz technik usług fryzjerskich,</w:t>
            </w:r>
            <w:r w:rsidRPr="00EF647F">
              <w:rPr>
                <w:rFonts w:ascii="Arial" w:hAnsi="Arial" w:cs="Arial"/>
                <w:sz w:val="18"/>
                <w:szCs w:val="18"/>
              </w:rPr>
              <w:t xml:space="preserve"> </w:t>
            </w:r>
            <w:r>
              <w:rPr>
                <w:rFonts w:ascii="Arial" w:hAnsi="Arial" w:cs="Arial"/>
                <w:sz w:val="18"/>
                <w:szCs w:val="18"/>
              </w:rPr>
              <w:t>u</w:t>
            </w:r>
            <w:r w:rsidRPr="00EF647F">
              <w:rPr>
                <w:rFonts w:ascii="Arial" w:hAnsi="Arial" w:cs="Arial"/>
                <w:sz w:val="18"/>
                <w:szCs w:val="18"/>
              </w:rPr>
              <w:t>jętych</w:t>
            </w:r>
            <w:r>
              <w:rPr>
                <w:rFonts w:ascii="Arial" w:hAnsi="Arial" w:cs="Arial"/>
                <w:sz w:val="18"/>
                <w:szCs w:val="18"/>
              </w:rPr>
              <w:t xml:space="preserve"> </w:t>
            </w:r>
            <w:r w:rsidRPr="00EF647F">
              <w:rPr>
                <w:rFonts w:ascii="Arial" w:hAnsi="Arial" w:cs="Arial"/>
                <w:sz w:val="18"/>
                <w:szCs w:val="18"/>
              </w:rPr>
              <w:t>w klasyfikacji zawodów szkolnictwa zawodowego.</w:t>
            </w:r>
            <w:r>
              <w:rPr>
                <w:rFonts w:ascii="Arial" w:hAnsi="Arial" w:cs="Arial"/>
                <w:sz w:val="18"/>
                <w:szCs w:val="18"/>
              </w:rPr>
              <w:t xml:space="preserve"> Koncepcja informacji musi stanowić załącznik do wniosku o dofinansowanie projektu.</w:t>
            </w:r>
          </w:p>
        </w:tc>
      </w:tr>
      <w:tr w:rsidR="004A2923" w:rsidRPr="00F0310A" w14:paraId="5BA94C15" w14:textId="77777777" w:rsidTr="00C621C8">
        <w:trPr>
          <w:gridAfter w:val="1"/>
          <w:wAfter w:w="15" w:type="pct"/>
          <w:jc w:val="center"/>
        </w:trPr>
        <w:tc>
          <w:tcPr>
            <w:tcW w:w="1014"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77D9B87B" w14:textId="77777777" w:rsidR="004A2923" w:rsidRPr="00EF647F" w:rsidRDefault="004A2923" w:rsidP="00C621C8">
            <w:pPr>
              <w:spacing w:after="0"/>
              <w:ind w:left="57"/>
              <w:jc w:val="center"/>
              <w:rPr>
                <w:rFonts w:ascii="Arial" w:hAnsi="Arial" w:cs="Arial"/>
                <w:sz w:val="18"/>
                <w:szCs w:val="18"/>
              </w:rPr>
            </w:pPr>
            <w:r w:rsidRPr="00EF647F">
              <w:rPr>
                <w:rFonts w:ascii="Arial" w:hAnsi="Arial" w:cs="Arial"/>
                <w:sz w:val="18"/>
                <w:szCs w:val="18"/>
              </w:rPr>
              <w:t>Uzasadnienie:</w:t>
            </w:r>
          </w:p>
        </w:tc>
        <w:tc>
          <w:tcPr>
            <w:tcW w:w="2145" w:type="pct"/>
            <w:gridSpan w:val="11"/>
            <w:tcBorders>
              <w:top w:val="single" w:sz="6" w:space="0" w:color="auto"/>
              <w:left w:val="single" w:sz="6" w:space="0" w:color="auto"/>
              <w:bottom w:val="single" w:sz="12" w:space="0" w:color="auto"/>
              <w:right w:val="single" w:sz="6" w:space="0" w:color="auto"/>
            </w:tcBorders>
            <w:shd w:val="clear" w:color="auto" w:fill="FFFFFF"/>
            <w:vAlign w:val="center"/>
          </w:tcPr>
          <w:p w14:paraId="76872E4E" w14:textId="77777777" w:rsidR="004A2923" w:rsidRDefault="004A2923" w:rsidP="00C621C8">
            <w:pPr>
              <w:spacing w:after="0"/>
              <w:ind w:left="57"/>
              <w:jc w:val="both"/>
              <w:rPr>
                <w:rFonts w:ascii="Arial" w:hAnsi="Arial" w:cs="Arial"/>
                <w:sz w:val="18"/>
                <w:szCs w:val="18"/>
              </w:rPr>
            </w:pPr>
            <w:r>
              <w:rPr>
                <w:rFonts w:ascii="Arial" w:hAnsi="Arial" w:cs="Arial"/>
                <w:sz w:val="18"/>
                <w:szCs w:val="18"/>
              </w:rPr>
              <w:t>Uniwersalność koncepcji weryfikowana będzie na podstawie przykładowego opisu zawartości informacji zawodoznawczej opracowanej na przykładzie zawodów fryzjer oraz technik usług fryzjerskich. Koncepcja informacji musi zawierać szczegółowy opis zawartości informacji zawodoznawczej.</w:t>
            </w:r>
          </w:p>
          <w:p w14:paraId="3B086EA2" w14:textId="77777777" w:rsidR="004A2923" w:rsidRPr="00EF647F" w:rsidRDefault="004A2923" w:rsidP="00C621C8">
            <w:pPr>
              <w:spacing w:after="0"/>
              <w:ind w:left="57"/>
              <w:jc w:val="both"/>
              <w:rPr>
                <w:rFonts w:ascii="Arial" w:hAnsi="Arial" w:cs="Arial"/>
                <w:sz w:val="18"/>
                <w:szCs w:val="18"/>
              </w:rPr>
            </w:pPr>
            <w:r w:rsidRPr="00EF647F">
              <w:rPr>
                <w:rFonts w:ascii="Arial" w:hAnsi="Arial" w:cs="Arial"/>
                <w:sz w:val="18"/>
                <w:szCs w:val="18"/>
              </w:rPr>
              <w:t xml:space="preserve">Przez informację </w:t>
            </w:r>
            <w:proofErr w:type="spellStart"/>
            <w:r w:rsidRPr="00EF647F">
              <w:rPr>
                <w:rFonts w:ascii="Arial" w:hAnsi="Arial" w:cs="Arial"/>
                <w:sz w:val="18"/>
                <w:szCs w:val="18"/>
              </w:rPr>
              <w:t>zawodoznawczą</w:t>
            </w:r>
            <w:proofErr w:type="spellEnd"/>
            <w:r w:rsidRPr="00EF647F">
              <w:rPr>
                <w:rFonts w:ascii="Arial" w:hAnsi="Arial" w:cs="Arial"/>
                <w:sz w:val="18"/>
                <w:szCs w:val="18"/>
              </w:rPr>
              <w:t xml:space="preserve"> dla zawodu rozumie się charakterystykę zawodu wraz z towarzyszącą jej obudową w postaci danych zawodoznawczych, filmów zawodoznawczych, statystyk dotyczących uczniów i absolwentów, narzędzi i materiałów wzbogacających warsztat pracy doradców zawodowych oraz zasobów możliwych do wykorzystania bezpośrednio przez uczniów, ich rodziców innych dorosłych użytkowników narzędzia informatycznego.</w:t>
            </w:r>
          </w:p>
        </w:tc>
        <w:tc>
          <w:tcPr>
            <w:tcW w:w="1325" w:type="pct"/>
            <w:gridSpan w:val="6"/>
            <w:tcBorders>
              <w:top w:val="single" w:sz="6" w:space="0" w:color="auto"/>
              <w:left w:val="single" w:sz="6" w:space="0" w:color="auto"/>
              <w:bottom w:val="single" w:sz="12" w:space="0" w:color="auto"/>
              <w:right w:val="single" w:sz="6" w:space="0" w:color="auto"/>
            </w:tcBorders>
            <w:shd w:val="clear" w:color="auto" w:fill="CCFFCC"/>
            <w:vAlign w:val="center"/>
          </w:tcPr>
          <w:p w14:paraId="4D88FFE9" w14:textId="77777777" w:rsidR="004A2923" w:rsidRPr="00F0310A" w:rsidRDefault="004A2923" w:rsidP="00C621C8">
            <w:pPr>
              <w:spacing w:after="0"/>
              <w:ind w:left="57"/>
              <w:jc w:val="center"/>
              <w:rPr>
                <w:rFonts w:ascii="Arial" w:hAnsi="Arial" w:cs="Arial"/>
                <w:sz w:val="18"/>
                <w:szCs w:val="18"/>
              </w:rPr>
            </w:pPr>
            <w:r w:rsidRPr="00F0310A">
              <w:rPr>
                <w:rFonts w:ascii="Arial" w:hAnsi="Arial" w:cs="Arial"/>
                <w:sz w:val="18"/>
                <w:szCs w:val="18"/>
              </w:rPr>
              <w:t>Stosuje się do typu/typów (nr)</w:t>
            </w:r>
          </w:p>
        </w:tc>
        <w:tc>
          <w:tcPr>
            <w:tcW w:w="501"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1BCE7D4A" w14:textId="77777777" w:rsidR="004A2923" w:rsidRPr="00F0310A" w:rsidRDefault="004A2923" w:rsidP="00C621C8">
            <w:pPr>
              <w:spacing w:after="0"/>
              <w:ind w:left="57"/>
              <w:jc w:val="center"/>
              <w:rPr>
                <w:rFonts w:ascii="Arial" w:hAnsi="Arial" w:cs="Arial"/>
                <w:sz w:val="18"/>
                <w:szCs w:val="18"/>
              </w:rPr>
            </w:pPr>
            <w:r>
              <w:rPr>
                <w:rFonts w:ascii="Arial" w:hAnsi="Arial" w:cs="Arial"/>
                <w:sz w:val="18"/>
                <w:szCs w:val="18"/>
              </w:rPr>
              <w:t>5</w:t>
            </w:r>
          </w:p>
        </w:tc>
      </w:tr>
      <w:tr w:rsidR="004A2923" w:rsidRPr="00EF647F" w14:paraId="7D014C06" w14:textId="77777777" w:rsidTr="00C621C8">
        <w:trPr>
          <w:gridAfter w:val="1"/>
          <w:wAfter w:w="15" w:type="pct"/>
          <w:jc w:val="center"/>
        </w:trPr>
        <w:tc>
          <w:tcPr>
            <w:tcW w:w="4985" w:type="pct"/>
            <w:gridSpan w:val="21"/>
            <w:tcBorders>
              <w:top w:val="single" w:sz="6" w:space="0" w:color="auto"/>
              <w:left w:val="single" w:sz="12" w:space="0" w:color="auto"/>
              <w:bottom w:val="single" w:sz="6" w:space="0" w:color="auto"/>
              <w:right w:val="single" w:sz="12" w:space="0" w:color="auto"/>
            </w:tcBorders>
            <w:shd w:val="clear" w:color="auto" w:fill="FFFFFF"/>
            <w:vAlign w:val="center"/>
          </w:tcPr>
          <w:p w14:paraId="08D8B76B" w14:textId="77777777" w:rsidR="004A2923" w:rsidRPr="00EF647F" w:rsidRDefault="004A2923" w:rsidP="000C27FA">
            <w:pPr>
              <w:numPr>
                <w:ilvl w:val="0"/>
                <w:numId w:val="19"/>
              </w:numPr>
              <w:spacing w:after="0"/>
              <w:ind w:left="436"/>
              <w:jc w:val="both"/>
              <w:rPr>
                <w:rFonts w:ascii="Arial" w:hAnsi="Arial" w:cs="Arial"/>
                <w:sz w:val="18"/>
                <w:szCs w:val="18"/>
              </w:rPr>
            </w:pPr>
            <w:r w:rsidRPr="00EF647F">
              <w:rPr>
                <w:rFonts w:ascii="Arial" w:hAnsi="Arial" w:cs="Arial"/>
                <w:sz w:val="18"/>
                <w:szCs w:val="18"/>
              </w:rPr>
              <w:t>Koncepcja</w:t>
            </w:r>
            <w:r>
              <w:rPr>
                <w:rFonts w:ascii="Arial" w:hAnsi="Arial" w:cs="Arial"/>
                <w:sz w:val="18"/>
                <w:szCs w:val="18"/>
              </w:rPr>
              <w:t>,</w:t>
            </w:r>
            <w:r w:rsidRPr="00EF647F">
              <w:rPr>
                <w:rFonts w:ascii="Arial" w:hAnsi="Arial" w:cs="Arial"/>
                <w:sz w:val="18"/>
                <w:szCs w:val="18"/>
              </w:rPr>
              <w:t xml:space="preserve"> o której mowa w kryterium nr 4 musi zawierać różne </w:t>
            </w:r>
            <w:r>
              <w:rPr>
                <w:rFonts w:ascii="Arial" w:hAnsi="Arial" w:cs="Arial"/>
                <w:sz w:val="18"/>
                <w:szCs w:val="18"/>
              </w:rPr>
              <w:t>warianty informacji</w:t>
            </w:r>
            <w:r w:rsidRPr="00EF647F">
              <w:rPr>
                <w:rFonts w:ascii="Arial" w:hAnsi="Arial" w:cs="Arial"/>
                <w:sz w:val="18"/>
                <w:szCs w:val="18"/>
              </w:rPr>
              <w:t>, które będą  dostosowane do potrzeb poszczególnych grup wiekowych odbiorców</w:t>
            </w:r>
          </w:p>
        </w:tc>
      </w:tr>
      <w:tr w:rsidR="004A2923" w:rsidRPr="00F0310A" w14:paraId="4AC7994E" w14:textId="77777777" w:rsidTr="00C621C8">
        <w:trPr>
          <w:gridAfter w:val="1"/>
          <w:wAfter w:w="15" w:type="pct"/>
          <w:jc w:val="center"/>
        </w:trPr>
        <w:tc>
          <w:tcPr>
            <w:tcW w:w="1014"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35CE7F50" w14:textId="77777777" w:rsidR="004A2923" w:rsidRPr="00EF647F" w:rsidRDefault="004A2923" w:rsidP="00C621C8">
            <w:pPr>
              <w:spacing w:after="0"/>
              <w:ind w:left="57"/>
              <w:jc w:val="center"/>
              <w:rPr>
                <w:rFonts w:ascii="Arial" w:hAnsi="Arial" w:cs="Arial"/>
                <w:sz w:val="18"/>
                <w:szCs w:val="18"/>
              </w:rPr>
            </w:pPr>
            <w:r w:rsidRPr="00EF647F">
              <w:rPr>
                <w:rFonts w:ascii="Arial" w:hAnsi="Arial" w:cs="Arial"/>
                <w:sz w:val="18"/>
                <w:szCs w:val="18"/>
              </w:rPr>
              <w:t>Uzasadnienie:</w:t>
            </w:r>
          </w:p>
        </w:tc>
        <w:tc>
          <w:tcPr>
            <w:tcW w:w="2145" w:type="pct"/>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4DF6E0BA" w14:textId="77777777" w:rsidR="004A2923" w:rsidRDefault="004A2923" w:rsidP="00C621C8">
            <w:pPr>
              <w:spacing w:after="0"/>
              <w:jc w:val="both"/>
              <w:rPr>
                <w:rFonts w:ascii="Arial" w:hAnsi="Arial" w:cs="Arial"/>
                <w:sz w:val="18"/>
                <w:szCs w:val="18"/>
              </w:rPr>
            </w:pPr>
            <w:r w:rsidRPr="00EF647F">
              <w:rPr>
                <w:rFonts w:ascii="Arial" w:hAnsi="Arial" w:cs="Arial"/>
                <w:sz w:val="18"/>
                <w:szCs w:val="18"/>
              </w:rPr>
              <w:t>Kryterium to ma na celu zapewnienie, że opracowane materiały będą możliwe do wykorzystania przez jak najszerszą grupę odbiorców, w tym dzieci, młodzież oraz osoby dorosłe.</w:t>
            </w:r>
          </w:p>
          <w:p w14:paraId="1318100C" w14:textId="77777777" w:rsidR="004A2923" w:rsidRPr="00EF647F" w:rsidRDefault="004A2923" w:rsidP="00C621C8">
            <w:pPr>
              <w:spacing w:after="0"/>
              <w:jc w:val="both"/>
              <w:rPr>
                <w:rFonts w:ascii="Arial" w:hAnsi="Arial" w:cs="Arial"/>
                <w:sz w:val="18"/>
                <w:szCs w:val="18"/>
              </w:rPr>
            </w:pPr>
            <w:r>
              <w:rPr>
                <w:rFonts w:ascii="Arial" w:hAnsi="Arial" w:cs="Arial"/>
                <w:sz w:val="18"/>
                <w:szCs w:val="18"/>
              </w:rPr>
              <w:t xml:space="preserve">Poprzez różne warianty informacji rozumie się stworzenie trzech wariantów informacji zawodoznawczych odpowiednio dla: dzieci w edukacji wczesnoszkolnej (fryzjer), uczniów czterech ostatnich klas szkoły podstawowej (fryzjer i technik usług fryzjerskich) oraz młodzieży i dorosłych (fryzjer i technik usług fryzjerskich). </w:t>
            </w:r>
          </w:p>
        </w:tc>
        <w:tc>
          <w:tcPr>
            <w:tcW w:w="1325"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14:paraId="1D2C52FC" w14:textId="77777777" w:rsidR="004A2923" w:rsidRPr="00F0310A" w:rsidRDefault="004A2923" w:rsidP="00C621C8">
            <w:pPr>
              <w:spacing w:after="0"/>
              <w:ind w:left="57"/>
              <w:jc w:val="center"/>
              <w:rPr>
                <w:rFonts w:ascii="Arial" w:hAnsi="Arial" w:cs="Arial"/>
                <w:sz w:val="18"/>
                <w:szCs w:val="18"/>
              </w:rPr>
            </w:pPr>
            <w:r w:rsidRPr="00F0310A">
              <w:rPr>
                <w:rFonts w:ascii="Arial" w:hAnsi="Arial" w:cs="Arial"/>
                <w:sz w:val="18"/>
                <w:szCs w:val="18"/>
              </w:rPr>
              <w:t>Stosuje się do typu/typów (nr)</w:t>
            </w:r>
          </w:p>
        </w:tc>
        <w:tc>
          <w:tcPr>
            <w:tcW w:w="501"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487850FB" w14:textId="77777777" w:rsidR="004A2923" w:rsidRPr="00F0310A" w:rsidRDefault="004A2923" w:rsidP="00C621C8">
            <w:pPr>
              <w:spacing w:after="0"/>
              <w:ind w:left="57"/>
              <w:jc w:val="center"/>
              <w:rPr>
                <w:rFonts w:ascii="Arial" w:hAnsi="Arial" w:cs="Arial"/>
                <w:sz w:val="18"/>
                <w:szCs w:val="18"/>
              </w:rPr>
            </w:pPr>
            <w:r>
              <w:rPr>
                <w:rFonts w:ascii="Arial" w:hAnsi="Arial" w:cs="Arial"/>
                <w:sz w:val="18"/>
                <w:szCs w:val="18"/>
              </w:rPr>
              <w:t>5</w:t>
            </w:r>
          </w:p>
        </w:tc>
      </w:tr>
      <w:tr w:rsidR="004A2923" w:rsidRPr="00F0310A" w14:paraId="51C3EBE8" w14:textId="77777777" w:rsidTr="00C621C8">
        <w:trPr>
          <w:gridAfter w:val="1"/>
          <w:wAfter w:w="15" w:type="pct"/>
          <w:jc w:val="center"/>
        </w:trPr>
        <w:tc>
          <w:tcPr>
            <w:tcW w:w="4985" w:type="pct"/>
            <w:gridSpan w:val="21"/>
            <w:tcBorders>
              <w:top w:val="single" w:sz="6" w:space="0" w:color="auto"/>
              <w:left w:val="single" w:sz="12" w:space="0" w:color="auto"/>
              <w:bottom w:val="single" w:sz="12" w:space="0" w:color="auto"/>
              <w:right w:val="single" w:sz="12" w:space="0" w:color="auto"/>
            </w:tcBorders>
            <w:shd w:val="clear" w:color="auto" w:fill="auto"/>
            <w:vAlign w:val="center"/>
          </w:tcPr>
          <w:p w14:paraId="6651234B" w14:textId="77777777" w:rsidR="004A2923" w:rsidRPr="00F0310A" w:rsidRDefault="004A2923" w:rsidP="000C27FA">
            <w:pPr>
              <w:numPr>
                <w:ilvl w:val="0"/>
                <w:numId w:val="19"/>
              </w:numPr>
              <w:spacing w:after="0"/>
              <w:ind w:left="436"/>
              <w:rPr>
                <w:rFonts w:ascii="Arial" w:hAnsi="Arial" w:cs="Arial"/>
                <w:sz w:val="18"/>
                <w:szCs w:val="18"/>
              </w:rPr>
            </w:pPr>
            <w:r w:rsidRPr="00EF647F">
              <w:rPr>
                <w:rFonts w:ascii="Arial" w:hAnsi="Arial" w:cs="Arial"/>
                <w:sz w:val="18"/>
                <w:szCs w:val="18"/>
              </w:rPr>
              <w:t>Opracowana informacja zawodoznawcz</w:t>
            </w:r>
            <w:r>
              <w:rPr>
                <w:rFonts w:ascii="Arial" w:hAnsi="Arial" w:cs="Arial"/>
                <w:sz w:val="18"/>
                <w:szCs w:val="18"/>
              </w:rPr>
              <w:t>a musi uwzględniać przepisy prawa oświatowego.</w:t>
            </w:r>
          </w:p>
        </w:tc>
      </w:tr>
      <w:tr w:rsidR="004A2923" w:rsidRPr="00F0310A" w14:paraId="12E9EC37" w14:textId="77777777" w:rsidTr="00C621C8">
        <w:trPr>
          <w:gridAfter w:val="1"/>
          <w:wAfter w:w="15" w:type="pct"/>
          <w:jc w:val="center"/>
        </w:trPr>
        <w:tc>
          <w:tcPr>
            <w:tcW w:w="1014"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643E0031" w14:textId="77777777" w:rsidR="004A2923" w:rsidRPr="00F0310A" w:rsidRDefault="004A2923" w:rsidP="00C621C8">
            <w:pPr>
              <w:spacing w:after="0"/>
              <w:ind w:left="57"/>
              <w:jc w:val="center"/>
              <w:rPr>
                <w:rFonts w:ascii="Arial" w:hAnsi="Arial" w:cs="Arial"/>
                <w:sz w:val="18"/>
                <w:szCs w:val="18"/>
              </w:rPr>
            </w:pPr>
            <w:r w:rsidRPr="00F0310A">
              <w:rPr>
                <w:rFonts w:ascii="Arial" w:hAnsi="Arial" w:cs="Arial"/>
                <w:sz w:val="18"/>
                <w:szCs w:val="18"/>
              </w:rPr>
              <w:t>Uzasadnienie:</w:t>
            </w:r>
          </w:p>
        </w:tc>
        <w:tc>
          <w:tcPr>
            <w:tcW w:w="2145" w:type="pct"/>
            <w:gridSpan w:val="11"/>
            <w:tcBorders>
              <w:top w:val="single" w:sz="6" w:space="0" w:color="auto"/>
              <w:left w:val="single" w:sz="6" w:space="0" w:color="auto"/>
              <w:bottom w:val="single" w:sz="12" w:space="0" w:color="auto"/>
              <w:right w:val="single" w:sz="6" w:space="0" w:color="auto"/>
            </w:tcBorders>
            <w:shd w:val="clear" w:color="auto" w:fill="FFFFFF"/>
            <w:vAlign w:val="center"/>
          </w:tcPr>
          <w:p w14:paraId="399A3AA2" w14:textId="77777777" w:rsidR="004A2923" w:rsidRPr="003B220D" w:rsidRDefault="004A2923" w:rsidP="00C621C8">
            <w:pPr>
              <w:spacing w:after="0"/>
              <w:jc w:val="both"/>
              <w:rPr>
                <w:rFonts w:ascii="Arial" w:hAnsi="Arial" w:cs="Arial"/>
                <w:sz w:val="18"/>
                <w:szCs w:val="18"/>
              </w:rPr>
            </w:pPr>
            <w:r w:rsidRPr="00EF647F">
              <w:rPr>
                <w:rFonts w:ascii="Arial" w:hAnsi="Arial" w:cs="Arial"/>
                <w:sz w:val="18"/>
                <w:szCs w:val="18"/>
              </w:rPr>
              <w:t>Informacja ta, aby mogła zostać wykorzystana przez uczniów, ich rodziców i innych dorosłych użytkowników narzędzia informatycznego, mus</w:t>
            </w:r>
            <w:r>
              <w:rPr>
                <w:rFonts w:ascii="Arial" w:hAnsi="Arial" w:cs="Arial"/>
                <w:sz w:val="18"/>
                <w:szCs w:val="18"/>
              </w:rPr>
              <w:t>i</w:t>
            </w:r>
            <w:r w:rsidRPr="00EF647F">
              <w:rPr>
                <w:rFonts w:ascii="Arial" w:hAnsi="Arial" w:cs="Arial"/>
                <w:sz w:val="18"/>
                <w:szCs w:val="18"/>
              </w:rPr>
              <w:t xml:space="preserve"> być zgodn</w:t>
            </w:r>
            <w:r>
              <w:rPr>
                <w:rFonts w:ascii="Arial" w:hAnsi="Arial" w:cs="Arial"/>
                <w:sz w:val="18"/>
                <w:szCs w:val="18"/>
              </w:rPr>
              <w:t>a</w:t>
            </w:r>
            <w:r w:rsidRPr="00EF647F">
              <w:rPr>
                <w:rFonts w:ascii="Arial" w:hAnsi="Arial" w:cs="Arial"/>
                <w:sz w:val="18"/>
                <w:szCs w:val="18"/>
              </w:rPr>
              <w:t xml:space="preserve"> z przepisami prawa oświatowego</w:t>
            </w:r>
            <w:r>
              <w:rPr>
                <w:rFonts w:ascii="Arial" w:hAnsi="Arial" w:cs="Arial"/>
                <w:sz w:val="18"/>
                <w:szCs w:val="18"/>
              </w:rPr>
              <w:t xml:space="preserve"> obowiązującymi w dniu ogłoszenia konkursu.</w:t>
            </w:r>
          </w:p>
        </w:tc>
        <w:tc>
          <w:tcPr>
            <w:tcW w:w="1325" w:type="pct"/>
            <w:gridSpan w:val="6"/>
            <w:tcBorders>
              <w:top w:val="single" w:sz="6" w:space="0" w:color="auto"/>
              <w:left w:val="single" w:sz="6" w:space="0" w:color="auto"/>
              <w:bottom w:val="single" w:sz="12" w:space="0" w:color="auto"/>
              <w:right w:val="single" w:sz="6" w:space="0" w:color="auto"/>
            </w:tcBorders>
            <w:shd w:val="clear" w:color="auto" w:fill="CCFFCC"/>
            <w:vAlign w:val="center"/>
          </w:tcPr>
          <w:p w14:paraId="6CC822BA" w14:textId="77777777" w:rsidR="004A2923" w:rsidRPr="00F0310A" w:rsidRDefault="004A2923" w:rsidP="00C621C8">
            <w:pPr>
              <w:spacing w:after="0"/>
              <w:ind w:left="57"/>
              <w:jc w:val="center"/>
              <w:rPr>
                <w:rFonts w:ascii="Arial" w:hAnsi="Arial" w:cs="Arial"/>
                <w:sz w:val="18"/>
                <w:szCs w:val="18"/>
              </w:rPr>
            </w:pPr>
            <w:r w:rsidRPr="00F0310A">
              <w:rPr>
                <w:rFonts w:ascii="Arial" w:hAnsi="Arial" w:cs="Arial"/>
                <w:sz w:val="18"/>
                <w:szCs w:val="18"/>
              </w:rPr>
              <w:t>Stosuje się do typu/typów (nr)</w:t>
            </w:r>
          </w:p>
        </w:tc>
        <w:tc>
          <w:tcPr>
            <w:tcW w:w="501"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54E93D85" w14:textId="77777777" w:rsidR="004A2923" w:rsidRPr="00F0310A" w:rsidRDefault="004A2923" w:rsidP="00C621C8">
            <w:pPr>
              <w:spacing w:after="0"/>
              <w:ind w:left="57"/>
              <w:jc w:val="center"/>
              <w:rPr>
                <w:rFonts w:ascii="Arial" w:hAnsi="Arial" w:cs="Arial"/>
                <w:sz w:val="18"/>
                <w:szCs w:val="18"/>
              </w:rPr>
            </w:pPr>
            <w:r>
              <w:rPr>
                <w:rFonts w:ascii="Arial" w:hAnsi="Arial" w:cs="Arial"/>
                <w:sz w:val="18"/>
                <w:szCs w:val="18"/>
              </w:rPr>
              <w:t>5</w:t>
            </w:r>
          </w:p>
        </w:tc>
      </w:tr>
      <w:tr w:rsidR="004A2923" w:rsidRPr="00EF647F" w14:paraId="2D3E207F" w14:textId="77777777" w:rsidTr="00C621C8">
        <w:trPr>
          <w:gridAfter w:val="1"/>
          <w:wAfter w:w="15" w:type="pct"/>
          <w:jc w:val="center"/>
        </w:trPr>
        <w:tc>
          <w:tcPr>
            <w:tcW w:w="4985" w:type="pct"/>
            <w:gridSpan w:val="21"/>
            <w:tcBorders>
              <w:top w:val="single" w:sz="6" w:space="0" w:color="auto"/>
              <w:left w:val="single" w:sz="12" w:space="0" w:color="auto"/>
              <w:bottom w:val="single" w:sz="6" w:space="0" w:color="auto"/>
              <w:right w:val="single" w:sz="12" w:space="0" w:color="auto"/>
            </w:tcBorders>
            <w:shd w:val="clear" w:color="auto" w:fill="FFFFFF"/>
            <w:vAlign w:val="center"/>
          </w:tcPr>
          <w:p w14:paraId="3317A5BD" w14:textId="77777777" w:rsidR="004A2923" w:rsidRPr="00EF647F" w:rsidRDefault="004A2923" w:rsidP="000C27FA">
            <w:pPr>
              <w:numPr>
                <w:ilvl w:val="0"/>
                <w:numId w:val="19"/>
              </w:numPr>
              <w:spacing w:after="0"/>
              <w:ind w:left="436"/>
              <w:jc w:val="both"/>
              <w:rPr>
                <w:rFonts w:ascii="Arial" w:hAnsi="Arial" w:cs="Arial"/>
                <w:sz w:val="18"/>
                <w:szCs w:val="18"/>
              </w:rPr>
            </w:pPr>
            <w:r>
              <w:rPr>
                <w:rFonts w:ascii="Arial" w:hAnsi="Arial" w:cs="Arial"/>
                <w:sz w:val="18"/>
                <w:szCs w:val="18"/>
              </w:rPr>
              <w:t xml:space="preserve">Na podstawie koncepcji stanowiącej załącznik do wniosku o dofinansowanie projektu </w:t>
            </w:r>
            <w:r w:rsidRPr="00EF647F">
              <w:rPr>
                <w:rFonts w:ascii="Arial" w:hAnsi="Arial" w:cs="Arial"/>
                <w:sz w:val="18"/>
                <w:szCs w:val="18"/>
              </w:rPr>
              <w:t xml:space="preserve">beneficjent przygotuje przykładową informację </w:t>
            </w:r>
            <w:proofErr w:type="spellStart"/>
            <w:r w:rsidRPr="00EF647F">
              <w:rPr>
                <w:rFonts w:ascii="Arial" w:hAnsi="Arial" w:cs="Arial"/>
                <w:sz w:val="18"/>
                <w:szCs w:val="18"/>
              </w:rPr>
              <w:t>zawodoznawczą</w:t>
            </w:r>
            <w:proofErr w:type="spellEnd"/>
            <w:r w:rsidRPr="00EF647F">
              <w:rPr>
                <w:rFonts w:ascii="Arial" w:hAnsi="Arial" w:cs="Arial"/>
                <w:sz w:val="18"/>
                <w:szCs w:val="18"/>
              </w:rPr>
              <w:t xml:space="preserve"> wraz</w:t>
            </w:r>
            <w:r>
              <w:rPr>
                <w:rFonts w:ascii="Arial" w:hAnsi="Arial" w:cs="Arial"/>
                <w:sz w:val="18"/>
                <w:szCs w:val="18"/>
              </w:rPr>
              <w:t xml:space="preserve"> </w:t>
            </w:r>
            <w:r w:rsidRPr="00EF647F">
              <w:rPr>
                <w:rFonts w:ascii="Arial" w:hAnsi="Arial" w:cs="Arial"/>
                <w:sz w:val="18"/>
                <w:szCs w:val="18"/>
              </w:rPr>
              <w:t>z obudową multimedialną określoną w regulaminie konkursu dla zawodów</w:t>
            </w:r>
            <w:r>
              <w:rPr>
                <w:rFonts w:ascii="Arial" w:hAnsi="Arial" w:cs="Arial"/>
                <w:sz w:val="18"/>
                <w:szCs w:val="18"/>
              </w:rPr>
              <w:t xml:space="preserve"> fryzjer i technik fryzjerstwa</w:t>
            </w:r>
            <w:r w:rsidRPr="00EF647F">
              <w:rPr>
                <w:rFonts w:ascii="Arial" w:hAnsi="Arial" w:cs="Arial"/>
                <w:sz w:val="18"/>
                <w:szCs w:val="18"/>
              </w:rPr>
              <w:t xml:space="preserve"> ujętych w klasyfikacji zawodów szkolnictwa zawodowego opa</w:t>
            </w:r>
            <w:r>
              <w:rPr>
                <w:rFonts w:ascii="Arial" w:hAnsi="Arial" w:cs="Arial"/>
                <w:sz w:val="18"/>
                <w:szCs w:val="18"/>
              </w:rPr>
              <w:t>rtą na zatwierdzonej koncepcji.</w:t>
            </w:r>
          </w:p>
        </w:tc>
      </w:tr>
      <w:tr w:rsidR="004A2923" w:rsidRPr="00F0310A" w14:paraId="3A81B8C3" w14:textId="77777777" w:rsidTr="00C621C8">
        <w:trPr>
          <w:gridAfter w:val="1"/>
          <w:wAfter w:w="15" w:type="pct"/>
          <w:trHeight w:val="690"/>
          <w:jc w:val="center"/>
        </w:trPr>
        <w:tc>
          <w:tcPr>
            <w:tcW w:w="1014"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43718400" w14:textId="77777777" w:rsidR="004A2923" w:rsidRPr="00F0310A" w:rsidRDefault="004A2923" w:rsidP="00C621C8">
            <w:pPr>
              <w:spacing w:after="0"/>
              <w:ind w:left="57"/>
              <w:jc w:val="center"/>
              <w:rPr>
                <w:rFonts w:ascii="Arial" w:hAnsi="Arial" w:cs="Arial"/>
                <w:sz w:val="18"/>
                <w:szCs w:val="18"/>
              </w:rPr>
            </w:pPr>
            <w:r w:rsidRPr="00F0310A">
              <w:rPr>
                <w:rFonts w:ascii="Arial" w:hAnsi="Arial" w:cs="Arial"/>
                <w:sz w:val="18"/>
                <w:szCs w:val="18"/>
              </w:rPr>
              <w:t>Uzasadnienie:</w:t>
            </w:r>
          </w:p>
        </w:tc>
        <w:tc>
          <w:tcPr>
            <w:tcW w:w="2145" w:type="pct"/>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74E1C1FF" w14:textId="77777777" w:rsidR="004A2923" w:rsidRPr="00EF647F" w:rsidRDefault="004A2923" w:rsidP="00C621C8">
            <w:pPr>
              <w:spacing w:after="0"/>
              <w:ind w:left="57"/>
              <w:jc w:val="both"/>
              <w:rPr>
                <w:rFonts w:ascii="Arial" w:hAnsi="Arial" w:cs="Arial"/>
                <w:sz w:val="2"/>
                <w:szCs w:val="2"/>
              </w:rPr>
            </w:pPr>
            <w:r w:rsidRPr="00EF647F">
              <w:rPr>
                <w:rFonts w:ascii="Arial" w:hAnsi="Arial" w:cs="Arial"/>
                <w:sz w:val="18"/>
                <w:szCs w:val="18"/>
              </w:rPr>
              <w:t>Kryterium ma na celu weryfikację przygotowanego materiału w celu sprawdzenia czy informacja zawodoznawcza zawiera wszystkie treści niezbędne dla potencjalnych odbiorców, czy zostały one opisane w sposób wyczerpujący oraz czy treści w niej zawarte dostosowano do potrzeb poszczególnych grup odbiorców. Właściwie przygotowana przykładowa informacja zawodoznawcza będzie podstawą do dalszych prac Beneficjenta w projekcie.</w:t>
            </w:r>
          </w:p>
        </w:tc>
        <w:tc>
          <w:tcPr>
            <w:tcW w:w="1325"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14:paraId="13DC5737" w14:textId="77777777" w:rsidR="004A2923" w:rsidRPr="00F0310A" w:rsidRDefault="004A2923" w:rsidP="00C621C8">
            <w:pPr>
              <w:spacing w:after="0"/>
              <w:ind w:left="57"/>
              <w:jc w:val="center"/>
              <w:rPr>
                <w:rFonts w:ascii="Arial" w:hAnsi="Arial" w:cs="Arial"/>
                <w:sz w:val="18"/>
                <w:szCs w:val="18"/>
              </w:rPr>
            </w:pPr>
            <w:r w:rsidRPr="00F0310A">
              <w:rPr>
                <w:rFonts w:ascii="Arial" w:hAnsi="Arial" w:cs="Arial"/>
                <w:sz w:val="18"/>
                <w:szCs w:val="18"/>
              </w:rPr>
              <w:t>Stosuje się do typu/typów (nr)</w:t>
            </w:r>
          </w:p>
        </w:tc>
        <w:tc>
          <w:tcPr>
            <w:tcW w:w="501"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070A8AF6" w14:textId="77777777" w:rsidR="004A2923" w:rsidRPr="00F0310A" w:rsidRDefault="004A2923" w:rsidP="00C621C8">
            <w:pPr>
              <w:spacing w:after="0"/>
              <w:ind w:left="57"/>
              <w:jc w:val="center"/>
              <w:rPr>
                <w:rFonts w:ascii="Arial" w:hAnsi="Arial" w:cs="Arial"/>
                <w:sz w:val="18"/>
                <w:szCs w:val="18"/>
              </w:rPr>
            </w:pPr>
            <w:r>
              <w:rPr>
                <w:rFonts w:ascii="Arial" w:hAnsi="Arial" w:cs="Arial"/>
                <w:sz w:val="18"/>
                <w:szCs w:val="18"/>
              </w:rPr>
              <w:t>5</w:t>
            </w:r>
          </w:p>
        </w:tc>
      </w:tr>
      <w:tr w:rsidR="004A2923" w:rsidRPr="003B220D" w14:paraId="35961DD5" w14:textId="77777777" w:rsidTr="00C621C8">
        <w:trPr>
          <w:gridAfter w:val="1"/>
          <w:wAfter w:w="15" w:type="pct"/>
          <w:trHeight w:val="690"/>
          <w:jc w:val="center"/>
        </w:trPr>
        <w:tc>
          <w:tcPr>
            <w:tcW w:w="4985" w:type="pct"/>
            <w:gridSpan w:val="21"/>
            <w:tcBorders>
              <w:top w:val="single" w:sz="6" w:space="0" w:color="auto"/>
              <w:left w:val="single" w:sz="12" w:space="0" w:color="auto"/>
              <w:bottom w:val="single" w:sz="12" w:space="0" w:color="auto"/>
              <w:right w:val="single" w:sz="12" w:space="0" w:color="auto"/>
            </w:tcBorders>
            <w:shd w:val="clear" w:color="auto" w:fill="auto"/>
            <w:vAlign w:val="center"/>
          </w:tcPr>
          <w:p w14:paraId="1D99EFED" w14:textId="77777777" w:rsidR="004A2923" w:rsidRPr="003B220D" w:rsidRDefault="004A2923" w:rsidP="000C27FA">
            <w:pPr>
              <w:numPr>
                <w:ilvl w:val="0"/>
                <w:numId w:val="19"/>
              </w:numPr>
              <w:spacing w:after="0"/>
              <w:ind w:left="436"/>
              <w:jc w:val="both"/>
              <w:rPr>
                <w:rFonts w:ascii="Arial" w:hAnsi="Arial" w:cs="Arial"/>
                <w:sz w:val="18"/>
                <w:szCs w:val="18"/>
              </w:rPr>
            </w:pPr>
            <w:r w:rsidRPr="00EF647F">
              <w:rPr>
                <w:rFonts w:ascii="Arial" w:hAnsi="Arial" w:cs="Arial"/>
                <w:sz w:val="18"/>
                <w:szCs w:val="18"/>
              </w:rPr>
              <w:t xml:space="preserve">Po opracowaniu przykładowej informacji zawodoznawczej, o której mowa w kryterium nr </w:t>
            </w:r>
            <w:r>
              <w:rPr>
                <w:rFonts w:ascii="Arial" w:hAnsi="Arial" w:cs="Arial"/>
                <w:sz w:val="18"/>
                <w:szCs w:val="18"/>
              </w:rPr>
              <w:t>4</w:t>
            </w:r>
            <w:r w:rsidRPr="00EF647F">
              <w:rPr>
                <w:rFonts w:ascii="Arial" w:hAnsi="Arial" w:cs="Arial"/>
                <w:sz w:val="18"/>
                <w:szCs w:val="18"/>
              </w:rPr>
              <w:t xml:space="preserve">, beneficjent przekaże ją do weryfikacji i akceptacji ekspertom ds. kształcenia zawodowego wyłonionym przez IP. </w:t>
            </w:r>
            <w:r>
              <w:rPr>
                <w:rFonts w:ascii="Arial" w:hAnsi="Arial" w:cs="Arial"/>
                <w:sz w:val="18"/>
                <w:szCs w:val="18"/>
              </w:rPr>
              <w:br/>
            </w:r>
            <w:r w:rsidRPr="00EF647F">
              <w:rPr>
                <w:rFonts w:ascii="Arial" w:hAnsi="Arial" w:cs="Arial"/>
                <w:sz w:val="18"/>
                <w:szCs w:val="18"/>
              </w:rPr>
              <w:t>W przypadku ewentualnych uwag ekspertów beneficjent zobowiązany będzie do zmodyfikowania opracowanego materiału, zgodnie z zaleceniami ekspertów.</w:t>
            </w:r>
            <w:r>
              <w:rPr>
                <w:rFonts w:ascii="Arial" w:hAnsi="Arial" w:cs="Arial"/>
                <w:sz w:val="18"/>
                <w:szCs w:val="18"/>
              </w:rPr>
              <w:t xml:space="preserve"> </w:t>
            </w:r>
          </w:p>
        </w:tc>
      </w:tr>
      <w:tr w:rsidR="004A2923" w:rsidRPr="00F0310A" w14:paraId="0245684D" w14:textId="77777777" w:rsidTr="00C621C8">
        <w:trPr>
          <w:gridAfter w:val="1"/>
          <w:wAfter w:w="15" w:type="pct"/>
          <w:trHeight w:val="690"/>
          <w:jc w:val="center"/>
        </w:trPr>
        <w:tc>
          <w:tcPr>
            <w:tcW w:w="1014"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5B0339D6" w14:textId="77777777" w:rsidR="004A2923" w:rsidRPr="00F0310A" w:rsidRDefault="004A2923" w:rsidP="00C621C8">
            <w:pPr>
              <w:spacing w:after="0"/>
              <w:ind w:left="57"/>
              <w:jc w:val="center"/>
              <w:rPr>
                <w:rFonts w:ascii="Arial" w:hAnsi="Arial" w:cs="Arial"/>
                <w:sz w:val="18"/>
                <w:szCs w:val="18"/>
              </w:rPr>
            </w:pPr>
            <w:r>
              <w:rPr>
                <w:rFonts w:ascii="Arial" w:hAnsi="Arial" w:cs="Arial"/>
                <w:sz w:val="18"/>
                <w:szCs w:val="18"/>
              </w:rPr>
              <w:t>Uzasadnienie:</w:t>
            </w:r>
          </w:p>
        </w:tc>
        <w:tc>
          <w:tcPr>
            <w:tcW w:w="2145" w:type="pct"/>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25CEAF32" w14:textId="77777777" w:rsidR="004A2923" w:rsidRDefault="004A2923" w:rsidP="00C621C8">
            <w:pPr>
              <w:spacing w:after="0"/>
              <w:ind w:left="57"/>
              <w:jc w:val="both"/>
              <w:rPr>
                <w:rFonts w:ascii="Arial" w:hAnsi="Arial" w:cs="Arial"/>
                <w:sz w:val="18"/>
                <w:szCs w:val="18"/>
              </w:rPr>
            </w:pPr>
            <w:r w:rsidRPr="00EF647F">
              <w:rPr>
                <w:rFonts w:ascii="Arial" w:hAnsi="Arial" w:cs="Arial"/>
                <w:sz w:val="18"/>
                <w:szCs w:val="18"/>
              </w:rPr>
              <w:t>Kryterium ma na celu weryfikację poprawności opracowanego materiału oraz wskazanie zapisów wymagających ewentualnej korekty.</w:t>
            </w:r>
          </w:p>
          <w:p w14:paraId="0523CC96" w14:textId="77777777" w:rsidR="004A2923" w:rsidRPr="00B97EC9" w:rsidRDefault="004A2923" w:rsidP="00C621C8">
            <w:pPr>
              <w:spacing w:after="0"/>
              <w:ind w:left="57"/>
              <w:jc w:val="both"/>
              <w:rPr>
                <w:rFonts w:ascii="Arial" w:hAnsi="Arial" w:cs="Arial"/>
                <w:color w:val="FF0000"/>
                <w:sz w:val="2"/>
                <w:szCs w:val="2"/>
              </w:rPr>
            </w:pPr>
          </w:p>
        </w:tc>
        <w:tc>
          <w:tcPr>
            <w:tcW w:w="1325"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14:paraId="496C4B8B" w14:textId="77777777" w:rsidR="004A2923" w:rsidRPr="00F0310A" w:rsidRDefault="004A2923" w:rsidP="00C621C8">
            <w:pPr>
              <w:spacing w:after="0"/>
              <w:ind w:left="57"/>
              <w:jc w:val="center"/>
              <w:rPr>
                <w:rFonts w:ascii="Arial" w:hAnsi="Arial" w:cs="Arial"/>
                <w:sz w:val="18"/>
                <w:szCs w:val="18"/>
              </w:rPr>
            </w:pPr>
            <w:r w:rsidRPr="00EF647F">
              <w:rPr>
                <w:rFonts w:ascii="Arial" w:hAnsi="Arial" w:cs="Arial"/>
                <w:sz w:val="18"/>
                <w:szCs w:val="18"/>
              </w:rPr>
              <w:t>Stosuje się do typu/typów (nr)</w:t>
            </w:r>
          </w:p>
        </w:tc>
        <w:tc>
          <w:tcPr>
            <w:tcW w:w="501"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5A9ADE0C" w14:textId="77777777" w:rsidR="004A2923" w:rsidRPr="00F0310A" w:rsidRDefault="004A2923" w:rsidP="00C621C8">
            <w:pPr>
              <w:spacing w:after="0"/>
              <w:ind w:left="57"/>
              <w:jc w:val="center"/>
              <w:rPr>
                <w:rFonts w:ascii="Arial" w:hAnsi="Arial" w:cs="Arial"/>
                <w:sz w:val="18"/>
                <w:szCs w:val="18"/>
              </w:rPr>
            </w:pPr>
            <w:r>
              <w:rPr>
                <w:rFonts w:ascii="Arial" w:hAnsi="Arial" w:cs="Arial"/>
                <w:sz w:val="18"/>
                <w:szCs w:val="18"/>
              </w:rPr>
              <w:t>5</w:t>
            </w:r>
          </w:p>
        </w:tc>
      </w:tr>
      <w:tr w:rsidR="004A2923" w:rsidRPr="0019594D" w14:paraId="29B124EB" w14:textId="77777777" w:rsidTr="00C621C8">
        <w:trPr>
          <w:gridAfter w:val="1"/>
          <w:wAfter w:w="15" w:type="pct"/>
          <w:trHeight w:val="690"/>
          <w:jc w:val="center"/>
        </w:trPr>
        <w:tc>
          <w:tcPr>
            <w:tcW w:w="4985" w:type="pct"/>
            <w:gridSpan w:val="21"/>
            <w:tcBorders>
              <w:top w:val="single" w:sz="6" w:space="0" w:color="auto"/>
              <w:left w:val="single" w:sz="12" w:space="0" w:color="auto"/>
              <w:bottom w:val="single" w:sz="12" w:space="0" w:color="auto"/>
              <w:right w:val="single" w:sz="12" w:space="0" w:color="auto"/>
            </w:tcBorders>
            <w:shd w:val="clear" w:color="auto" w:fill="auto"/>
            <w:vAlign w:val="center"/>
          </w:tcPr>
          <w:p w14:paraId="3BBF01B4" w14:textId="77777777" w:rsidR="004A2923" w:rsidRPr="0019594D" w:rsidRDefault="004A2923" w:rsidP="000C27FA">
            <w:pPr>
              <w:numPr>
                <w:ilvl w:val="0"/>
                <w:numId w:val="19"/>
              </w:numPr>
              <w:spacing w:after="0"/>
              <w:ind w:left="436"/>
              <w:jc w:val="both"/>
              <w:rPr>
                <w:rFonts w:ascii="Arial" w:hAnsi="Arial" w:cs="Arial"/>
                <w:sz w:val="18"/>
                <w:szCs w:val="18"/>
              </w:rPr>
            </w:pPr>
            <w:r w:rsidRPr="00EF647F">
              <w:rPr>
                <w:rFonts w:ascii="Arial" w:hAnsi="Arial" w:cs="Arial"/>
                <w:sz w:val="18"/>
                <w:szCs w:val="18"/>
              </w:rPr>
              <w:t xml:space="preserve">Po zatwierdzeniu przykładowej informacji zawodoznawczej przez ekspertów Beneficjent przygotuje pozostałe informacje </w:t>
            </w:r>
            <w:proofErr w:type="spellStart"/>
            <w:r w:rsidRPr="00EF647F">
              <w:rPr>
                <w:rFonts w:ascii="Arial" w:hAnsi="Arial" w:cs="Arial"/>
                <w:sz w:val="18"/>
                <w:szCs w:val="18"/>
              </w:rPr>
              <w:t>zawodoznawcze</w:t>
            </w:r>
            <w:proofErr w:type="spellEnd"/>
            <w:r w:rsidRPr="00EF647F">
              <w:rPr>
                <w:rFonts w:ascii="Arial" w:hAnsi="Arial" w:cs="Arial"/>
                <w:sz w:val="18"/>
                <w:szCs w:val="18"/>
              </w:rPr>
              <w:t xml:space="preserve"> dla zawodów określonych w regulaminie konkursu zgodnie z</w:t>
            </w:r>
            <w:r>
              <w:rPr>
                <w:rFonts w:ascii="Arial" w:hAnsi="Arial" w:cs="Arial"/>
                <w:sz w:val="18"/>
                <w:szCs w:val="18"/>
              </w:rPr>
              <w:t> </w:t>
            </w:r>
            <w:r w:rsidRPr="00EF647F">
              <w:rPr>
                <w:rFonts w:ascii="Arial" w:hAnsi="Arial" w:cs="Arial"/>
                <w:sz w:val="18"/>
                <w:szCs w:val="18"/>
              </w:rPr>
              <w:t>zaakceptowanym wzorem.</w:t>
            </w:r>
          </w:p>
        </w:tc>
      </w:tr>
      <w:tr w:rsidR="004A2923" w:rsidRPr="00F0310A" w14:paraId="577EC746" w14:textId="77777777" w:rsidTr="00C621C8">
        <w:trPr>
          <w:gridAfter w:val="1"/>
          <w:wAfter w:w="15" w:type="pct"/>
          <w:trHeight w:val="690"/>
          <w:jc w:val="center"/>
        </w:trPr>
        <w:tc>
          <w:tcPr>
            <w:tcW w:w="1014"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0BE223A4" w14:textId="77777777" w:rsidR="004A2923" w:rsidRDefault="004A2923" w:rsidP="00C621C8">
            <w:pPr>
              <w:spacing w:after="0"/>
              <w:ind w:left="57"/>
              <w:jc w:val="center"/>
              <w:rPr>
                <w:rFonts w:ascii="Arial" w:hAnsi="Arial" w:cs="Arial"/>
                <w:sz w:val="18"/>
                <w:szCs w:val="18"/>
              </w:rPr>
            </w:pPr>
            <w:r w:rsidRPr="0019594D">
              <w:rPr>
                <w:rFonts w:ascii="Arial" w:hAnsi="Arial" w:cs="Arial"/>
                <w:sz w:val="18"/>
                <w:szCs w:val="18"/>
              </w:rPr>
              <w:t>Uzasadnienie:</w:t>
            </w:r>
          </w:p>
        </w:tc>
        <w:tc>
          <w:tcPr>
            <w:tcW w:w="2145" w:type="pct"/>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7D7DFD00" w14:textId="77777777" w:rsidR="004A2923" w:rsidRDefault="004A2923" w:rsidP="00C621C8">
            <w:pPr>
              <w:spacing w:after="0"/>
              <w:ind w:left="57"/>
              <w:jc w:val="both"/>
              <w:rPr>
                <w:rFonts w:ascii="Arial" w:hAnsi="Arial" w:cs="Arial"/>
                <w:sz w:val="18"/>
                <w:szCs w:val="18"/>
              </w:rPr>
            </w:pPr>
            <w:r w:rsidRPr="00EF647F">
              <w:rPr>
                <w:rFonts w:ascii="Arial" w:hAnsi="Arial" w:cs="Arial"/>
                <w:sz w:val="18"/>
                <w:szCs w:val="18"/>
              </w:rPr>
              <w:t>Kryterium ma na celu zapewnienie wysokiej jakości produktów konkursu oraz usprawnienie działań Beneficjenta, jak i końcowego odbioru opracowanych informacji zawodoznawczych przez zespół ekspertów. Szczegółowe zasady przekazywania informacji zawodoznawczych do akceptacji określone zostaną w regulaminie konkursu.</w:t>
            </w:r>
          </w:p>
          <w:p w14:paraId="655FF291" w14:textId="77777777" w:rsidR="004A2923" w:rsidRDefault="004A2923" w:rsidP="00C621C8">
            <w:pPr>
              <w:spacing w:after="0"/>
              <w:ind w:left="57"/>
              <w:jc w:val="both"/>
              <w:rPr>
                <w:rFonts w:ascii="Arial" w:hAnsi="Arial" w:cs="Arial"/>
                <w:sz w:val="18"/>
                <w:szCs w:val="18"/>
              </w:rPr>
            </w:pPr>
            <w:r>
              <w:rPr>
                <w:rFonts w:ascii="Arial" w:hAnsi="Arial" w:cs="Arial"/>
                <w:sz w:val="18"/>
                <w:szCs w:val="18"/>
              </w:rPr>
              <w:t>W przypadku niezatwierdzenia przez ekspertów przykładowej informacji zawodoznawczej, zostanie on wezwany do skorygowania/uzupełnienia informacji w oparciu o uwagi ekspertów w terminie wskazanym przez IP. Bez zatwierdzenia przykładowej informacji Beneficjent nie będzie mógł kontynuować prac projektowych.</w:t>
            </w:r>
          </w:p>
          <w:p w14:paraId="2CE99166" w14:textId="77777777" w:rsidR="004A2923" w:rsidRPr="00EF647F" w:rsidRDefault="004A2923" w:rsidP="00C621C8">
            <w:pPr>
              <w:spacing w:after="0"/>
              <w:ind w:left="57"/>
              <w:jc w:val="both"/>
              <w:rPr>
                <w:rFonts w:ascii="Arial" w:hAnsi="Arial" w:cs="Arial"/>
                <w:sz w:val="18"/>
                <w:szCs w:val="18"/>
              </w:rPr>
            </w:pPr>
            <w:r>
              <w:rPr>
                <w:rFonts w:ascii="Arial" w:hAnsi="Arial" w:cs="Arial"/>
                <w:sz w:val="18"/>
                <w:szCs w:val="18"/>
              </w:rPr>
              <w:t>Z</w:t>
            </w:r>
            <w:r w:rsidRPr="00B533A7">
              <w:rPr>
                <w:rFonts w:ascii="Arial" w:hAnsi="Arial" w:cs="Arial"/>
                <w:sz w:val="18"/>
                <w:szCs w:val="18"/>
              </w:rPr>
              <w:t>aakceptowanie dobrych jakościowo p</w:t>
            </w:r>
            <w:r>
              <w:rPr>
                <w:rFonts w:ascii="Arial" w:hAnsi="Arial" w:cs="Arial"/>
                <w:sz w:val="18"/>
                <w:szCs w:val="18"/>
              </w:rPr>
              <w:t>rzykładowych materiałów umożliwi</w:t>
            </w:r>
            <w:r w:rsidRPr="00B533A7">
              <w:rPr>
                <w:rFonts w:ascii="Arial" w:hAnsi="Arial" w:cs="Arial"/>
                <w:sz w:val="18"/>
                <w:szCs w:val="18"/>
              </w:rPr>
              <w:t xml:space="preserve"> beneficjentowi kontynuowanie prac nad opracowaniem materiałów dla pozostałych zawodów.</w:t>
            </w:r>
          </w:p>
        </w:tc>
        <w:tc>
          <w:tcPr>
            <w:tcW w:w="1325"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14:paraId="177BBF0A" w14:textId="77777777" w:rsidR="004A2923" w:rsidRPr="00EF647F" w:rsidRDefault="004A2923" w:rsidP="00C621C8">
            <w:pPr>
              <w:spacing w:after="0"/>
              <w:ind w:left="57"/>
              <w:jc w:val="center"/>
              <w:rPr>
                <w:rFonts w:ascii="Arial" w:hAnsi="Arial" w:cs="Arial"/>
                <w:sz w:val="18"/>
                <w:szCs w:val="18"/>
              </w:rPr>
            </w:pPr>
            <w:r w:rsidRPr="003B220D">
              <w:rPr>
                <w:rFonts w:ascii="Arial" w:hAnsi="Arial" w:cs="Arial"/>
                <w:sz w:val="18"/>
                <w:szCs w:val="18"/>
              </w:rPr>
              <w:t>Stosuje się do typu/typów (nr)</w:t>
            </w:r>
          </w:p>
        </w:tc>
        <w:tc>
          <w:tcPr>
            <w:tcW w:w="501"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015C92F7" w14:textId="77777777" w:rsidR="004A2923" w:rsidRPr="00F0310A" w:rsidRDefault="004A2923" w:rsidP="00C621C8">
            <w:pPr>
              <w:spacing w:after="0"/>
              <w:ind w:left="57"/>
              <w:jc w:val="center"/>
              <w:rPr>
                <w:rFonts w:ascii="Arial" w:hAnsi="Arial" w:cs="Arial"/>
                <w:sz w:val="18"/>
                <w:szCs w:val="18"/>
              </w:rPr>
            </w:pPr>
            <w:r>
              <w:rPr>
                <w:rFonts w:ascii="Arial" w:hAnsi="Arial" w:cs="Arial"/>
                <w:sz w:val="18"/>
                <w:szCs w:val="18"/>
              </w:rPr>
              <w:t>5</w:t>
            </w:r>
          </w:p>
        </w:tc>
      </w:tr>
      <w:tr w:rsidR="004A2923" w:rsidRPr="00F0310A" w14:paraId="30D0ED19" w14:textId="77777777" w:rsidTr="00C621C8">
        <w:trPr>
          <w:gridAfter w:val="1"/>
          <w:wAfter w:w="15" w:type="pct"/>
          <w:trHeight w:val="690"/>
          <w:jc w:val="center"/>
        </w:trPr>
        <w:tc>
          <w:tcPr>
            <w:tcW w:w="4985" w:type="pct"/>
            <w:gridSpan w:val="21"/>
            <w:tcBorders>
              <w:top w:val="single" w:sz="6" w:space="0" w:color="auto"/>
              <w:left w:val="single" w:sz="12" w:space="0" w:color="auto"/>
              <w:bottom w:val="single" w:sz="12" w:space="0" w:color="auto"/>
              <w:right w:val="single" w:sz="12" w:space="0" w:color="auto"/>
            </w:tcBorders>
            <w:shd w:val="clear" w:color="auto" w:fill="auto"/>
            <w:vAlign w:val="center"/>
          </w:tcPr>
          <w:p w14:paraId="35AFB574" w14:textId="77777777" w:rsidR="004A2923" w:rsidRPr="00F0310A" w:rsidRDefault="004A2923" w:rsidP="000C27FA">
            <w:pPr>
              <w:numPr>
                <w:ilvl w:val="0"/>
                <w:numId w:val="19"/>
              </w:numPr>
              <w:spacing w:after="0"/>
              <w:ind w:left="436"/>
              <w:jc w:val="both"/>
              <w:rPr>
                <w:rFonts w:ascii="Arial" w:hAnsi="Arial" w:cs="Arial"/>
                <w:sz w:val="18"/>
                <w:szCs w:val="18"/>
              </w:rPr>
            </w:pPr>
            <w:r w:rsidRPr="00EF647F">
              <w:rPr>
                <w:rFonts w:ascii="Arial" w:hAnsi="Arial" w:cs="Arial"/>
                <w:sz w:val="18"/>
                <w:szCs w:val="18"/>
              </w:rPr>
              <w:t xml:space="preserve">Wszystkie informacje </w:t>
            </w:r>
            <w:proofErr w:type="spellStart"/>
            <w:r w:rsidRPr="00EF647F">
              <w:rPr>
                <w:rFonts w:ascii="Arial" w:hAnsi="Arial" w:cs="Arial"/>
                <w:sz w:val="18"/>
                <w:szCs w:val="18"/>
              </w:rPr>
              <w:t>zawodoznawcze</w:t>
            </w:r>
            <w:proofErr w:type="spellEnd"/>
            <w:r w:rsidRPr="00EF647F">
              <w:rPr>
                <w:rFonts w:ascii="Arial" w:hAnsi="Arial" w:cs="Arial"/>
                <w:sz w:val="18"/>
                <w:szCs w:val="18"/>
              </w:rPr>
              <w:t xml:space="preserve"> opracowane zostaną zgodnie ze standardami i rozwiązaniami informatycznymi zastosowanymi w projekcie </w:t>
            </w:r>
            <w:r>
              <w:rPr>
                <w:rFonts w:ascii="Arial" w:hAnsi="Arial" w:cs="Arial"/>
                <w:sz w:val="18"/>
                <w:szCs w:val="18"/>
              </w:rPr>
              <w:t xml:space="preserve">Ośrodka Rozwoju Edukacji </w:t>
            </w:r>
            <w:r w:rsidRPr="00EF647F">
              <w:rPr>
                <w:rFonts w:ascii="Arial" w:hAnsi="Arial" w:cs="Arial"/>
                <w:sz w:val="18"/>
                <w:szCs w:val="18"/>
              </w:rPr>
              <w:t>„</w:t>
            </w:r>
            <w:r>
              <w:rPr>
                <w:rFonts w:ascii="Arial" w:hAnsi="Arial" w:cs="Arial"/>
                <w:sz w:val="18"/>
                <w:szCs w:val="18"/>
              </w:rPr>
              <w:t>E</w:t>
            </w:r>
            <w:r w:rsidRPr="00EF647F">
              <w:rPr>
                <w:rFonts w:ascii="Arial" w:hAnsi="Arial" w:cs="Arial"/>
                <w:sz w:val="18"/>
                <w:szCs w:val="18"/>
              </w:rPr>
              <w:t>-podręczniki do kształcenia ogólnego”</w:t>
            </w:r>
            <w:r>
              <w:rPr>
                <w:rFonts w:ascii="Arial" w:hAnsi="Arial" w:cs="Arial"/>
                <w:sz w:val="18"/>
                <w:szCs w:val="18"/>
              </w:rPr>
              <w:t>, współfinansowanego ze środków Europejskiego Funduszu Europejskiego w ramach Programu Operacyjnego Kapitał Ludzki</w:t>
            </w:r>
            <w:r w:rsidRPr="00EF647F">
              <w:rPr>
                <w:rFonts w:ascii="Arial" w:hAnsi="Arial" w:cs="Arial"/>
                <w:sz w:val="18"/>
                <w:szCs w:val="18"/>
              </w:rPr>
              <w:t xml:space="preserve">  oraz na portalu ORE dotyczącym doradztwa edukacyjno-zawodowego. Standardy i rozwiązania będą stanowić za</w:t>
            </w:r>
            <w:r>
              <w:rPr>
                <w:rFonts w:ascii="Arial" w:hAnsi="Arial" w:cs="Arial"/>
                <w:sz w:val="18"/>
                <w:szCs w:val="18"/>
              </w:rPr>
              <w:t>łącznik do regulaminu konkursu.</w:t>
            </w:r>
          </w:p>
        </w:tc>
      </w:tr>
      <w:tr w:rsidR="004A2923" w:rsidRPr="00F0310A" w14:paraId="66628E72" w14:textId="77777777" w:rsidTr="00C621C8">
        <w:trPr>
          <w:gridAfter w:val="1"/>
          <w:wAfter w:w="15" w:type="pct"/>
          <w:trHeight w:val="690"/>
          <w:jc w:val="center"/>
        </w:trPr>
        <w:tc>
          <w:tcPr>
            <w:tcW w:w="1014"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5A249645" w14:textId="77777777" w:rsidR="004A2923" w:rsidRDefault="004A2923" w:rsidP="00C621C8">
            <w:pPr>
              <w:spacing w:after="0"/>
              <w:ind w:left="57"/>
              <w:jc w:val="center"/>
              <w:rPr>
                <w:rFonts w:ascii="Arial" w:hAnsi="Arial" w:cs="Arial"/>
                <w:sz w:val="18"/>
                <w:szCs w:val="18"/>
              </w:rPr>
            </w:pPr>
            <w:r w:rsidRPr="003B220D">
              <w:rPr>
                <w:rFonts w:ascii="Arial" w:hAnsi="Arial" w:cs="Arial"/>
                <w:sz w:val="18"/>
                <w:szCs w:val="18"/>
              </w:rPr>
              <w:t>Uzasadnienie:</w:t>
            </w:r>
          </w:p>
        </w:tc>
        <w:tc>
          <w:tcPr>
            <w:tcW w:w="2145" w:type="pct"/>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48A5CC21" w14:textId="77777777" w:rsidR="004A2923" w:rsidRPr="00EF647F" w:rsidRDefault="004A2923" w:rsidP="00C621C8">
            <w:pPr>
              <w:spacing w:after="0"/>
              <w:ind w:left="57"/>
              <w:jc w:val="both"/>
              <w:rPr>
                <w:rFonts w:ascii="Arial" w:hAnsi="Arial" w:cs="Arial"/>
                <w:sz w:val="18"/>
                <w:szCs w:val="18"/>
              </w:rPr>
            </w:pPr>
            <w:r w:rsidRPr="00EF647F">
              <w:rPr>
                <w:rFonts w:ascii="Arial" w:hAnsi="Arial" w:cs="Arial"/>
                <w:sz w:val="18"/>
                <w:szCs w:val="18"/>
              </w:rPr>
              <w:t>Kryterium na celu zapewnienie, iż materiał zostanie przygotowany zgodnie z wymaganiami technicznymi portalu</w:t>
            </w:r>
            <w:r>
              <w:rPr>
                <w:rFonts w:ascii="Arial" w:hAnsi="Arial" w:cs="Arial"/>
                <w:sz w:val="18"/>
                <w:szCs w:val="18"/>
              </w:rPr>
              <w:t xml:space="preserve"> ORE,</w:t>
            </w:r>
            <w:r w:rsidRPr="00EF647F">
              <w:rPr>
                <w:rFonts w:ascii="Arial" w:hAnsi="Arial" w:cs="Arial"/>
                <w:sz w:val="18"/>
                <w:szCs w:val="18"/>
              </w:rPr>
              <w:t xml:space="preserve"> na którym docelowo zostaną zamieszczone.</w:t>
            </w:r>
          </w:p>
          <w:p w14:paraId="1B94D985" w14:textId="77777777" w:rsidR="004A2923" w:rsidRPr="00EF647F" w:rsidRDefault="004A2923" w:rsidP="00C621C8">
            <w:pPr>
              <w:spacing w:after="0"/>
              <w:ind w:left="57"/>
              <w:jc w:val="both"/>
              <w:rPr>
                <w:rFonts w:ascii="Arial" w:hAnsi="Arial" w:cs="Arial"/>
                <w:sz w:val="18"/>
                <w:szCs w:val="18"/>
              </w:rPr>
            </w:pPr>
            <w:r w:rsidRPr="00EF647F">
              <w:rPr>
                <w:rFonts w:ascii="Arial" w:hAnsi="Arial" w:cs="Arial"/>
                <w:sz w:val="18"/>
                <w:szCs w:val="18"/>
              </w:rPr>
              <w:t>Standardy i rozwiązania informatyczne określone zostały w następujących dokumentach:</w:t>
            </w:r>
          </w:p>
          <w:p w14:paraId="38697A64" w14:textId="77777777" w:rsidR="004A2923" w:rsidRPr="00EF647F" w:rsidRDefault="004A2923" w:rsidP="00C621C8">
            <w:pPr>
              <w:spacing w:after="0"/>
              <w:ind w:left="57"/>
              <w:jc w:val="both"/>
              <w:rPr>
                <w:rFonts w:ascii="Arial" w:hAnsi="Arial" w:cs="Arial"/>
                <w:sz w:val="18"/>
                <w:szCs w:val="18"/>
              </w:rPr>
            </w:pPr>
            <w:r w:rsidRPr="00EF647F">
              <w:rPr>
                <w:rFonts w:ascii="Arial" w:hAnsi="Arial" w:cs="Arial"/>
                <w:sz w:val="18"/>
                <w:szCs w:val="18"/>
              </w:rPr>
              <w:t>1) Wymagania techniczne dla materiałów audiowizualnych wprowadzonych do Repozytorium Treści platformy epodreczniki.pl</w:t>
            </w:r>
          </w:p>
          <w:p w14:paraId="41891536" w14:textId="77777777" w:rsidR="004A2923" w:rsidRPr="00EF647F" w:rsidRDefault="004A2923" w:rsidP="00C621C8">
            <w:pPr>
              <w:spacing w:after="0"/>
              <w:ind w:left="57"/>
              <w:jc w:val="both"/>
              <w:rPr>
                <w:rFonts w:ascii="Arial" w:hAnsi="Arial" w:cs="Arial"/>
                <w:sz w:val="18"/>
                <w:szCs w:val="18"/>
              </w:rPr>
            </w:pPr>
            <w:r w:rsidRPr="00EF647F">
              <w:rPr>
                <w:rFonts w:ascii="Arial" w:hAnsi="Arial" w:cs="Arial"/>
                <w:sz w:val="18"/>
                <w:szCs w:val="18"/>
              </w:rPr>
              <w:t>2) Dokumentacja techniczna dla zew. dostawców/ programistów Wieloformatowych Obiektów Multimedialnych i Interaktywnych (WOMI).</w:t>
            </w:r>
          </w:p>
          <w:p w14:paraId="42FF8C03" w14:textId="77777777" w:rsidR="004A2923" w:rsidRPr="00EF647F" w:rsidRDefault="004A2923" w:rsidP="00C621C8">
            <w:pPr>
              <w:spacing w:after="0"/>
              <w:ind w:left="57"/>
              <w:jc w:val="both"/>
              <w:rPr>
                <w:rFonts w:ascii="Arial" w:hAnsi="Arial" w:cs="Arial"/>
                <w:sz w:val="18"/>
                <w:szCs w:val="18"/>
              </w:rPr>
            </w:pPr>
            <w:r w:rsidRPr="00EF647F">
              <w:rPr>
                <w:rFonts w:ascii="Arial" w:hAnsi="Arial" w:cs="Arial"/>
                <w:sz w:val="18"/>
                <w:szCs w:val="18"/>
              </w:rPr>
              <w:t>Kryterium ma na celu zapewnienie jakości technicznej i technologicznej opracowanych materiałów tak, by korzystanie z zasobów możliwe było na różnych urządzeniach końcowych użytkowników.</w:t>
            </w:r>
          </w:p>
        </w:tc>
        <w:tc>
          <w:tcPr>
            <w:tcW w:w="1325"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14:paraId="60AB2F4C" w14:textId="77777777" w:rsidR="004A2923" w:rsidRPr="00EF647F" w:rsidRDefault="004A2923" w:rsidP="00C621C8">
            <w:pPr>
              <w:spacing w:after="0"/>
              <w:ind w:left="57"/>
              <w:jc w:val="center"/>
              <w:rPr>
                <w:rFonts w:ascii="Arial" w:hAnsi="Arial" w:cs="Arial"/>
                <w:sz w:val="18"/>
                <w:szCs w:val="18"/>
              </w:rPr>
            </w:pPr>
            <w:r w:rsidRPr="003B220D">
              <w:rPr>
                <w:rFonts w:ascii="Arial" w:hAnsi="Arial" w:cs="Arial"/>
                <w:sz w:val="18"/>
                <w:szCs w:val="18"/>
              </w:rPr>
              <w:t>Stosuje się do typu/typów (nr)</w:t>
            </w:r>
          </w:p>
        </w:tc>
        <w:tc>
          <w:tcPr>
            <w:tcW w:w="501"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22425924" w14:textId="77777777" w:rsidR="004A2923" w:rsidRPr="00F0310A" w:rsidRDefault="004A2923" w:rsidP="00C621C8">
            <w:pPr>
              <w:spacing w:after="0"/>
              <w:ind w:left="57"/>
              <w:jc w:val="center"/>
              <w:rPr>
                <w:rFonts w:ascii="Arial" w:hAnsi="Arial" w:cs="Arial"/>
                <w:sz w:val="18"/>
                <w:szCs w:val="18"/>
              </w:rPr>
            </w:pPr>
            <w:r>
              <w:rPr>
                <w:rFonts w:ascii="Arial" w:hAnsi="Arial" w:cs="Arial"/>
                <w:sz w:val="18"/>
                <w:szCs w:val="18"/>
              </w:rPr>
              <w:t>5</w:t>
            </w:r>
          </w:p>
        </w:tc>
      </w:tr>
      <w:tr w:rsidR="004A2923" w:rsidRPr="0037773E" w14:paraId="01AFFD5F" w14:textId="77777777" w:rsidTr="00C621C8">
        <w:trPr>
          <w:gridAfter w:val="1"/>
          <w:wAfter w:w="15" w:type="pct"/>
          <w:trHeight w:val="690"/>
          <w:jc w:val="center"/>
        </w:trPr>
        <w:tc>
          <w:tcPr>
            <w:tcW w:w="4985" w:type="pct"/>
            <w:gridSpan w:val="21"/>
            <w:tcBorders>
              <w:top w:val="single" w:sz="6" w:space="0" w:color="auto"/>
              <w:left w:val="single" w:sz="12" w:space="0" w:color="auto"/>
              <w:bottom w:val="single" w:sz="12" w:space="0" w:color="auto"/>
              <w:right w:val="single" w:sz="12" w:space="0" w:color="auto"/>
            </w:tcBorders>
            <w:shd w:val="clear" w:color="auto" w:fill="auto"/>
          </w:tcPr>
          <w:p w14:paraId="6DFF997B" w14:textId="77777777" w:rsidR="004A2923" w:rsidRPr="0037773E" w:rsidRDefault="004A2923" w:rsidP="000C27FA">
            <w:pPr>
              <w:numPr>
                <w:ilvl w:val="0"/>
                <w:numId w:val="19"/>
              </w:numPr>
              <w:spacing w:after="0"/>
              <w:ind w:left="436"/>
              <w:jc w:val="both"/>
              <w:rPr>
                <w:rFonts w:ascii="Arial" w:hAnsi="Arial" w:cs="Arial"/>
                <w:sz w:val="18"/>
                <w:szCs w:val="18"/>
              </w:rPr>
            </w:pPr>
            <w:r w:rsidRPr="0037773E">
              <w:rPr>
                <w:rFonts w:ascii="Arial" w:hAnsi="Arial" w:cs="Arial"/>
                <w:sz w:val="18"/>
                <w:szCs w:val="18"/>
              </w:rPr>
              <w:t xml:space="preserve">Beneficjent w ramach projektu wypracuje całościową koncepcję narzędzia informatycznego stanowiącego zaplecze informacyjne na potrzeby pracodawców i szkolnictwa zawodowego. Wypracowana koncepcja powinna uwzględniać moduły/funkcjonalności, które zostaną szczegółowo </w:t>
            </w:r>
            <w:r>
              <w:rPr>
                <w:rFonts w:ascii="Arial" w:hAnsi="Arial" w:cs="Arial"/>
                <w:sz w:val="18"/>
                <w:szCs w:val="18"/>
              </w:rPr>
              <w:t>opisane w regulaminie konkursu.</w:t>
            </w:r>
          </w:p>
        </w:tc>
      </w:tr>
      <w:tr w:rsidR="004A2923" w:rsidRPr="00F0310A" w14:paraId="1B2481BC" w14:textId="77777777" w:rsidTr="00C621C8">
        <w:trPr>
          <w:gridAfter w:val="1"/>
          <w:wAfter w:w="15" w:type="pct"/>
          <w:trHeight w:val="690"/>
          <w:jc w:val="center"/>
        </w:trPr>
        <w:tc>
          <w:tcPr>
            <w:tcW w:w="1014"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5797D863" w14:textId="77777777" w:rsidR="004A2923" w:rsidRDefault="004A2923" w:rsidP="00C621C8">
            <w:pPr>
              <w:spacing w:after="0"/>
              <w:ind w:left="57"/>
              <w:jc w:val="center"/>
              <w:rPr>
                <w:rFonts w:ascii="Arial" w:hAnsi="Arial" w:cs="Arial"/>
                <w:sz w:val="18"/>
                <w:szCs w:val="18"/>
              </w:rPr>
            </w:pPr>
            <w:r w:rsidRPr="003B220D">
              <w:rPr>
                <w:rFonts w:ascii="Arial" w:hAnsi="Arial" w:cs="Arial"/>
                <w:sz w:val="18"/>
                <w:szCs w:val="18"/>
              </w:rPr>
              <w:t>Uzasadnienie:</w:t>
            </w:r>
          </w:p>
        </w:tc>
        <w:tc>
          <w:tcPr>
            <w:tcW w:w="2145" w:type="pct"/>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7755349E" w14:textId="77777777" w:rsidR="004A2923" w:rsidRPr="0037773E" w:rsidRDefault="004A2923" w:rsidP="00C621C8">
            <w:pPr>
              <w:spacing w:after="0"/>
              <w:ind w:left="57"/>
              <w:jc w:val="both"/>
              <w:rPr>
                <w:rFonts w:ascii="Arial" w:hAnsi="Arial" w:cs="Arial"/>
                <w:sz w:val="18"/>
                <w:szCs w:val="18"/>
              </w:rPr>
            </w:pPr>
            <w:r w:rsidRPr="0037773E">
              <w:rPr>
                <w:rFonts w:ascii="Arial" w:hAnsi="Arial" w:cs="Arial"/>
                <w:sz w:val="18"/>
                <w:szCs w:val="18"/>
              </w:rPr>
              <w:t xml:space="preserve">Biorąc pod uwagę, iż pracodawcy nie posiadają dostatecznych informacji o zawodach i kwalifikacjach kształconych </w:t>
            </w:r>
            <w:r>
              <w:rPr>
                <w:rFonts w:ascii="Arial" w:hAnsi="Arial" w:cs="Arial"/>
                <w:sz w:val="18"/>
                <w:szCs w:val="18"/>
              </w:rPr>
              <w:br/>
            </w:r>
            <w:r w:rsidRPr="0037773E">
              <w:rPr>
                <w:rFonts w:ascii="Arial" w:hAnsi="Arial" w:cs="Arial"/>
                <w:sz w:val="18"/>
                <w:szCs w:val="18"/>
              </w:rPr>
              <w:t xml:space="preserve">w szkołach, a szkołom brakuje informacji </w:t>
            </w:r>
            <w:r>
              <w:rPr>
                <w:rFonts w:ascii="Arial" w:hAnsi="Arial" w:cs="Arial"/>
                <w:sz w:val="18"/>
                <w:szCs w:val="18"/>
              </w:rPr>
              <w:br/>
            </w:r>
            <w:r w:rsidRPr="0037773E">
              <w:rPr>
                <w:rFonts w:ascii="Arial" w:hAnsi="Arial" w:cs="Arial"/>
                <w:sz w:val="18"/>
                <w:szCs w:val="18"/>
              </w:rPr>
              <w:t xml:space="preserve">o możliwościach realizowania przez uczniów nowoczesnej praktycznej nauki zawodu </w:t>
            </w:r>
            <w:r>
              <w:rPr>
                <w:rFonts w:ascii="Arial" w:hAnsi="Arial" w:cs="Arial"/>
                <w:sz w:val="18"/>
                <w:szCs w:val="18"/>
              </w:rPr>
              <w:br/>
            </w:r>
            <w:r w:rsidRPr="0037773E">
              <w:rPr>
                <w:rFonts w:ascii="Arial" w:hAnsi="Arial" w:cs="Arial"/>
                <w:sz w:val="18"/>
                <w:szCs w:val="18"/>
              </w:rPr>
              <w:t xml:space="preserve">w rzeczywistych warunkach pracy, wskazane jest stworzenie kompleksowego narzędzia informatycznego w celu dostarczania szczegółowych informacji o zapotrzebowaniu pracodawców na zawody i umiejętności oraz </w:t>
            </w:r>
            <w:r>
              <w:rPr>
                <w:rFonts w:ascii="Arial" w:hAnsi="Arial" w:cs="Arial"/>
                <w:sz w:val="18"/>
                <w:szCs w:val="18"/>
              </w:rPr>
              <w:br/>
            </w:r>
            <w:r w:rsidRPr="0037773E">
              <w:rPr>
                <w:rFonts w:ascii="Arial" w:hAnsi="Arial" w:cs="Arial"/>
                <w:sz w:val="18"/>
                <w:szCs w:val="18"/>
              </w:rPr>
              <w:t>o miejscach realizacji praktycznej nauki zawodu. Zgromadzone w jednym miejscu</w:t>
            </w:r>
            <w:r>
              <w:rPr>
                <w:rFonts w:ascii="Arial" w:hAnsi="Arial" w:cs="Arial"/>
                <w:sz w:val="18"/>
                <w:szCs w:val="18"/>
              </w:rPr>
              <w:t xml:space="preserve"> </w:t>
            </w:r>
            <w:r>
              <w:rPr>
                <w:rFonts w:ascii="Arial" w:hAnsi="Arial" w:cs="Arial"/>
                <w:sz w:val="18"/>
                <w:szCs w:val="18"/>
              </w:rPr>
              <w:br/>
            </w:r>
            <w:r w:rsidRPr="0037773E">
              <w:rPr>
                <w:rFonts w:ascii="Arial" w:hAnsi="Arial" w:cs="Arial"/>
                <w:sz w:val="18"/>
                <w:szCs w:val="18"/>
              </w:rPr>
              <w:t>i odpowiednio przygotowane informacje będą wykorzystywane przez szkoły do organizowania praktycznej nauki zawodu. System informacyjny umożliwi szkołom dotarcie do odpowiednich pracodawców. Uaktualnianie na bieżąco informacji zamieszczanych na portalu stanowi przewagę tej formy dostępności nad innymi formami komunikacji.</w:t>
            </w:r>
          </w:p>
        </w:tc>
        <w:tc>
          <w:tcPr>
            <w:tcW w:w="1325"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14:paraId="1AD07C66" w14:textId="77777777" w:rsidR="004A2923" w:rsidRPr="00EF647F" w:rsidRDefault="004A2923" w:rsidP="00C621C8">
            <w:pPr>
              <w:spacing w:after="0"/>
              <w:ind w:left="57"/>
              <w:jc w:val="center"/>
              <w:rPr>
                <w:rFonts w:ascii="Arial" w:hAnsi="Arial" w:cs="Arial"/>
                <w:sz w:val="18"/>
                <w:szCs w:val="18"/>
              </w:rPr>
            </w:pPr>
            <w:r w:rsidRPr="003B220D">
              <w:rPr>
                <w:rFonts w:ascii="Arial" w:hAnsi="Arial" w:cs="Arial"/>
                <w:sz w:val="18"/>
                <w:szCs w:val="18"/>
              </w:rPr>
              <w:t>Stosuje się do typu/typów (nr)</w:t>
            </w:r>
          </w:p>
        </w:tc>
        <w:tc>
          <w:tcPr>
            <w:tcW w:w="501"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4B411737" w14:textId="77777777" w:rsidR="004A2923" w:rsidRPr="00F0310A" w:rsidRDefault="004A2923" w:rsidP="00C621C8">
            <w:pPr>
              <w:spacing w:after="0"/>
              <w:ind w:left="57"/>
              <w:jc w:val="center"/>
              <w:rPr>
                <w:rFonts w:ascii="Arial" w:hAnsi="Arial" w:cs="Arial"/>
                <w:sz w:val="18"/>
                <w:szCs w:val="18"/>
              </w:rPr>
            </w:pPr>
            <w:r>
              <w:rPr>
                <w:rFonts w:ascii="Arial" w:hAnsi="Arial" w:cs="Arial"/>
                <w:sz w:val="18"/>
                <w:szCs w:val="18"/>
              </w:rPr>
              <w:t>5</w:t>
            </w:r>
          </w:p>
        </w:tc>
      </w:tr>
      <w:tr w:rsidR="004A2923" w:rsidRPr="003B220D" w14:paraId="0BA20E01" w14:textId="77777777" w:rsidTr="00C621C8">
        <w:trPr>
          <w:gridAfter w:val="1"/>
          <w:wAfter w:w="15" w:type="pct"/>
          <w:trHeight w:val="600"/>
          <w:jc w:val="center"/>
        </w:trPr>
        <w:tc>
          <w:tcPr>
            <w:tcW w:w="4985" w:type="pct"/>
            <w:gridSpan w:val="21"/>
            <w:tcBorders>
              <w:top w:val="single" w:sz="6" w:space="0" w:color="auto"/>
              <w:left w:val="single" w:sz="12" w:space="0" w:color="auto"/>
              <w:bottom w:val="single" w:sz="12" w:space="0" w:color="auto"/>
              <w:right w:val="single" w:sz="12" w:space="0" w:color="auto"/>
            </w:tcBorders>
            <w:shd w:val="clear" w:color="auto" w:fill="auto"/>
          </w:tcPr>
          <w:p w14:paraId="6291BA39" w14:textId="77777777" w:rsidR="004A2923" w:rsidRPr="003B220D" w:rsidRDefault="004A2923" w:rsidP="000C27FA">
            <w:pPr>
              <w:numPr>
                <w:ilvl w:val="0"/>
                <w:numId w:val="19"/>
              </w:numPr>
              <w:spacing w:after="0"/>
              <w:ind w:left="436"/>
              <w:rPr>
                <w:rFonts w:ascii="Arial" w:hAnsi="Arial" w:cs="Arial"/>
                <w:sz w:val="18"/>
                <w:szCs w:val="18"/>
              </w:rPr>
            </w:pPr>
            <w:r w:rsidRPr="003B220D">
              <w:rPr>
                <w:rFonts w:ascii="Arial" w:hAnsi="Arial" w:cs="Arial"/>
                <w:sz w:val="18"/>
                <w:szCs w:val="18"/>
              </w:rPr>
              <w:t>Beneficjent uwzględni w koncepcji narzędzia rozwiązania umożliwiające zamieszczenie na portalu informacji zawodoznawczych dla 230 zawodów.</w:t>
            </w:r>
          </w:p>
        </w:tc>
      </w:tr>
      <w:tr w:rsidR="004A2923" w:rsidRPr="00F0310A" w14:paraId="378BD255" w14:textId="77777777" w:rsidTr="00C621C8">
        <w:trPr>
          <w:gridAfter w:val="1"/>
          <w:wAfter w:w="15" w:type="pct"/>
          <w:trHeight w:val="690"/>
          <w:jc w:val="center"/>
        </w:trPr>
        <w:tc>
          <w:tcPr>
            <w:tcW w:w="1014"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62FFE20D" w14:textId="77777777" w:rsidR="004A2923" w:rsidRPr="003B220D" w:rsidRDefault="004A2923" w:rsidP="00C621C8">
            <w:pPr>
              <w:spacing w:after="0"/>
              <w:ind w:left="57"/>
              <w:jc w:val="center"/>
              <w:rPr>
                <w:rFonts w:ascii="Arial" w:hAnsi="Arial" w:cs="Arial"/>
                <w:sz w:val="18"/>
                <w:szCs w:val="18"/>
              </w:rPr>
            </w:pPr>
            <w:r w:rsidRPr="003B220D">
              <w:rPr>
                <w:rFonts w:ascii="Arial" w:hAnsi="Arial" w:cs="Arial"/>
                <w:sz w:val="18"/>
                <w:szCs w:val="18"/>
              </w:rPr>
              <w:t>Uzasadnienie:</w:t>
            </w:r>
          </w:p>
        </w:tc>
        <w:tc>
          <w:tcPr>
            <w:tcW w:w="2145" w:type="pct"/>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0D8FF494" w14:textId="77777777" w:rsidR="004A2923" w:rsidRPr="003B220D" w:rsidRDefault="004A2923" w:rsidP="00C621C8">
            <w:pPr>
              <w:spacing w:after="0"/>
              <w:ind w:left="57"/>
              <w:jc w:val="both"/>
              <w:rPr>
                <w:rFonts w:ascii="Arial" w:hAnsi="Arial" w:cs="Arial"/>
                <w:sz w:val="18"/>
                <w:szCs w:val="18"/>
              </w:rPr>
            </w:pPr>
            <w:r w:rsidRPr="003B220D">
              <w:rPr>
                <w:rFonts w:ascii="Arial" w:hAnsi="Arial" w:cs="Arial"/>
                <w:sz w:val="18"/>
                <w:szCs w:val="18"/>
              </w:rPr>
              <w:t>Na podstawie zawartości informacji zawodoznawczy</w:t>
            </w:r>
            <w:r>
              <w:rPr>
                <w:rFonts w:ascii="Arial" w:hAnsi="Arial" w:cs="Arial"/>
                <w:sz w:val="18"/>
                <w:szCs w:val="18"/>
              </w:rPr>
              <w:t>ch określonych w kryterium nr 9</w:t>
            </w:r>
            <w:r w:rsidRPr="003B220D">
              <w:rPr>
                <w:rFonts w:ascii="Arial" w:hAnsi="Arial" w:cs="Arial"/>
                <w:sz w:val="18"/>
                <w:szCs w:val="18"/>
              </w:rPr>
              <w:t>, Beneficjent uwzględni w koncepcji narzędzia informatycznego możliwość zamieszczenia na portalu informacji zawodoznawczych dla 230 zawodów.</w:t>
            </w:r>
          </w:p>
        </w:tc>
        <w:tc>
          <w:tcPr>
            <w:tcW w:w="1325"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14:paraId="66A67BCC" w14:textId="77777777" w:rsidR="004A2923" w:rsidRPr="00EF647F" w:rsidRDefault="004A2923" w:rsidP="00C621C8">
            <w:pPr>
              <w:spacing w:after="0"/>
              <w:ind w:left="57"/>
              <w:jc w:val="center"/>
              <w:rPr>
                <w:rFonts w:ascii="Arial" w:hAnsi="Arial" w:cs="Arial"/>
                <w:sz w:val="18"/>
                <w:szCs w:val="18"/>
              </w:rPr>
            </w:pPr>
            <w:r w:rsidRPr="003B220D">
              <w:rPr>
                <w:rFonts w:ascii="Arial" w:hAnsi="Arial" w:cs="Arial"/>
                <w:sz w:val="18"/>
                <w:szCs w:val="18"/>
              </w:rPr>
              <w:t>Stosuje się do typu/typów (nr)</w:t>
            </w:r>
          </w:p>
        </w:tc>
        <w:tc>
          <w:tcPr>
            <w:tcW w:w="501"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1BE83D7E" w14:textId="77777777" w:rsidR="004A2923" w:rsidRPr="00F0310A" w:rsidRDefault="004A2923" w:rsidP="00C621C8">
            <w:pPr>
              <w:spacing w:after="0"/>
              <w:ind w:left="57"/>
              <w:jc w:val="center"/>
              <w:rPr>
                <w:rFonts w:ascii="Arial" w:hAnsi="Arial" w:cs="Arial"/>
                <w:sz w:val="18"/>
                <w:szCs w:val="18"/>
              </w:rPr>
            </w:pPr>
            <w:r>
              <w:rPr>
                <w:rFonts w:ascii="Arial" w:hAnsi="Arial" w:cs="Arial"/>
                <w:sz w:val="18"/>
                <w:szCs w:val="18"/>
              </w:rPr>
              <w:t>5</w:t>
            </w:r>
          </w:p>
        </w:tc>
      </w:tr>
      <w:tr w:rsidR="004A2923" w:rsidRPr="003B220D" w14:paraId="417907D2" w14:textId="77777777" w:rsidTr="00C621C8">
        <w:trPr>
          <w:gridAfter w:val="1"/>
          <w:wAfter w:w="15" w:type="pct"/>
          <w:trHeight w:val="690"/>
          <w:jc w:val="center"/>
        </w:trPr>
        <w:tc>
          <w:tcPr>
            <w:tcW w:w="4985" w:type="pct"/>
            <w:gridSpan w:val="21"/>
            <w:tcBorders>
              <w:top w:val="single" w:sz="6" w:space="0" w:color="auto"/>
              <w:left w:val="single" w:sz="12" w:space="0" w:color="auto"/>
              <w:bottom w:val="single" w:sz="12" w:space="0" w:color="auto"/>
              <w:right w:val="single" w:sz="12" w:space="0" w:color="auto"/>
            </w:tcBorders>
            <w:shd w:val="clear" w:color="auto" w:fill="auto"/>
            <w:vAlign w:val="center"/>
          </w:tcPr>
          <w:p w14:paraId="0A10CC44" w14:textId="77777777" w:rsidR="004A2923" w:rsidRPr="003B220D" w:rsidRDefault="004A2923" w:rsidP="000C27FA">
            <w:pPr>
              <w:numPr>
                <w:ilvl w:val="0"/>
                <w:numId w:val="19"/>
              </w:numPr>
              <w:spacing w:after="0"/>
              <w:ind w:left="436"/>
              <w:jc w:val="both"/>
              <w:rPr>
                <w:rFonts w:ascii="Arial" w:hAnsi="Arial" w:cs="Arial"/>
                <w:sz w:val="18"/>
                <w:szCs w:val="18"/>
              </w:rPr>
            </w:pPr>
            <w:r w:rsidRPr="0037773E">
              <w:rPr>
                <w:rFonts w:ascii="Arial" w:hAnsi="Arial" w:cs="Arial"/>
                <w:sz w:val="18"/>
                <w:szCs w:val="18"/>
              </w:rPr>
              <w:t>Beneficjent uwzględni w koncepcji narzędzia informatycznego rozwiązania umożliwiające pracodawcom zamieszczanie na portalu informacji o zapotrzebowaniu na pracowników w branżach wskazanych</w:t>
            </w:r>
            <w:r>
              <w:rPr>
                <w:rFonts w:ascii="Arial" w:hAnsi="Arial" w:cs="Arial"/>
                <w:sz w:val="18"/>
                <w:szCs w:val="18"/>
              </w:rPr>
              <w:br/>
            </w:r>
            <w:r w:rsidRPr="0037773E">
              <w:rPr>
                <w:rFonts w:ascii="Arial" w:hAnsi="Arial" w:cs="Arial"/>
                <w:sz w:val="18"/>
                <w:szCs w:val="18"/>
              </w:rPr>
              <w:t>w regulaminie konkursu, z uwzględnieniem podziału administracyjnego kraju na województwa i powiaty.</w:t>
            </w:r>
          </w:p>
        </w:tc>
      </w:tr>
      <w:tr w:rsidR="004A2923" w:rsidRPr="00F0310A" w14:paraId="7C85900B" w14:textId="77777777" w:rsidTr="00C621C8">
        <w:trPr>
          <w:gridAfter w:val="1"/>
          <w:wAfter w:w="15" w:type="pct"/>
          <w:trHeight w:val="690"/>
          <w:jc w:val="center"/>
        </w:trPr>
        <w:tc>
          <w:tcPr>
            <w:tcW w:w="1014"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5B2DE931" w14:textId="77777777" w:rsidR="004A2923" w:rsidRDefault="004A2923" w:rsidP="00C621C8">
            <w:pPr>
              <w:spacing w:after="0"/>
              <w:ind w:left="57"/>
              <w:jc w:val="center"/>
              <w:rPr>
                <w:rFonts w:ascii="Arial" w:hAnsi="Arial" w:cs="Arial"/>
                <w:sz w:val="18"/>
                <w:szCs w:val="18"/>
              </w:rPr>
            </w:pPr>
            <w:r w:rsidRPr="003B220D">
              <w:rPr>
                <w:rFonts w:ascii="Arial" w:hAnsi="Arial" w:cs="Arial"/>
                <w:sz w:val="18"/>
                <w:szCs w:val="18"/>
              </w:rPr>
              <w:t>Uzasadnienie:</w:t>
            </w:r>
          </w:p>
        </w:tc>
        <w:tc>
          <w:tcPr>
            <w:tcW w:w="2145" w:type="pct"/>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0B57D7D8" w14:textId="77777777" w:rsidR="004A2923" w:rsidRPr="00F0310A" w:rsidRDefault="004A2923" w:rsidP="00C621C8">
            <w:pPr>
              <w:spacing w:after="0"/>
              <w:ind w:left="57"/>
              <w:jc w:val="both"/>
              <w:rPr>
                <w:rFonts w:ascii="Arial" w:hAnsi="Arial" w:cs="Arial"/>
                <w:sz w:val="18"/>
                <w:szCs w:val="18"/>
              </w:rPr>
            </w:pPr>
            <w:r w:rsidRPr="0037773E">
              <w:rPr>
                <w:rFonts w:ascii="Arial" w:hAnsi="Arial" w:cs="Arial"/>
                <w:sz w:val="18"/>
                <w:szCs w:val="18"/>
              </w:rPr>
              <w:t xml:space="preserve">Koncepcja narzędzia informatycznego musi zawierać informacje o wolnych miejscach pracy oferowanych przez pracodawców </w:t>
            </w:r>
            <w:r>
              <w:rPr>
                <w:rFonts w:ascii="Arial" w:hAnsi="Arial" w:cs="Arial"/>
                <w:sz w:val="18"/>
                <w:szCs w:val="18"/>
              </w:rPr>
              <w:br/>
            </w:r>
            <w:r w:rsidRPr="0037773E">
              <w:rPr>
                <w:rFonts w:ascii="Arial" w:hAnsi="Arial" w:cs="Arial"/>
                <w:sz w:val="18"/>
                <w:szCs w:val="18"/>
              </w:rPr>
              <w:t>w poszczególnych branżach/zawodach, celem umożliwienia odbiorcom końcowym dostępu do kompleksowej informacji o zapotrzebowaniu na pracowników w danym regionie.</w:t>
            </w:r>
          </w:p>
        </w:tc>
        <w:tc>
          <w:tcPr>
            <w:tcW w:w="1325"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14:paraId="4400212E" w14:textId="77777777" w:rsidR="004A2923" w:rsidRPr="00EF647F" w:rsidRDefault="004A2923" w:rsidP="00C621C8">
            <w:pPr>
              <w:spacing w:after="0"/>
              <w:ind w:left="57"/>
              <w:jc w:val="center"/>
              <w:rPr>
                <w:rFonts w:ascii="Arial" w:hAnsi="Arial" w:cs="Arial"/>
                <w:sz w:val="18"/>
                <w:szCs w:val="18"/>
              </w:rPr>
            </w:pPr>
            <w:r w:rsidRPr="003B220D">
              <w:rPr>
                <w:rFonts w:ascii="Arial" w:hAnsi="Arial" w:cs="Arial"/>
                <w:sz w:val="18"/>
                <w:szCs w:val="18"/>
              </w:rPr>
              <w:t>Stosuje się do typu/typów (nr)</w:t>
            </w:r>
          </w:p>
        </w:tc>
        <w:tc>
          <w:tcPr>
            <w:tcW w:w="501"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5405C5E4" w14:textId="77777777" w:rsidR="004A2923" w:rsidRPr="00F0310A" w:rsidRDefault="004A2923" w:rsidP="00C621C8">
            <w:pPr>
              <w:spacing w:after="0"/>
              <w:ind w:left="57"/>
              <w:jc w:val="center"/>
              <w:rPr>
                <w:rFonts w:ascii="Arial" w:hAnsi="Arial" w:cs="Arial"/>
                <w:sz w:val="18"/>
                <w:szCs w:val="18"/>
              </w:rPr>
            </w:pPr>
            <w:r>
              <w:rPr>
                <w:rFonts w:ascii="Arial" w:hAnsi="Arial" w:cs="Arial"/>
                <w:sz w:val="18"/>
                <w:szCs w:val="18"/>
              </w:rPr>
              <w:t>5</w:t>
            </w:r>
          </w:p>
        </w:tc>
      </w:tr>
      <w:tr w:rsidR="004A2923" w:rsidRPr="003B220D" w14:paraId="6D2A4969" w14:textId="77777777" w:rsidTr="00C621C8">
        <w:trPr>
          <w:gridAfter w:val="1"/>
          <w:wAfter w:w="15" w:type="pct"/>
          <w:trHeight w:val="690"/>
          <w:jc w:val="center"/>
        </w:trPr>
        <w:tc>
          <w:tcPr>
            <w:tcW w:w="4985" w:type="pct"/>
            <w:gridSpan w:val="21"/>
            <w:tcBorders>
              <w:top w:val="single" w:sz="6" w:space="0" w:color="auto"/>
              <w:left w:val="single" w:sz="12" w:space="0" w:color="auto"/>
              <w:bottom w:val="single" w:sz="12" w:space="0" w:color="auto"/>
              <w:right w:val="single" w:sz="12" w:space="0" w:color="auto"/>
            </w:tcBorders>
            <w:shd w:val="clear" w:color="auto" w:fill="auto"/>
            <w:vAlign w:val="center"/>
          </w:tcPr>
          <w:p w14:paraId="2AF3FC7E" w14:textId="77777777" w:rsidR="004A2923" w:rsidRPr="003B220D" w:rsidRDefault="004A2923" w:rsidP="000C27FA">
            <w:pPr>
              <w:numPr>
                <w:ilvl w:val="0"/>
                <w:numId w:val="19"/>
              </w:numPr>
              <w:spacing w:after="0"/>
              <w:ind w:left="436"/>
              <w:jc w:val="both"/>
              <w:rPr>
                <w:rFonts w:ascii="Arial" w:hAnsi="Arial" w:cs="Arial"/>
                <w:sz w:val="18"/>
                <w:szCs w:val="18"/>
              </w:rPr>
            </w:pPr>
            <w:r w:rsidRPr="0037773E">
              <w:rPr>
                <w:rFonts w:ascii="Arial" w:hAnsi="Arial" w:cs="Arial"/>
                <w:sz w:val="18"/>
                <w:szCs w:val="18"/>
              </w:rPr>
              <w:t xml:space="preserve">Beneficjent uwzględni w koncepcji narzędzia informatycznego możliwość zamieszczania przez pracodawców informacji o oferowanych przez nich miejscach realizacji praktycznej nauki zawodu. </w:t>
            </w:r>
          </w:p>
        </w:tc>
      </w:tr>
      <w:tr w:rsidR="004A2923" w:rsidRPr="00F0310A" w14:paraId="53FC7383" w14:textId="77777777" w:rsidTr="00C621C8">
        <w:trPr>
          <w:gridAfter w:val="1"/>
          <w:wAfter w:w="15" w:type="pct"/>
          <w:trHeight w:val="690"/>
          <w:jc w:val="center"/>
        </w:trPr>
        <w:tc>
          <w:tcPr>
            <w:tcW w:w="1014"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0A4F209B" w14:textId="77777777" w:rsidR="004A2923" w:rsidRDefault="004A2923" w:rsidP="00C621C8">
            <w:pPr>
              <w:spacing w:after="0"/>
              <w:ind w:left="57"/>
              <w:jc w:val="center"/>
              <w:rPr>
                <w:rFonts w:ascii="Arial" w:hAnsi="Arial" w:cs="Arial"/>
                <w:sz w:val="18"/>
                <w:szCs w:val="18"/>
              </w:rPr>
            </w:pPr>
            <w:r w:rsidRPr="003B220D">
              <w:rPr>
                <w:rFonts w:ascii="Arial" w:hAnsi="Arial" w:cs="Arial"/>
                <w:sz w:val="18"/>
                <w:szCs w:val="18"/>
              </w:rPr>
              <w:t>Uzasadnienie:</w:t>
            </w:r>
          </w:p>
        </w:tc>
        <w:tc>
          <w:tcPr>
            <w:tcW w:w="2145" w:type="pct"/>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18A29DAC" w14:textId="77777777" w:rsidR="004A2923" w:rsidRPr="0037773E" w:rsidRDefault="004A2923" w:rsidP="00C621C8">
            <w:pPr>
              <w:spacing w:after="0"/>
              <w:ind w:left="57"/>
              <w:jc w:val="both"/>
              <w:rPr>
                <w:rFonts w:ascii="Arial" w:hAnsi="Arial" w:cs="Arial"/>
                <w:sz w:val="18"/>
                <w:szCs w:val="18"/>
              </w:rPr>
            </w:pPr>
            <w:r w:rsidRPr="0037773E">
              <w:rPr>
                <w:rFonts w:ascii="Arial" w:hAnsi="Arial" w:cs="Arial"/>
                <w:sz w:val="18"/>
                <w:szCs w:val="18"/>
              </w:rPr>
              <w:t xml:space="preserve">Koncepcja narzędzia informatycznego będzie zawierała informacje o dostępnych miejscach odbywania praktycznej nauki zawodu oferowanych przez pracodawców, celem umożliwienia uczniom dostępu do kompleksowej informacji o miejscach odbywania praktycznej nauki zawodu </w:t>
            </w:r>
            <w:r>
              <w:rPr>
                <w:rFonts w:ascii="Arial" w:hAnsi="Arial" w:cs="Arial"/>
                <w:sz w:val="18"/>
                <w:szCs w:val="18"/>
              </w:rPr>
              <w:br/>
            </w:r>
            <w:r w:rsidRPr="0037773E">
              <w:rPr>
                <w:rFonts w:ascii="Arial" w:hAnsi="Arial" w:cs="Arial"/>
                <w:sz w:val="18"/>
                <w:szCs w:val="18"/>
              </w:rPr>
              <w:t>w wybranym przez nich zawodzie.</w:t>
            </w:r>
          </w:p>
        </w:tc>
        <w:tc>
          <w:tcPr>
            <w:tcW w:w="1325"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14:paraId="31878E47" w14:textId="77777777" w:rsidR="004A2923" w:rsidRPr="00EF647F" w:rsidRDefault="004A2923" w:rsidP="00C621C8">
            <w:pPr>
              <w:spacing w:after="0"/>
              <w:ind w:left="57"/>
              <w:jc w:val="center"/>
              <w:rPr>
                <w:rFonts w:ascii="Arial" w:hAnsi="Arial" w:cs="Arial"/>
                <w:sz w:val="18"/>
                <w:szCs w:val="18"/>
              </w:rPr>
            </w:pPr>
            <w:r w:rsidRPr="003B220D">
              <w:rPr>
                <w:rFonts w:ascii="Arial" w:hAnsi="Arial" w:cs="Arial"/>
                <w:sz w:val="18"/>
                <w:szCs w:val="18"/>
              </w:rPr>
              <w:t>Stosuje się do typu/typów (nr)</w:t>
            </w:r>
          </w:p>
        </w:tc>
        <w:tc>
          <w:tcPr>
            <w:tcW w:w="501"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3869F583" w14:textId="77777777" w:rsidR="004A2923" w:rsidRPr="00F0310A" w:rsidRDefault="004A2923" w:rsidP="00C621C8">
            <w:pPr>
              <w:spacing w:after="0"/>
              <w:ind w:left="57"/>
              <w:jc w:val="center"/>
              <w:rPr>
                <w:rFonts w:ascii="Arial" w:hAnsi="Arial" w:cs="Arial"/>
                <w:sz w:val="18"/>
                <w:szCs w:val="18"/>
              </w:rPr>
            </w:pPr>
            <w:r>
              <w:rPr>
                <w:rFonts w:ascii="Arial" w:hAnsi="Arial" w:cs="Arial"/>
                <w:sz w:val="18"/>
                <w:szCs w:val="18"/>
              </w:rPr>
              <w:t>5</w:t>
            </w:r>
          </w:p>
        </w:tc>
      </w:tr>
      <w:tr w:rsidR="004A2923" w:rsidRPr="003B220D" w14:paraId="68463C40" w14:textId="77777777" w:rsidTr="00C621C8">
        <w:trPr>
          <w:gridAfter w:val="1"/>
          <w:wAfter w:w="15" w:type="pct"/>
          <w:trHeight w:val="690"/>
          <w:jc w:val="center"/>
        </w:trPr>
        <w:tc>
          <w:tcPr>
            <w:tcW w:w="4985" w:type="pct"/>
            <w:gridSpan w:val="21"/>
            <w:tcBorders>
              <w:top w:val="single" w:sz="6" w:space="0" w:color="auto"/>
              <w:left w:val="single" w:sz="12" w:space="0" w:color="auto"/>
              <w:bottom w:val="single" w:sz="12" w:space="0" w:color="auto"/>
              <w:right w:val="single" w:sz="12" w:space="0" w:color="auto"/>
            </w:tcBorders>
            <w:shd w:val="clear" w:color="auto" w:fill="auto"/>
            <w:vAlign w:val="center"/>
          </w:tcPr>
          <w:p w14:paraId="16E84906" w14:textId="77777777" w:rsidR="004A2923" w:rsidRPr="003B220D" w:rsidRDefault="004A2923" w:rsidP="000C27FA">
            <w:pPr>
              <w:numPr>
                <w:ilvl w:val="0"/>
                <w:numId w:val="19"/>
              </w:numPr>
              <w:spacing w:after="0"/>
              <w:ind w:left="436"/>
              <w:jc w:val="both"/>
              <w:rPr>
                <w:rFonts w:ascii="Arial" w:hAnsi="Arial" w:cs="Arial"/>
                <w:sz w:val="18"/>
                <w:szCs w:val="18"/>
              </w:rPr>
            </w:pPr>
            <w:r w:rsidRPr="0037773E">
              <w:rPr>
                <w:rFonts w:ascii="Arial" w:hAnsi="Arial" w:cs="Arial"/>
                <w:sz w:val="18"/>
                <w:szCs w:val="18"/>
              </w:rPr>
              <w:t xml:space="preserve">Informacje </w:t>
            </w:r>
            <w:proofErr w:type="spellStart"/>
            <w:r w:rsidRPr="0037773E">
              <w:rPr>
                <w:rFonts w:ascii="Arial" w:hAnsi="Arial" w:cs="Arial"/>
                <w:sz w:val="18"/>
                <w:szCs w:val="18"/>
              </w:rPr>
              <w:t>zawodoznawcze</w:t>
            </w:r>
            <w:proofErr w:type="spellEnd"/>
            <w:r w:rsidRPr="0037773E">
              <w:rPr>
                <w:rFonts w:ascii="Arial" w:hAnsi="Arial" w:cs="Arial"/>
                <w:sz w:val="18"/>
                <w:szCs w:val="18"/>
              </w:rPr>
              <w:t xml:space="preserve"> oraz narzędzie informatyczne będą zgodne z koncepcją uniwersalnego projektowania, o której mowa w Wytycznych Ministra Infrastruktury i Rozwoju w zakresie realizacji zasady równości szans i niedyskryminacji, w tym dostępności dla osób z niepełnosprawnościami oraz zasady równości szans kobiet i mężczyzn w ramach funduszy unijnych na lata 2014-2020. E-zasoby będą spełniały standardy WCAG 2.0., w szczególności wymogi określone w § 19 rozporządzania Rady Ministrów z dnia 12 kwietnia 2012 r. w sprawie Krajowych Ram Interoperacyjności, minimalnych wymagań dla rejestrów publicznych i wymiany informacji w postaci elektronicznej oraz minimalnych wymagań dla systemów teleinformatycznych.</w:t>
            </w:r>
          </w:p>
        </w:tc>
      </w:tr>
      <w:tr w:rsidR="004A2923" w:rsidRPr="00F0310A" w14:paraId="18C2F295" w14:textId="77777777" w:rsidTr="00C621C8">
        <w:trPr>
          <w:gridAfter w:val="1"/>
          <w:wAfter w:w="15" w:type="pct"/>
          <w:trHeight w:val="690"/>
          <w:jc w:val="center"/>
        </w:trPr>
        <w:tc>
          <w:tcPr>
            <w:tcW w:w="1014"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6982519E" w14:textId="77777777" w:rsidR="004A2923" w:rsidRDefault="004A2923" w:rsidP="00C621C8">
            <w:pPr>
              <w:spacing w:after="0"/>
              <w:ind w:left="57"/>
              <w:jc w:val="center"/>
              <w:rPr>
                <w:rFonts w:ascii="Arial" w:hAnsi="Arial" w:cs="Arial"/>
                <w:sz w:val="18"/>
                <w:szCs w:val="18"/>
              </w:rPr>
            </w:pPr>
            <w:r w:rsidRPr="003B220D">
              <w:rPr>
                <w:rFonts w:ascii="Arial" w:hAnsi="Arial" w:cs="Arial"/>
                <w:sz w:val="18"/>
                <w:szCs w:val="18"/>
              </w:rPr>
              <w:t>Uzasadnienie:</w:t>
            </w:r>
          </w:p>
        </w:tc>
        <w:tc>
          <w:tcPr>
            <w:tcW w:w="2145" w:type="pct"/>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47820998" w14:textId="77777777" w:rsidR="004A2923" w:rsidRPr="0037773E" w:rsidRDefault="004A2923" w:rsidP="00C621C8">
            <w:pPr>
              <w:spacing w:after="0"/>
              <w:ind w:left="57"/>
              <w:jc w:val="both"/>
              <w:rPr>
                <w:rFonts w:ascii="Arial" w:hAnsi="Arial" w:cs="Arial"/>
                <w:sz w:val="18"/>
                <w:szCs w:val="18"/>
              </w:rPr>
            </w:pPr>
            <w:r w:rsidRPr="0037773E">
              <w:rPr>
                <w:rFonts w:ascii="Arial" w:hAnsi="Arial" w:cs="Arial"/>
                <w:sz w:val="18"/>
                <w:szCs w:val="18"/>
              </w:rPr>
              <w:t>Wszystkie opracowane materiały zostaną opracowane zgodnie ze standardami dla dostępności treści internetowych (WCAG 2.0).</w:t>
            </w:r>
          </w:p>
        </w:tc>
        <w:tc>
          <w:tcPr>
            <w:tcW w:w="1325"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14:paraId="62B6D4F9" w14:textId="77777777" w:rsidR="004A2923" w:rsidRPr="00EF647F" w:rsidRDefault="004A2923" w:rsidP="00C621C8">
            <w:pPr>
              <w:spacing w:after="0"/>
              <w:ind w:left="57"/>
              <w:jc w:val="center"/>
              <w:rPr>
                <w:rFonts w:ascii="Arial" w:hAnsi="Arial" w:cs="Arial"/>
                <w:sz w:val="18"/>
                <w:szCs w:val="18"/>
              </w:rPr>
            </w:pPr>
            <w:r w:rsidRPr="003B220D">
              <w:rPr>
                <w:rFonts w:ascii="Arial" w:hAnsi="Arial" w:cs="Arial"/>
                <w:sz w:val="18"/>
                <w:szCs w:val="18"/>
              </w:rPr>
              <w:t>Stosuje się do typu/typów (nr)</w:t>
            </w:r>
          </w:p>
        </w:tc>
        <w:tc>
          <w:tcPr>
            <w:tcW w:w="501"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1B153C9C" w14:textId="77777777" w:rsidR="004A2923" w:rsidRPr="00F0310A" w:rsidRDefault="004A2923" w:rsidP="00C621C8">
            <w:pPr>
              <w:spacing w:after="0"/>
              <w:ind w:left="57"/>
              <w:jc w:val="center"/>
              <w:rPr>
                <w:rFonts w:ascii="Arial" w:hAnsi="Arial" w:cs="Arial"/>
                <w:sz w:val="18"/>
                <w:szCs w:val="18"/>
              </w:rPr>
            </w:pPr>
            <w:r>
              <w:rPr>
                <w:rFonts w:ascii="Arial" w:hAnsi="Arial" w:cs="Arial"/>
                <w:sz w:val="18"/>
                <w:szCs w:val="18"/>
              </w:rPr>
              <w:t>5</w:t>
            </w:r>
          </w:p>
        </w:tc>
      </w:tr>
      <w:tr w:rsidR="004A2923" w:rsidRPr="003B220D" w14:paraId="185659D1" w14:textId="77777777" w:rsidTr="00C621C8">
        <w:trPr>
          <w:gridAfter w:val="1"/>
          <w:wAfter w:w="15" w:type="pct"/>
          <w:trHeight w:val="690"/>
          <w:jc w:val="center"/>
        </w:trPr>
        <w:tc>
          <w:tcPr>
            <w:tcW w:w="4985" w:type="pct"/>
            <w:gridSpan w:val="21"/>
            <w:tcBorders>
              <w:top w:val="single" w:sz="6" w:space="0" w:color="auto"/>
              <w:left w:val="single" w:sz="12" w:space="0" w:color="auto"/>
              <w:bottom w:val="single" w:sz="12" w:space="0" w:color="auto"/>
              <w:right w:val="single" w:sz="12" w:space="0" w:color="auto"/>
            </w:tcBorders>
            <w:shd w:val="clear" w:color="auto" w:fill="auto"/>
            <w:vAlign w:val="center"/>
          </w:tcPr>
          <w:p w14:paraId="09E103AA" w14:textId="77777777" w:rsidR="004A2923" w:rsidRPr="003B220D" w:rsidRDefault="004A2923" w:rsidP="000C27FA">
            <w:pPr>
              <w:numPr>
                <w:ilvl w:val="0"/>
                <w:numId w:val="19"/>
              </w:numPr>
              <w:spacing w:after="0"/>
              <w:ind w:left="436"/>
              <w:jc w:val="both"/>
              <w:rPr>
                <w:rFonts w:ascii="Arial" w:hAnsi="Arial" w:cs="Arial"/>
                <w:sz w:val="18"/>
                <w:szCs w:val="18"/>
              </w:rPr>
            </w:pPr>
            <w:r w:rsidRPr="0037773E">
              <w:rPr>
                <w:rFonts w:ascii="Arial" w:hAnsi="Arial" w:cs="Arial"/>
                <w:sz w:val="18"/>
                <w:szCs w:val="18"/>
              </w:rPr>
              <w:t>Po opracowaniu koncepcji narzędzia informatycznego, o której mowa w kryterium nr 1</w:t>
            </w:r>
            <w:r>
              <w:rPr>
                <w:rFonts w:ascii="Arial" w:hAnsi="Arial" w:cs="Arial"/>
                <w:sz w:val="18"/>
                <w:szCs w:val="18"/>
              </w:rPr>
              <w:t>1</w:t>
            </w:r>
            <w:r w:rsidRPr="0037773E">
              <w:rPr>
                <w:rFonts w:ascii="Arial" w:hAnsi="Arial" w:cs="Arial"/>
                <w:sz w:val="18"/>
                <w:szCs w:val="18"/>
              </w:rPr>
              <w:t xml:space="preserve">, beneficjent przekaże ją do weryfikacji i akceptacji ekspertom ds. kształcenia zawodowego wyłonionym przez IP. </w:t>
            </w:r>
            <w:r>
              <w:rPr>
                <w:rFonts w:ascii="Arial" w:hAnsi="Arial" w:cs="Arial"/>
                <w:sz w:val="18"/>
                <w:szCs w:val="18"/>
              </w:rPr>
              <w:br/>
            </w:r>
            <w:r w:rsidRPr="0037773E">
              <w:rPr>
                <w:rFonts w:ascii="Arial" w:hAnsi="Arial" w:cs="Arial"/>
                <w:sz w:val="18"/>
                <w:szCs w:val="18"/>
              </w:rPr>
              <w:t>W przypadku ewentualnych uwag ekspertów beneficjent zobowiązany będzie do zmodyfikowania opracowanego materiału, zgodnie z zaleceniami ekspertów.</w:t>
            </w:r>
          </w:p>
        </w:tc>
      </w:tr>
      <w:tr w:rsidR="004A2923" w:rsidRPr="00F0310A" w14:paraId="4F2875AE" w14:textId="77777777" w:rsidTr="00C621C8">
        <w:trPr>
          <w:gridAfter w:val="1"/>
          <w:wAfter w:w="15" w:type="pct"/>
          <w:trHeight w:val="690"/>
          <w:jc w:val="center"/>
        </w:trPr>
        <w:tc>
          <w:tcPr>
            <w:tcW w:w="1014"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43C05E39" w14:textId="77777777" w:rsidR="004A2923" w:rsidRDefault="004A2923" w:rsidP="00C621C8">
            <w:pPr>
              <w:spacing w:after="0"/>
              <w:ind w:left="57"/>
              <w:jc w:val="center"/>
              <w:rPr>
                <w:rFonts w:ascii="Arial" w:hAnsi="Arial" w:cs="Arial"/>
                <w:sz w:val="18"/>
                <w:szCs w:val="18"/>
              </w:rPr>
            </w:pPr>
            <w:r w:rsidRPr="003B220D">
              <w:rPr>
                <w:rFonts w:ascii="Arial" w:hAnsi="Arial" w:cs="Arial"/>
                <w:sz w:val="18"/>
                <w:szCs w:val="18"/>
              </w:rPr>
              <w:t>Uzasadnienie:</w:t>
            </w:r>
          </w:p>
        </w:tc>
        <w:tc>
          <w:tcPr>
            <w:tcW w:w="2145" w:type="pct"/>
            <w:gridSpan w:val="11"/>
            <w:tcBorders>
              <w:top w:val="single" w:sz="6" w:space="0" w:color="auto"/>
              <w:left w:val="single" w:sz="6" w:space="0" w:color="auto"/>
              <w:bottom w:val="single" w:sz="12" w:space="0" w:color="auto"/>
              <w:right w:val="single" w:sz="6" w:space="0" w:color="auto"/>
            </w:tcBorders>
            <w:shd w:val="clear" w:color="auto" w:fill="FFFFFF"/>
            <w:vAlign w:val="center"/>
          </w:tcPr>
          <w:p w14:paraId="45EB8C7F" w14:textId="77777777" w:rsidR="004A2923" w:rsidRPr="0037773E" w:rsidRDefault="004A2923" w:rsidP="00C621C8">
            <w:pPr>
              <w:spacing w:after="0"/>
              <w:ind w:left="57"/>
              <w:jc w:val="both"/>
              <w:rPr>
                <w:rFonts w:ascii="Arial" w:hAnsi="Arial" w:cs="Arial"/>
                <w:sz w:val="18"/>
                <w:szCs w:val="18"/>
              </w:rPr>
            </w:pPr>
            <w:r w:rsidRPr="0037773E">
              <w:rPr>
                <w:rFonts w:ascii="Arial" w:hAnsi="Arial" w:cs="Arial"/>
                <w:sz w:val="18"/>
                <w:szCs w:val="18"/>
              </w:rPr>
              <w:t xml:space="preserve">Kryterium ma na celu zapewnienie wysokiej jakości narzędzia informatycznego oraz usprawnienie działań Beneficjenta, jak </w:t>
            </w:r>
            <w:r>
              <w:rPr>
                <w:rFonts w:ascii="Arial" w:hAnsi="Arial" w:cs="Arial"/>
                <w:sz w:val="18"/>
                <w:szCs w:val="18"/>
              </w:rPr>
              <w:br/>
            </w:r>
            <w:r w:rsidRPr="0037773E">
              <w:rPr>
                <w:rFonts w:ascii="Arial" w:hAnsi="Arial" w:cs="Arial"/>
                <w:sz w:val="18"/>
                <w:szCs w:val="18"/>
              </w:rPr>
              <w:t>i końcowego odbioru opracowanej koncepcji. Szczegółowe zasady przekazywania koncepcji do akceptacji określone zostaną w regulaminie konkursu.</w:t>
            </w:r>
          </w:p>
        </w:tc>
        <w:tc>
          <w:tcPr>
            <w:tcW w:w="1325" w:type="pct"/>
            <w:gridSpan w:val="6"/>
            <w:tcBorders>
              <w:top w:val="single" w:sz="6" w:space="0" w:color="auto"/>
              <w:left w:val="single" w:sz="6" w:space="0" w:color="auto"/>
              <w:bottom w:val="single" w:sz="12" w:space="0" w:color="auto"/>
              <w:right w:val="single" w:sz="6" w:space="0" w:color="auto"/>
            </w:tcBorders>
            <w:shd w:val="clear" w:color="auto" w:fill="CCFFCC"/>
            <w:vAlign w:val="center"/>
          </w:tcPr>
          <w:p w14:paraId="7879AB2A" w14:textId="77777777" w:rsidR="004A2923" w:rsidRPr="00EF647F" w:rsidRDefault="004A2923" w:rsidP="00C621C8">
            <w:pPr>
              <w:spacing w:after="0"/>
              <w:ind w:left="57"/>
              <w:jc w:val="center"/>
              <w:rPr>
                <w:rFonts w:ascii="Arial" w:hAnsi="Arial" w:cs="Arial"/>
                <w:sz w:val="18"/>
                <w:szCs w:val="18"/>
              </w:rPr>
            </w:pPr>
            <w:r w:rsidRPr="003B220D">
              <w:rPr>
                <w:rFonts w:ascii="Arial" w:hAnsi="Arial" w:cs="Arial"/>
                <w:sz w:val="18"/>
                <w:szCs w:val="18"/>
              </w:rPr>
              <w:t>Stosuje się do typu/typów (nr)</w:t>
            </w:r>
          </w:p>
        </w:tc>
        <w:tc>
          <w:tcPr>
            <w:tcW w:w="501"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6EA871F3" w14:textId="77777777" w:rsidR="004A2923" w:rsidRPr="00F0310A" w:rsidRDefault="004A2923" w:rsidP="00C621C8">
            <w:pPr>
              <w:spacing w:after="0"/>
              <w:ind w:left="57"/>
              <w:jc w:val="center"/>
              <w:rPr>
                <w:rFonts w:ascii="Arial" w:hAnsi="Arial" w:cs="Arial"/>
                <w:sz w:val="18"/>
                <w:szCs w:val="18"/>
              </w:rPr>
            </w:pPr>
            <w:r>
              <w:rPr>
                <w:rFonts w:ascii="Arial" w:hAnsi="Arial" w:cs="Arial"/>
                <w:sz w:val="18"/>
                <w:szCs w:val="18"/>
              </w:rPr>
              <w:t>5</w:t>
            </w:r>
          </w:p>
        </w:tc>
      </w:tr>
      <w:tr w:rsidR="004A2923" w:rsidRPr="00F0310A" w14:paraId="11FE1DF2" w14:textId="77777777" w:rsidTr="00C621C8">
        <w:trPr>
          <w:gridAfter w:val="1"/>
          <w:wAfter w:w="15" w:type="pct"/>
          <w:trHeight w:val="690"/>
          <w:jc w:val="center"/>
        </w:trPr>
        <w:tc>
          <w:tcPr>
            <w:tcW w:w="4985" w:type="pct"/>
            <w:gridSpan w:val="21"/>
            <w:tcBorders>
              <w:top w:val="single" w:sz="12" w:space="0" w:color="auto"/>
              <w:left w:val="single" w:sz="12" w:space="0" w:color="auto"/>
              <w:bottom w:val="single" w:sz="12" w:space="0" w:color="auto"/>
              <w:right w:val="single" w:sz="12" w:space="0" w:color="auto"/>
            </w:tcBorders>
            <w:shd w:val="clear" w:color="auto" w:fill="auto"/>
            <w:vAlign w:val="center"/>
          </w:tcPr>
          <w:p w14:paraId="5E377E88" w14:textId="77777777" w:rsidR="004A2923" w:rsidRPr="00F0310A" w:rsidRDefault="004A2923" w:rsidP="000C27FA">
            <w:pPr>
              <w:numPr>
                <w:ilvl w:val="0"/>
                <w:numId w:val="19"/>
              </w:numPr>
              <w:spacing w:after="0"/>
              <w:ind w:left="436"/>
              <w:jc w:val="both"/>
              <w:rPr>
                <w:rFonts w:ascii="Arial" w:hAnsi="Arial" w:cs="Arial"/>
                <w:sz w:val="18"/>
                <w:szCs w:val="18"/>
              </w:rPr>
            </w:pPr>
            <w:r w:rsidRPr="0037773E">
              <w:rPr>
                <w:rFonts w:ascii="Arial" w:hAnsi="Arial" w:cs="Arial"/>
                <w:sz w:val="18"/>
                <w:szCs w:val="18"/>
              </w:rPr>
              <w:t>Beneficjent w ramach opracowywanej przez siebie koncepcji przedłoży również propozycję zaimplementowania zaproponowanego narzędzia na portalu ORE dotyczącym d</w:t>
            </w:r>
            <w:r>
              <w:rPr>
                <w:rFonts w:ascii="Arial" w:hAnsi="Arial" w:cs="Arial"/>
                <w:sz w:val="18"/>
                <w:szCs w:val="18"/>
              </w:rPr>
              <w:t>oradztwa edukacyjno-zawodowego.</w:t>
            </w:r>
          </w:p>
        </w:tc>
      </w:tr>
      <w:tr w:rsidR="004A2923" w:rsidRPr="00F0310A" w14:paraId="373D797F" w14:textId="77777777" w:rsidTr="00C621C8">
        <w:trPr>
          <w:gridAfter w:val="1"/>
          <w:wAfter w:w="15" w:type="pct"/>
          <w:trHeight w:val="690"/>
          <w:jc w:val="center"/>
        </w:trPr>
        <w:tc>
          <w:tcPr>
            <w:tcW w:w="1014"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5CCF8E06" w14:textId="77777777" w:rsidR="004A2923" w:rsidRDefault="004A2923" w:rsidP="00C621C8">
            <w:pPr>
              <w:spacing w:after="0"/>
              <w:ind w:left="57"/>
              <w:jc w:val="center"/>
              <w:rPr>
                <w:rFonts w:ascii="Arial" w:hAnsi="Arial" w:cs="Arial"/>
                <w:sz w:val="18"/>
                <w:szCs w:val="18"/>
              </w:rPr>
            </w:pPr>
            <w:r w:rsidRPr="003B220D">
              <w:rPr>
                <w:rFonts w:ascii="Arial" w:hAnsi="Arial" w:cs="Arial"/>
                <w:sz w:val="18"/>
                <w:szCs w:val="18"/>
              </w:rPr>
              <w:t>Uzasadnienie:</w:t>
            </w:r>
          </w:p>
        </w:tc>
        <w:tc>
          <w:tcPr>
            <w:tcW w:w="2145" w:type="pct"/>
            <w:gridSpan w:val="11"/>
            <w:tcBorders>
              <w:top w:val="single" w:sz="6" w:space="0" w:color="auto"/>
              <w:left w:val="single" w:sz="6" w:space="0" w:color="auto"/>
              <w:bottom w:val="single" w:sz="12" w:space="0" w:color="auto"/>
              <w:right w:val="single" w:sz="6" w:space="0" w:color="auto"/>
            </w:tcBorders>
            <w:shd w:val="clear" w:color="auto" w:fill="FFFFFF"/>
            <w:vAlign w:val="center"/>
          </w:tcPr>
          <w:p w14:paraId="21887677" w14:textId="77777777" w:rsidR="004A2923" w:rsidRPr="0037773E" w:rsidRDefault="004A2923" w:rsidP="00C621C8">
            <w:pPr>
              <w:spacing w:after="0"/>
              <w:ind w:left="57"/>
              <w:jc w:val="both"/>
              <w:rPr>
                <w:rFonts w:ascii="Arial" w:hAnsi="Arial" w:cs="Arial"/>
                <w:sz w:val="18"/>
                <w:szCs w:val="18"/>
              </w:rPr>
            </w:pPr>
            <w:r w:rsidRPr="0037773E">
              <w:rPr>
                <w:rFonts w:ascii="Arial" w:hAnsi="Arial" w:cs="Arial"/>
                <w:sz w:val="18"/>
                <w:szCs w:val="18"/>
              </w:rPr>
              <w:t xml:space="preserve">Propozycja  </w:t>
            </w:r>
            <w:r>
              <w:rPr>
                <w:rFonts w:ascii="Arial" w:hAnsi="Arial" w:cs="Arial"/>
                <w:sz w:val="18"/>
                <w:szCs w:val="18"/>
              </w:rPr>
              <w:t xml:space="preserve">Beneficjenta będzie schematem/specyfikacją techniczną/propozycją zmian do istniejącego już portalu, zawierającą sugestie, co należy w nim zmienić, aby można było do niego zaimplementować opracowane informacje </w:t>
            </w:r>
            <w:proofErr w:type="spellStart"/>
            <w:r>
              <w:rPr>
                <w:rFonts w:ascii="Arial" w:hAnsi="Arial" w:cs="Arial"/>
                <w:sz w:val="18"/>
                <w:szCs w:val="18"/>
              </w:rPr>
              <w:t>zawodoznawcze</w:t>
            </w:r>
            <w:proofErr w:type="spellEnd"/>
            <w:r>
              <w:rPr>
                <w:rFonts w:ascii="Arial" w:hAnsi="Arial" w:cs="Arial"/>
                <w:sz w:val="18"/>
                <w:szCs w:val="18"/>
              </w:rPr>
              <w:t>.</w:t>
            </w:r>
          </w:p>
        </w:tc>
        <w:tc>
          <w:tcPr>
            <w:tcW w:w="1325" w:type="pct"/>
            <w:gridSpan w:val="6"/>
            <w:tcBorders>
              <w:top w:val="single" w:sz="6" w:space="0" w:color="auto"/>
              <w:left w:val="single" w:sz="6" w:space="0" w:color="auto"/>
              <w:bottom w:val="single" w:sz="12" w:space="0" w:color="auto"/>
              <w:right w:val="single" w:sz="6" w:space="0" w:color="auto"/>
            </w:tcBorders>
            <w:shd w:val="clear" w:color="auto" w:fill="CCFFCC"/>
            <w:vAlign w:val="center"/>
          </w:tcPr>
          <w:p w14:paraId="0B35777E" w14:textId="77777777" w:rsidR="004A2923" w:rsidRPr="00EF647F" w:rsidRDefault="004A2923" w:rsidP="00C621C8">
            <w:pPr>
              <w:spacing w:after="0"/>
              <w:ind w:left="57"/>
              <w:jc w:val="center"/>
              <w:rPr>
                <w:rFonts w:ascii="Arial" w:hAnsi="Arial" w:cs="Arial"/>
                <w:sz w:val="18"/>
                <w:szCs w:val="18"/>
              </w:rPr>
            </w:pPr>
            <w:r w:rsidRPr="003B220D">
              <w:rPr>
                <w:rFonts w:ascii="Arial" w:hAnsi="Arial" w:cs="Arial"/>
                <w:sz w:val="18"/>
                <w:szCs w:val="18"/>
              </w:rPr>
              <w:t>Stosuje się do typu/typów (nr)</w:t>
            </w:r>
          </w:p>
        </w:tc>
        <w:tc>
          <w:tcPr>
            <w:tcW w:w="501"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1D35E276" w14:textId="77777777" w:rsidR="004A2923" w:rsidRPr="00F0310A" w:rsidRDefault="004A2923" w:rsidP="00C621C8">
            <w:pPr>
              <w:spacing w:after="0"/>
              <w:ind w:left="57"/>
              <w:jc w:val="center"/>
              <w:rPr>
                <w:rFonts w:ascii="Arial" w:hAnsi="Arial" w:cs="Arial"/>
                <w:sz w:val="18"/>
                <w:szCs w:val="18"/>
              </w:rPr>
            </w:pPr>
            <w:r>
              <w:rPr>
                <w:rFonts w:ascii="Arial" w:hAnsi="Arial" w:cs="Arial"/>
                <w:sz w:val="18"/>
                <w:szCs w:val="18"/>
              </w:rPr>
              <w:t>5</w:t>
            </w:r>
          </w:p>
        </w:tc>
      </w:tr>
      <w:tr w:rsidR="004A2923" w:rsidRPr="00F0310A" w14:paraId="391C6E20" w14:textId="77777777" w:rsidTr="00C621C8">
        <w:trPr>
          <w:gridAfter w:val="1"/>
          <w:wAfter w:w="15" w:type="pct"/>
          <w:jc w:val="center"/>
        </w:trPr>
        <w:tc>
          <w:tcPr>
            <w:tcW w:w="4985" w:type="pct"/>
            <w:gridSpan w:val="21"/>
            <w:tcBorders>
              <w:top w:val="single" w:sz="12" w:space="0" w:color="auto"/>
              <w:left w:val="single" w:sz="12" w:space="0" w:color="auto"/>
              <w:bottom w:val="single" w:sz="12" w:space="0" w:color="auto"/>
              <w:right w:val="single" w:sz="12" w:space="0" w:color="auto"/>
            </w:tcBorders>
            <w:shd w:val="clear" w:color="auto" w:fill="CCFFCC"/>
            <w:vAlign w:val="center"/>
          </w:tcPr>
          <w:p w14:paraId="4C6AD28E" w14:textId="77777777" w:rsidR="004A2923" w:rsidRPr="00F0310A" w:rsidRDefault="004A2923" w:rsidP="00C621C8">
            <w:pPr>
              <w:spacing w:after="0"/>
              <w:ind w:left="57"/>
              <w:jc w:val="center"/>
              <w:rPr>
                <w:rFonts w:ascii="Arial" w:hAnsi="Arial" w:cs="Arial"/>
                <w:b/>
                <w:sz w:val="18"/>
                <w:szCs w:val="18"/>
              </w:rPr>
            </w:pPr>
            <w:r w:rsidRPr="00F0310A">
              <w:rPr>
                <w:rFonts w:ascii="Arial" w:hAnsi="Arial" w:cs="Arial"/>
                <w:b/>
                <w:sz w:val="18"/>
                <w:szCs w:val="18"/>
              </w:rPr>
              <w:t>KRYTERIA PREMIUJĄCE</w:t>
            </w:r>
          </w:p>
        </w:tc>
      </w:tr>
      <w:tr w:rsidR="004A2923" w:rsidRPr="003B220D" w14:paraId="7A7F26F7" w14:textId="77777777" w:rsidTr="00C621C8">
        <w:trPr>
          <w:gridAfter w:val="1"/>
          <w:wAfter w:w="15" w:type="pct"/>
          <w:jc w:val="center"/>
        </w:trPr>
        <w:tc>
          <w:tcPr>
            <w:tcW w:w="3159" w:type="pct"/>
            <w:gridSpan w:val="13"/>
            <w:tcBorders>
              <w:top w:val="single" w:sz="6" w:space="0" w:color="auto"/>
              <w:left w:val="single" w:sz="12" w:space="0" w:color="auto"/>
              <w:bottom w:val="single" w:sz="6" w:space="0" w:color="auto"/>
              <w:right w:val="single" w:sz="6" w:space="0" w:color="auto"/>
            </w:tcBorders>
            <w:shd w:val="clear" w:color="auto" w:fill="FFFFFF"/>
            <w:vAlign w:val="center"/>
          </w:tcPr>
          <w:p w14:paraId="12B9819E" w14:textId="77777777" w:rsidR="004A2923" w:rsidRPr="003B306C" w:rsidRDefault="004A2923" w:rsidP="000C27FA">
            <w:pPr>
              <w:numPr>
                <w:ilvl w:val="0"/>
                <w:numId w:val="20"/>
              </w:numPr>
              <w:spacing w:after="0"/>
              <w:jc w:val="both"/>
              <w:rPr>
                <w:rFonts w:ascii="Arial" w:hAnsi="Arial" w:cs="Arial"/>
                <w:sz w:val="18"/>
                <w:szCs w:val="18"/>
              </w:rPr>
            </w:pPr>
            <w:r w:rsidRPr="0037773E">
              <w:rPr>
                <w:rFonts w:ascii="Arial" w:hAnsi="Arial" w:cs="Arial"/>
                <w:sz w:val="18"/>
                <w:szCs w:val="18"/>
              </w:rPr>
              <w:t xml:space="preserve">Beneficjent projektu zna i wykorzystuje w projekcie strukturę </w:t>
            </w:r>
            <w:r>
              <w:rPr>
                <w:rFonts w:ascii="Arial" w:hAnsi="Arial" w:cs="Arial"/>
                <w:sz w:val="18"/>
                <w:szCs w:val="18"/>
              </w:rPr>
              <w:br/>
            </w:r>
            <w:r w:rsidRPr="0037773E">
              <w:rPr>
                <w:rFonts w:ascii="Arial" w:hAnsi="Arial" w:cs="Arial"/>
                <w:sz w:val="18"/>
                <w:szCs w:val="18"/>
              </w:rPr>
              <w:t xml:space="preserve">i funkcjonalności krajowych, europejskich i światowych portali informacyjnych poświęconych informacji edukacyjno-zawodowej dla dzieci młodzieży i dorosłych </w:t>
            </w:r>
          </w:p>
        </w:tc>
        <w:tc>
          <w:tcPr>
            <w:tcW w:w="1325"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14:paraId="71AE4284" w14:textId="77777777" w:rsidR="004A2923" w:rsidRPr="00F0310A" w:rsidRDefault="004A2923" w:rsidP="00C621C8">
            <w:pPr>
              <w:spacing w:after="0"/>
              <w:ind w:left="57"/>
              <w:jc w:val="center"/>
              <w:rPr>
                <w:rFonts w:ascii="Arial" w:hAnsi="Arial" w:cs="Arial"/>
                <w:sz w:val="18"/>
                <w:szCs w:val="18"/>
              </w:rPr>
            </w:pPr>
            <w:r w:rsidRPr="00F0310A">
              <w:rPr>
                <w:rFonts w:ascii="Arial" w:hAnsi="Arial" w:cs="Arial"/>
                <w:sz w:val="18"/>
                <w:szCs w:val="18"/>
              </w:rPr>
              <w:t>WAGA</w:t>
            </w:r>
          </w:p>
        </w:tc>
        <w:tc>
          <w:tcPr>
            <w:tcW w:w="501"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453AC407" w14:textId="77777777" w:rsidR="004A2923" w:rsidRPr="003B220D" w:rsidRDefault="004A2923" w:rsidP="00C621C8">
            <w:pPr>
              <w:spacing w:after="0"/>
              <w:ind w:left="57"/>
              <w:jc w:val="center"/>
              <w:rPr>
                <w:rFonts w:ascii="Arial" w:hAnsi="Arial" w:cs="Arial"/>
                <w:sz w:val="18"/>
                <w:szCs w:val="18"/>
              </w:rPr>
            </w:pPr>
            <w:r w:rsidRPr="003B220D">
              <w:rPr>
                <w:rFonts w:ascii="Arial" w:hAnsi="Arial" w:cs="Arial"/>
                <w:sz w:val="18"/>
                <w:szCs w:val="18"/>
              </w:rPr>
              <w:t>20</w:t>
            </w:r>
          </w:p>
        </w:tc>
      </w:tr>
      <w:tr w:rsidR="004A2923" w:rsidRPr="00F0310A" w14:paraId="7BD59D4E" w14:textId="77777777" w:rsidTr="00C621C8">
        <w:trPr>
          <w:gridAfter w:val="1"/>
          <w:wAfter w:w="15" w:type="pct"/>
          <w:jc w:val="center"/>
        </w:trPr>
        <w:tc>
          <w:tcPr>
            <w:tcW w:w="1014"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7B06DD8B" w14:textId="77777777" w:rsidR="004A2923" w:rsidRPr="0037773E" w:rsidRDefault="004A2923" w:rsidP="00C621C8">
            <w:pPr>
              <w:spacing w:after="0"/>
              <w:ind w:left="57"/>
              <w:jc w:val="center"/>
              <w:rPr>
                <w:rFonts w:ascii="Arial" w:hAnsi="Arial" w:cs="Arial"/>
                <w:sz w:val="18"/>
                <w:szCs w:val="18"/>
              </w:rPr>
            </w:pPr>
            <w:r w:rsidRPr="0037773E">
              <w:rPr>
                <w:rFonts w:ascii="Arial" w:hAnsi="Arial" w:cs="Arial"/>
                <w:sz w:val="18"/>
                <w:szCs w:val="18"/>
              </w:rPr>
              <w:t>Uzasadnienie:</w:t>
            </w:r>
          </w:p>
        </w:tc>
        <w:tc>
          <w:tcPr>
            <w:tcW w:w="2145" w:type="pct"/>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516E1B9A" w14:textId="77777777" w:rsidR="004A2923" w:rsidRPr="0037773E" w:rsidRDefault="004A2923" w:rsidP="00C621C8">
            <w:pPr>
              <w:spacing w:after="0"/>
              <w:jc w:val="both"/>
              <w:rPr>
                <w:rFonts w:ascii="Arial" w:hAnsi="Arial" w:cs="Arial"/>
                <w:sz w:val="18"/>
                <w:szCs w:val="18"/>
              </w:rPr>
            </w:pPr>
            <w:r w:rsidRPr="0037773E">
              <w:rPr>
                <w:rFonts w:ascii="Arial" w:hAnsi="Arial" w:cs="Arial"/>
                <w:sz w:val="18"/>
                <w:szCs w:val="18"/>
              </w:rPr>
              <w:t>W</w:t>
            </w:r>
            <w:r>
              <w:rPr>
                <w:rFonts w:ascii="Arial" w:hAnsi="Arial" w:cs="Arial"/>
                <w:sz w:val="18"/>
                <w:szCs w:val="18"/>
              </w:rPr>
              <w:t>niosek o dofinansowanie projektu oraz załącznik do wniosku zawierający koncepcję informacji zawodoznawczej zawierać będzie informację na temat sposobów wykonywania</w:t>
            </w:r>
            <w:r w:rsidRPr="0037773E">
              <w:rPr>
                <w:rFonts w:ascii="Arial" w:hAnsi="Arial" w:cs="Arial"/>
                <w:sz w:val="18"/>
                <w:szCs w:val="18"/>
              </w:rPr>
              <w:t xml:space="preserve"> </w:t>
            </w:r>
            <w:r>
              <w:rPr>
                <w:rFonts w:ascii="Arial" w:hAnsi="Arial" w:cs="Arial"/>
                <w:sz w:val="18"/>
                <w:szCs w:val="18"/>
              </w:rPr>
              <w:t xml:space="preserve">w projekcie rozwiązań stosowanych w </w:t>
            </w:r>
            <w:r w:rsidRPr="0037773E">
              <w:rPr>
                <w:rFonts w:ascii="Arial" w:hAnsi="Arial" w:cs="Arial"/>
                <w:sz w:val="18"/>
                <w:szCs w:val="18"/>
              </w:rPr>
              <w:t>portalach informacyjnych poświęconych informacji edukacyjno-zawodowej dla dzieci młodzieży i dorosłych np.</w:t>
            </w:r>
          </w:p>
          <w:p w14:paraId="0825B166" w14:textId="77777777" w:rsidR="004A2923" w:rsidRDefault="00832320" w:rsidP="00C621C8">
            <w:pPr>
              <w:spacing w:after="0"/>
              <w:rPr>
                <w:rFonts w:ascii="Arial" w:hAnsi="Arial" w:cs="Arial"/>
                <w:sz w:val="18"/>
                <w:szCs w:val="18"/>
              </w:rPr>
            </w:pPr>
            <w:hyperlink r:id="rId22" w:history="1">
              <w:r w:rsidR="004A2923" w:rsidRPr="00A85D40">
                <w:rPr>
                  <w:rStyle w:val="Hipercze"/>
                  <w:rFonts w:ascii="Arial" w:hAnsi="Arial" w:cs="Arial"/>
                  <w:sz w:val="18"/>
                  <w:szCs w:val="18"/>
                </w:rPr>
                <w:t>www.infoabsolvent.cz</w:t>
              </w:r>
            </w:hyperlink>
            <w:r w:rsidR="004A2923" w:rsidRPr="0037773E">
              <w:rPr>
                <w:rFonts w:ascii="Arial" w:hAnsi="Arial" w:cs="Arial"/>
                <w:sz w:val="18"/>
                <w:szCs w:val="18"/>
              </w:rPr>
              <w:t>,</w:t>
            </w:r>
          </w:p>
          <w:p w14:paraId="2913505A" w14:textId="77777777" w:rsidR="004A2923" w:rsidRDefault="00832320" w:rsidP="00C621C8">
            <w:pPr>
              <w:spacing w:after="0"/>
              <w:rPr>
                <w:rFonts w:ascii="Arial" w:hAnsi="Arial" w:cs="Arial"/>
                <w:sz w:val="18"/>
                <w:szCs w:val="18"/>
              </w:rPr>
            </w:pPr>
            <w:hyperlink r:id="rId23" w:history="1">
              <w:r w:rsidR="004A2923" w:rsidRPr="00A85D40">
                <w:rPr>
                  <w:rStyle w:val="Hipercze"/>
                  <w:rFonts w:ascii="Arial" w:hAnsi="Arial" w:cs="Arial"/>
                  <w:sz w:val="18"/>
                  <w:szCs w:val="18"/>
                </w:rPr>
                <w:t>http://www.doradztwo.koweziu.edu.pl/</w:t>
              </w:r>
            </w:hyperlink>
            <w:r w:rsidR="004A2923" w:rsidRPr="0037773E">
              <w:rPr>
                <w:rFonts w:ascii="Arial" w:hAnsi="Arial" w:cs="Arial"/>
                <w:sz w:val="18"/>
                <w:szCs w:val="18"/>
              </w:rPr>
              <w:t xml:space="preserve">, </w:t>
            </w:r>
          </w:p>
          <w:p w14:paraId="64FE4C4F" w14:textId="77777777" w:rsidR="004A2923" w:rsidRPr="0037773E" w:rsidRDefault="00832320" w:rsidP="00C621C8">
            <w:pPr>
              <w:spacing w:after="0"/>
              <w:rPr>
                <w:rFonts w:ascii="Arial" w:hAnsi="Arial" w:cs="Arial"/>
                <w:sz w:val="18"/>
                <w:szCs w:val="18"/>
              </w:rPr>
            </w:pPr>
            <w:hyperlink r:id="rId24" w:history="1">
              <w:r w:rsidR="004A2923" w:rsidRPr="00A85D40">
                <w:rPr>
                  <w:rStyle w:val="Hipercze"/>
                  <w:rFonts w:ascii="Arial" w:hAnsi="Arial" w:cs="Arial"/>
                  <w:sz w:val="18"/>
                  <w:szCs w:val="18"/>
                </w:rPr>
                <w:t>http://www.career.go.kr/cnet/front/main/main.do</w:t>
              </w:r>
            </w:hyperlink>
          </w:p>
        </w:tc>
        <w:tc>
          <w:tcPr>
            <w:tcW w:w="1325"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14:paraId="0AC254B6" w14:textId="77777777" w:rsidR="004A2923" w:rsidRPr="00F0310A" w:rsidRDefault="004A2923" w:rsidP="00C621C8">
            <w:pPr>
              <w:spacing w:after="0"/>
              <w:ind w:left="57"/>
              <w:jc w:val="center"/>
              <w:rPr>
                <w:rFonts w:ascii="Arial" w:hAnsi="Arial" w:cs="Arial"/>
                <w:sz w:val="18"/>
                <w:szCs w:val="18"/>
              </w:rPr>
            </w:pPr>
            <w:r w:rsidRPr="00F0310A">
              <w:rPr>
                <w:rFonts w:ascii="Arial" w:hAnsi="Arial" w:cs="Arial"/>
                <w:sz w:val="18"/>
                <w:szCs w:val="18"/>
              </w:rPr>
              <w:t>Stosuje się do typu/typów (nr)</w:t>
            </w:r>
          </w:p>
        </w:tc>
        <w:tc>
          <w:tcPr>
            <w:tcW w:w="501"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5C386DB5" w14:textId="77777777" w:rsidR="004A2923" w:rsidRPr="00F0310A" w:rsidRDefault="004A2923" w:rsidP="00C621C8">
            <w:pPr>
              <w:spacing w:after="0"/>
              <w:ind w:left="57"/>
              <w:jc w:val="center"/>
              <w:rPr>
                <w:rFonts w:ascii="Arial" w:hAnsi="Arial" w:cs="Arial"/>
                <w:sz w:val="18"/>
                <w:szCs w:val="18"/>
              </w:rPr>
            </w:pPr>
            <w:r>
              <w:rPr>
                <w:rFonts w:ascii="Arial" w:hAnsi="Arial" w:cs="Arial"/>
                <w:sz w:val="18"/>
                <w:szCs w:val="18"/>
              </w:rPr>
              <w:t>5</w:t>
            </w:r>
          </w:p>
        </w:tc>
      </w:tr>
      <w:tr w:rsidR="004A2923" w:rsidRPr="00F0310A" w14:paraId="28CADC73" w14:textId="77777777" w:rsidTr="00C621C8">
        <w:trPr>
          <w:gridAfter w:val="1"/>
          <w:wAfter w:w="15" w:type="pct"/>
          <w:trHeight w:val="592"/>
          <w:jc w:val="center"/>
        </w:trPr>
        <w:tc>
          <w:tcPr>
            <w:tcW w:w="3159" w:type="pct"/>
            <w:gridSpan w:val="13"/>
            <w:tcBorders>
              <w:top w:val="single" w:sz="6" w:space="0" w:color="auto"/>
              <w:left w:val="single" w:sz="12" w:space="0" w:color="auto"/>
              <w:bottom w:val="single" w:sz="6" w:space="0" w:color="auto"/>
              <w:right w:val="single" w:sz="6" w:space="0" w:color="auto"/>
            </w:tcBorders>
            <w:shd w:val="clear" w:color="auto" w:fill="FFFFFF"/>
            <w:vAlign w:val="center"/>
          </w:tcPr>
          <w:p w14:paraId="4D00B066" w14:textId="77777777" w:rsidR="004A2923" w:rsidRPr="0037773E" w:rsidRDefault="004A2923" w:rsidP="000C27FA">
            <w:pPr>
              <w:numPr>
                <w:ilvl w:val="0"/>
                <w:numId w:val="20"/>
              </w:numPr>
              <w:spacing w:after="0"/>
              <w:jc w:val="both"/>
              <w:rPr>
                <w:rFonts w:ascii="Arial" w:hAnsi="Arial" w:cs="Arial"/>
                <w:sz w:val="18"/>
                <w:szCs w:val="18"/>
              </w:rPr>
            </w:pPr>
            <w:r w:rsidRPr="0037773E">
              <w:rPr>
                <w:rFonts w:ascii="Arial" w:hAnsi="Arial" w:cs="Arial"/>
                <w:sz w:val="18"/>
                <w:szCs w:val="18"/>
              </w:rPr>
              <w:t>Beneficjent projektu posiada doświadczenie w tworzeniu multimediów oraz zar</w:t>
            </w:r>
            <w:r>
              <w:rPr>
                <w:rFonts w:ascii="Arial" w:hAnsi="Arial" w:cs="Arial"/>
                <w:sz w:val="18"/>
                <w:szCs w:val="18"/>
              </w:rPr>
              <w:t xml:space="preserve">ządzaniu bazami danych. </w:t>
            </w:r>
          </w:p>
        </w:tc>
        <w:tc>
          <w:tcPr>
            <w:tcW w:w="1325"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14:paraId="2E7C04A9" w14:textId="77777777" w:rsidR="004A2923" w:rsidRPr="00F0310A" w:rsidRDefault="004A2923" w:rsidP="00C621C8">
            <w:pPr>
              <w:spacing w:after="0"/>
              <w:ind w:left="57"/>
              <w:jc w:val="center"/>
              <w:rPr>
                <w:rFonts w:ascii="Arial" w:hAnsi="Arial" w:cs="Arial"/>
                <w:sz w:val="18"/>
                <w:szCs w:val="18"/>
              </w:rPr>
            </w:pPr>
            <w:r w:rsidRPr="00F0310A">
              <w:rPr>
                <w:rFonts w:ascii="Arial" w:hAnsi="Arial" w:cs="Arial"/>
                <w:sz w:val="18"/>
                <w:szCs w:val="18"/>
              </w:rPr>
              <w:t>WAGA</w:t>
            </w:r>
          </w:p>
        </w:tc>
        <w:tc>
          <w:tcPr>
            <w:tcW w:w="501"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66CB856F" w14:textId="77777777" w:rsidR="004A2923" w:rsidRPr="00F0310A" w:rsidRDefault="004A2923" w:rsidP="00C621C8">
            <w:pPr>
              <w:spacing w:after="0"/>
              <w:ind w:left="57"/>
              <w:jc w:val="center"/>
              <w:rPr>
                <w:rFonts w:ascii="Arial" w:hAnsi="Arial" w:cs="Arial"/>
                <w:sz w:val="18"/>
                <w:szCs w:val="18"/>
              </w:rPr>
            </w:pPr>
            <w:r w:rsidRPr="0037773E">
              <w:rPr>
                <w:rFonts w:ascii="Arial" w:hAnsi="Arial" w:cs="Arial"/>
                <w:sz w:val="18"/>
                <w:szCs w:val="18"/>
              </w:rPr>
              <w:t>10</w:t>
            </w:r>
          </w:p>
        </w:tc>
      </w:tr>
      <w:tr w:rsidR="004A2923" w:rsidRPr="00F0310A" w14:paraId="5DD00DCD" w14:textId="77777777" w:rsidTr="00C621C8">
        <w:trPr>
          <w:gridAfter w:val="1"/>
          <w:wAfter w:w="15" w:type="pct"/>
          <w:jc w:val="center"/>
        </w:trPr>
        <w:tc>
          <w:tcPr>
            <w:tcW w:w="1014"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0977FB8D" w14:textId="77777777" w:rsidR="004A2923" w:rsidRPr="00F0310A" w:rsidRDefault="004A2923" w:rsidP="00C621C8">
            <w:pPr>
              <w:spacing w:after="0"/>
              <w:ind w:left="57"/>
              <w:jc w:val="center"/>
              <w:rPr>
                <w:rFonts w:ascii="Arial" w:hAnsi="Arial" w:cs="Arial"/>
                <w:sz w:val="18"/>
                <w:szCs w:val="18"/>
              </w:rPr>
            </w:pPr>
            <w:r w:rsidRPr="00F0310A">
              <w:rPr>
                <w:rFonts w:ascii="Arial" w:hAnsi="Arial" w:cs="Arial"/>
                <w:sz w:val="18"/>
                <w:szCs w:val="18"/>
              </w:rPr>
              <w:t>Uzasadnienie:</w:t>
            </w:r>
          </w:p>
        </w:tc>
        <w:tc>
          <w:tcPr>
            <w:tcW w:w="2145" w:type="pct"/>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5AFA068B" w14:textId="77777777" w:rsidR="004A2923" w:rsidRPr="00F0310A" w:rsidRDefault="004A2923" w:rsidP="00C621C8">
            <w:pPr>
              <w:spacing w:after="0"/>
              <w:ind w:left="57"/>
              <w:jc w:val="both"/>
              <w:rPr>
                <w:rFonts w:ascii="Arial" w:hAnsi="Arial" w:cs="Arial"/>
                <w:sz w:val="18"/>
                <w:szCs w:val="18"/>
              </w:rPr>
            </w:pPr>
            <w:r>
              <w:rPr>
                <w:rFonts w:ascii="Arial" w:hAnsi="Arial" w:cs="Arial"/>
                <w:sz w:val="18"/>
                <w:szCs w:val="18"/>
              </w:rPr>
              <w:t>Kryterium ma na celu zapewnienie udziału w pracach na każdym etapie tworzenia materiałów osób posiadających doświadczenie w tworzeniu multimediów oraz zarządzaniu bazami danych.</w:t>
            </w:r>
          </w:p>
        </w:tc>
        <w:tc>
          <w:tcPr>
            <w:tcW w:w="1325"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14:paraId="44D9F6C9" w14:textId="77777777" w:rsidR="004A2923" w:rsidRPr="00F0310A" w:rsidRDefault="004A2923" w:rsidP="00C621C8">
            <w:pPr>
              <w:spacing w:after="0"/>
              <w:ind w:left="57"/>
              <w:jc w:val="center"/>
              <w:rPr>
                <w:rFonts w:ascii="Arial" w:hAnsi="Arial" w:cs="Arial"/>
                <w:sz w:val="18"/>
                <w:szCs w:val="18"/>
              </w:rPr>
            </w:pPr>
            <w:r w:rsidRPr="00F0310A">
              <w:rPr>
                <w:rFonts w:ascii="Arial" w:hAnsi="Arial" w:cs="Arial"/>
                <w:sz w:val="18"/>
                <w:szCs w:val="18"/>
              </w:rPr>
              <w:t>Stosuje się do typu/typów (nr)</w:t>
            </w:r>
          </w:p>
        </w:tc>
        <w:tc>
          <w:tcPr>
            <w:tcW w:w="501"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78DD5342" w14:textId="77777777" w:rsidR="004A2923" w:rsidRPr="00F0310A" w:rsidRDefault="004A2923" w:rsidP="00C621C8">
            <w:pPr>
              <w:spacing w:after="0"/>
              <w:ind w:left="57"/>
              <w:jc w:val="center"/>
              <w:rPr>
                <w:rFonts w:ascii="Arial" w:hAnsi="Arial" w:cs="Arial"/>
                <w:sz w:val="18"/>
                <w:szCs w:val="18"/>
              </w:rPr>
            </w:pPr>
            <w:r>
              <w:rPr>
                <w:rFonts w:ascii="Arial" w:hAnsi="Arial" w:cs="Arial"/>
                <w:sz w:val="18"/>
                <w:szCs w:val="18"/>
              </w:rPr>
              <w:t>5</w:t>
            </w:r>
          </w:p>
        </w:tc>
      </w:tr>
      <w:tr w:rsidR="004A2923" w:rsidRPr="002F3F98" w14:paraId="676683E7" w14:textId="77777777" w:rsidTr="00C621C8">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14:paraId="11AE5102" w14:textId="77777777" w:rsidR="004A2923" w:rsidRPr="002F3F98" w:rsidRDefault="004A2923" w:rsidP="00C621C8">
            <w:pPr>
              <w:spacing w:before="120" w:after="120"/>
              <w:ind w:left="57"/>
              <w:jc w:val="center"/>
              <w:rPr>
                <w:rFonts w:ascii="Arial" w:eastAsia="Calibri" w:hAnsi="Arial" w:cs="Arial"/>
                <w:sz w:val="18"/>
                <w:szCs w:val="18"/>
              </w:rPr>
            </w:pPr>
            <w:r w:rsidRPr="002F3F98">
              <w:rPr>
                <w:rFonts w:ascii="Arial" w:eastAsia="Calibri" w:hAnsi="Arial" w:cs="Arial"/>
                <w:b/>
                <w:sz w:val="18"/>
                <w:szCs w:val="18"/>
              </w:rPr>
              <w:t xml:space="preserve">KRYTERIA STRATEGICZNE </w:t>
            </w:r>
            <w:r w:rsidRPr="002F3F98">
              <w:rPr>
                <w:rFonts w:ascii="Arial" w:eastAsia="Calibri" w:hAnsi="Arial" w:cs="Arial"/>
                <w:i/>
                <w:sz w:val="16"/>
                <w:szCs w:val="16"/>
              </w:rPr>
              <w:t>(dotyczy konkursów z etapem oceny strategicznej)</w:t>
            </w:r>
          </w:p>
        </w:tc>
      </w:tr>
      <w:tr w:rsidR="004A2923" w:rsidRPr="002F3F98" w14:paraId="27030393" w14:textId="77777777" w:rsidTr="00C621C8">
        <w:trPr>
          <w:jc w:val="center"/>
        </w:trPr>
        <w:tc>
          <w:tcPr>
            <w:tcW w:w="5000" w:type="pct"/>
            <w:gridSpan w:val="22"/>
            <w:tcBorders>
              <w:top w:val="single" w:sz="12" w:space="0" w:color="auto"/>
              <w:left w:val="single" w:sz="12" w:space="0" w:color="auto"/>
              <w:bottom w:val="single" w:sz="6" w:space="0" w:color="auto"/>
              <w:right w:val="single" w:sz="12" w:space="0" w:color="auto"/>
            </w:tcBorders>
            <w:shd w:val="clear" w:color="auto" w:fill="FFFFFF"/>
            <w:vAlign w:val="center"/>
          </w:tcPr>
          <w:p w14:paraId="62DF2E60" w14:textId="77777777" w:rsidR="004A2923" w:rsidRPr="002F3F98" w:rsidRDefault="004A2923" w:rsidP="00C621C8">
            <w:pPr>
              <w:spacing w:before="120" w:after="120"/>
              <w:ind w:left="417"/>
              <w:jc w:val="center"/>
              <w:rPr>
                <w:rFonts w:ascii="Arial" w:eastAsia="Calibri" w:hAnsi="Arial" w:cs="Arial"/>
                <w:sz w:val="18"/>
                <w:szCs w:val="18"/>
              </w:rPr>
            </w:pPr>
            <w:r>
              <w:rPr>
                <w:rFonts w:ascii="Arial" w:eastAsia="Calibri" w:hAnsi="Arial" w:cs="Arial"/>
                <w:sz w:val="18"/>
                <w:szCs w:val="18"/>
              </w:rPr>
              <w:t>Nie dotyczy</w:t>
            </w:r>
          </w:p>
        </w:tc>
      </w:tr>
      <w:tr w:rsidR="004A2923" w:rsidRPr="002F3F98" w14:paraId="39C24AF5" w14:textId="77777777" w:rsidTr="00C621C8">
        <w:trPr>
          <w:cantSplit/>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E5B8B7"/>
            <w:vAlign w:val="center"/>
          </w:tcPr>
          <w:p w14:paraId="39ACEB0E" w14:textId="77777777" w:rsidR="004A2923" w:rsidRPr="002F3F98" w:rsidRDefault="004A2923" w:rsidP="00C621C8">
            <w:pPr>
              <w:spacing w:before="120" w:after="120"/>
              <w:jc w:val="center"/>
              <w:rPr>
                <w:rFonts w:ascii="Arial" w:eastAsia="Calibri" w:hAnsi="Arial" w:cs="Arial"/>
                <w:sz w:val="18"/>
                <w:szCs w:val="18"/>
              </w:rPr>
            </w:pPr>
            <w:r w:rsidRPr="002F3F98">
              <w:rPr>
                <w:rFonts w:ascii="Arial" w:eastAsia="Calibri" w:hAnsi="Arial" w:cs="Arial"/>
                <w:b/>
                <w:sz w:val="18"/>
                <w:szCs w:val="18"/>
              </w:rPr>
              <w:t xml:space="preserve"> ELEMENTY KONKURSU</w:t>
            </w:r>
          </w:p>
        </w:tc>
      </w:tr>
      <w:tr w:rsidR="004A2923" w:rsidRPr="002F3F98" w14:paraId="57216120" w14:textId="77777777" w:rsidTr="00C621C8">
        <w:trPr>
          <w:cantSplit/>
          <w:jc w:val="center"/>
        </w:trPr>
        <w:tc>
          <w:tcPr>
            <w:tcW w:w="5000" w:type="pct"/>
            <w:gridSpan w:val="22"/>
            <w:tcBorders>
              <w:top w:val="single" w:sz="12" w:space="0" w:color="auto"/>
              <w:left w:val="single" w:sz="12" w:space="0" w:color="auto"/>
              <w:bottom w:val="single" w:sz="6" w:space="0" w:color="auto"/>
              <w:right w:val="single" w:sz="12" w:space="0" w:color="auto"/>
            </w:tcBorders>
            <w:vAlign w:val="center"/>
          </w:tcPr>
          <w:p w14:paraId="6DC26ECB" w14:textId="77777777" w:rsidR="004A2923" w:rsidRPr="002F3F98" w:rsidRDefault="004A2923" w:rsidP="000C27FA">
            <w:pPr>
              <w:numPr>
                <w:ilvl w:val="0"/>
                <w:numId w:val="34"/>
              </w:numPr>
              <w:spacing w:before="120" w:after="120"/>
              <w:ind w:left="431" w:hanging="431"/>
              <w:rPr>
                <w:rFonts w:ascii="Calibri" w:eastAsia="Calibri" w:hAnsi="Calibri" w:cs="Times New Roman"/>
                <w:sz w:val="16"/>
                <w:szCs w:val="16"/>
              </w:rPr>
            </w:pPr>
            <w:r>
              <w:rPr>
                <w:rFonts w:ascii="Calibri" w:eastAsia="Calibri" w:hAnsi="Calibri" w:cs="Times New Roman"/>
                <w:sz w:val="16"/>
                <w:szCs w:val="16"/>
              </w:rPr>
              <w:t>Ocena formalna</w:t>
            </w:r>
          </w:p>
        </w:tc>
      </w:tr>
      <w:tr w:rsidR="004A2923" w:rsidRPr="002F3F98" w14:paraId="7AA14EDE" w14:textId="77777777" w:rsidTr="00C621C8">
        <w:trPr>
          <w:cantSplit/>
          <w:jc w:val="center"/>
        </w:trPr>
        <w:tc>
          <w:tcPr>
            <w:tcW w:w="5000" w:type="pct"/>
            <w:gridSpan w:val="22"/>
            <w:tcBorders>
              <w:top w:val="single" w:sz="6" w:space="0" w:color="auto"/>
              <w:left w:val="single" w:sz="12" w:space="0" w:color="auto"/>
              <w:bottom w:val="single" w:sz="6" w:space="0" w:color="auto"/>
              <w:right w:val="single" w:sz="12" w:space="0" w:color="auto"/>
            </w:tcBorders>
            <w:vAlign w:val="center"/>
          </w:tcPr>
          <w:p w14:paraId="3697DA5F" w14:textId="77777777" w:rsidR="004A2923" w:rsidRPr="002F3F98" w:rsidRDefault="004A2923" w:rsidP="000C27FA">
            <w:pPr>
              <w:numPr>
                <w:ilvl w:val="0"/>
                <w:numId w:val="34"/>
              </w:numPr>
              <w:spacing w:before="120" w:after="120"/>
              <w:ind w:left="431" w:hanging="431"/>
              <w:rPr>
                <w:rFonts w:ascii="Calibri" w:eastAsia="Calibri" w:hAnsi="Calibri" w:cs="Times New Roman"/>
                <w:sz w:val="16"/>
                <w:szCs w:val="16"/>
              </w:rPr>
            </w:pPr>
            <w:r>
              <w:rPr>
                <w:rFonts w:ascii="Calibri" w:eastAsia="Calibri" w:hAnsi="Calibri" w:cs="Times New Roman"/>
                <w:sz w:val="16"/>
                <w:szCs w:val="16"/>
              </w:rPr>
              <w:t>Ocena merytoryczna</w:t>
            </w:r>
          </w:p>
        </w:tc>
      </w:tr>
    </w:tbl>
    <w:p w14:paraId="195B8B1E" w14:textId="77777777" w:rsidR="004A2923" w:rsidRDefault="004A2923" w:rsidP="004A2923"/>
    <w:tbl>
      <w:tblPr>
        <w:tblW w:w="485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565"/>
        <w:gridCol w:w="650"/>
        <w:gridCol w:w="603"/>
        <w:gridCol w:w="372"/>
        <w:gridCol w:w="211"/>
        <w:gridCol w:w="231"/>
        <w:gridCol w:w="119"/>
        <w:gridCol w:w="182"/>
        <w:gridCol w:w="505"/>
        <w:gridCol w:w="294"/>
        <w:gridCol w:w="653"/>
        <w:gridCol w:w="612"/>
        <w:gridCol w:w="612"/>
        <w:gridCol w:w="558"/>
        <w:gridCol w:w="31"/>
        <w:gridCol w:w="612"/>
        <w:gridCol w:w="117"/>
        <w:gridCol w:w="648"/>
        <w:gridCol w:w="440"/>
        <w:gridCol w:w="9"/>
      </w:tblGrid>
      <w:tr w:rsidR="004A2923" w14:paraId="794C312A" w14:textId="77777777" w:rsidTr="00C621C8">
        <w:trPr>
          <w:trHeight w:val="386"/>
          <w:jc w:val="center"/>
        </w:trPr>
        <w:tc>
          <w:tcPr>
            <w:tcW w:w="2012" w:type="pct"/>
            <w:gridSpan w:val="6"/>
            <w:tcBorders>
              <w:top w:val="single" w:sz="12" w:space="0" w:color="auto"/>
              <w:left w:val="single" w:sz="12" w:space="0" w:color="auto"/>
              <w:bottom w:val="single" w:sz="12" w:space="0" w:color="auto"/>
              <w:right w:val="single" w:sz="2" w:space="0" w:color="auto"/>
            </w:tcBorders>
            <w:shd w:val="clear" w:color="auto" w:fill="B6DDE8"/>
            <w:vAlign w:val="center"/>
          </w:tcPr>
          <w:p w14:paraId="67F4CA19" w14:textId="77777777" w:rsidR="004A2923" w:rsidRPr="00C81D2C" w:rsidRDefault="004A2923" w:rsidP="00C621C8">
            <w:pPr>
              <w:spacing w:after="0"/>
              <w:jc w:val="center"/>
              <w:rPr>
                <w:rFonts w:ascii="Arial" w:hAnsi="Arial" w:cs="Arial"/>
                <w:b/>
                <w:sz w:val="18"/>
                <w:szCs w:val="18"/>
              </w:rPr>
            </w:pPr>
            <w:r w:rsidRPr="00C81D2C">
              <w:rPr>
                <w:rFonts w:ascii="Arial" w:hAnsi="Arial" w:cs="Arial"/>
                <w:b/>
                <w:sz w:val="18"/>
                <w:szCs w:val="18"/>
              </w:rPr>
              <w:t>DZIAŁANIE/PODDZIAŁANIE PO WER</w:t>
            </w:r>
          </w:p>
        </w:tc>
        <w:tc>
          <w:tcPr>
            <w:tcW w:w="2988" w:type="pct"/>
            <w:gridSpan w:val="14"/>
            <w:tcBorders>
              <w:top w:val="single" w:sz="12" w:space="0" w:color="auto"/>
              <w:left w:val="single" w:sz="2" w:space="0" w:color="auto"/>
              <w:bottom w:val="single" w:sz="12" w:space="0" w:color="auto"/>
              <w:right w:val="single" w:sz="12" w:space="0" w:color="auto"/>
            </w:tcBorders>
            <w:shd w:val="clear" w:color="auto" w:fill="FFFFFF"/>
            <w:vAlign w:val="center"/>
          </w:tcPr>
          <w:p w14:paraId="34FA16DF" w14:textId="77777777" w:rsidR="004A2923" w:rsidRPr="00C81D2C" w:rsidRDefault="004A2923" w:rsidP="00C621C8">
            <w:pPr>
              <w:spacing w:after="0"/>
              <w:rPr>
                <w:rFonts w:ascii="Arial" w:hAnsi="Arial" w:cs="Arial"/>
                <w:sz w:val="18"/>
                <w:szCs w:val="18"/>
              </w:rPr>
            </w:pPr>
            <w:r w:rsidRPr="00C81D2C">
              <w:rPr>
                <w:rFonts w:ascii="Arial" w:hAnsi="Arial" w:cs="Arial"/>
                <w:sz w:val="18"/>
                <w:szCs w:val="18"/>
              </w:rPr>
              <w:t>2.15</w:t>
            </w:r>
            <w:r>
              <w:rPr>
                <w:rFonts w:ascii="Arial" w:hAnsi="Arial" w:cs="Arial"/>
                <w:sz w:val="18"/>
                <w:szCs w:val="18"/>
              </w:rPr>
              <w:t xml:space="preserve"> </w:t>
            </w:r>
            <w:r w:rsidRPr="00C81D2C">
              <w:rPr>
                <w:rFonts w:ascii="Arial" w:hAnsi="Arial" w:cs="Arial"/>
                <w:sz w:val="18"/>
                <w:szCs w:val="18"/>
              </w:rPr>
              <w:t>Tworzenie i upowszechnianie e-zasobów i e-podręczników do kształcenia zawodowego</w:t>
            </w:r>
          </w:p>
        </w:tc>
      </w:tr>
      <w:tr w:rsidR="004A2923" w14:paraId="59CC5DFD" w14:textId="77777777" w:rsidTr="00C621C8">
        <w:trPr>
          <w:trHeight w:val="386"/>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B6DDE8"/>
            <w:vAlign w:val="center"/>
          </w:tcPr>
          <w:p w14:paraId="7B071563" w14:textId="77777777" w:rsidR="004A2923" w:rsidRDefault="004A2923" w:rsidP="00C621C8">
            <w:pPr>
              <w:spacing w:after="0"/>
              <w:jc w:val="center"/>
              <w:rPr>
                <w:rFonts w:ascii="Arial" w:hAnsi="Arial" w:cs="Arial"/>
                <w:b/>
                <w:sz w:val="24"/>
                <w:szCs w:val="24"/>
              </w:rPr>
            </w:pPr>
            <w:r>
              <w:rPr>
                <w:rFonts w:ascii="Arial" w:hAnsi="Arial" w:cs="Arial"/>
                <w:b/>
                <w:sz w:val="24"/>
                <w:szCs w:val="24"/>
              </w:rPr>
              <w:t>FISZKA KONKURSU</w:t>
            </w:r>
          </w:p>
        </w:tc>
      </w:tr>
      <w:tr w:rsidR="004A2923" w14:paraId="4F05C13E" w14:textId="77777777" w:rsidTr="00C621C8">
        <w:trPr>
          <w:trHeight w:val="386"/>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B6DDE8"/>
            <w:vAlign w:val="center"/>
          </w:tcPr>
          <w:p w14:paraId="103EA9D3" w14:textId="77777777" w:rsidR="004A2923" w:rsidRDefault="004A2923" w:rsidP="00C621C8">
            <w:pPr>
              <w:spacing w:after="0"/>
              <w:jc w:val="center"/>
              <w:rPr>
                <w:rFonts w:ascii="Arial" w:hAnsi="Arial" w:cs="Arial"/>
                <w:b/>
                <w:sz w:val="18"/>
                <w:szCs w:val="18"/>
              </w:rPr>
            </w:pPr>
            <w:r>
              <w:rPr>
                <w:rFonts w:ascii="Arial" w:hAnsi="Arial" w:cs="Arial"/>
                <w:b/>
                <w:sz w:val="18"/>
                <w:szCs w:val="18"/>
              </w:rPr>
              <w:t>PODSTAWOWE INFORMACJE O KONKURSIE</w:t>
            </w:r>
          </w:p>
        </w:tc>
      </w:tr>
      <w:tr w:rsidR="004A2923" w14:paraId="11CCE29F" w14:textId="77777777" w:rsidTr="00C621C8">
        <w:trPr>
          <w:trHeight w:val="1719"/>
          <w:jc w:val="center"/>
        </w:trPr>
        <w:tc>
          <w:tcPr>
            <w:tcW w:w="867" w:type="pct"/>
            <w:tcBorders>
              <w:top w:val="single" w:sz="12" w:space="0" w:color="auto"/>
              <w:left w:val="single" w:sz="12" w:space="0" w:color="auto"/>
              <w:bottom w:val="single" w:sz="6" w:space="0" w:color="auto"/>
              <w:right w:val="single" w:sz="6" w:space="0" w:color="auto"/>
            </w:tcBorders>
            <w:shd w:val="clear" w:color="auto" w:fill="B6DDE8"/>
            <w:vAlign w:val="center"/>
          </w:tcPr>
          <w:p w14:paraId="2AD34D34" w14:textId="77777777" w:rsidR="004A2923" w:rsidRDefault="004A2923" w:rsidP="00C621C8">
            <w:pPr>
              <w:spacing w:after="0"/>
              <w:jc w:val="center"/>
              <w:rPr>
                <w:rFonts w:ascii="Arial" w:hAnsi="Arial" w:cs="Arial"/>
                <w:b/>
                <w:sz w:val="18"/>
                <w:szCs w:val="18"/>
              </w:rPr>
            </w:pPr>
            <w:r>
              <w:rPr>
                <w:rFonts w:ascii="Arial" w:hAnsi="Arial" w:cs="Arial"/>
                <w:sz w:val="18"/>
                <w:szCs w:val="18"/>
              </w:rPr>
              <w:t xml:space="preserve">Cel szczegółowy </w:t>
            </w:r>
            <w:r>
              <w:rPr>
                <w:rFonts w:ascii="Arial" w:hAnsi="Arial" w:cs="Arial"/>
                <w:sz w:val="18"/>
                <w:szCs w:val="18"/>
              </w:rPr>
              <w:br/>
              <w:t xml:space="preserve">PO WER, </w:t>
            </w:r>
            <w:r>
              <w:rPr>
                <w:rFonts w:ascii="Arial" w:hAnsi="Arial" w:cs="Arial"/>
                <w:sz w:val="18"/>
                <w:szCs w:val="18"/>
              </w:rPr>
              <w:br/>
              <w:t>w ramach którego realizowane będą projekty</w:t>
            </w:r>
          </w:p>
        </w:tc>
        <w:tc>
          <w:tcPr>
            <w:tcW w:w="4133" w:type="pct"/>
            <w:gridSpan w:val="19"/>
            <w:tcBorders>
              <w:top w:val="single" w:sz="12" w:space="0" w:color="auto"/>
              <w:left w:val="single" w:sz="6" w:space="0" w:color="auto"/>
              <w:bottom w:val="single" w:sz="6" w:space="0" w:color="auto"/>
              <w:right w:val="single" w:sz="12" w:space="0" w:color="auto"/>
            </w:tcBorders>
            <w:shd w:val="clear" w:color="auto" w:fill="FFFFFF"/>
            <w:vAlign w:val="center"/>
          </w:tcPr>
          <w:p w14:paraId="07458A07" w14:textId="77777777" w:rsidR="004A2923" w:rsidRDefault="004A2923" w:rsidP="00C621C8">
            <w:pPr>
              <w:spacing w:after="0"/>
              <w:rPr>
                <w:rFonts w:ascii="Arial" w:hAnsi="Arial" w:cs="Arial"/>
                <w:b/>
                <w:sz w:val="18"/>
                <w:szCs w:val="18"/>
              </w:rPr>
            </w:pPr>
            <w:r w:rsidRPr="003645EF">
              <w:rPr>
                <w:rFonts w:ascii="Arial" w:hAnsi="Arial" w:cs="Arial"/>
                <w:sz w:val="18"/>
                <w:szCs w:val="18"/>
              </w:rPr>
              <w:t>Zwiększenie wykorzystania</w:t>
            </w:r>
            <w:r>
              <w:rPr>
                <w:rFonts w:ascii="Arial" w:hAnsi="Arial" w:cs="Arial"/>
                <w:sz w:val="18"/>
                <w:szCs w:val="18"/>
              </w:rPr>
              <w:t xml:space="preserve"> </w:t>
            </w:r>
            <w:r w:rsidRPr="003645EF">
              <w:rPr>
                <w:rFonts w:ascii="Arial" w:hAnsi="Arial" w:cs="Arial"/>
                <w:sz w:val="18"/>
                <w:szCs w:val="18"/>
              </w:rPr>
              <w:t>zmodernizowanych treści, narzędzi i zasobów wspierającyc</w:t>
            </w:r>
            <w:r>
              <w:rPr>
                <w:rFonts w:ascii="Arial" w:hAnsi="Arial" w:cs="Arial"/>
                <w:sz w:val="18"/>
                <w:szCs w:val="18"/>
              </w:rPr>
              <w:t>h proces kształcenia zawodowego</w:t>
            </w:r>
          </w:p>
        </w:tc>
      </w:tr>
      <w:tr w:rsidR="004A2923" w14:paraId="60430F65" w14:textId="77777777" w:rsidTr="00C621C8">
        <w:trPr>
          <w:trHeight w:val="386"/>
          <w:jc w:val="center"/>
        </w:trPr>
        <w:tc>
          <w:tcPr>
            <w:tcW w:w="867" w:type="pct"/>
            <w:tcBorders>
              <w:top w:val="single" w:sz="6" w:space="0" w:color="auto"/>
              <w:left w:val="single" w:sz="12" w:space="0" w:color="auto"/>
              <w:bottom w:val="single" w:sz="6" w:space="0" w:color="auto"/>
              <w:right w:val="single" w:sz="6" w:space="0" w:color="auto"/>
            </w:tcBorders>
            <w:shd w:val="clear" w:color="auto" w:fill="B6DDE8"/>
            <w:vAlign w:val="center"/>
          </w:tcPr>
          <w:p w14:paraId="7C1EAA73" w14:textId="77777777" w:rsidR="004A2923" w:rsidRDefault="004A2923" w:rsidP="00C621C8">
            <w:pPr>
              <w:spacing w:after="0"/>
              <w:jc w:val="center"/>
              <w:rPr>
                <w:rFonts w:ascii="Arial" w:hAnsi="Arial" w:cs="Arial"/>
                <w:sz w:val="18"/>
                <w:szCs w:val="18"/>
              </w:rPr>
            </w:pPr>
            <w:r>
              <w:rPr>
                <w:rFonts w:ascii="Arial" w:hAnsi="Arial" w:cs="Arial"/>
                <w:sz w:val="18"/>
                <w:szCs w:val="18"/>
              </w:rPr>
              <w:t>Priorytet inwestycyjny</w:t>
            </w:r>
          </w:p>
        </w:tc>
        <w:tc>
          <w:tcPr>
            <w:tcW w:w="4133" w:type="pct"/>
            <w:gridSpan w:val="19"/>
            <w:tcBorders>
              <w:top w:val="single" w:sz="6" w:space="0" w:color="auto"/>
              <w:left w:val="single" w:sz="6" w:space="0" w:color="auto"/>
              <w:bottom w:val="single" w:sz="6" w:space="0" w:color="auto"/>
              <w:right w:val="single" w:sz="12" w:space="0" w:color="auto"/>
            </w:tcBorders>
            <w:shd w:val="clear" w:color="auto" w:fill="FFFFFF"/>
            <w:vAlign w:val="center"/>
          </w:tcPr>
          <w:p w14:paraId="3F7E02ED" w14:textId="77777777" w:rsidR="004A2923" w:rsidRPr="00D9126D" w:rsidRDefault="004A2923" w:rsidP="00C621C8">
            <w:pPr>
              <w:spacing w:after="0"/>
              <w:rPr>
                <w:rFonts w:ascii="Arial" w:hAnsi="Arial" w:cs="Arial"/>
                <w:sz w:val="18"/>
                <w:szCs w:val="18"/>
              </w:rPr>
            </w:pPr>
            <w:r w:rsidRPr="00D9126D">
              <w:rPr>
                <w:rFonts w:ascii="Arial" w:hAnsi="Arial" w:cs="Arial"/>
                <w:sz w:val="18"/>
                <w:szCs w:val="18"/>
              </w:rPr>
              <w:t>10iv 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4A2923" w14:paraId="60338EB2" w14:textId="77777777" w:rsidTr="00C621C8">
        <w:trPr>
          <w:gridAfter w:val="1"/>
          <w:wAfter w:w="5" w:type="pct"/>
          <w:trHeight w:val="545"/>
          <w:jc w:val="center"/>
        </w:trPr>
        <w:tc>
          <w:tcPr>
            <w:tcW w:w="867" w:type="pct"/>
            <w:tcBorders>
              <w:top w:val="single" w:sz="6" w:space="0" w:color="auto"/>
              <w:left w:val="single" w:sz="12" w:space="0" w:color="auto"/>
            </w:tcBorders>
            <w:shd w:val="clear" w:color="auto" w:fill="B6DDE8"/>
            <w:vAlign w:val="center"/>
          </w:tcPr>
          <w:p w14:paraId="07B2729B" w14:textId="77777777" w:rsidR="004A2923" w:rsidRPr="0061333E" w:rsidRDefault="004A2923" w:rsidP="00C621C8">
            <w:pPr>
              <w:spacing w:after="0"/>
              <w:jc w:val="center"/>
              <w:rPr>
                <w:rFonts w:ascii="Arial" w:hAnsi="Arial" w:cs="Arial"/>
                <w:sz w:val="18"/>
                <w:szCs w:val="18"/>
              </w:rPr>
            </w:pPr>
            <w:r w:rsidRPr="0061333E">
              <w:rPr>
                <w:rFonts w:ascii="Arial" w:hAnsi="Arial" w:cs="Arial"/>
                <w:sz w:val="18"/>
                <w:szCs w:val="18"/>
              </w:rPr>
              <w:t xml:space="preserve">Lp. </w:t>
            </w:r>
            <w:r>
              <w:rPr>
                <w:rFonts w:ascii="Arial" w:hAnsi="Arial" w:cs="Arial"/>
                <w:sz w:val="18"/>
                <w:szCs w:val="18"/>
              </w:rPr>
              <w:t>konkursu</w:t>
            </w:r>
          </w:p>
        </w:tc>
        <w:tc>
          <w:tcPr>
            <w:tcW w:w="360" w:type="pct"/>
            <w:tcBorders>
              <w:top w:val="single" w:sz="6" w:space="0" w:color="auto"/>
              <w:bottom w:val="single" w:sz="6" w:space="0" w:color="auto"/>
              <w:right w:val="single" w:sz="2" w:space="0" w:color="auto"/>
            </w:tcBorders>
            <w:vAlign w:val="center"/>
          </w:tcPr>
          <w:p w14:paraId="63E360C6" w14:textId="77777777" w:rsidR="004A2923" w:rsidRPr="00DD57B7" w:rsidRDefault="004A2923" w:rsidP="00C621C8">
            <w:pPr>
              <w:spacing w:after="0"/>
              <w:jc w:val="center"/>
              <w:rPr>
                <w:rFonts w:ascii="Arial" w:hAnsi="Arial" w:cs="Arial"/>
                <w:i/>
                <w:sz w:val="18"/>
                <w:szCs w:val="18"/>
              </w:rPr>
            </w:pPr>
          </w:p>
        </w:tc>
        <w:tc>
          <w:tcPr>
            <w:tcW w:w="952"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14:paraId="25047C2D" w14:textId="77777777" w:rsidR="004A2923" w:rsidRPr="00217EE6" w:rsidDel="004D2A86" w:rsidRDefault="004A2923" w:rsidP="00C621C8">
            <w:pPr>
              <w:spacing w:after="0"/>
              <w:jc w:val="center"/>
              <w:rPr>
                <w:rFonts w:ascii="Arial" w:hAnsi="Arial" w:cs="Arial"/>
                <w:sz w:val="16"/>
                <w:szCs w:val="16"/>
              </w:rPr>
            </w:pPr>
            <w:r w:rsidRPr="00125C2F">
              <w:rPr>
                <w:rFonts w:ascii="Arial" w:hAnsi="Arial" w:cs="Arial"/>
                <w:sz w:val="18"/>
                <w:szCs w:val="18"/>
              </w:rPr>
              <w:t>Planowany kwartał ogłoszenia konkursu</w:t>
            </w:r>
            <w:r w:rsidRPr="00101815">
              <w:rPr>
                <w:rFonts w:ascii="Arial" w:hAnsi="Arial" w:cs="Arial"/>
                <w:sz w:val="18"/>
                <w:szCs w:val="18"/>
              </w:rPr>
              <w:t xml:space="preserve"> </w:t>
            </w:r>
          </w:p>
        </w:tc>
        <w:tc>
          <w:tcPr>
            <w:tcW w:w="443"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381C8192" w14:textId="77777777" w:rsidR="004A2923" w:rsidRPr="00EE4DC5" w:rsidDel="004D2A86" w:rsidRDefault="004A2923" w:rsidP="00C621C8">
            <w:pPr>
              <w:spacing w:after="0"/>
              <w:jc w:val="center"/>
              <w:rPr>
                <w:rFonts w:ascii="Arial" w:hAnsi="Arial" w:cs="Arial"/>
                <w:b/>
                <w:sz w:val="20"/>
                <w:szCs w:val="20"/>
              </w:rPr>
            </w:pPr>
            <w:r w:rsidRPr="00EE4DC5">
              <w:rPr>
                <w:rFonts w:ascii="Arial" w:hAnsi="Arial" w:cs="Arial"/>
                <w:b/>
                <w:sz w:val="20"/>
                <w:szCs w:val="20"/>
              </w:rPr>
              <w:t>I</w:t>
            </w:r>
          </w:p>
        </w:tc>
        <w:tc>
          <w:tcPr>
            <w:tcW w:w="362" w:type="pct"/>
            <w:tcBorders>
              <w:top w:val="single" w:sz="6" w:space="0" w:color="auto"/>
              <w:left w:val="single" w:sz="2" w:space="0" w:color="auto"/>
              <w:bottom w:val="single" w:sz="6" w:space="0" w:color="auto"/>
              <w:right w:val="single" w:sz="2" w:space="0" w:color="auto"/>
            </w:tcBorders>
            <w:shd w:val="clear" w:color="auto" w:fill="FFFFFF"/>
            <w:vAlign w:val="center"/>
          </w:tcPr>
          <w:p w14:paraId="38A392DC" w14:textId="77777777" w:rsidR="004A2923" w:rsidRPr="00EE4DC5" w:rsidRDefault="004A2923" w:rsidP="00C621C8">
            <w:pPr>
              <w:spacing w:after="0"/>
              <w:jc w:val="center"/>
              <w:rPr>
                <w:rFonts w:ascii="Arial" w:hAnsi="Arial" w:cs="Arial"/>
                <w:sz w:val="18"/>
                <w:szCs w:val="18"/>
              </w:rPr>
            </w:pPr>
            <w:r>
              <w:rPr>
                <w:rFonts w:ascii="Arial" w:hAnsi="Arial" w:cs="Arial"/>
                <w:sz w:val="18"/>
                <w:szCs w:val="18"/>
              </w:rPr>
              <w:t>X</w:t>
            </w:r>
          </w:p>
        </w:tc>
        <w:tc>
          <w:tcPr>
            <w:tcW w:w="339" w:type="pct"/>
            <w:tcBorders>
              <w:top w:val="single" w:sz="6" w:space="0" w:color="auto"/>
              <w:left w:val="single" w:sz="2" w:space="0" w:color="auto"/>
              <w:bottom w:val="single" w:sz="6" w:space="0" w:color="auto"/>
              <w:right w:val="single" w:sz="2" w:space="0" w:color="auto"/>
            </w:tcBorders>
            <w:shd w:val="clear" w:color="auto" w:fill="B6DDE8"/>
            <w:vAlign w:val="center"/>
          </w:tcPr>
          <w:p w14:paraId="7645CD12" w14:textId="77777777" w:rsidR="004A2923" w:rsidRPr="00EE4DC5" w:rsidRDefault="004A2923" w:rsidP="00C621C8">
            <w:pPr>
              <w:spacing w:after="0"/>
              <w:jc w:val="center"/>
              <w:rPr>
                <w:rFonts w:ascii="Arial" w:hAnsi="Arial" w:cs="Arial"/>
                <w:b/>
                <w:sz w:val="20"/>
                <w:szCs w:val="20"/>
              </w:rPr>
            </w:pPr>
            <w:r w:rsidRPr="00EE4DC5">
              <w:rPr>
                <w:rFonts w:ascii="Arial" w:hAnsi="Arial" w:cs="Arial"/>
                <w:b/>
                <w:sz w:val="20"/>
                <w:szCs w:val="20"/>
              </w:rPr>
              <w:t>II</w:t>
            </w:r>
          </w:p>
        </w:tc>
        <w:tc>
          <w:tcPr>
            <w:tcW w:w="339" w:type="pct"/>
            <w:tcBorders>
              <w:top w:val="single" w:sz="6" w:space="0" w:color="auto"/>
              <w:left w:val="single" w:sz="2" w:space="0" w:color="auto"/>
              <w:bottom w:val="single" w:sz="6" w:space="0" w:color="auto"/>
              <w:right w:val="single" w:sz="2" w:space="0" w:color="auto"/>
            </w:tcBorders>
            <w:shd w:val="clear" w:color="auto" w:fill="FFFFFF"/>
            <w:vAlign w:val="center"/>
          </w:tcPr>
          <w:p w14:paraId="6ED932DB" w14:textId="77777777" w:rsidR="004A2923" w:rsidRPr="00EE4DC5" w:rsidRDefault="004A2923" w:rsidP="00C621C8">
            <w:pPr>
              <w:spacing w:after="0"/>
              <w:jc w:val="center"/>
              <w:rPr>
                <w:rFonts w:ascii="Arial" w:hAnsi="Arial" w:cs="Arial"/>
                <w:sz w:val="18"/>
                <w:szCs w:val="18"/>
              </w:rPr>
            </w:pPr>
          </w:p>
        </w:tc>
        <w:tc>
          <w:tcPr>
            <w:tcW w:w="326"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1D80FD90" w14:textId="77777777" w:rsidR="004A2923" w:rsidRPr="00EE4DC5" w:rsidRDefault="004A2923" w:rsidP="00C621C8">
            <w:pPr>
              <w:spacing w:after="0"/>
              <w:jc w:val="center"/>
              <w:rPr>
                <w:rFonts w:ascii="Arial" w:hAnsi="Arial" w:cs="Arial"/>
                <w:b/>
                <w:sz w:val="20"/>
                <w:szCs w:val="20"/>
              </w:rPr>
            </w:pPr>
            <w:r w:rsidRPr="00EE4DC5">
              <w:rPr>
                <w:rFonts w:ascii="Arial" w:hAnsi="Arial" w:cs="Arial"/>
                <w:b/>
                <w:sz w:val="20"/>
                <w:szCs w:val="20"/>
              </w:rPr>
              <w:t>III</w:t>
            </w:r>
          </w:p>
        </w:tc>
        <w:tc>
          <w:tcPr>
            <w:tcW w:w="339" w:type="pct"/>
            <w:tcBorders>
              <w:top w:val="single" w:sz="6" w:space="0" w:color="auto"/>
              <w:left w:val="single" w:sz="2" w:space="0" w:color="auto"/>
              <w:bottom w:val="single" w:sz="6" w:space="0" w:color="auto"/>
              <w:right w:val="single" w:sz="2" w:space="0" w:color="auto"/>
            </w:tcBorders>
            <w:shd w:val="clear" w:color="auto" w:fill="FFFFFF"/>
            <w:vAlign w:val="center"/>
          </w:tcPr>
          <w:p w14:paraId="788C367B" w14:textId="77777777" w:rsidR="004A2923" w:rsidRPr="00EE4DC5" w:rsidRDefault="004A2923" w:rsidP="00C621C8">
            <w:pPr>
              <w:spacing w:after="0"/>
              <w:jc w:val="center"/>
              <w:rPr>
                <w:rFonts w:ascii="Arial" w:hAnsi="Arial" w:cs="Arial"/>
                <w:sz w:val="18"/>
                <w:szCs w:val="18"/>
              </w:rPr>
            </w:pPr>
          </w:p>
        </w:tc>
        <w:tc>
          <w:tcPr>
            <w:tcW w:w="424"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3612FD3A" w14:textId="77777777" w:rsidR="004A2923" w:rsidRPr="00EE4DC5" w:rsidRDefault="004A2923" w:rsidP="00C621C8">
            <w:pPr>
              <w:spacing w:after="0"/>
              <w:jc w:val="center"/>
              <w:rPr>
                <w:rFonts w:ascii="Arial" w:hAnsi="Arial" w:cs="Arial"/>
                <w:b/>
                <w:sz w:val="20"/>
                <w:szCs w:val="20"/>
              </w:rPr>
            </w:pPr>
            <w:r w:rsidRPr="00EE4DC5">
              <w:rPr>
                <w:rFonts w:ascii="Arial" w:hAnsi="Arial" w:cs="Arial"/>
                <w:b/>
                <w:sz w:val="20"/>
                <w:szCs w:val="20"/>
              </w:rPr>
              <w:t>IV</w:t>
            </w:r>
          </w:p>
        </w:tc>
        <w:tc>
          <w:tcPr>
            <w:tcW w:w="244" w:type="pct"/>
            <w:tcBorders>
              <w:top w:val="single" w:sz="6" w:space="0" w:color="auto"/>
              <w:left w:val="single" w:sz="2" w:space="0" w:color="auto"/>
              <w:bottom w:val="single" w:sz="6" w:space="0" w:color="auto"/>
              <w:right w:val="single" w:sz="12" w:space="0" w:color="auto"/>
            </w:tcBorders>
            <w:shd w:val="clear" w:color="auto" w:fill="FFFFFF"/>
            <w:vAlign w:val="center"/>
          </w:tcPr>
          <w:p w14:paraId="11896D52" w14:textId="77777777" w:rsidR="004A2923" w:rsidRPr="00EE4DC5" w:rsidRDefault="004A2923" w:rsidP="00C621C8">
            <w:pPr>
              <w:spacing w:after="0"/>
              <w:jc w:val="center"/>
              <w:rPr>
                <w:rFonts w:ascii="Arial" w:hAnsi="Arial" w:cs="Arial"/>
                <w:sz w:val="18"/>
                <w:szCs w:val="18"/>
              </w:rPr>
            </w:pPr>
          </w:p>
        </w:tc>
      </w:tr>
      <w:tr w:rsidR="004A2923" w14:paraId="439ED715" w14:textId="77777777" w:rsidTr="00C621C8">
        <w:trPr>
          <w:gridAfter w:val="1"/>
          <w:wAfter w:w="5" w:type="pct"/>
          <w:trHeight w:val="822"/>
          <w:jc w:val="center"/>
        </w:trPr>
        <w:tc>
          <w:tcPr>
            <w:tcW w:w="867" w:type="pct"/>
            <w:vMerge w:val="restart"/>
            <w:tcBorders>
              <w:top w:val="single" w:sz="2" w:space="0" w:color="auto"/>
              <w:left w:val="single" w:sz="12" w:space="0" w:color="auto"/>
              <w:right w:val="single" w:sz="2" w:space="0" w:color="auto"/>
            </w:tcBorders>
            <w:shd w:val="clear" w:color="auto" w:fill="B6DDE8"/>
            <w:vAlign w:val="center"/>
          </w:tcPr>
          <w:p w14:paraId="34F62D70" w14:textId="77777777" w:rsidR="004A2923" w:rsidRDefault="004A2923" w:rsidP="00C621C8">
            <w:pPr>
              <w:spacing w:after="0"/>
              <w:jc w:val="center"/>
              <w:rPr>
                <w:rFonts w:ascii="Arial" w:hAnsi="Arial" w:cs="Arial"/>
                <w:b/>
                <w:sz w:val="18"/>
                <w:szCs w:val="18"/>
              </w:rPr>
            </w:pPr>
            <w:r w:rsidRPr="0061333E">
              <w:rPr>
                <w:rFonts w:ascii="Arial" w:hAnsi="Arial" w:cs="Arial"/>
                <w:sz w:val="18"/>
                <w:szCs w:val="18"/>
              </w:rPr>
              <w:t xml:space="preserve">Planowany </w:t>
            </w:r>
            <w:r>
              <w:rPr>
                <w:rFonts w:ascii="Arial" w:hAnsi="Arial" w:cs="Arial"/>
                <w:sz w:val="18"/>
                <w:szCs w:val="18"/>
              </w:rPr>
              <w:t xml:space="preserve">miesiąc </w:t>
            </w:r>
            <w:r>
              <w:rPr>
                <w:rFonts w:ascii="Arial" w:hAnsi="Arial" w:cs="Arial"/>
                <w:sz w:val="18"/>
                <w:szCs w:val="18"/>
              </w:rPr>
              <w:br/>
              <w:t>rozpoczęcia naboru wniosków o dofinansowanie</w:t>
            </w:r>
          </w:p>
        </w:tc>
        <w:tc>
          <w:tcPr>
            <w:tcW w:w="360" w:type="pct"/>
            <w:tcBorders>
              <w:top w:val="single" w:sz="6" w:space="0" w:color="auto"/>
              <w:left w:val="single" w:sz="2" w:space="0" w:color="auto"/>
              <w:bottom w:val="single" w:sz="6" w:space="0" w:color="auto"/>
              <w:right w:val="single" w:sz="2" w:space="0" w:color="auto"/>
            </w:tcBorders>
            <w:shd w:val="clear" w:color="auto" w:fill="B6DDE8"/>
            <w:vAlign w:val="center"/>
          </w:tcPr>
          <w:p w14:paraId="6339F54E" w14:textId="77777777" w:rsidR="004A2923" w:rsidRPr="00EE4DC5" w:rsidRDefault="004A2923" w:rsidP="00C621C8">
            <w:pPr>
              <w:spacing w:after="0"/>
              <w:jc w:val="center"/>
              <w:rPr>
                <w:rFonts w:ascii="Arial" w:hAnsi="Arial" w:cs="Arial"/>
                <w:b/>
                <w:sz w:val="20"/>
                <w:szCs w:val="20"/>
              </w:rPr>
            </w:pPr>
            <w:r w:rsidRPr="00EE4DC5">
              <w:rPr>
                <w:rFonts w:ascii="Arial" w:hAnsi="Arial" w:cs="Arial"/>
                <w:b/>
                <w:sz w:val="20"/>
                <w:szCs w:val="20"/>
              </w:rPr>
              <w:t>1</w:t>
            </w:r>
          </w:p>
        </w:tc>
        <w:tc>
          <w:tcPr>
            <w:tcW w:w="334" w:type="pct"/>
            <w:tcBorders>
              <w:top w:val="single" w:sz="6" w:space="0" w:color="auto"/>
              <w:left w:val="single" w:sz="2" w:space="0" w:color="auto"/>
              <w:bottom w:val="single" w:sz="6" w:space="0" w:color="auto"/>
              <w:right w:val="single" w:sz="2" w:space="0" w:color="auto"/>
            </w:tcBorders>
            <w:shd w:val="clear" w:color="auto" w:fill="B6DDE8"/>
            <w:vAlign w:val="center"/>
          </w:tcPr>
          <w:p w14:paraId="4184A673" w14:textId="77777777" w:rsidR="004A2923" w:rsidRPr="00EE4DC5" w:rsidRDefault="004A2923" w:rsidP="00C621C8">
            <w:pPr>
              <w:spacing w:after="0"/>
              <w:jc w:val="center"/>
              <w:rPr>
                <w:rFonts w:ascii="Arial" w:hAnsi="Arial" w:cs="Arial"/>
                <w:b/>
                <w:sz w:val="20"/>
                <w:szCs w:val="20"/>
              </w:rPr>
            </w:pPr>
            <w:r w:rsidRPr="00EE4DC5">
              <w:rPr>
                <w:rFonts w:ascii="Arial" w:hAnsi="Arial" w:cs="Arial"/>
                <w:b/>
                <w:sz w:val="20"/>
                <w:szCs w:val="20"/>
              </w:rPr>
              <w:t>2</w:t>
            </w:r>
          </w:p>
        </w:tc>
        <w:tc>
          <w:tcPr>
            <w:tcW w:w="323"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18F25FF3" w14:textId="77777777" w:rsidR="004A2923" w:rsidRPr="00EE4DC5" w:rsidRDefault="004A2923" w:rsidP="00C621C8">
            <w:pPr>
              <w:spacing w:after="0"/>
              <w:jc w:val="center"/>
              <w:rPr>
                <w:rFonts w:ascii="Arial" w:hAnsi="Arial" w:cs="Arial"/>
                <w:b/>
                <w:sz w:val="20"/>
                <w:szCs w:val="20"/>
              </w:rPr>
            </w:pPr>
            <w:r w:rsidRPr="00EE4DC5">
              <w:rPr>
                <w:rFonts w:ascii="Arial" w:hAnsi="Arial" w:cs="Arial"/>
                <w:b/>
                <w:sz w:val="20"/>
                <w:szCs w:val="20"/>
              </w:rPr>
              <w:t>3</w:t>
            </w:r>
          </w:p>
        </w:tc>
        <w:tc>
          <w:tcPr>
            <w:tcW w:w="295"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25579C69" w14:textId="77777777" w:rsidR="004A2923" w:rsidRPr="00EE4DC5" w:rsidRDefault="004A2923" w:rsidP="00C621C8">
            <w:pPr>
              <w:spacing w:after="0"/>
              <w:jc w:val="center"/>
              <w:rPr>
                <w:rFonts w:ascii="Arial" w:hAnsi="Arial" w:cs="Arial"/>
                <w:b/>
                <w:sz w:val="20"/>
                <w:szCs w:val="20"/>
              </w:rPr>
            </w:pPr>
            <w:r w:rsidRPr="00EE4DC5">
              <w:rPr>
                <w:rFonts w:ascii="Arial" w:hAnsi="Arial" w:cs="Arial"/>
                <w:b/>
                <w:sz w:val="20"/>
                <w:szCs w:val="20"/>
              </w:rPr>
              <w:t>4</w:t>
            </w:r>
          </w:p>
        </w:tc>
        <w:tc>
          <w:tcPr>
            <w:tcW w:w="443"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2D18254A" w14:textId="77777777" w:rsidR="004A2923" w:rsidRPr="00EE4DC5" w:rsidRDefault="004A2923" w:rsidP="00C621C8">
            <w:pPr>
              <w:spacing w:after="0"/>
              <w:jc w:val="center"/>
              <w:rPr>
                <w:rFonts w:ascii="Arial" w:hAnsi="Arial" w:cs="Arial"/>
                <w:b/>
                <w:sz w:val="20"/>
                <w:szCs w:val="20"/>
              </w:rPr>
            </w:pPr>
            <w:r w:rsidRPr="00EE4DC5">
              <w:rPr>
                <w:rFonts w:ascii="Arial" w:hAnsi="Arial" w:cs="Arial"/>
                <w:b/>
                <w:sz w:val="20"/>
                <w:szCs w:val="20"/>
              </w:rPr>
              <w:t>5</w:t>
            </w:r>
          </w:p>
        </w:tc>
        <w:tc>
          <w:tcPr>
            <w:tcW w:w="362" w:type="pct"/>
            <w:tcBorders>
              <w:top w:val="single" w:sz="6" w:space="0" w:color="auto"/>
              <w:left w:val="single" w:sz="2" w:space="0" w:color="auto"/>
              <w:bottom w:val="single" w:sz="6" w:space="0" w:color="auto"/>
              <w:right w:val="single" w:sz="2" w:space="0" w:color="auto"/>
            </w:tcBorders>
            <w:shd w:val="clear" w:color="auto" w:fill="B6DDE8"/>
            <w:vAlign w:val="center"/>
          </w:tcPr>
          <w:p w14:paraId="125B43C1" w14:textId="77777777" w:rsidR="004A2923" w:rsidRPr="00EE4DC5" w:rsidRDefault="004A2923" w:rsidP="00C621C8">
            <w:pPr>
              <w:spacing w:after="0"/>
              <w:jc w:val="center"/>
              <w:rPr>
                <w:rFonts w:ascii="Arial" w:hAnsi="Arial" w:cs="Arial"/>
                <w:b/>
                <w:sz w:val="20"/>
                <w:szCs w:val="20"/>
              </w:rPr>
            </w:pPr>
            <w:r w:rsidRPr="00EE4DC5">
              <w:rPr>
                <w:rFonts w:ascii="Arial" w:hAnsi="Arial" w:cs="Arial"/>
                <w:b/>
                <w:sz w:val="20"/>
                <w:szCs w:val="20"/>
              </w:rPr>
              <w:t>6</w:t>
            </w:r>
          </w:p>
        </w:tc>
        <w:tc>
          <w:tcPr>
            <w:tcW w:w="339" w:type="pct"/>
            <w:tcBorders>
              <w:top w:val="single" w:sz="6" w:space="0" w:color="auto"/>
              <w:left w:val="single" w:sz="2" w:space="0" w:color="auto"/>
              <w:bottom w:val="single" w:sz="6" w:space="0" w:color="auto"/>
              <w:right w:val="single" w:sz="2" w:space="0" w:color="auto"/>
            </w:tcBorders>
            <w:shd w:val="clear" w:color="auto" w:fill="B6DDE8"/>
            <w:vAlign w:val="center"/>
          </w:tcPr>
          <w:p w14:paraId="5242FB9C" w14:textId="77777777" w:rsidR="004A2923" w:rsidRPr="00EE4DC5" w:rsidRDefault="004A2923" w:rsidP="00C621C8">
            <w:pPr>
              <w:spacing w:after="0"/>
              <w:jc w:val="center"/>
              <w:rPr>
                <w:rFonts w:ascii="Arial" w:hAnsi="Arial" w:cs="Arial"/>
                <w:b/>
                <w:sz w:val="20"/>
                <w:szCs w:val="20"/>
              </w:rPr>
            </w:pPr>
            <w:r w:rsidRPr="00EE4DC5">
              <w:rPr>
                <w:rFonts w:ascii="Arial" w:hAnsi="Arial" w:cs="Arial"/>
                <w:b/>
                <w:sz w:val="20"/>
                <w:szCs w:val="20"/>
              </w:rPr>
              <w:t>7</w:t>
            </w:r>
          </w:p>
        </w:tc>
        <w:tc>
          <w:tcPr>
            <w:tcW w:w="339" w:type="pct"/>
            <w:tcBorders>
              <w:top w:val="single" w:sz="6" w:space="0" w:color="auto"/>
              <w:left w:val="single" w:sz="2" w:space="0" w:color="auto"/>
              <w:bottom w:val="single" w:sz="6" w:space="0" w:color="auto"/>
              <w:right w:val="single" w:sz="2" w:space="0" w:color="auto"/>
            </w:tcBorders>
            <w:shd w:val="clear" w:color="auto" w:fill="B6DDE8"/>
            <w:vAlign w:val="center"/>
          </w:tcPr>
          <w:p w14:paraId="6EBB67DC" w14:textId="77777777" w:rsidR="004A2923" w:rsidRPr="00EE4DC5" w:rsidRDefault="004A2923" w:rsidP="00C621C8">
            <w:pPr>
              <w:spacing w:after="0"/>
              <w:jc w:val="center"/>
              <w:rPr>
                <w:rFonts w:ascii="Arial" w:hAnsi="Arial" w:cs="Arial"/>
                <w:b/>
                <w:sz w:val="20"/>
                <w:szCs w:val="20"/>
              </w:rPr>
            </w:pPr>
            <w:r w:rsidRPr="00EE4DC5">
              <w:rPr>
                <w:rFonts w:ascii="Arial" w:hAnsi="Arial" w:cs="Arial"/>
                <w:b/>
                <w:sz w:val="20"/>
                <w:szCs w:val="20"/>
              </w:rPr>
              <w:t>8</w:t>
            </w:r>
          </w:p>
        </w:tc>
        <w:tc>
          <w:tcPr>
            <w:tcW w:w="326"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268C5B1C" w14:textId="77777777" w:rsidR="004A2923" w:rsidRPr="00EE4DC5" w:rsidRDefault="004A2923" w:rsidP="00C621C8">
            <w:pPr>
              <w:spacing w:after="0"/>
              <w:jc w:val="center"/>
              <w:rPr>
                <w:rFonts w:ascii="Arial" w:hAnsi="Arial" w:cs="Arial"/>
                <w:b/>
                <w:sz w:val="20"/>
                <w:szCs w:val="20"/>
              </w:rPr>
            </w:pPr>
            <w:r w:rsidRPr="00EE4DC5">
              <w:rPr>
                <w:rFonts w:ascii="Arial" w:hAnsi="Arial" w:cs="Arial"/>
                <w:b/>
                <w:sz w:val="20"/>
                <w:szCs w:val="20"/>
              </w:rPr>
              <w:t>9</w:t>
            </w:r>
          </w:p>
        </w:tc>
        <w:tc>
          <w:tcPr>
            <w:tcW w:w="339" w:type="pct"/>
            <w:tcBorders>
              <w:top w:val="single" w:sz="6" w:space="0" w:color="auto"/>
              <w:left w:val="single" w:sz="2" w:space="0" w:color="auto"/>
              <w:bottom w:val="single" w:sz="6" w:space="0" w:color="auto"/>
              <w:right w:val="single" w:sz="2" w:space="0" w:color="auto"/>
            </w:tcBorders>
            <w:shd w:val="clear" w:color="auto" w:fill="B6DDE8"/>
            <w:vAlign w:val="center"/>
          </w:tcPr>
          <w:p w14:paraId="71900222" w14:textId="77777777" w:rsidR="004A2923" w:rsidRPr="00EE4DC5" w:rsidRDefault="004A2923" w:rsidP="00C621C8">
            <w:pPr>
              <w:spacing w:after="0"/>
              <w:jc w:val="center"/>
              <w:rPr>
                <w:rFonts w:ascii="Arial" w:hAnsi="Arial" w:cs="Arial"/>
                <w:b/>
                <w:sz w:val="20"/>
                <w:szCs w:val="20"/>
              </w:rPr>
            </w:pPr>
            <w:r w:rsidRPr="00EE4DC5">
              <w:rPr>
                <w:rFonts w:ascii="Arial" w:hAnsi="Arial" w:cs="Arial"/>
                <w:b/>
                <w:sz w:val="20"/>
                <w:szCs w:val="20"/>
              </w:rPr>
              <w:t>10</w:t>
            </w:r>
          </w:p>
        </w:tc>
        <w:tc>
          <w:tcPr>
            <w:tcW w:w="424"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3CAEBEB3" w14:textId="77777777" w:rsidR="004A2923" w:rsidRPr="00EE4DC5" w:rsidRDefault="004A2923" w:rsidP="00C621C8">
            <w:pPr>
              <w:spacing w:after="0"/>
              <w:jc w:val="center"/>
              <w:rPr>
                <w:rFonts w:ascii="Arial" w:hAnsi="Arial" w:cs="Arial"/>
                <w:b/>
                <w:sz w:val="20"/>
                <w:szCs w:val="20"/>
              </w:rPr>
            </w:pPr>
            <w:r w:rsidRPr="00EE4DC5">
              <w:rPr>
                <w:rFonts w:ascii="Arial" w:hAnsi="Arial" w:cs="Arial"/>
                <w:b/>
                <w:sz w:val="20"/>
                <w:szCs w:val="20"/>
              </w:rPr>
              <w:t>11</w:t>
            </w:r>
          </w:p>
        </w:tc>
        <w:tc>
          <w:tcPr>
            <w:tcW w:w="244" w:type="pct"/>
            <w:tcBorders>
              <w:top w:val="single" w:sz="6" w:space="0" w:color="auto"/>
              <w:left w:val="single" w:sz="2" w:space="0" w:color="auto"/>
              <w:bottom w:val="single" w:sz="6" w:space="0" w:color="auto"/>
              <w:right w:val="single" w:sz="12" w:space="0" w:color="auto"/>
            </w:tcBorders>
            <w:shd w:val="clear" w:color="auto" w:fill="B6DDE8"/>
            <w:vAlign w:val="center"/>
          </w:tcPr>
          <w:p w14:paraId="16D6A5AF" w14:textId="77777777" w:rsidR="004A2923" w:rsidRPr="00EE4DC5" w:rsidRDefault="004A2923" w:rsidP="00C621C8">
            <w:pPr>
              <w:spacing w:after="0"/>
              <w:jc w:val="center"/>
              <w:rPr>
                <w:rFonts w:ascii="Arial" w:hAnsi="Arial" w:cs="Arial"/>
                <w:b/>
                <w:sz w:val="20"/>
                <w:szCs w:val="20"/>
              </w:rPr>
            </w:pPr>
            <w:r w:rsidRPr="00EE4DC5">
              <w:rPr>
                <w:rFonts w:ascii="Arial" w:hAnsi="Arial" w:cs="Arial"/>
                <w:b/>
                <w:sz w:val="20"/>
                <w:szCs w:val="20"/>
              </w:rPr>
              <w:t>12</w:t>
            </w:r>
          </w:p>
        </w:tc>
      </w:tr>
      <w:tr w:rsidR="004A2923" w14:paraId="5D7BEFFB" w14:textId="77777777" w:rsidTr="00C621C8">
        <w:trPr>
          <w:gridAfter w:val="1"/>
          <w:wAfter w:w="5" w:type="pct"/>
          <w:trHeight w:val="682"/>
          <w:jc w:val="center"/>
        </w:trPr>
        <w:tc>
          <w:tcPr>
            <w:tcW w:w="867" w:type="pct"/>
            <w:vMerge/>
            <w:tcBorders>
              <w:left w:val="single" w:sz="12" w:space="0" w:color="auto"/>
              <w:bottom w:val="single" w:sz="2" w:space="0" w:color="auto"/>
              <w:right w:val="single" w:sz="2" w:space="0" w:color="auto"/>
            </w:tcBorders>
            <w:shd w:val="clear" w:color="auto" w:fill="B6DDE8"/>
            <w:vAlign w:val="center"/>
          </w:tcPr>
          <w:p w14:paraId="3FAE166C" w14:textId="77777777" w:rsidR="004A2923" w:rsidRPr="0061333E" w:rsidRDefault="004A2923" w:rsidP="00C621C8">
            <w:pPr>
              <w:spacing w:after="0"/>
              <w:jc w:val="center"/>
              <w:rPr>
                <w:rFonts w:ascii="Arial" w:hAnsi="Arial" w:cs="Arial"/>
                <w:sz w:val="18"/>
                <w:szCs w:val="18"/>
              </w:rPr>
            </w:pPr>
          </w:p>
        </w:tc>
        <w:tc>
          <w:tcPr>
            <w:tcW w:w="360" w:type="pct"/>
            <w:tcBorders>
              <w:top w:val="single" w:sz="6" w:space="0" w:color="auto"/>
              <w:left w:val="single" w:sz="2" w:space="0" w:color="auto"/>
              <w:bottom w:val="single" w:sz="6" w:space="0" w:color="auto"/>
              <w:right w:val="single" w:sz="2" w:space="0" w:color="auto"/>
            </w:tcBorders>
            <w:shd w:val="clear" w:color="auto" w:fill="FFFFFF"/>
            <w:vAlign w:val="center"/>
          </w:tcPr>
          <w:p w14:paraId="149F0641" w14:textId="77777777" w:rsidR="004A2923" w:rsidRDefault="004A2923" w:rsidP="00C621C8">
            <w:pPr>
              <w:spacing w:after="0"/>
              <w:rPr>
                <w:rFonts w:ascii="Arial" w:hAnsi="Arial" w:cs="Arial"/>
                <w:b/>
                <w:sz w:val="18"/>
                <w:szCs w:val="18"/>
              </w:rPr>
            </w:pPr>
          </w:p>
        </w:tc>
        <w:tc>
          <w:tcPr>
            <w:tcW w:w="334" w:type="pct"/>
            <w:tcBorders>
              <w:top w:val="single" w:sz="6" w:space="0" w:color="auto"/>
              <w:left w:val="single" w:sz="2" w:space="0" w:color="auto"/>
              <w:bottom w:val="single" w:sz="6" w:space="0" w:color="auto"/>
              <w:right w:val="single" w:sz="2" w:space="0" w:color="auto"/>
            </w:tcBorders>
            <w:shd w:val="clear" w:color="auto" w:fill="FFFFFF"/>
            <w:vAlign w:val="center"/>
          </w:tcPr>
          <w:p w14:paraId="33BF96FF" w14:textId="77777777" w:rsidR="004A2923" w:rsidRDefault="004A2923" w:rsidP="00C621C8">
            <w:pPr>
              <w:spacing w:after="0"/>
              <w:jc w:val="center"/>
              <w:rPr>
                <w:rFonts w:ascii="Arial" w:hAnsi="Arial" w:cs="Arial"/>
                <w:b/>
                <w:sz w:val="18"/>
                <w:szCs w:val="18"/>
              </w:rPr>
            </w:pPr>
          </w:p>
        </w:tc>
        <w:tc>
          <w:tcPr>
            <w:tcW w:w="323"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581094FE" w14:textId="77777777" w:rsidR="004A2923" w:rsidRDefault="004A2923" w:rsidP="00C621C8">
            <w:pPr>
              <w:spacing w:after="0"/>
              <w:jc w:val="center"/>
              <w:rPr>
                <w:rFonts w:ascii="Arial" w:hAnsi="Arial" w:cs="Arial"/>
                <w:b/>
                <w:sz w:val="18"/>
                <w:szCs w:val="18"/>
              </w:rPr>
            </w:pPr>
            <w:r>
              <w:rPr>
                <w:rFonts w:ascii="Arial" w:hAnsi="Arial" w:cs="Arial"/>
                <w:b/>
                <w:sz w:val="18"/>
                <w:szCs w:val="18"/>
              </w:rPr>
              <w:t>X</w:t>
            </w:r>
          </w:p>
        </w:tc>
        <w:tc>
          <w:tcPr>
            <w:tcW w:w="295"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0F30C4BE" w14:textId="77777777" w:rsidR="004A2923" w:rsidRDefault="004A2923" w:rsidP="00C621C8">
            <w:pPr>
              <w:spacing w:after="0"/>
              <w:jc w:val="center"/>
              <w:rPr>
                <w:rFonts w:ascii="Arial" w:hAnsi="Arial" w:cs="Arial"/>
                <w:b/>
                <w:sz w:val="18"/>
                <w:szCs w:val="18"/>
              </w:rPr>
            </w:pPr>
          </w:p>
        </w:tc>
        <w:tc>
          <w:tcPr>
            <w:tcW w:w="443"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5CF87926" w14:textId="77777777" w:rsidR="004A2923" w:rsidRDefault="004A2923" w:rsidP="00C621C8">
            <w:pPr>
              <w:spacing w:after="0"/>
              <w:jc w:val="center"/>
              <w:rPr>
                <w:rFonts w:ascii="Arial" w:hAnsi="Arial" w:cs="Arial"/>
                <w:b/>
                <w:sz w:val="18"/>
                <w:szCs w:val="18"/>
              </w:rPr>
            </w:pPr>
          </w:p>
        </w:tc>
        <w:tc>
          <w:tcPr>
            <w:tcW w:w="362" w:type="pct"/>
            <w:tcBorders>
              <w:top w:val="single" w:sz="6" w:space="0" w:color="auto"/>
              <w:left w:val="single" w:sz="2" w:space="0" w:color="auto"/>
              <w:bottom w:val="single" w:sz="6" w:space="0" w:color="auto"/>
              <w:right w:val="single" w:sz="2" w:space="0" w:color="auto"/>
            </w:tcBorders>
            <w:shd w:val="clear" w:color="auto" w:fill="FFFFFF"/>
            <w:vAlign w:val="center"/>
          </w:tcPr>
          <w:p w14:paraId="434C95A0" w14:textId="77777777" w:rsidR="004A2923" w:rsidRDefault="004A2923" w:rsidP="00C621C8">
            <w:pPr>
              <w:spacing w:after="0"/>
              <w:jc w:val="center"/>
              <w:rPr>
                <w:rFonts w:ascii="Arial" w:hAnsi="Arial" w:cs="Arial"/>
                <w:b/>
                <w:sz w:val="18"/>
                <w:szCs w:val="18"/>
              </w:rPr>
            </w:pPr>
          </w:p>
        </w:tc>
        <w:tc>
          <w:tcPr>
            <w:tcW w:w="339" w:type="pct"/>
            <w:tcBorders>
              <w:top w:val="single" w:sz="6" w:space="0" w:color="auto"/>
              <w:left w:val="single" w:sz="2" w:space="0" w:color="auto"/>
              <w:bottom w:val="single" w:sz="6" w:space="0" w:color="auto"/>
              <w:right w:val="single" w:sz="2" w:space="0" w:color="auto"/>
            </w:tcBorders>
            <w:shd w:val="clear" w:color="auto" w:fill="FFFFFF"/>
            <w:vAlign w:val="center"/>
          </w:tcPr>
          <w:p w14:paraId="6C14E766" w14:textId="77777777" w:rsidR="004A2923" w:rsidRDefault="004A2923" w:rsidP="00C621C8">
            <w:pPr>
              <w:spacing w:after="0"/>
              <w:jc w:val="center"/>
              <w:rPr>
                <w:rFonts w:ascii="Arial" w:hAnsi="Arial" w:cs="Arial"/>
                <w:b/>
                <w:sz w:val="18"/>
                <w:szCs w:val="18"/>
              </w:rPr>
            </w:pPr>
          </w:p>
        </w:tc>
        <w:tc>
          <w:tcPr>
            <w:tcW w:w="339" w:type="pct"/>
            <w:tcBorders>
              <w:top w:val="single" w:sz="6" w:space="0" w:color="auto"/>
              <w:left w:val="single" w:sz="2" w:space="0" w:color="auto"/>
              <w:bottom w:val="single" w:sz="6" w:space="0" w:color="auto"/>
              <w:right w:val="single" w:sz="2" w:space="0" w:color="auto"/>
            </w:tcBorders>
            <w:shd w:val="clear" w:color="auto" w:fill="FFFFFF"/>
            <w:vAlign w:val="center"/>
          </w:tcPr>
          <w:p w14:paraId="78FE30CF" w14:textId="77777777" w:rsidR="004A2923" w:rsidRDefault="004A2923" w:rsidP="00C621C8">
            <w:pPr>
              <w:spacing w:after="0"/>
              <w:jc w:val="center"/>
              <w:rPr>
                <w:rFonts w:ascii="Arial" w:hAnsi="Arial" w:cs="Arial"/>
                <w:b/>
                <w:sz w:val="18"/>
                <w:szCs w:val="18"/>
              </w:rPr>
            </w:pPr>
          </w:p>
        </w:tc>
        <w:tc>
          <w:tcPr>
            <w:tcW w:w="326"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4AA35FAC" w14:textId="77777777" w:rsidR="004A2923" w:rsidRDefault="004A2923" w:rsidP="00C621C8">
            <w:pPr>
              <w:spacing w:after="0"/>
              <w:jc w:val="center"/>
              <w:rPr>
                <w:rFonts w:ascii="Arial" w:hAnsi="Arial" w:cs="Arial"/>
                <w:b/>
                <w:sz w:val="18"/>
                <w:szCs w:val="18"/>
              </w:rPr>
            </w:pPr>
          </w:p>
        </w:tc>
        <w:tc>
          <w:tcPr>
            <w:tcW w:w="339" w:type="pct"/>
            <w:tcBorders>
              <w:top w:val="single" w:sz="6" w:space="0" w:color="auto"/>
              <w:left w:val="single" w:sz="2" w:space="0" w:color="auto"/>
              <w:bottom w:val="single" w:sz="6" w:space="0" w:color="auto"/>
              <w:right w:val="single" w:sz="2" w:space="0" w:color="auto"/>
            </w:tcBorders>
            <w:shd w:val="clear" w:color="auto" w:fill="FFFFFF"/>
            <w:vAlign w:val="center"/>
          </w:tcPr>
          <w:p w14:paraId="789A27AB" w14:textId="77777777" w:rsidR="004A2923" w:rsidRDefault="004A2923" w:rsidP="00C621C8">
            <w:pPr>
              <w:spacing w:after="0"/>
              <w:jc w:val="center"/>
              <w:rPr>
                <w:rFonts w:ascii="Arial" w:hAnsi="Arial" w:cs="Arial"/>
                <w:b/>
                <w:sz w:val="18"/>
                <w:szCs w:val="18"/>
              </w:rPr>
            </w:pPr>
          </w:p>
        </w:tc>
        <w:tc>
          <w:tcPr>
            <w:tcW w:w="424"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4CF0B153" w14:textId="77777777" w:rsidR="004A2923" w:rsidRDefault="004A2923" w:rsidP="00C621C8">
            <w:pPr>
              <w:spacing w:after="0"/>
              <w:jc w:val="center"/>
              <w:rPr>
                <w:rFonts w:ascii="Arial" w:hAnsi="Arial" w:cs="Arial"/>
                <w:b/>
                <w:sz w:val="18"/>
                <w:szCs w:val="18"/>
              </w:rPr>
            </w:pPr>
          </w:p>
        </w:tc>
        <w:tc>
          <w:tcPr>
            <w:tcW w:w="244" w:type="pct"/>
            <w:tcBorders>
              <w:top w:val="single" w:sz="6" w:space="0" w:color="auto"/>
              <w:left w:val="single" w:sz="2" w:space="0" w:color="auto"/>
              <w:bottom w:val="single" w:sz="6" w:space="0" w:color="auto"/>
              <w:right w:val="single" w:sz="12" w:space="0" w:color="auto"/>
            </w:tcBorders>
            <w:shd w:val="clear" w:color="auto" w:fill="FFFFFF"/>
            <w:vAlign w:val="center"/>
          </w:tcPr>
          <w:p w14:paraId="48CF8DB3" w14:textId="77777777" w:rsidR="004A2923" w:rsidRDefault="004A2923" w:rsidP="00C621C8">
            <w:pPr>
              <w:spacing w:after="0"/>
              <w:jc w:val="center"/>
              <w:rPr>
                <w:rFonts w:ascii="Arial" w:hAnsi="Arial" w:cs="Arial"/>
                <w:b/>
                <w:sz w:val="18"/>
                <w:szCs w:val="18"/>
              </w:rPr>
            </w:pPr>
          </w:p>
        </w:tc>
      </w:tr>
      <w:tr w:rsidR="004A2923" w14:paraId="33F82FC7" w14:textId="77777777" w:rsidTr="00C621C8">
        <w:trPr>
          <w:trHeight w:val="682"/>
          <w:jc w:val="center"/>
        </w:trPr>
        <w:tc>
          <w:tcPr>
            <w:tcW w:w="867" w:type="pct"/>
            <w:tcBorders>
              <w:left w:val="single" w:sz="12" w:space="0" w:color="auto"/>
              <w:bottom w:val="single" w:sz="2" w:space="0" w:color="auto"/>
              <w:right w:val="single" w:sz="2" w:space="0" w:color="auto"/>
            </w:tcBorders>
            <w:shd w:val="clear" w:color="auto" w:fill="B6DDE8"/>
            <w:vAlign w:val="center"/>
          </w:tcPr>
          <w:p w14:paraId="76B255DC" w14:textId="77777777" w:rsidR="004A2923" w:rsidRPr="0061333E" w:rsidRDefault="004A2923" w:rsidP="00C621C8">
            <w:pPr>
              <w:spacing w:after="0"/>
              <w:jc w:val="center"/>
              <w:rPr>
                <w:rFonts w:ascii="Arial" w:hAnsi="Arial" w:cs="Arial"/>
                <w:sz w:val="18"/>
                <w:szCs w:val="18"/>
              </w:rPr>
            </w:pPr>
            <w:r>
              <w:rPr>
                <w:rFonts w:ascii="Arial" w:hAnsi="Arial" w:cs="Arial"/>
                <w:sz w:val="18"/>
                <w:szCs w:val="18"/>
              </w:rPr>
              <w:t>Czy w ramach konkursu będą wybierane projekty grantowe?</w:t>
            </w:r>
          </w:p>
        </w:tc>
        <w:tc>
          <w:tcPr>
            <w:tcW w:w="1017"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14:paraId="3294C56B" w14:textId="77777777" w:rsidR="004A2923" w:rsidRPr="007D0EDC" w:rsidRDefault="004A2923" w:rsidP="00C621C8">
            <w:pPr>
              <w:spacing w:after="0"/>
              <w:jc w:val="center"/>
              <w:rPr>
                <w:rFonts w:ascii="Arial" w:hAnsi="Arial" w:cs="Arial"/>
                <w:b/>
                <w:sz w:val="18"/>
                <w:szCs w:val="18"/>
              </w:rPr>
            </w:pPr>
            <w:r w:rsidRPr="00EE4DC5">
              <w:rPr>
                <w:rFonts w:ascii="Arial" w:hAnsi="Arial" w:cs="Arial"/>
                <w:b/>
                <w:sz w:val="18"/>
                <w:szCs w:val="18"/>
              </w:rPr>
              <w:t xml:space="preserve">TAK </w:t>
            </w:r>
          </w:p>
        </w:tc>
        <w:tc>
          <w:tcPr>
            <w:tcW w:w="1100"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14:paraId="10667450" w14:textId="77777777" w:rsidR="004A2923" w:rsidRDefault="004A2923" w:rsidP="00C621C8">
            <w:pPr>
              <w:spacing w:after="0"/>
              <w:jc w:val="center"/>
              <w:rPr>
                <w:rFonts w:ascii="Arial" w:hAnsi="Arial" w:cs="Arial"/>
                <w:b/>
                <w:sz w:val="18"/>
                <w:szCs w:val="18"/>
              </w:rPr>
            </w:pPr>
          </w:p>
        </w:tc>
        <w:tc>
          <w:tcPr>
            <w:tcW w:w="987"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4588DDC1" w14:textId="77777777" w:rsidR="004A2923" w:rsidRPr="007D0EDC" w:rsidRDefault="004A2923" w:rsidP="00C621C8">
            <w:pPr>
              <w:spacing w:after="0"/>
              <w:jc w:val="center"/>
              <w:rPr>
                <w:rFonts w:ascii="Arial" w:hAnsi="Arial" w:cs="Arial"/>
                <w:b/>
                <w:sz w:val="18"/>
                <w:szCs w:val="18"/>
              </w:rPr>
            </w:pPr>
            <w:r w:rsidRPr="00EE4DC5">
              <w:rPr>
                <w:rFonts w:ascii="Arial" w:hAnsi="Arial" w:cs="Arial"/>
                <w:b/>
                <w:sz w:val="18"/>
                <w:szCs w:val="18"/>
              </w:rPr>
              <w:t>NIE</w:t>
            </w:r>
          </w:p>
        </w:tc>
        <w:tc>
          <w:tcPr>
            <w:tcW w:w="1029" w:type="pct"/>
            <w:gridSpan w:val="6"/>
            <w:tcBorders>
              <w:top w:val="single" w:sz="6" w:space="0" w:color="auto"/>
              <w:left w:val="single" w:sz="2" w:space="0" w:color="auto"/>
              <w:bottom w:val="single" w:sz="6" w:space="0" w:color="auto"/>
              <w:right w:val="single" w:sz="12" w:space="0" w:color="auto"/>
            </w:tcBorders>
            <w:shd w:val="clear" w:color="auto" w:fill="FFFFFF"/>
            <w:vAlign w:val="center"/>
          </w:tcPr>
          <w:p w14:paraId="2EB013E6" w14:textId="77777777" w:rsidR="004A2923" w:rsidRDefault="004A2923" w:rsidP="00C621C8">
            <w:pPr>
              <w:spacing w:after="0"/>
              <w:jc w:val="center"/>
              <w:rPr>
                <w:rFonts w:ascii="Arial" w:hAnsi="Arial" w:cs="Arial"/>
                <w:b/>
                <w:sz w:val="18"/>
                <w:szCs w:val="18"/>
              </w:rPr>
            </w:pPr>
            <w:r>
              <w:rPr>
                <w:rFonts w:ascii="Arial" w:hAnsi="Arial" w:cs="Arial"/>
                <w:b/>
                <w:sz w:val="18"/>
                <w:szCs w:val="18"/>
              </w:rPr>
              <w:t>X</w:t>
            </w:r>
          </w:p>
        </w:tc>
      </w:tr>
      <w:tr w:rsidR="004A2923" w14:paraId="0CA138D7" w14:textId="77777777" w:rsidTr="00C621C8">
        <w:trPr>
          <w:jc w:val="center"/>
        </w:trPr>
        <w:tc>
          <w:tcPr>
            <w:tcW w:w="867" w:type="pct"/>
            <w:tcBorders>
              <w:top w:val="single" w:sz="6" w:space="0" w:color="auto"/>
              <w:left w:val="single" w:sz="12" w:space="0" w:color="auto"/>
              <w:bottom w:val="single" w:sz="6" w:space="0" w:color="auto"/>
            </w:tcBorders>
            <w:shd w:val="clear" w:color="auto" w:fill="B6DDE8"/>
            <w:vAlign w:val="center"/>
          </w:tcPr>
          <w:p w14:paraId="534DBB3C" w14:textId="77777777" w:rsidR="004A2923" w:rsidRDefault="004A2923" w:rsidP="00C621C8">
            <w:pPr>
              <w:spacing w:after="0"/>
              <w:jc w:val="center"/>
              <w:rPr>
                <w:rFonts w:ascii="Arial" w:hAnsi="Arial" w:cs="Arial"/>
                <w:sz w:val="18"/>
                <w:szCs w:val="18"/>
              </w:rPr>
            </w:pPr>
            <w:r>
              <w:rPr>
                <w:rFonts w:ascii="Arial" w:hAnsi="Arial" w:cs="Arial"/>
                <w:sz w:val="18"/>
                <w:szCs w:val="18"/>
              </w:rPr>
              <w:t>Planowana alokacja (PLN)</w:t>
            </w:r>
          </w:p>
        </w:tc>
        <w:tc>
          <w:tcPr>
            <w:tcW w:w="4133" w:type="pct"/>
            <w:gridSpan w:val="19"/>
            <w:tcBorders>
              <w:top w:val="single" w:sz="6" w:space="0" w:color="auto"/>
              <w:bottom w:val="single" w:sz="6" w:space="0" w:color="auto"/>
              <w:right w:val="single" w:sz="12" w:space="0" w:color="auto"/>
            </w:tcBorders>
            <w:vAlign w:val="center"/>
          </w:tcPr>
          <w:p w14:paraId="6814D3BF" w14:textId="77777777" w:rsidR="004A2923" w:rsidRPr="0030759C" w:rsidRDefault="004A2923" w:rsidP="00C621C8">
            <w:pPr>
              <w:spacing w:after="0"/>
              <w:rPr>
                <w:rFonts w:ascii="Arial" w:hAnsi="Arial" w:cs="Arial"/>
                <w:b/>
                <w:sz w:val="18"/>
                <w:szCs w:val="18"/>
              </w:rPr>
            </w:pPr>
            <w:r>
              <w:rPr>
                <w:rFonts w:ascii="Arial" w:hAnsi="Arial" w:cs="Arial"/>
                <w:b/>
                <w:sz w:val="18"/>
                <w:szCs w:val="18"/>
              </w:rPr>
              <w:t>2 500</w:t>
            </w:r>
            <w:r w:rsidRPr="0030759C">
              <w:rPr>
                <w:rFonts w:ascii="Arial" w:hAnsi="Arial" w:cs="Arial"/>
                <w:b/>
                <w:sz w:val="18"/>
                <w:szCs w:val="18"/>
              </w:rPr>
              <w:t xml:space="preserve"> 000 zł</w:t>
            </w:r>
          </w:p>
          <w:p w14:paraId="020C3642" w14:textId="77777777" w:rsidR="004A2923" w:rsidRPr="0030759C" w:rsidRDefault="004A2923" w:rsidP="00C621C8">
            <w:pPr>
              <w:spacing w:after="0"/>
              <w:rPr>
                <w:rFonts w:ascii="Arial" w:hAnsi="Arial" w:cs="Arial"/>
                <w:b/>
                <w:sz w:val="18"/>
                <w:szCs w:val="18"/>
              </w:rPr>
            </w:pPr>
            <w:r w:rsidRPr="0030759C">
              <w:rPr>
                <w:rFonts w:ascii="Arial" w:hAnsi="Arial" w:cs="Arial"/>
                <w:b/>
                <w:sz w:val="18"/>
                <w:szCs w:val="18"/>
              </w:rPr>
              <w:t>Alokacja na konkurs z podziałem na 25</w:t>
            </w:r>
            <w:r w:rsidRPr="0030759C">
              <w:rPr>
                <w:rFonts w:ascii="Arial" w:hAnsi="Arial" w:cs="Arial"/>
                <w:b/>
                <w:color w:val="FF0000"/>
                <w:sz w:val="18"/>
                <w:szCs w:val="18"/>
              </w:rPr>
              <w:t xml:space="preserve"> </w:t>
            </w:r>
            <w:r>
              <w:rPr>
                <w:rFonts w:ascii="Arial" w:hAnsi="Arial" w:cs="Arial"/>
                <w:b/>
                <w:sz w:val="18"/>
                <w:szCs w:val="18"/>
              </w:rPr>
              <w:t>branż ujętych w ramach 10 obszarów</w:t>
            </w:r>
            <w:r w:rsidRPr="0030759C">
              <w:rPr>
                <w:rFonts w:ascii="Arial" w:hAnsi="Arial" w:cs="Arial"/>
                <w:b/>
                <w:sz w:val="18"/>
                <w:szCs w:val="18"/>
              </w:rPr>
              <w:t>:</w:t>
            </w:r>
          </w:p>
          <w:p w14:paraId="298A3CB9" w14:textId="77777777" w:rsidR="004A2923" w:rsidRPr="00E82D1F" w:rsidRDefault="004A2923" w:rsidP="000C27FA">
            <w:pPr>
              <w:numPr>
                <w:ilvl w:val="0"/>
                <w:numId w:val="21"/>
              </w:numPr>
              <w:spacing w:after="0"/>
              <w:ind w:left="284" w:hanging="284"/>
              <w:jc w:val="both"/>
              <w:rPr>
                <w:rFonts w:ascii="Arial" w:hAnsi="Arial" w:cs="Arial"/>
                <w:b/>
                <w:sz w:val="18"/>
                <w:szCs w:val="18"/>
              </w:rPr>
            </w:pPr>
            <w:r w:rsidRPr="00E82D1F">
              <w:rPr>
                <w:rFonts w:ascii="Arial" w:hAnsi="Arial" w:cs="Arial"/>
                <w:b/>
                <w:sz w:val="18"/>
                <w:szCs w:val="18"/>
              </w:rPr>
              <w:t>A – administracyjno-usługowy (I) (275 000 PLN)</w:t>
            </w:r>
            <w:r>
              <w:rPr>
                <w:rFonts w:ascii="Arial" w:hAnsi="Arial" w:cs="Arial"/>
                <w:b/>
                <w:sz w:val="18"/>
                <w:szCs w:val="18"/>
              </w:rPr>
              <w:t>:</w:t>
            </w:r>
          </w:p>
          <w:p w14:paraId="37484845" w14:textId="77777777" w:rsidR="004A2923" w:rsidRPr="00E82D1F" w:rsidRDefault="004A2923" w:rsidP="00C621C8">
            <w:pPr>
              <w:spacing w:after="0"/>
              <w:jc w:val="both"/>
              <w:rPr>
                <w:rFonts w:ascii="Arial" w:hAnsi="Arial" w:cs="Arial"/>
                <w:sz w:val="18"/>
                <w:szCs w:val="18"/>
              </w:rPr>
            </w:pPr>
            <w:r w:rsidRPr="00E82D1F">
              <w:rPr>
                <w:rFonts w:ascii="Arial" w:hAnsi="Arial" w:cs="Arial"/>
                <w:sz w:val="18"/>
                <w:szCs w:val="18"/>
              </w:rPr>
              <w:t>- branża fryzjersko-kosmetyczna (50 000 PLN)</w:t>
            </w:r>
          </w:p>
          <w:p w14:paraId="6B095F59" w14:textId="77777777" w:rsidR="004A2923" w:rsidRPr="00E82D1F" w:rsidRDefault="004A2923" w:rsidP="00C621C8">
            <w:pPr>
              <w:spacing w:after="0"/>
              <w:jc w:val="both"/>
              <w:rPr>
                <w:rFonts w:ascii="Arial" w:hAnsi="Arial" w:cs="Arial"/>
                <w:sz w:val="18"/>
                <w:szCs w:val="18"/>
              </w:rPr>
            </w:pPr>
            <w:r w:rsidRPr="00E82D1F">
              <w:rPr>
                <w:rFonts w:ascii="Arial" w:hAnsi="Arial" w:cs="Arial"/>
                <w:sz w:val="18"/>
                <w:szCs w:val="18"/>
              </w:rPr>
              <w:t>- branża chemiczno-ceramiczno-szklarska (100 000 PLN)</w:t>
            </w:r>
          </w:p>
          <w:p w14:paraId="619BC2D4" w14:textId="77777777" w:rsidR="004A2923" w:rsidRPr="00E82D1F" w:rsidRDefault="004A2923" w:rsidP="00C621C8">
            <w:pPr>
              <w:spacing w:after="0"/>
              <w:jc w:val="both"/>
              <w:rPr>
                <w:rFonts w:ascii="Arial" w:hAnsi="Arial" w:cs="Arial"/>
                <w:sz w:val="18"/>
                <w:szCs w:val="18"/>
              </w:rPr>
            </w:pPr>
            <w:r w:rsidRPr="00E82D1F">
              <w:rPr>
                <w:rFonts w:ascii="Arial" w:hAnsi="Arial" w:cs="Arial"/>
                <w:sz w:val="18"/>
                <w:szCs w:val="18"/>
              </w:rPr>
              <w:t>- branża poligraficzno-fotograficzna (50 000 PLN)</w:t>
            </w:r>
          </w:p>
          <w:p w14:paraId="2F8E35A1" w14:textId="77777777" w:rsidR="004A2923" w:rsidRPr="00E82D1F" w:rsidRDefault="004A2923" w:rsidP="00C621C8">
            <w:pPr>
              <w:spacing w:after="0"/>
              <w:jc w:val="both"/>
              <w:rPr>
                <w:rFonts w:ascii="Arial" w:hAnsi="Arial" w:cs="Arial"/>
                <w:sz w:val="18"/>
                <w:szCs w:val="18"/>
              </w:rPr>
            </w:pPr>
            <w:r w:rsidRPr="00E82D1F">
              <w:rPr>
                <w:rFonts w:ascii="Arial" w:hAnsi="Arial" w:cs="Arial"/>
                <w:sz w:val="18"/>
                <w:szCs w:val="18"/>
              </w:rPr>
              <w:t xml:space="preserve">- branża </w:t>
            </w:r>
            <w:proofErr w:type="spellStart"/>
            <w:r w:rsidRPr="00E82D1F">
              <w:rPr>
                <w:rFonts w:ascii="Arial" w:hAnsi="Arial" w:cs="Arial"/>
                <w:sz w:val="18"/>
                <w:szCs w:val="18"/>
              </w:rPr>
              <w:t>drzewno</w:t>
            </w:r>
            <w:proofErr w:type="spellEnd"/>
            <w:r w:rsidRPr="00E82D1F">
              <w:rPr>
                <w:rFonts w:ascii="Arial" w:hAnsi="Arial" w:cs="Arial"/>
                <w:sz w:val="18"/>
                <w:szCs w:val="18"/>
              </w:rPr>
              <w:t>-meblarska (75 000 PLN)</w:t>
            </w:r>
          </w:p>
          <w:p w14:paraId="7DAC2991" w14:textId="77777777" w:rsidR="004A2923" w:rsidRPr="00E82D1F" w:rsidRDefault="004A2923" w:rsidP="000C27FA">
            <w:pPr>
              <w:numPr>
                <w:ilvl w:val="0"/>
                <w:numId w:val="21"/>
              </w:numPr>
              <w:spacing w:after="0"/>
              <w:ind w:left="284" w:hanging="284"/>
              <w:jc w:val="both"/>
              <w:rPr>
                <w:rFonts w:ascii="Arial" w:hAnsi="Arial" w:cs="Arial"/>
                <w:b/>
                <w:sz w:val="18"/>
                <w:szCs w:val="18"/>
              </w:rPr>
            </w:pPr>
            <w:r w:rsidRPr="00E82D1F">
              <w:rPr>
                <w:rFonts w:ascii="Arial" w:hAnsi="Arial" w:cs="Arial"/>
                <w:b/>
                <w:sz w:val="18"/>
                <w:szCs w:val="18"/>
              </w:rPr>
              <w:t>A – administracyjno-usługowy (II) (250 000 PLN)</w:t>
            </w:r>
            <w:r>
              <w:rPr>
                <w:rFonts w:ascii="Arial" w:hAnsi="Arial" w:cs="Arial"/>
                <w:b/>
                <w:sz w:val="18"/>
                <w:szCs w:val="18"/>
              </w:rPr>
              <w:t>:</w:t>
            </w:r>
          </w:p>
          <w:p w14:paraId="50C395D6" w14:textId="77777777" w:rsidR="004A2923" w:rsidRPr="00E82D1F" w:rsidRDefault="004A2923" w:rsidP="00C621C8">
            <w:pPr>
              <w:spacing w:after="0"/>
              <w:jc w:val="both"/>
              <w:rPr>
                <w:rFonts w:ascii="Arial" w:hAnsi="Arial" w:cs="Arial"/>
                <w:sz w:val="18"/>
                <w:szCs w:val="18"/>
              </w:rPr>
            </w:pPr>
            <w:r w:rsidRPr="00E82D1F">
              <w:rPr>
                <w:rFonts w:ascii="Arial" w:hAnsi="Arial" w:cs="Arial"/>
                <w:sz w:val="18"/>
                <w:szCs w:val="18"/>
              </w:rPr>
              <w:t>- branża ekonomiczno-administracyjno-biurowa (125 000 PLN)</w:t>
            </w:r>
          </w:p>
          <w:p w14:paraId="7A581DD0" w14:textId="77777777" w:rsidR="004A2923" w:rsidRPr="00E82D1F" w:rsidRDefault="004A2923" w:rsidP="00C621C8">
            <w:pPr>
              <w:spacing w:after="0"/>
              <w:jc w:val="both"/>
              <w:rPr>
                <w:rFonts w:ascii="Arial" w:hAnsi="Arial" w:cs="Arial"/>
                <w:sz w:val="18"/>
                <w:szCs w:val="18"/>
              </w:rPr>
            </w:pPr>
            <w:r w:rsidRPr="00E82D1F">
              <w:rPr>
                <w:rFonts w:ascii="Arial" w:hAnsi="Arial" w:cs="Arial"/>
                <w:sz w:val="18"/>
                <w:szCs w:val="18"/>
              </w:rPr>
              <w:t>- branża transportowo-spedycyjno-logistyczna (125 000 PLN)</w:t>
            </w:r>
          </w:p>
          <w:p w14:paraId="217CA40F" w14:textId="77777777" w:rsidR="004A2923" w:rsidRPr="00E82D1F" w:rsidRDefault="004A2923" w:rsidP="000C27FA">
            <w:pPr>
              <w:pStyle w:val="Akapitzlist"/>
              <w:numPr>
                <w:ilvl w:val="0"/>
                <w:numId w:val="21"/>
              </w:numPr>
              <w:spacing w:after="0"/>
              <w:ind w:left="284" w:hanging="284"/>
              <w:jc w:val="both"/>
              <w:rPr>
                <w:rFonts w:ascii="Arial" w:hAnsi="Arial" w:cs="Arial"/>
                <w:b/>
                <w:sz w:val="18"/>
                <w:szCs w:val="18"/>
              </w:rPr>
            </w:pPr>
            <w:r w:rsidRPr="00E82D1F">
              <w:rPr>
                <w:rFonts w:ascii="Arial" w:hAnsi="Arial" w:cs="Arial"/>
                <w:b/>
                <w:sz w:val="18"/>
                <w:szCs w:val="18"/>
              </w:rPr>
              <w:t>A – administracyjno-usługowy (III) (125 000 PLN)</w:t>
            </w:r>
            <w:r>
              <w:rPr>
                <w:rFonts w:ascii="Arial" w:hAnsi="Arial" w:cs="Arial"/>
                <w:b/>
                <w:sz w:val="18"/>
                <w:szCs w:val="18"/>
              </w:rPr>
              <w:t>:</w:t>
            </w:r>
          </w:p>
          <w:p w14:paraId="45AE91B7" w14:textId="77777777" w:rsidR="004A2923" w:rsidRPr="00E82D1F" w:rsidRDefault="004A2923" w:rsidP="00C621C8">
            <w:pPr>
              <w:spacing w:after="0"/>
              <w:jc w:val="both"/>
              <w:rPr>
                <w:rFonts w:ascii="Arial" w:hAnsi="Arial" w:cs="Arial"/>
                <w:sz w:val="18"/>
                <w:szCs w:val="18"/>
              </w:rPr>
            </w:pPr>
            <w:r w:rsidRPr="00E82D1F">
              <w:rPr>
                <w:rFonts w:ascii="Arial" w:hAnsi="Arial" w:cs="Arial"/>
                <w:sz w:val="18"/>
                <w:szCs w:val="18"/>
              </w:rPr>
              <w:t xml:space="preserve">- branża skórzano-obuwnicza (75 000 PLN) </w:t>
            </w:r>
          </w:p>
          <w:p w14:paraId="5518F125" w14:textId="77777777" w:rsidR="004A2923" w:rsidRDefault="004A2923" w:rsidP="00C621C8">
            <w:pPr>
              <w:spacing w:after="0"/>
              <w:jc w:val="both"/>
              <w:rPr>
                <w:rFonts w:ascii="Arial" w:hAnsi="Arial" w:cs="Arial"/>
                <w:sz w:val="18"/>
                <w:szCs w:val="18"/>
              </w:rPr>
            </w:pPr>
            <w:r w:rsidRPr="00E82D1F">
              <w:rPr>
                <w:rFonts w:ascii="Arial" w:hAnsi="Arial" w:cs="Arial"/>
                <w:sz w:val="18"/>
                <w:szCs w:val="18"/>
              </w:rPr>
              <w:t>- branża włókienniczo-odzieżowa (50 000 PLN)</w:t>
            </w:r>
          </w:p>
          <w:p w14:paraId="38E80636" w14:textId="77777777" w:rsidR="004A2923" w:rsidRPr="00E82D1F" w:rsidRDefault="004A2923" w:rsidP="000C27FA">
            <w:pPr>
              <w:pStyle w:val="Akapitzlist"/>
              <w:numPr>
                <w:ilvl w:val="0"/>
                <w:numId w:val="21"/>
              </w:numPr>
              <w:spacing w:after="0"/>
              <w:ind w:left="284" w:hanging="284"/>
              <w:jc w:val="both"/>
              <w:rPr>
                <w:rFonts w:ascii="Arial" w:hAnsi="Arial" w:cs="Arial"/>
                <w:b/>
                <w:sz w:val="18"/>
                <w:szCs w:val="18"/>
              </w:rPr>
            </w:pPr>
            <w:r>
              <w:rPr>
                <w:rFonts w:ascii="Arial" w:hAnsi="Arial" w:cs="Arial"/>
                <w:b/>
                <w:sz w:val="18"/>
                <w:szCs w:val="18"/>
              </w:rPr>
              <w:t>B</w:t>
            </w:r>
            <w:r w:rsidRPr="00E82D1F">
              <w:rPr>
                <w:rFonts w:ascii="Arial" w:hAnsi="Arial" w:cs="Arial"/>
                <w:b/>
                <w:sz w:val="18"/>
                <w:szCs w:val="18"/>
              </w:rPr>
              <w:t xml:space="preserve"> – </w:t>
            </w:r>
            <w:r>
              <w:rPr>
                <w:rFonts w:ascii="Arial" w:hAnsi="Arial" w:cs="Arial"/>
                <w:b/>
                <w:sz w:val="18"/>
                <w:szCs w:val="18"/>
              </w:rPr>
              <w:t>budowlany</w:t>
            </w:r>
            <w:r w:rsidRPr="00E82D1F">
              <w:rPr>
                <w:rFonts w:ascii="Arial" w:hAnsi="Arial" w:cs="Arial"/>
                <w:b/>
                <w:sz w:val="18"/>
                <w:szCs w:val="18"/>
              </w:rPr>
              <w:t xml:space="preserve"> (</w:t>
            </w:r>
            <w:r>
              <w:rPr>
                <w:rFonts w:ascii="Arial" w:hAnsi="Arial" w:cs="Arial"/>
                <w:b/>
                <w:sz w:val="18"/>
                <w:szCs w:val="18"/>
              </w:rPr>
              <w:t>350</w:t>
            </w:r>
            <w:r w:rsidRPr="00E82D1F">
              <w:rPr>
                <w:rFonts w:ascii="Arial" w:hAnsi="Arial" w:cs="Arial"/>
                <w:b/>
                <w:sz w:val="18"/>
                <w:szCs w:val="18"/>
              </w:rPr>
              <w:t xml:space="preserve"> 000 PLN)</w:t>
            </w:r>
            <w:r>
              <w:rPr>
                <w:rFonts w:ascii="Arial" w:hAnsi="Arial" w:cs="Arial"/>
                <w:b/>
                <w:sz w:val="18"/>
                <w:szCs w:val="18"/>
              </w:rPr>
              <w:t>:</w:t>
            </w:r>
          </w:p>
          <w:p w14:paraId="3843236E" w14:textId="77777777" w:rsidR="004A2923" w:rsidRPr="00E82D1F" w:rsidRDefault="004A2923" w:rsidP="00C621C8">
            <w:pPr>
              <w:spacing w:after="0"/>
              <w:jc w:val="both"/>
              <w:rPr>
                <w:rFonts w:ascii="Arial" w:hAnsi="Arial" w:cs="Arial"/>
                <w:sz w:val="18"/>
                <w:szCs w:val="18"/>
              </w:rPr>
            </w:pPr>
            <w:r w:rsidRPr="00E82D1F">
              <w:rPr>
                <w:rFonts w:ascii="Arial" w:hAnsi="Arial" w:cs="Arial"/>
                <w:sz w:val="18"/>
                <w:szCs w:val="18"/>
              </w:rPr>
              <w:t>- branża budowlana (200 000 PLN)</w:t>
            </w:r>
          </w:p>
          <w:p w14:paraId="02B2F653" w14:textId="77777777" w:rsidR="004A2923" w:rsidRDefault="004A2923" w:rsidP="00C621C8">
            <w:pPr>
              <w:spacing w:after="0"/>
              <w:jc w:val="both"/>
              <w:rPr>
                <w:rFonts w:ascii="Arial" w:hAnsi="Arial" w:cs="Arial"/>
                <w:sz w:val="18"/>
                <w:szCs w:val="18"/>
              </w:rPr>
            </w:pPr>
            <w:r w:rsidRPr="00E82D1F">
              <w:rPr>
                <w:rFonts w:ascii="Arial" w:hAnsi="Arial" w:cs="Arial"/>
                <w:sz w:val="18"/>
                <w:szCs w:val="18"/>
              </w:rPr>
              <w:t>- branża drogowa i inżynieryjno-instalacyjna (150 000 PLN)</w:t>
            </w:r>
          </w:p>
          <w:p w14:paraId="26A08CF2" w14:textId="77777777" w:rsidR="004A2923" w:rsidRPr="00E82D1F" w:rsidRDefault="004A2923" w:rsidP="000C27FA">
            <w:pPr>
              <w:pStyle w:val="Akapitzlist"/>
              <w:numPr>
                <w:ilvl w:val="0"/>
                <w:numId w:val="21"/>
              </w:numPr>
              <w:spacing w:after="0"/>
              <w:ind w:left="284" w:hanging="284"/>
              <w:jc w:val="both"/>
              <w:rPr>
                <w:rFonts w:ascii="Arial" w:hAnsi="Arial" w:cs="Arial"/>
                <w:b/>
                <w:sz w:val="18"/>
                <w:szCs w:val="18"/>
              </w:rPr>
            </w:pPr>
            <w:r>
              <w:rPr>
                <w:rFonts w:ascii="Arial" w:hAnsi="Arial" w:cs="Arial"/>
                <w:b/>
                <w:sz w:val="18"/>
                <w:szCs w:val="18"/>
              </w:rPr>
              <w:t>E</w:t>
            </w:r>
            <w:r w:rsidRPr="00E82D1F">
              <w:rPr>
                <w:rFonts w:ascii="Arial" w:hAnsi="Arial" w:cs="Arial"/>
                <w:b/>
                <w:sz w:val="18"/>
                <w:szCs w:val="18"/>
              </w:rPr>
              <w:t xml:space="preserve"> – </w:t>
            </w:r>
            <w:r>
              <w:rPr>
                <w:rFonts w:ascii="Arial" w:hAnsi="Arial" w:cs="Arial"/>
                <w:b/>
                <w:sz w:val="18"/>
                <w:szCs w:val="18"/>
              </w:rPr>
              <w:t>elektryczno-elektroniczny oraz S – artystyczny</w:t>
            </w:r>
            <w:r w:rsidRPr="00E82D1F">
              <w:rPr>
                <w:rFonts w:ascii="Arial" w:hAnsi="Arial" w:cs="Arial"/>
                <w:b/>
                <w:sz w:val="18"/>
                <w:szCs w:val="18"/>
              </w:rPr>
              <w:t xml:space="preserve"> (</w:t>
            </w:r>
            <w:r>
              <w:rPr>
                <w:rFonts w:ascii="Arial" w:hAnsi="Arial" w:cs="Arial"/>
                <w:b/>
                <w:sz w:val="18"/>
                <w:szCs w:val="18"/>
              </w:rPr>
              <w:t>300</w:t>
            </w:r>
            <w:r w:rsidRPr="00E82D1F">
              <w:rPr>
                <w:rFonts w:ascii="Arial" w:hAnsi="Arial" w:cs="Arial"/>
                <w:b/>
                <w:sz w:val="18"/>
                <w:szCs w:val="18"/>
              </w:rPr>
              <w:t xml:space="preserve"> 000 PLN)</w:t>
            </w:r>
            <w:r>
              <w:rPr>
                <w:rFonts w:ascii="Arial" w:hAnsi="Arial" w:cs="Arial"/>
                <w:b/>
                <w:sz w:val="18"/>
                <w:szCs w:val="18"/>
              </w:rPr>
              <w:t>:</w:t>
            </w:r>
          </w:p>
          <w:p w14:paraId="784BDBA2" w14:textId="77777777" w:rsidR="004A2923" w:rsidRPr="00E82D1F" w:rsidRDefault="004A2923" w:rsidP="00C621C8">
            <w:pPr>
              <w:spacing w:after="0"/>
              <w:jc w:val="both"/>
              <w:rPr>
                <w:rFonts w:ascii="Arial" w:hAnsi="Arial" w:cs="Arial"/>
                <w:sz w:val="18"/>
                <w:szCs w:val="18"/>
              </w:rPr>
            </w:pPr>
            <w:r w:rsidRPr="00E82D1F">
              <w:rPr>
                <w:rFonts w:ascii="Arial" w:hAnsi="Arial" w:cs="Arial"/>
                <w:sz w:val="18"/>
                <w:szCs w:val="18"/>
              </w:rPr>
              <w:t>- branża elektryczno-elektroniczna i energetyczna (175 000 PLN)</w:t>
            </w:r>
          </w:p>
          <w:p w14:paraId="1135BDC8" w14:textId="77777777" w:rsidR="004A2923" w:rsidRPr="00E82D1F" w:rsidRDefault="004A2923" w:rsidP="00C621C8">
            <w:pPr>
              <w:spacing w:after="0"/>
              <w:jc w:val="both"/>
              <w:rPr>
                <w:rFonts w:ascii="Arial" w:hAnsi="Arial" w:cs="Arial"/>
                <w:sz w:val="18"/>
                <w:szCs w:val="18"/>
              </w:rPr>
            </w:pPr>
            <w:r w:rsidRPr="00E82D1F">
              <w:rPr>
                <w:rFonts w:ascii="Arial" w:hAnsi="Arial" w:cs="Arial"/>
                <w:sz w:val="18"/>
                <w:szCs w:val="18"/>
              </w:rPr>
              <w:t>- branża teleinformatyczna (50 000 PLN)</w:t>
            </w:r>
          </w:p>
          <w:p w14:paraId="55BE52BC" w14:textId="77777777" w:rsidR="004A2923" w:rsidRDefault="004A2923" w:rsidP="00C621C8">
            <w:pPr>
              <w:spacing w:after="0"/>
              <w:jc w:val="both"/>
              <w:rPr>
                <w:rFonts w:ascii="Arial" w:hAnsi="Arial" w:cs="Arial"/>
                <w:sz w:val="18"/>
                <w:szCs w:val="18"/>
              </w:rPr>
            </w:pPr>
            <w:r w:rsidRPr="00E82D1F">
              <w:rPr>
                <w:rFonts w:ascii="Arial" w:hAnsi="Arial" w:cs="Arial"/>
                <w:sz w:val="18"/>
                <w:szCs w:val="18"/>
              </w:rPr>
              <w:t xml:space="preserve">- </w:t>
            </w:r>
            <w:r>
              <w:rPr>
                <w:rFonts w:ascii="Arial" w:hAnsi="Arial" w:cs="Arial"/>
                <w:sz w:val="18"/>
                <w:szCs w:val="18"/>
              </w:rPr>
              <w:t>branża artystyczna (75 000 PLN)</w:t>
            </w:r>
          </w:p>
          <w:p w14:paraId="0178CF2A" w14:textId="77777777" w:rsidR="004A2923" w:rsidRPr="00E82D1F" w:rsidRDefault="004A2923" w:rsidP="000C27FA">
            <w:pPr>
              <w:pStyle w:val="Akapitzlist"/>
              <w:numPr>
                <w:ilvl w:val="0"/>
                <w:numId w:val="21"/>
              </w:numPr>
              <w:spacing w:after="0"/>
              <w:ind w:left="284" w:hanging="284"/>
              <w:jc w:val="both"/>
              <w:rPr>
                <w:rFonts w:ascii="Arial" w:hAnsi="Arial" w:cs="Arial"/>
                <w:b/>
                <w:sz w:val="18"/>
                <w:szCs w:val="18"/>
              </w:rPr>
            </w:pPr>
            <w:r>
              <w:rPr>
                <w:rFonts w:ascii="Arial" w:hAnsi="Arial" w:cs="Arial"/>
                <w:b/>
                <w:sz w:val="18"/>
                <w:szCs w:val="18"/>
              </w:rPr>
              <w:t xml:space="preserve">M – mechaniczny </w:t>
            </w:r>
            <w:r w:rsidRPr="00E82D1F">
              <w:rPr>
                <w:rFonts w:ascii="Arial" w:hAnsi="Arial" w:cs="Arial"/>
                <w:b/>
                <w:sz w:val="18"/>
                <w:szCs w:val="18"/>
              </w:rPr>
              <w:t>(</w:t>
            </w:r>
            <w:r>
              <w:rPr>
                <w:rFonts w:ascii="Arial" w:hAnsi="Arial" w:cs="Arial"/>
                <w:b/>
                <w:sz w:val="18"/>
                <w:szCs w:val="18"/>
              </w:rPr>
              <w:t>325</w:t>
            </w:r>
            <w:r w:rsidRPr="00E82D1F">
              <w:rPr>
                <w:rFonts w:ascii="Arial" w:hAnsi="Arial" w:cs="Arial"/>
                <w:b/>
                <w:sz w:val="18"/>
                <w:szCs w:val="18"/>
              </w:rPr>
              <w:t xml:space="preserve"> 000 PLN)</w:t>
            </w:r>
            <w:r>
              <w:rPr>
                <w:rFonts w:ascii="Arial" w:hAnsi="Arial" w:cs="Arial"/>
                <w:b/>
                <w:sz w:val="18"/>
                <w:szCs w:val="18"/>
              </w:rPr>
              <w:t>:</w:t>
            </w:r>
          </w:p>
          <w:p w14:paraId="12B04212" w14:textId="77777777" w:rsidR="004A2923" w:rsidRPr="00E82D1F" w:rsidRDefault="004A2923" w:rsidP="00C621C8">
            <w:pPr>
              <w:spacing w:after="0"/>
              <w:jc w:val="both"/>
              <w:rPr>
                <w:rFonts w:ascii="Arial" w:hAnsi="Arial" w:cs="Arial"/>
                <w:sz w:val="18"/>
                <w:szCs w:val="18"/>
              </w:rPr>
            </w:pPr>
            <w:r w:rsidRPr="00E82D1F">
              <w:rPr>
                <w:rFonts w:ascii="Arial" w:hAnsi="Arial" w:cs="Arial"/>
                <w:sz w:val="18"/>
                <w:szCs w:val="18"/>
              </w:rPr>
              <w:t>- branża mechaniczna – mechanika precyzyjna (100 000 PLN)</w:t>
            </w:r>
          </w:p>
          <w:p w14:paraId="0EE36EC8" w14:textId="77777777" w:rsidR="004A2923" w:rsidRPr="00E82D1F" w:rsidRDefault="004A2923" w:rsidP="00C621C8">
            <w:pPr>
              <w:spacing w:after="0"/>
              <w:jc w:val="both"/>
              <w:rPr>
                <w:rFonts w:ascii="Arial" w:hAnsi="Arial" w:cs="Arial"/>
                <w:sz w:val="18"/>
                <w:szCs w:val="18"/>
              </w:rPr>
            </w:pPr>
            <w:r w:rsidRPr="00E82D1F">
              <w:rPr>
                <w:rFonts w:ascii="Arial" w:hAnsi="Arial" w:cs="Arial"/>
                <w:sz w:val="18"/>
                <w:szCs w:val="18"/>
              </w:rPr>
              <w:t>- branża mechaniczna – budowa maszyn, obróbka metali i tworzyw sztucznych (175 000 PLN)</w:t>
            </w:r>
          </w:p>
          <w:p w14:paraId="461D9D26" w14:textId="77777777" w:rsidR="004A2923" w:rsidRDefault="004A2923" w:rsidP="00C621C8">
            <w:pPr>
              <w:spacing w:after="0"/>
              <w:jc w:val="both"/>
              <w:rPr>
                <w:rFonts w:ascii="Arial" w:hAnsi="Arial" w:cs="Arial"/>
                <w:sz w:val="18"/>
                <w:szCs w:val="18"/>
              </w:rPr>
            </w:pPr>
            <w:r w:rsidRPr="00E82D1F">
              <w:rPr>
                <w:rFonts w:ascii="Arial" w:hAnsi="Arial" w:cs="Arial"/>
                <w:sz w:val="18"/>
                <w:szCs w:val="18"/>
              </w:rPr>
              <w:t>- branża motoryzacyjna (50 000 PLN)</w:t>
            </w:r>
          </w:p>
          <w:p w14:paraId="79229C9F" w14:textId="77777777" w:rsidR="004A2923" w:rsidRPr="00E82D1F" w:rsidRDefault="004A2923" w:rsidP="000C27FA">
            <w:pPr>
              <w:pStyle w:val="Akapitzlist"/>
              <w:numPr>
                <w:ilvl w:val="0"/>
                <w:numId w:val="21"/>
              </w:numPr>
              <w:spacing w:after="0"/>
              <w:ind w:left="284" w:hanging="284"/>
              <w:jc w:val="both"/>
              <w:rPr>
                <w:rFonts w:ascii="Arial" w:hAnsi="Arial" w:cs="Arial"/>
                <w:b/>
                <w:sz w:val="18"/>
                <w:szCs w:val="18"/>
              </w:rPr>
            </w:pPr>
            <w:r>
              <w:rPr>
                <w:rFonts w:ascii="Arial" w:hAnsi="Arial" w:cs="Arial"/>
                <w:b/>
                <w:sz w:val="18"/>
                <w:szCs w:val="18"/>
              </w:rPr>
              <w:t xml:space="preserve">G – górniczo-hutniczy </w:t>
            </w:r>
            <w:r w:rsidRPr="00E82D1F">
              <w:rPr>
                <w:rFonts w:ascii="Arial" w:hAnsi="Arial" w:cs="Arial"/>
                <w:b/>
                <w:sz w:val="18"/>
                <w:szCs w:val="18"/>
              </w:rPr>
              <w:t>(</w:t>
            </w:r>
            <w:r>
              <w:rPr>
                <w:rFonts w:ascii="Arial" w:hAnsi="Arial" w:cs="Arial"/>
                <w:b/>
                <w:sz w:val="18"/>
                <w:szCs w:val="18"/>
              </w:rPr>
              <w:t>175</w:t>
            </w:r>
            <w:r w:rsidRPr="00E82D1F">
              <w:rPr>
                <w:rFonts w:ascii="Arial" w:hAnsi="Arial" w:cs="Arial"/>
                <w:b/>
                <w:sz w:val="18"/>
                <w:szCs w:val="18"/>
              </w:rPr>
              <w:t xml:space="preserve"> 000 PLN)</w:t>
            </w:r>
            <w:r>
              <w:rPr>
                <w:rFonts w:ascii="Arial" w:hAnsi="Arial" w:cs="Arial"/>
                <w:b/>
                <w:sz w:val="18"/>
                <w:szCs w:val="18"/>
              </w:rPr>
              <w:t>:</w:t>
            </w:r>
          </w:p>
          <w:p w14:paraId="3FDF71CE" w14:textId="77777777" w:rsidR="004A2923" w:rsidRPr="00E82D1F" w:rsidRDefault="004A2923" w:rsidP="00C621C8">
            <w:pPr>
              <w:spacing w:after="0"/>
              <w:jc w:val="both"/>
              <w:rPr>
                <w:rFonts w:ascii="Arial" w:hAnsi="Arial" w:cs="Arial"/>
                <w:sz w:val="18"/>
                <w:szCs w:val="18"/>
              </w:rPr>
            </w:pPr>
            <w:r w:rsidRPr="00E82D1F">
              <w:rPr>
                <w:rFonts w:ascii="Arial" w:hAnsi="Arial" w:cs="Arial"/>
                <w:sz w:val="18"/>
                <w:szCs w:val="18"/>
              </w:rPr>
              <w:t>- branża górniczo-wiertnicza (125 000 PLN)</w:t>
            </w:r>
          </w:p>
          <w:p w14:paraId="7A1DB0FE" w14:textId="77777777" w:rsidR="004A2923" w:rsidRDefault="004A2923" w:rsidP="00C621C8">
            <w:pPr>
              <w:spacing w:after="0"/>
              <w:jc w:val="both"/>
              <w:rPr>
                <w:rFonts w:ascii="Arial" w:hAnsi="Arial" w:cs="Arial"/>
                <w:sz w:val="18"/>
                <w:szCs w:val="18"/>
              </w:rPr>
            </w:pPr>
            <w:r w:rsidRPr="00E82D1F">
              <w:rPr>
                <w:rFonts w:ascii="Arial" w:hAnsi="Arial" w:cs="Arial"/>
                <w:sz w:val="18"/>
                <w:szCs w:val="18"/>
              </w:rPr>
              <w:t>- branża hutniczo-odlewnicza (50 000 PLN)</w:t>
            </w:r>
          </w:p>
          <w:p w14:paraId="601BF336" w14:textId="77777777" w:rsidR="004A2923" w:rsidRPr="00E82D1F" w:rsidRDefault="004A2923" w:rsidP="000C27FA">
            <w:pPr>
              <w:pStyle w:val="Akapitzlist"/>
              <w:numPr>
                <w:ilvl w:val="0"/>
                <w:numId w:val="21"/>
              </w:numPr>
              <w:spacing w:after="0"/>
              <w:ind w:left="284" w:hanging="284"/>
              <w:jc w:val="both"/>
              <w:rPr>
                <w:rFonts w:ascii="Arial" w:hAnsi="Arial" w:cs="Arial"/>
                <w:b/>
                <w:sz w:val="18"/>
                <w:szCs w:val="18"/>
              </w:rPr>
            </w:pPr>
            <w:r>
              <w:rPr>
                <w:rFonts w:ascii="Arial" w:hAnsi="Arial" w:cs="Arial"/>
                <w:b/>
                <w:sz w:val="18"/>
                <w:szCs w:val="18"/>
              </w:rPr>
              <w:t xml:space="preserve">R – rolniczo-leśny </w:t>
            </w:r>
            <w:r w:rsidRPr="00E82D1F">
              <w:rPr>
                <w:rFonts w:ascii="Arial" w:hAnsi="Arial" w:cs="Arial"/>
                <w:b/>
                <w:sz w:val="18"/>
                <w:szCs w:val="18"/>
              </w:rPr>
              <w:t>(</w:t>
            </w:r>
            <w:r>
              <w:rPr>
                <w:rFonts w:ascii="Arial" w:hAnsi="Arial" w:cs="Arial"/>
                <w:b/>
                <w:sz w:val="18"/>
                <w:szCs w:val="18"/>
              </w:rPr>
              <w:t>200</w:t>
            </w:r>
            <w:r w:rsidRPr="00E82D1F">
              <w:rPr>
                <w:rFonts w:ascii="Arial" w:hAnsi="Arial" w:cs="Arial"/>
                <w:b/>
                <w:sz w:val="18"/>
                <w:szCs w:val="18"/>
              </w:rPr>
              <w:t xml:space="preserve"> 000 PLN)</w:t>
            </w:r>
            <w:r>
              <w:rPr>
                <w:rFonts w:ascii="Arial" w:hAnsi="Arial" w:cs="Arial"/>
                <w:b/>
                <w:sz w:val="18"/>
                <w:szCs w:val="18"/>
              </w:rPr>
              <w:t>:</w:t>
            </w:r>
          </w:p>
          <w:p w14:paraId="2B4E5109" w14:textId="77777777" w:rsidR="004A2923" w:rsidRPr="00E82D1F" w:rsidRDefault="004A2923" w:rsidP="00C621C8">
            <w:pPr>
              <w:spacing w:after="0"/>
              <w:jc w:val="both"/>
              <w:rPr>
                <w:rFonts w:ascii="Arial" w:hAnsi="Arial" w:cs="Arial"/>
                <w:sz w:val="18"/>
                <w:szCs w:val="18"/>
              </w:rPr>
            </w:pPr>
            <w:r w:rsidRPr="00E82D1F">
              <w:rPr>
                <w:rFonts w:ascii="Arial" w:hAnsi="Arial" w:cs="Arial"/>
                <w:sz w:val="18"/>
                <w:szCs w:val="18"/>
              </w:rPr>
              <w:t>- branża leśno-ogrodnicza (75 000 PLN)</w:t>
            </w:r>
          </w:p>
          <w:p w14:paraId="768787C1" w14:textId="77777777" w:rsidR="004A2923" w:rsidRDefault="004A2923" w:rsidP="00C621C8">
            <w:pPr>
              <w:spacing w:after="0"/>
              <w:jc w:val="both"/>
              <w:rPr>
                <w:rFonts w:ascii="Arial" w:hAnsi="Arial" w:cs="Arial"/>
                <w:sz w:val="18"/>
                <w:szCs w:val="18"/>
              </w:rPr>
            </w:pPr>
            <w:r w:rsidRPr="00E82D1F">
              <w:rPr>
                <w:rFonts w:ascii="Arial" w:hAnsi="Arial" w:cs="Arial"/>
                <w:sz w:val="18"/>
                <w:szCs w:val="18"/>
              </w:rPr>
              <w:t>- branża rolno-hodowlana (125 000 PLN)</w:t>
            </w:r>
          </w:p>
          <w:p w14:paraId="486FEDE0" w14:textId="77777777" w:rsidR="004A2923" w:rsidRPr="00E82D1F" w:rsidRDefault="004A2923" w:rsidP="000C27FA">
            <w:pPr>
              <w:pStyle w:val="Akapitzlist"/>
              <w:numPr>
                <w:ilvl w:val="0"/>
                <w:numId w:val="21"/>
              </w:numPr>
              <w:spacing w:after="0"/>
              <w:ind w:left="284" w:hanging="284"/>
              <w:jc w:val="both"/>
              <w:rPr>
                <w:rFonts w:ascii="Arial" w:hAnsi="Arial" w:cs="Arial"/>
                <w:b/>
                <w:sz w:val="18"/>
                <w:szCs w:val="18"/>
              </w:rPr>
            </w:pPr>
            <w:r>
              <w:rPr>
                <w:rFonts w:ascii="Arial" w:hAnsi="Arial" w:cs="Arial"/>
                <w:b/>
                <w:sz w:val="18"/>
                <w:szCs w:val="18"/>
              </w:rPr>
              <w:t xml:space="preserve">T – turystyczno-gastronomiczny </w:t>
            </w:r>
            <w:r w:rsidRPr="00E82D1F">
              <w:rPr>
                <w:rFonts w:ascii="Arial" w:hAnsi="Arial" w:cs="Arial"/>
                <w:b/>
                <w:sz w:val="18"/>
                <w:szCs w:val="18"/>
              </w:rPr>
              <w:t>(</w:t>
            </w:r>
            <w:r>
              <w:rPr>
                <w:rFonts w:ascii="Arial" w:hAnsi="Arial" w:cs="Arial"/>
                <w:b/>
                <w:sz w:val="18"/>
                <w:szCs w:val="18"/>
              </w:rPr>
              <w:t>125</w:t>
            </w:r>
            <w:r w:rsidRPr="00E82D1F">
              <w:rPr>
                <w:rFonts w:ascii="Arial" w:hAnsi="Arial" w:cs="Arial"/>
                <w:b/>
                <w:sz w:val="18"/>
                <w:szCs w:val="18"/>
              </w:rPr>
              <w:t xml:space="preserve"> 000 PLN)</w:t>
            </w:r>
            <w:r>
              <w:rPr>
                <w:rFonts w:ascii="Arial" w:hAnsi="Arial" w:cs="Arial"/>
                <w:b/>
                <w:sz w:val="18"/>
                <w:szCs w:val="18"/>
              </w:rPr>
              <w:t>:</w:t>
            </w:r>
          </w:p>
          <w:p w14:paraId="09058079" w14:textId="77777777" w:rsidR="004A2923" w:rsidRPr="00E82D1F" w:rsidRDefault="004A2923" w:rsidP="00C621C8">
            <w:pPr>
              <w:spacing w:after="0"/>
              <w:jc w:val="both"/>
              <w:rPr>
                <w:rFonts w:ascii="Arial" w:hAnsi="Arial" w:cs="Arial"/>
                <w:sz w:val="18"/>
                <w:szCs w:val="18"/>
              </w:rPr>
            </w:pPr>
            <w:r w:rsidRPr="00E82D1F">
              <w:rPr>
                <w:rFonts w:ascii="Arial" w:hAnsi="Arial" w:cs="Arial"/>
                <w:sz w:val="18"/>
                <w:szCs w:val="18"/>
              </w:rPr>
              <w:t>- branża hotelarsko-gastronomiczno-turystyczna (75 000 PLN)</w:t>
            </w:r>
          </w:p>
          <w:p w14:paraId="331E4A1F" w14:textId="77777777" w:rsidR="004A2923" w:rsidRDefault="004A2923" w:rsidP="00C621C8">
            <w:pPr>
              <w:spacing w:after="0"/>
              <w:jc w:val="both"/>
              <w:rPr>
                <w:rFonts w:ascii="Arial" w:hAnsi="Arial" w:cs="Arial"/>
                <w:sz w:val="18"/>
                <w:szCs w:val="18"/>
              </w:rPr>
            </w:pPr>
            <w:r w:rsidRPr="00E82D1F">
              <w:rPr>
                <w:rFonts w:ascii="Arial" w:hAnsi="Arial" w:cs="Arial"/>
                <w:sz w:val="18"/>
                <w:szCs w:val="18"/>
              </w:rPr>
              <w:t>- branża spożywcza (50 000 PLN)</w:t>
            </w:r>
          </w:p>
          <w:p w14:paraId="2C0E4887" w14:textId="77777777" w:rsidR="004A2923" w:rsidRPr="00E82D1F" w:rsidRDefault="004A2923" w:rsidP="000C27FA">
            <w:pPr>
              <w:pStyle w:val="Akapitzlist"/>
              <w:numPr>
                <w:ilvl w:val="0"/>
                <w:numId w:val="21"/>
              </w:numPr>
              <w:spacing w:after="0"/>
              <w:ind w:left="284" w:hanging="284"/>
              <w:jc w:val="both"/>
              <w:rPr>
                <w:rFonts w:ascii="Arial" w:hAnsi="Arial" w:cs="Arial"/>
                <w:b/>
                <w:sz w:val="18"/>
                <w:szCs w:val="18"/>
              </w:rPr>
            </w:pPr>
            <w:r>
              <w:rPr>
                <w:rFonts w:ascii="Arial" w:hAnsi="Arial" w:cs="Arial"/>
                <w:b/>
                <w:sz w:val="18"/>
                <w:szCs w:val="18"/>
              </w:rPr>
              <w:t xml:space="preserve">Z – medyczno-społeczny </w:t>
            </w:r>
            <w:r w:rsidRPr="00E82D1F">
              <w:rPr>
                <w:rFonts w:ascii="Arial" w:hAnsi="Arial" w:cs="Arial"/>
                <w:b/>
                <w:sz w:val="18"/>
                <w:szCs w:val="18"/>
              </w:rPr>
              <w:t>(</w:t>
            </w:r>
            <w:r>
              <w:rPr>
                <w:rFonts w:ascii="Arial" w:hAnsi="Arial" w:cs="Arial"/>
                <w:b/>
                <w:sz w:val="18"/>
                <w:szCs w:val="18"/>
              </w:rPr>
              <w:t>375</w:t>
            </w:r>
            <w:r w:rsidRPr="00E82D1F">
              <w:rPr>
                <w:rFonts w:ascii="Arial" w:hAnsi="Arial" w:cs="Arial"/>
                <w:b/>
                <w:sz w:val="18"/>
                <w:szCs w:val="18"/>
              </w:rPr>
              <w:t xml:space="preserve"> 000 PLN)</w:t>
            </w:r>
            <w:r>
              <w:rPr>
                <w:rFonts w:ascii="Arial" w:hAnsi="Arial" w:cs="Arial"/>
                <w:b/>
                <w:sz w:val="18"/>
                <w:szCs w:val="18"/>
              </w:rPr>
              <w:t>:</w:t>
            </w:r>
          </w:p>
          <w:p w14:paraId="3B011E89" w14:textId="77777777" w:rsidR="004A2923" w:rsidRPr="00E82D1F" w:rsidRDefault="004A2923" w:rsidP="00C621C8">
            <w:pPr>
              <w:spacing w:after="0"/>
              <w:jc w:val="both"/>
              <w:rPr>
                <w:rFonts w:ascii="Arial" w:hAnsi="Arial" w:cs="Arial"/>
                <w:sz w:val="18"/>
                <w:szCs w:val="18"/>
              </w:rPr>
            </w:pPr>
            <w:r w:rsidRPr="00E82D1F">
              <w:rPr>
                <w:rFonts w:ascii="Arial" w:hAnsi="Arial" w:cs="Arial"/>
                <w:sz w:val="18"/>
                <w:szCs w:val="18"/>
              </w:rPr>
              <w:t>- branża ochrony zdrowia (250 000 PLN)</w:t>
            </w:r>
          </w:p>
          <w:p w14:paraId="34FD5027" w14:textId="77777777" w:rsidR="004A2923" w:rsidRPr="00E82D1F" w:rsidRDefault="004A2923" w:rsidP="00C621C8">
            <w:pPr>
              <w:spacing w:after="0"/>
              <w:jc w:val="both"/>
              <w:rPr>
                <w:rFonts w:ascii="Arial" w:hAnsi="Arial" w:cs="Arial"/>
                <w:sz w:val="18"/>
                <w:szCs w:val="18"/>
              </w:rPr>
            </w:pPr>
            <w:r w:rsidRPr="00E82D1F">
              <w:rPr>
                <w:rFonts w:ascii="Arial" w:hAnsi="Arial" w:cs="Arial"/>
                <w:sz w:val="18"/>
                <w:szCs w:val="18"/>
              </w:rPr>
              <w:t>- branża pomocy społecznej (50 000 PLN)</w:t>
            </w:r>
          </w:p>
          <w:p w14:paraId="74F8AE99" w14:textId="77777777" w:rsidR="004A2923" w:rsidRDefault="004A2923" w:rsidP="00C621C8">
            <w:pPr>
              <w:spacing w:after="0"/>
              <w:jc w:val="both"/>
              <w:rPr>
                <w:rFonts w:ascii="Arial" w:hAnsi="Arial" w:cs="Arial"/>
                <w:sz w:val="18"/>
                <w:szCs w:val="18"/>
              </w:rPr>
            </w:pPr>
            <w:r w:rsidRPr="00E82D1F">
              <w:rPr>
                <w:rFonts w:ascii="Arial" w:hAnsi="Arial" w:cs="Arial"/>
                <w:sz w:val="18"/>
                <w:szCs w:val="18"/>
              </w:rPr>
              <w:t>- branża ochrony i bezpieczeństwa osób i mienia (75 000 PLN)</w:t>
            </w:r>
          </w:p>
          <w:p w14:paraId="034F19E6" w14:textId="77777777" w:rsidR="004A2923" w:rsidRPr="00467BE6" w:rsidRDefault="004A2923" w:rsidP="000C27FA">
            <w:pPr>
              <w:numPr>
                <w:ilvl w:val="0"/>
                <w:numId w:val="21"/>
              </w:numPr>
              <w:spacing w:after="0"/>
              <w:ind w:left="360" w:hanging="479"/>
              <w:jc w:val="both"/>
              <w:rPr>
                <w:rFonts w:ascii="Arial" w:hAnsi="Arial" w:cs="Arial"/>
                <w:sz w:val="18"/>
                <w:szCs w:val="18"/>
              </w:rPr>
            </w:pPr>
          </w:p>
        </w:tc>
      </w:tr>
      <w:tr w:rsidR="004A2923" w14:paraId="60461CA5" w14:textId="77777777" w:rsidTr="00C621C8">
        <w:trPr>
          <w:jc w:val="center"/>
        </w:trPr>
        <w:tc>
          <w:tcPr>
            <w:tcW w:w="5000" w:type="pct"/>
            <w:gridSpan w:val="20"/>
            <w:tcBorders>
              <w:top w:val="single" w:sz="6" w:space="0" w:color="auto"/>
              <w:left w:val="single" w:sz="12" w:space="0" w:color="auto"/>
              <w:bottom w:val="single" w:sz="6" w:space="0" w:color="auto"/>
              <w:right w:val="single" w:sz="12" w:space="0" w:color="auto"/>
            </w:tcBorders>
            <w:shd w:val="clear" w:color="auto" w:fill="B6DDE8"/>
            <w:vAlign w:val="center"/>
          </w:tcPr>
          <w:p w14:paraId="200E50FF" w14:textId="77777777" w:rsidR="004A2923" w:rsidRPr="004F1561" w:rsidRDefault="004A2923" w:rsidP="00C621C8">
            <w:pPr>
              <w:spacing w:after="0"/>
              <w:ind w:left="57"/>
              <w:jc w:val="center"/>
              <w:rPr>
                <w:rFonts w:ascii="Arial" w:hAnsi="Arial" w:cs="Arial"/>
                <w:sz w:val="18"/>
                <w:szCs w:val="18"/>
              </w:rPr>
            </w:pPr>
            <w:r w:rsidRPr="00082D54">
              <w:rPr>
                <w:rFonts w:ascii="Arial" w:hAnsi="Arial" w:cs="Arial"/>
                <w:sz w:val="18"/>
                <w:szCs w:val="18"/>
              </w:rPr>
              <w:t xml:space="preserve">Wymagany wkład własny </w:t>
            </w:r>
            <w:r w:rsidRPr="004F1561">
              <w:rPr>
                <w:rFonts w:ascii="Arial" w:hAnsi="Arial" w:cs="Arial"/>
                <w:sz w:val="18"/>
                <w:szCs w:val="18"/>
              </w:rPr>
              <w:t>beneficjenta</w:t>
            </w:r>
          </w:p>
        </w:tc>
      </w:tr>
      <w:tr w:rsidR="004A2923" w14:paraId="68648B49" w14:textId="77777777" w:rsidTr="00C621C8">
        <w:trPr>
          <w:trHeight w:val="386"/>
          <w:jc w:val="center"/>
        </w:trPr>
        <w:tc>
          <w:tcPr>
            <w:tcW w:w="867" w:type="pct"/>
            <w:tcBorders>
              <w:top w:val="single" w:sz="6" w:space="0" w:color="auto"/>
              <w:left w:val="single" w:sz="12" w:space="0" w:color="auto"/>
              <w:bottom w:val="single" w:sz="6" w:space="0" w:color="auto"/>
            </w:tcBorders>
            <w:shd w:val="clear" w:color="auto" w:fill="B6DDE8"/>
            <w:vAlign w:val="center"/>
          </w:tcPr>
          <w:p w14:paraId="7CC5C49C" w14:textId="77777777" w:rsidR="004A2923" w:rsidRPr="00EE4DC5" w:rsidRDefault="004A2923" w:rsidP="00C621C8">
            <w:pPr>
              <w:spacing w:after="0"/>
              <w:jc w:val="center"/>
              <w:rPr>
                <w:rFonts w:ascii="Arial" w:hAnsi="Arial" w:cs="Arial"/>
                <w:b/>
                <w:sz w:val="18"/>
                <w:szCs w:val="18"/>
              </w:rPr>
            </w:pPr>
            <w:r w:rsidRPr="00EE4DC5">
              <w:rPr>
                <w:rFonts w:ascii="Arial" w:hAnsi="Arial" w:cs="Arial"/>
                <w:b/>
                <w:sz w:val="18"/>
                <w:szCs w:val="18"/>
              </w:rPr>
              <w:t xml:space="preserve">TAK </w:t>
            </w:r>
          </w:p>
        </w:tc>
        <w:tc>
          <w:tcPr>
            <w:tcW w:w="360" w:type="pct"/>
            <w:tcBorders>
              <w:top w:val="single" w:sz="6" w:space="0" w:color="auto"/>
              <w:bottom w:val="single" w:sz="6" w:space="0" w:color="auto"/>
              <w:right w:val="single" w:sz="6" w:space="0" w:color="auto"/>
            </w:tcBorders>
            <w:vAlign w:val="center"/>
          </w:tcPr>
          <w:p w14:paraId="4A1494F3" w14:textId="77777777" w:rsidR="004A2923" w:rsidRPr="00793CCD" w:rsidRDefault="004A2923" w:rsidP="00C621C8">
            <w:pPr>
              <w:spacing w:after="0"/>
              <w:jc w:val="center"/>
              <w:rPr>
                <w:rFonts w:ascii="Arial" w:hAnsi="Arial" w:cs="Arial"/>
                <w:i/>
                <w:sz w:val="18"/>
                <w:szCs w:val="18"/>
              </w:rPr>
            </w:pPr>
          </w:p>
        </w:tc>
        <w:tc>
          <w:tcPr>
            <w:tcW w:w="540" w:type="pct"/>
            <w:gridSpan w:val="2"/>
            <w:tcBorders>
              <w:top w:val="single" w:sz="6" w:space="0" w:color="auto"/>
              <w:bottom w:val="single" w:sz="6" w:space="0" w:color="auto"/>
              <w:right w:val="single" w:sz="6" w:space="0" w:color="auto"/>
            </w:tcBorders>
            <w:shd w:val="clear" w:color="auto" w:fill="B6DDE8"/>
            <w:vAlign w:val="center"/>
          </w:tcPr>
          <w:p w14:paraId="12A306EC" w14:textId="77777777" w:rsidR="004A2923" w:rsidRPr="00EE4DC5" w:rsidRDefault="004A2923" w:rsidP="00C621C8">
            <w:pPr>
              <w:spacing w:after="0"/>
              <w:jc w:val="center"/>
              <w:rPr>
                <w:rFonts w:ascii="Arial" w:hAnsi="Arial" w:cs="Arial"/>
                <w:b/>
                <w:i/>
                <w:sz w:val="18"/>
                <w:szCs w:val="18"/>
              </w:rPr>
            </w:pPr>
            <w:r w:rsidRPr="00EE4DC5">
              <w:rPr>
                <w:rFonts w:ascii="Arial" w:hAnsi="Arial" w:cs="Arial"/>
                <w:b/>
                <w:sz w:val="18"/>
                <w:szCs w:val="18"/>
              </w:rPr>
              <w:t>NIE</w:t>
            </w:r>
          </w:p>
        </w:tc>
        <w:tc>
          <w:tcPr>
            <w:tcW w:w="311" w:type="pct"/>
            <w:gridSpan w:val="3"/>
            <w:tcBorders>
              <w:top w:val="single" w:sz="6" w:space="0" w:color="auto"/>
              <w:bottom w:val="single" w:sz="6" w:space="0" w:color="auto"/>
              <w:right w:val="single" w:sz="6" w:space="0" w:color="auto"/>
            </w:tcBorders>
            <w:vAlign w:val="center"/>
          </w:tcPr>
          <w:p w14:paraId="134D3AA4" w14:textId="77777777" w:rsidR="004A2923" w:rsidRPr="00793CCD" w:rsidRDefault="004A2923" w:rsidP="00C621C8">
            <w:pPr>
              <w:spacing w:after="0"/>
              <w:jc w:val="center"/>
              <w:rPr>
                <w:rFonts w:ascii="Arial" w:hAnsi="Arial" w:cs="Arial"/>
                <w:i/>
                <w:sz w:val="18"/>
                <w:szCs w:val="18"/>
              </w:rPr>
            </w:pPr>
            <w:r>
              <w:rPr>
                <w:rFonts w:ascii="Arial" w:hAnsi="Arial" w:cs="Arial"/>
                <w:i/>
                <w:sz w:val="18"/>
                <w:szCs w:val="18"/>
              </w:rPr>
              <w:t>X</w:t>
            </w:r>
          </w:p>
        </w:tc>
        <w:tc>
          <w:tcPr>
            <w:tcW w:w="1893" w:type="pct"/>
            <w:gridSpan w:val="7"/>
            <w:tcBorders>
              <w:top w:val="single" w:sz="6" w:space="0" w:color="auto"/>
              <w:left w:val="single" w:sz="6" w:space="0" w:color="auto"/>
              <w:bottom w:val="single" w:sz="6" w:space="0" w:color="auto"/>
              <w:right w:val="single" w:sz="6" w:space="0" w:color="auto"/>
            </w:tcBorders>
            <w:shd w:val="clear" w:color="auto" w:fill="B6DDE8"/>
            <w:vAlign w:val="center"/>
          </w:tcPr>
          <w:p w14:paraId="14CF742E" w14:textId="77777777" w:rsidR="004A2923" w:rsidRPr="00082D54" w:rsidRDefault="004A2923" w:rsidP="00C621C8">
            <w:pPr>
              <w:spacing w:after="0"/>
              <w:jc w:val="center"/>
              <w:rPr>
                <w:rFonts w:ascii="Arial" w:hAnsi="Arial" w:cs="Arial"/>
                <w:sz w:val="18"/>
                <w:szCs w:val="18"/>
              </w:rPr>
            </w:pPr>
            <w:r>
              <w:rPr>
                <w:rFonts w:ascii="Arial" w:hAnsi="Arial" w:cs="Arial"/>
                <w:sz w:val="18"/>
                <w:szCs w:val="18"/>
              </w:rPr>
              <w:t xml:space="preserve">Minimalny udział wkładu własnego </w:t>
            </w:r>
            <w:r>
              <w:rPr>
                <w:rFonts w:ascii="Arial" w:hAnsi="Arial" w:cs="Arial"/>
                <w:sz w:val="18"/>
                <w:szCs w:val="18"/>
              </w:rPr>
              <w:br/>
              <w:t xml:space="preserve">w finansowaniu wydatków kwalifikowalnych projektu </w:t>
            </w:r>
          </w:p>
        </w:tc>
        <w:tc>
          <w:tcPr>
            <w:tcW w:w="102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75A8D0F0" w14:textId="77777777" w:rsidR="004A2923" w:rsidRPr="004F1561" w:rsidRDefault="004A2923" w:rsidP="00C621C8">
            <w:pPr>
              <w:spacing w:after="0"/>
              <w:jc w:val="center"/>
              <w:rPr>
                <w:rFonts w:ascii="Arial" w:hAnsi="Arial" w:cs="Arial"/>
                <w:sz w:val="18"/>
                <w:szCs w:val="18"/>
              </w:rPr>
            </w:pPr>
            <w:r>
              <w:rPr>
                <w:rFonts w:ascii="Arial" w:hAnsi="Arial" w:cs="Arial"/>
                <w:sz w:val="18"/>
                <w:szCs w:val="18"/>
              </w:rPr>
              <w:t>……….. %</w:t>
            </w:r>
          </w:p>
        </w:tc>
      </w:tr>
      <w:tr w:rsidR="004A2923" w14:paraId="275DE279" w14:textId="77777777" w:rsidTr="00C621C8">
        <w:trPr>
          <w:trHeight w:val="1521"/>
          <w:jc w:val="center"/>
        </w:trPr>
        <w:tc>
          <w:tcPr>
            <w:tcW w:w="867" w:type="pct"/>
            <w:tcBorders>
              <w:top w:val="single" w:sz="6" w:space="0" w:color="auto"/>
              <w:left w:val="single" w:sz="12" w:space="0" w:color="auto"/>
              <w:bottom w:val="single" w:sz="6" w:space="0" w:color="auto"/>
            </w:tcBorders>
            <w:shd w:val="clear" w:color="auto" w:fill="B6DDE8"/>
            <w:vAlign w:val="center"/>
          </w:tcPr>
          <w:p w14:paraId="74405259" w14:textId="77777777" w:rsidR="004A2923" w:rsidRDefault="004A2923" w:rsidP="00C621C8">
            <w:pPr>
              <w:spacing w:after="0"/>
              <w:jc w:val="center"/>
              <w:rPr>
                <w:rFonts w:ascii="Arial" w:hAnsi="Arial" w:cs="Arial"/>
                <w:sz w:val="18"/>
                <w:szCs w:val="18"/>
              </w:rPr>
            </w:pPr>
            <w:r>
              <w:rPr>
                <w:rFonts w:ascii="Arial" w:hAnsi="Arial" w:cs="Arial"/>
                <w:sz w:val="18"/>
                <w:szCs w:val="18"/>
              </w:rPr>
              <w:t>Typ/typy projektów przewidziane do realizacji w ramach konkursu</w:t>
            </w:r>
          </w:p>
        </w:tc>
        <w:tc>
          <w:tcPr>
            <w:tcW w:w="4133" w:type="pct"/>
            <w:gridSpan w:val="19"/>
            <w:tcBorders>
              <w:top w:val="single" w:sz="6" w:space="0" w:color="auto"/>
              <w:right w:val="single" w:sz="12" w:space="0" w:color="auto"/>
            </w:tcBorders>
            <w:vAlign w:val="center"/>
          </w:tcPr>
          <w:p w14:paraId="62A41093" w14:textId="77777777" w:rsidR="004A2923" w:rsidRDefault="004A2923" w:rsidP="00C621C8">
            <w:pPr>
              <w:spacing w:after="0"/>
              <w:ind w:left="57"/>
              <w:rPr>
                <w:rFonts w:ascii="Arial" w:hAnsi="Arial" w:cs="Arial"/>
                <w:sz w:val="18"/>
                <w:szCs w:val="18"/>
              </w:rPr>
            </w:pPr>
            <w:r>
              <w:rPr>
                <w:rFonts w:ascii="Arial" w:hAnsi="Arial" w:cs="Arial"/>
                <w:sz w:val="18"/>
                <w:szCs w:val="18"/>
              </w:rPr>
              <w:t>1.</w:t>
            </w:r>
            <w:r w:rsidRPr="003645EF">
              <w:rPr>
                <w:rFonts w:ascii="Arial" w:hAnsi="Arial" w:cs="Arial"/>
                <w:sz w:val="18"/>
                <w:szCs w:val="18"/>
              </w:rPr>
              <w:t xml:space="preserve"> Tworzenie i upowszechni</w:t>
            </w:r>
            <w:r>
              <w:rPr>
                <w:rFonts w:ascii="Arial" w:hAnsi="Arial" w:cs="Arial"/>
                <w:sz w:val="18"/>
                <w:szCs w:val="18"/>
              </w:rPr>
              <w:t xml:space="preserve">anie e-zasobów </w:t>
            </w:r>
            <w:r w:rsidRPr="003645EF">
              <w:rPr>
                <w:rFonts w:ascii="Arial" w:hAnsi="Arial" w:cs="Arial"/>
                <w:sz w:val="18"/>
                <w:szCs w:val="18"/>
              </w:rPr>
              <w:t>do kształcenia zawodowego</w:t>
            </w:r>
          </w:p>
          <w:p w14:paraId="4B1CB523" w14:textId="77777777" w:rsidR="004A2923" w:rsidRDefault="004A2923" w:rsidP="00C621C8">
            <w:pPr>
              <w:spacing w:after="0"/>
              <w:rPr>
                <w:rFonts w:ascii="Arial" w:hAnsi="Arial" w:cs="Arial"/>
                <w:sz w:val="18"/>
                <w:szCs w:val="18"/>
              </w:rPr>
            </w:pPr>
          </w:p>
        </w:tc>
      </w:tr>
      <w:tr w:rsidR="004A2923" w14:paraId="61CF6C5A" w14:textId="77777777" w:rsidTr="00C621C8">
        <w:trPr>
          <w:trHeight w:val="567"/>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B6DDE8"/>
            <w:vAlign w:val="center"/>
          </w:tcPr>
          <w:p w14:paraId="57C5FEDE" w14:textId="77777777" w:rsidR="004A2923" w:rsidRDefault="004A2923" w:rsidP="00C621C8">
            <w:pPr>
              <w:spacing w:after="0"/>
              <w:ind w:left="57"/>
              <w:jc w:val="center"/>
              <w:rPr>
                <w:rFonts w:ascii="Arial" w:hAnsi="Arial" w:cs="Arial"/>
                <w:sz w:val="18"/>
                <w:szCs w:val="18"/>
              </w:rPr>
            </w:pPr>
            <w:r>
              <w:rPr>
                <w:rFonts w:ascii="Arial" w:hAnsi="Arial" w:cs="Arial"/>
                <w:b/>
                <w:sz w:val="18"/>
                <w:szCs w:val="18"/>
              </w:rPr>
              <w:t>ZAKŁADANE EFEKTY KONKURSU WYRAŻONE WSKAŹNIKAMI (W PODZIALE NA PŁEĆ I OGÓŁEM)</w:t>
            </w:r>
          </w:p>
        </w:tc>
      </w:tr>
      <w:tr w:rsidR="004A2923" w14:paraId="63FF2A89" w14:textId="77777777" w:rsidTr="00C621C8">
        <w:trPr>
          <w:trHeight w:val="567"/>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B6DDE8"/>
            <w:vAlign w:val="center"/>
          </w:tcPr>
          <w:p w14:paraId="6D7CB380" w14:textId="77777777" w:rsidR="004A2923" w:rsidRDefault="004A2923" w:rsidP="00C621C8">
            <w:pPr>
              <w:spacing w:after="0"/>
              <w:ind w:left="57"/>
              <w:jc w:val="center"/>
              <w:rPr>
                <w:rFonts w:ascii="Arial" w:hAnsi="Arial" w:cs="Arial"/>
                <w:b/>
                <w:sz w:val="18"/>
                <w:szCs w:val="18"/>
              </w:rPr>
            </w:pPr>
            <w:r>
              <w:rPr>
                <w:rFonts w:ascii="Arial" w:hAnsi="Arial" w:cs="Arial"/>
                <w:b/>
                <w:sz w:val="18"/>
                <w:szCs w:val="18"/>
              </w:rPr>
              <w:t>WSKAŹNIKI REZULTATU</w:t>
            </w:r>
          </w:p>
        </w:tc>
      </w:tr>
      <w:tr w:rsidR="004A2923" w14:paraId="509C0DAF" w14:textId="77777777" w:rsidTr="00C621C8">
        <w:trPr>
          <w:trHeight w:val="567"/>
          <w:jc w:val="center"/>
        </w:trPr>
        <w:tc>
          <w:tcPr>
            <w:tcW w:w="2459" w:type="pct"/>
            <w:gridSpan w:val="9"/>
            <w:vMerge w:val="restart"/>
            <w:tcBorders>
              <w:top w:val="single" w:sz="12" w:space="0" w:color="auto"/>
              <w:left w:val="single" w:sz="12" w:space="0" w:color="auto"/>
              <w:right w:val="single" w:sz="6" w:space="0" w:color="auto"/>
            </w:tcBorders>
            <w:shd w:val="clear" w:color="auto" w:fill="B6DDE8"/>
            <w:vAlign w:val="center"/>
          </w:tcPr>
          <w:p w14:paraId="4F0FBF7B" w14:textId="77777777" w:rsidR="004A2923" w:rsidRPr="00496EDB" w:rsidRDefault="004A2923" w:rsidP="00C621C8">
            <w:pPr>
              <w:spacing w:after="0"/>
              <w:ind w:left="57"/>
              <w:jc w:val="center"/>
              <w:rPr>
                <w:rFonts w:ascii="Arial" w:hAnsi="Arial" w:cs="Arial"/>
                <w:b/>
                <w:sz w:val="18"/>
                <w:szCs w:val="18"/>
              </w:rPr>
            </w:pPr>
            <w:r>
              <w:rPr>
                <w:rFonts w:ascii="Arial" w:hAnsi="Arial" w:cs="Arial"/>
                <w:b/>
                <w:sz w:val="18"/>
                <w:szCs w:val="18"/>
              </w:rPr>
              <w:t>Nazwa wskaźnika</w:t>
            </w:r>
          </w:p>
        </w:tc>
        <w:tc>
          <w:tcPr>
            <w:tcW w:w="2541" w:type="pct"/>
            <w:gridSpan w:val="11"/>
            <w:tcBorders>
              <w:top w:val="single" w:sz="12" w:space="0" w:color="auto"/>
              <w:left w:val="single" w:sz="6" w:space="0" w:color="auto"/>
              <w:bottom w:val="single" w:sz="4" w:space="0" w:color="auto"/>
              <w:right w:val="single" w:sz="12" w:space="0" w:color="auto"/>
            </w:tcBorders>
            <w:shd w:val="clear" w:color="auto" w:fill="B6DDE8"/>
            <w:vAlign w:val="center"/>
          </w:tcPr>
          <w:p w14:paraId="2A31B93C" w14:textId="77777777" w:rsidR="004A2923" w:rsidRPr="00496EDB" w:rsidRDefault="004A2923" w:rsidP="00C621C8">
            <w:pPr>
              <w:spacing w:after="0"/>
              <w:ind w:left="57"/>
              <w:jc w:val="center"/>
              <w:rPr>
                <w:rFonts w:ascii="Arial" w:hAnsi="Arial" w:cs="Arial"/>
                <w:b/>
                <w:sz w:val="18"/>
                <w:szCs w:val="18"/>
              </w:rPr>
            </w:pPr>
            <w:r>
              <w:rPr>
                <w:rFonts w:ascii="Arial" w:hAnsi="Arial" w:cs="Arial"/>
                <w:b/>
                <w:sz w:val="18"/>
                <w:szCs w:val="18"/>
              </w:rPr>
              <w:t>Wartość docelowa wskaźnika</w:t>
            </w:r>
          </w:p>
        </w:tc>
      </w:tr>
      <w:tr w:rsidR="004A2923" w:rsidRPr="00052D43" w14:paraId="437BFC17" w14:textId="77777777" w:rsidTr="00C621C8">
        <w:trPr>
          <w:trHeight w:val="567"/>
          <w:jc w:val="center"/>
        </w:trPr>
        <w:tc>
          <w:tcPr>
            <w:tcW w:w="2459" w:type="pct"/>
            <w:gridSpan w:val="9"/>
            <w:vMerge/>
            <w:tcBorders>
              <w:left w:val="single" w:sz="12" w:space="0" w:color="auto"/>
              <w:right w:val="single" w:sz="6" w:space="0" w:color="auto"/>
            </w:tcBorders>
            <w:shd w:val="clear" w:color="auto" w:fill="B6DDE8"/>
            <w:vAlign w:val="center"/>
          </w:tcPr>
          <w:p w14:paraId="0DC5D914" w14:textId="77777777" w:rsidR="004A2923" w:rsidRDefault="004A2923" w:rsidP="00C621C8">
            <w:pPr>
              <w:spacing w:after="0"/>
              <w:ind w:left="57"/>
              <w:jc w:val="center"/>
              <w:rPr>
                <w:rFonts w:ascii="Arial" w:hAnsi="Arial" w:cs="Arial"/>
                <w:b/>
                <w:sz w:val="18"/>
                <w:szCs w:val="18"/>
              </w:rPr>
            </w:pPr>
          </w:p>
        </w:tc>
        <w:tc>
          <w:tcPr>
            <w:tcW w:w="1512"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14:paraId="7A259A52" w14:textId="77777777" w:rsidR="004A2923" w:rsidRPr="00052D43" w:rsidRDefault="004A2923" w:rsidP="00C621C8">
            <w:pPr>
              <w:spacing w:after="0"/>
              <w:ind w:left="57"/>
              <w:jc w:val="center"/>
              <w:rPr>
                <w:rFonts w:ascii="Arial" w:hAnsi="Arial" w:cs="Arial"/>
                <w:sz w:val="18"/>
                <w:szCs w:val="18"/>
              </w:rPr>
            </w:pPr>
            <w:r w:rsidRPr="00052D43">
              <w:rPr>
                <w:rFonts w:ascii="Arial" w:hAnsi="Arial" w:cs="Arial"/>
                <w:sz w:val="18"/>
                <w:szCs w:val="18"/>
              </w:rPr>
              <w:t>W podziale na:</w:t>
            </w:r>
          </w:p>
        </w:tc>
        <w:tc>
          <w:tcPr>
            <w:tcW w:w="1029" w:type="pct"/>
            <w:gridSpan w:val="6"/>
            <w:vMerge w:val="restart"/>
            <w:tcBorders>
              <w:top w:val="single" w:sz="4" w:space="0" w:color="auto"/>
              <w:left w:val="single" w:sz="4" w:space="0" w:color="auto"/>
              <w:right w:val="single" w:sz="12" w:space="0" w:color="auto"/>
            </w:tcBorders>
            <w:shd w:val="clear" w:color="auto" w:fill="B6DDE8"/>
            <w:vAlign w:val="center"/>
          </w:tcPr>
          <w:p w14:paraId="0F9E35A0" w14:textId="77777777" w:rsidR="004A2923" w:rsidRPr="00052D43" w:rsidRDefault="004A2923" w:rsidP="00C621C8">
            <w:pPr>
              <w:spacing w:after="0"/>
              <w:ind w:left="57"/>
              <w:jc w:val="center"/>
              <w:rPr>
                <w:rFonts w:ascii="Arial" w:hAnsi="Arial" w:cs="Arial"/>
                <w:sz w:val="18"/>
                <w:szCs w:val="18"/>
              </w:rPr>
            </w:pPr>
            <w:r w:rsidRPr="00052D43">
              <w:rPr>
                <w:rFonts w:ascii="Arial" w:hAnsi="Arial" w:cs="Arial"/>
                <w:sz w:val="18"/>
                <w:szCs w:val="18"/>
              </w:rPr>
              <w:t xml:space="preserve">Ogółem w </w:t>
            </w:r>
            <w:r>
              <w:rPr>
                <w:rFonts w:ascii="Arial" w:hAnsi="Arial" w:cs="Arial"/>
                <w:sz w:val="18"/>
                <w:szCs w:val="18"/>
              </w:rPr>
              <w:t>konkursie</w:t>
            </w:r>
          </w:p>
        </w:tc>
      </w:tr>
      <w:tr w:rsidR="004A2923" w:rsidRPr="00052D43" w14:paraId="08E3FCBD" w14:textId="77777777" w:rsidTr="00C621C8">
        <w:trPr>
          <w:trHeight w:val="567"/>
          <w:jc w:val="center"/>
        </w:trPr>
        <w:tc>
          <w:tcPr>
            <w:tcW w:w="2459" w:type="pct"/>
            <w:gridSpan w:val="9"/>
            <w:vMerge/>
            <w:tcBorders>
              <w:left w:val="single" w:sz="12" w:space="0" w:color="auto"/>
              <w:bottom w:val="single" w:sz="6" w:space="0" w:color="auto"/>
              <w:right w:val="single" w:sz="6" w:space="0" w:color="auto"/>
            </w:tcBorders>
            <w:shd w:val="clear" w:color="auto" w:fill="B6DDE8"/>
            <w:vAlign w:val="center"/>
          </w:tcPr>
          <w:p w14:paraId="0682C458" w14:textId="77777777" w:rsidR="004A2923" w:rsidRDefault="004A2923" w:rsidP="00C621C8">
            <w:pPr>
              <w:spacing w:after="0"/>
              <w:ind w:left="57"/>
              <w:jc w:val="center"/>
              <w:rPr>
                <w:rFonts w:ascii="Arial" w:hAnsi="Arial" w:cs="Arial"/>
                <w:b/>
                <w:sz w:val="18"/>
                <w:szCs w:val="18"/>
              </w:rPr>
            </w:pPr>
          </w:p>
        </w:tc>
        <w:tc>
          <w:tcPr>
            <w:tcW w:w="864"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14:paraId="61B30A1B" w14:textId="77777777" w:rsidR="004A2923" w:rsidRPr="00052D43" w:rsidRDefault="004A2923" w:rsidP="00C621C8">
            <w:pPr>
              <w:spacing w:after="0"/>
              <w:ind w:left="57"/>
              <w:jc w:val="center"/>
              <w:rPr>
                <w:rFonts w:ascii="Arial" w:hAnsi="Arial" w:cs="Arial"/>
                <w:sz w:val="18"/>
                <w:szCs w:val="18"/>
              </w:rPr>
            </w:pPr>
            <w:r w:rsidRPr="00052D43">
              <w:rPr>
                <w:rFonts w:ascii="Arial" w:hAnsi="Arial" w:cs="Arial"/>
                <w:sz w:val="18"/>
                <w:szCs w:val="18"/>
              </w:rPr>
              <w:t>Kobiety</w:t>
            </w:r>
          </w:p>
        </w:tc>
        <w:tc>
          <w:tcPr>
            <w:tcW w:w="648"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2C97991B" w14:textId="77777777" w:rsidR="004A2923" w:rsidRPr="00052D43" w:rsidRDefault="004A2923" w:rsidP="00C621C8">
            <w:pPr>
              <w:spacing w:after="0"/>
              <w:ind w:left="57"/>
              <w:jc w:val="center"/>
              <w:rPr>
                <w:rFonts w:ascii="Arial" w:hAnsi="Arial" w:cs="Arial"/>
                <w:sz w:val="18"/>
                <w:szCs w:val="18"/>
              </w:rPr>
            </w:pPr>
            <w:r w:rsidRPr="00052D43">
              <w:rPr>
                <w:rFonts w:ascii="Arial" w:hAnsi="Arial" w:cs="Arial"/>
                <w:sz w:val="18"/>
                <w:szCs w:val="18"/>
              </w:rPr>
              <w:t>Mężczyzn</w:t>
            </w:r>
          </w:p>
        </w:tc>
        <w:tc>
          <w:tcPr>
            <w:tcW w:w="1029" w:type="pct"/>
            <w:gridSpan w:val="6"/>
            <w:vMerge/>
            <w:tcBorders>
              <w:left w:val="single" w:sz="4" w:space="0" w:color="auto"/>
              <w:bottom w:val="single" w:sz="6" w:space="0" w:color="auto"/>
              <w:right w:val="single" w:sz="12" w:space="0" w:color="auto"/>
            </w:tcBorders>
            <w:shd w:val="clear" w:color="auto" w:fill="B6DDE8"/>
            <w:vAlign w:val="center"/>
          </w:tcPr>
          <w:p w14:paraId="4ED97ED8" w14:textId="77777777" w:rsidR="004A2923" w:rsidRPr="00052D43" w:rsidRDefault="004A2923" w:rsidP="00C621C8">
            <w:pPr>
              <w:spacing w:after="0"/>
              <w:ind w:left="57"/>
              <w:jc w:val="center"/>
              <w:rPr>
                <w:rFonts w:ascii="Arial" w:hAnsi="Arial" w:cs="Arial"/>
                <w:sz w:val="18"/>
                <w:szCs w:val="18"/>
              </w:rPr>
            </w:pPr>
          </w:p>
        </w:tc>
      </w:tr>
      <w:tr w:rsidR="004A2923" w:rsidRPr="00052D43" w14:paraId="7F7EEB1A" w14:textId="77777777" w:rsidTr="00C621C8">
        <w:trPr>
          <w:trHeight w:val="1193"/>
          <w:jc w:val="center"/>
        </w:trPr>
        <w:tc>
          <w:tcPr>
            <w:tcW w:w="2459"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2D639117" w14:textId="77777777" w:rsidR="004A2923" w:rsidRPr="00DA3B12" w:rsidRDefault="004A2923" w:rsidP="00C621C8">
            <w:pPr>
              <w:spacing w:after="0"/>
              <w:jc w:val="both"/>
              <w:rPr>
                <w:rFonts w:ascii="Arial" w:hAnsi="Arial" w:cs="Arial"/>
                <w:sz w:val="18"/>
                <w:szCs w:val="18"/>
              </w:rPr>
            </w:pPr>
            <w:r>
              <w:rPr>
                <w:rFonts w:ascii="Arial" w:hAnsi="Arial" w:cs="Arial"/>
                <w:sz w:val="18"/>
                <w:szCs w:val="18"/>
              </w:rPr>
              <w:t>1</w:t>
            </w:r>
            <w:r w:rsidRPr="00DA3B12">
              <w:rPr>
                <w:rFonts w:ascii="Arial" w:hAnsi="Arial" w:cs="Arial"/>
                <w:sz w:val="18"/>
                <w:szCs w:val="18"/>
              </w:rPr>
              <w:t xml:space="preserve">. </w:t>
            </w:r>
            <w:r w:rsidRPr="00D46642">
              <w:rPr>
                <w:rFonts w:ascii="Arial" w:hAnsi="Arial" w:cs="Arial"/>
                <w:sz w:val="18"/>
                <w:szCs w:val="18"/>
              </w:rPr>
              <w:t>Odsetek zawodów z klasyfikacji zawodów szkolnictwa zawodowego, których nauczyciele uzyskali dostęp do materiałów multimed</w:t>
            </w:r>
            <w:r>
              <w:rPr>
                <w:rFonts w:ascii="Arial" w:hAnsi="Arial" w:cs="Arial"/>
                <w:sz w:val="18"/>
                <w:szCs w:val="18"/>
              </w:rPr>
              <w:t>ialnych</w:t>
            </w:r>
            <w:r w:rsidRPr="00D46642">
              <w:rPr>
                <w:rFonts w:ascii="Arial" w:hAnsi="Arial" w:cs="Arial"/>
                <w:sz w:val="18"/>
                <w:szCs w:val="18"/>
              </w:rPr>
              <w:t xml:space="preserve"> do nauczania </w:t>
            </w:r>
            <w:r>
              <w:rPr>
                <w:rFonts w:ascii="Arial" w:hAnsi="Arial" w:cs="Arial"/>
                <w:sz w:val="18"/>
                <w:szCs w:val="18"/>
              </w:rPr>
              <w:t>PDG (Podejmowania i prowadzenia działalności gospodarczej)</w:t>
            </w:r>
          </w:p>
        </w:tc>
        <w:tc>
          <w:tcPr>
            <w:tcW w:w="864"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14:paraId="5FC1DC32" w14:textId="77777777" w:rsidR="004A2923" w:rsidRPr="00052D43" w:rsidRDefault="004A2923" w:rsidP="00C621C8">
            <w:pPr>
              <w:spacing w:after="0"/>
              <w:ind w:left="57"/>
              <w:jc w:val="center"/>
              <w:rPr>
                <w:rFonts w:ascii="Arial" w:hAnsi="Arial" w:cs="Arial"/>
                <w:sz w:val="18"/>
                <w:szCs w:val="18"/>
              </w:rPr>
            </w:pPr>
          </w:p>
        </w:tc>
        <w:tc>
          <w:tcPr>
            <w:tcW w:w="648"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2B2956E3" w14:textId="77777777" w:rsidR="004A2923" w:rsidRPr="00052D43" w:rsidRDefault="004A2923" w:rsidP="00C621C8">
            <w:pPr>
              <w:spacing w:after="0"/>
              <w:ind w:left="57"/>
              <w:jc w:val="center"/>
              <w:rPr>
                <w:rFonts w:ascii="Arial" w:hAnsi="Arial" w:cs="Arial"/>
                <w:sz w:val="18"/>
                <w:szCs w:val="18"/>
              </w:rPr>
            </w:pPr>
          </w:p>
        </w:tc>
        <w:tc>
          <w:tcPr>
            <w:tcW w:w="1029" w:type="pct"/>
            <w:gridSpan w:val="6"/>
            <w:tcBorders>
              <w:top w:val="single" w:sz="6" w:space="0" w:color="auto"/>
              <w:left w:val="single" w:sz="4" w:space="0" w:color="auto"/>
              <w:bottom w:val="single" w:sz="6" w:space="0" w:color="auto"/>
              <w:right w:val="single" w:sz="12" w:space="0" w:color="auto"/>
            </w:tcBorders>
            <w:shd w:val="clear" w:color="auto" w:fill="FFFFFF"/>
            <w:vAlign w:val="center"/>
          </w:tcPr>
          <w:p w14:paraId="6BF70B71" w14:textId="77777777" w:rsidR="004A2923" w:rsidRPr="00052D43" w:rsidRDefault="004A2923" w:rsidP="00C621C8">
            <w:pPr>
              <w:spacing w:after="0"/>
              <w:jc w:val="center"/>
              <w:rPr>
                <w:rFonts w:ascii="Arial" w:hAnsi="Arial" w:cs="Arial"/>
                <w:sz w:val="18"/>
                <w:szCs w:val="18"/>
              </w:rPr>
            </w:pPr>
            <w:r>
              <w:rPr>
                <w:rFonts w:ascii="Arial" w:hAnsi="Arial" w:cs="Arial"/>
                <w:sz w:val="18"/>
                <w:szCs w:val="18"/>
              </w:rPr>
              <w:t>70%</w:t>
            </w:r>
          </w:p>
        </w:tc>
      </w:tr>
      <w:tr w:rsidR="004A2923" w14:paraId="16581B73" w14:textId="77777777" w:rsidTr="00C621C8">
        <w:trPr>
          <w:trHeight w:val="567"/>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B6DDE8"/>
            <w:vAlign w:val="center"/>
          </w:tcPr>
          <w:p w14:paraId="430E4ACB" w14:textId="77777777" w:rsidR="004A2923" w:rsidRPr="004F1561" w:rsidRDefault="004A2923" w:rsidP="00C621C8">
            <w:pPr>
              <w:spacing w:after="0"/>
              <w:ind w:left="57"/>
              <w:jc w:val="center"/>
              <w:rPr>
                <w:rFonts w:ascii="Arial" w:hAnsi="Arial" w:cs="Arial"/>
                <w:b/>
                <w:sz w:val="18"/>
                <w:szCs w:val="18"/>
                <w:vertAlign w:val="superscript"/>
              </w:rPr>
            </w:pPr>
            <w:r>
              <w:rPr>
                <w:rFonts w:ascii="Arial" w:hAnsi="Arial" w:cs="Arial"/>
                <w:b/>
                <w:sz w:val="18"/>
                <w:szCs w:val="18"/>
              </w:rPr>
              <w:t>WSKAŹNIKI PRODUKTU</w:t>
            </w:r>
          </w:p>
        </w:tc>
      </w:tr>
      <w:tr w:rsidR="004A2923" w14:paraId="372A70AF" w14:textId="77777777" w:rsidTr="00C621C8">
        <w:trPr>
          <w:trHeight w:val="567"/>
          <w:jc w:val="center"/>
        </w:trPr>
        <w:tc>
          <w:tcPr>
            <w:tcW w:w="2459" w:type="pct"/>
            <w:gridSpan w:val="9"/>
            <w:vMerge w:val="restart"/>
            <w:tcBorders>
              <w:top w:val="single" w:sz="12" w:space="0" w:color="auto"/>
              <w:left w:val="single" w:sz="12" w:space="0" w:color="auto"/>
              <w:right w:val="single" w:sz="6" w:space="0" w:color="auto"/>
            </w:tcBorders>
            <w:shd w:val="clear" w:color="auto" w:fill="B6DDE8"/>
            <w:vAlign w:val="center"/>
          </w:tcPr>
          <w:p w14:paraId="4D21CC1D" w14:textId="77777777" w:rsidR="004A2923" w:rsidRPr="00496EDB" w:rsidRDefault="004A2923" w:rsidP="00C621C8">
            <w:pPr>
              <w:spacing w:after="0"/>
              <w:ind w:left="57"/>
              <w:jc w:val="center"/>
              <w:rPr>
                <w:rFonts w:ascii="Arial" w:hAnsi="Arial" w:cs="Arial"/>
                <w:b/>
                <w:sz w:val="18"/>
                <w:szCs w:val="18"/>
              </w:rPr>
            </w:pPr>
            <w:r>
              <w:rPr>
                <w:rFonts w:ascii="Arial" w:hAnsi="Arial" w:cs="Arial"/>
                <w:b/>
                <w:sz w:val="18"/>
                <w:szCs w:val="18"/>
              </w:rPr>
              <w:t>Nazwa wskaźnika</w:t>
            </w:r>
          </w:p>
        </w:tc>
        <w:tc>
          <w:tcPr>
            <w:tcW w:w="2541" w:type="pct"/>
            <w:gridSpan w:val="11"/>
            <w:tcBorders>
              <w:top w:val="single" w:sz="12" w:space="0" w:color="auto"/>
              <w:left w:val="single" w:sz="6" w:space="0" w:color="auto"/>
              <w:bottom w:val="single" w:sz="4" w:space="0" w:color="auto"/>
              <w:right w:val="single" w:sz="12" w:space="0" w:color="auto"/>
            </w:tcBorders>
            <w:shd w:val="clear" w:color="auto" w:fill="B6DDE8"/>
            <w:vAlign w:val="center"/>
          </w:tcPr>
          <w:p w14:paraId="24A05D5D" w14:textId="77777777" w:rsidR="004A2923" w:rsidRPr="00496EDB" w:rsidRDefault="004A2923" w:rsidP="00C621C8">
            <w:pPr>
              <w:spacing w:after="0"/>
              <w:ind w:left="57"/>
              <w:jc w:val="center"/>
              <w:rPr>
                <w:rFonts w:ascii="Arial" w:hAnsi="Arial" w:cs="Arial"/>
                <w:b/>
                <w:sz w:val="18"/>
                <w:szCs w:val="18"/>
              </w:rPr>
            </w:pPr>
            <w:r>
              <w:rPr>
                <w:rFonts w:ascii="Arial" w:hAnsi="Arial" w:cs="Arial"/>
                <w:b/>
                <w:sz w:val="18"/>
                <w:szCs w:val="18"/>
              </w:rPr>
              <w:t>Wartość docelowa wskaźnika</w:t>
            </w:r>
          </w:p>
        </w:tc>
      </w:tr>
      <w:tr w:rsidR="004A2923" w14:paraId="3477493E" w14:textId="77777777" w:rsidTr="00C621C8">
        <w:trPr>
          <w:trHeight w:val="567"/>
          <w:jc w:val="center"/>
        </w:trPr>
        <w:tc>
          <w:tcPr>
            <w:tcW w:w="2459" w:type="pct"/>
            <w:gridSpan w:val="9"/>
            <w:vMerge/>
            <w:tcBorders>
              <w:left w:val="single" w:sz="12" w:space="0" w:color="auto"/>
              <w:right w:val="single" w:sz="6" w:space="0" w:color="auto"/>
            </w:tcBorders>
            <w:shd w:val="clear" w:color="auto" w:fill="B6DDE8"/>
            <w:vAlign w:val="center"/>
          </w:tcPr>
          <w:p w14:paraId="7231B061" w14:textId="77777777" w:rsidR="004A2923" w:rsidRDefault="004A2923" w:rsidP="00C621C8">
            <w:pPr>
              <w:spacing w:after="0"/>
              <w:ind w:left="57"/>
              <w:jc w:val="center"/>
              <w:rPr>
                <w:rFonts w:ascii="Arial" w:hAnsi="Arial" w:cs="Arial"/>
                <w:b/>
                <w:sz w:val="18"/>
                <w:szCs w:val="18"/>
              </w:rPr>
            </w:pPr>
          </w:p>
        </w:tc>
        <w:tc>
          <w:tcPr>
            <w:tcW w:w="1512"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14:paraId="77486C06" w14:textId="77777777" w:rsidR="004A2923" w:rsidRPr="00052D43" w:rsidRDefault="004A2923" w:rsidP="00C621C8">
            <w:pPr>
              <w:spacing w:after="0"/>
              <w:ind w:left="57"/>
              <w:jc w:val="center"/>
              <w:rPr>
                <w:rFonts w:ascii="Arial" w:hAnsi="Arial" w:cs="Arial"/>
                <w:sz w:val="18"/>
                <w:szCs w:val="18"/>
              </w:rPr>
            </w:pPr>
            <w:r w:rsidRPr="00052D43">
              <w:rPr>
                <w:rFonts w:ascii="Arial" w:hAnsi="Arial" w:cs="Arial"/>
                <w:sz w:val="18"/>
                <w:szCs w:val="18"/>
              </w:rPr>
              <w:t>W podziale na:</w:t>
            </w:r>
          </w:p>
        </w:tc>
        <w:tc>
          <w:tcPr>
            <w:tcW w:w="1029" w:type="pct"/>
            <w:gridSpan w:val="6"/>
            <w:vMerge w:val="restart"/>
            <w:tcBorders>
              <w:top w:val="single" w:sz="4" w:space="0" w:color="auto"/>
              <w:left w:val="single" w:sz="4" w:space="0" w:color="auto"/>
              <w:right w:val="single" w:sz="12" w:space="0" w:color="auto"/>
            </w:tcBorders>
            <w:shd w:val="clear" w:color="auto" w:fill="B6DDE8"/>
            <w:vAlign w:val="center"/>
          </w:tcPr>
          <w:p w14:paraId="30652CE0" w14:textId="77777777" w:rsidR="004A2923" w:rsidRDefault="004A2923" w:rsidP="00C621C8">
            <w:pPr>
              <w:spacing w:after="0"/>
              <w:ind w:left="57"/>
              <w:jc w:val="center"/>
              <w:rPr>
                <w:rFonts w:ascii="Arial" w:hAnsi="Arial" w:cs="Arial"/>
                <w:b/>
                <w:sz w:val="18"/>
                <w:szCs w:val="18"/>
              </w:rPr>
            </w:pPr>
            <w:r w:rsidRPr="00052D43">
              <w:rPr>
                <w:rFonts w:ascii="Arial" w:hAnsi="Arial" w:cs="Arial"/>
                <w:sz w:val="18"/>
                <w:szCs w:val="18"/>
              </w:rPr>
              <w:t xml:space="preserve">Ogółem w </w:t>
            </w:r>
            <w:r>
              <w:rPr>
                <w:rFonts w:ascii="Arial" w:hAnsi="Arial" w:cs="Arial"/>
                <w:sz w:val="18"/>
                <w:szCs w:val="18"/>
              </w:rPr>
              <w:t>konkursie</w:t>
            </w:r>
          </w:p>
        </w:tc>
      </w:tr>
      <w:tr w:rsidR="004A2923" w14:paraId="1E4C5C59" w14:textId="77777777" w:rsidTr="00C621C8">
        <w:trPr>
          <w:trHeight w:val="567"/>
          <w:jc w:val="center"/>
        </w:trPr>
        <w:tc>
          <w:tcPr>
            <w:tcW w:w="2459" w:type="pct"/>
            <w:gridSpan w:val="9"/>
            <w:vMerge/>
            <w:tcBorders>
              <w:left w:val="single" w:sz="12" w:space="0" w:color="auto"/>
              <w:bottom w:val="single" w:sz="6" w:space="0" w:color="auto"/>
              <w:right w:val="single" w:sz="6" w:space="0" w:color="auto"/>
            </w:tcBorders>
            <w:shd w:val="clear" w:color="auto" w:fill="B6DDE8"/>
            <w:vAlign w:val="center"/>
          </w:tcPr>
          <w:p w14:paraId="5F41AE62" w14:textId="77777777" w:rsidR="004A2923" w:rsidRDefault="004A2923" w:rsidP="00C621C8">
            <w:pPr>
              <w:spacing w:after="0"/>
              <w:ind w:left="57"/>
              <w:jc w:val="center"/>
              <w:rPr>
                <w:rFonts w:ascii="Arial" w:hAnsi="Arial" w:cs="Arial"/>
                <w:b/>
                <w:sz w:val="18"/>
                <w:szCs w:val="18"/>
              </w:rPr>
            </w:pPr>
          </w:p>
        </w:tc>
        <w:tc>
          <w:tcPr>
            <w:tcW w:w="864"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14:paraId="75CBBDCA" w14:textId="77777777" w:rsidR="004A2923" w:rsidRPr="00052D43" w:rsidRDefault="004A2923" w:rsidP="00C621C8">
            <w:pPr>
              <w:spacing w:after="0"/>
              <w:ind w:left="57"/>
              <w:jc w:val="center"/>
              <w:rPr>
                <w:rFonts w:ascii="Arial" w:hAnsi="Arial" w:cs="Arial"/>
                <w:sz w:val="18"/>
                <w:szCs w:val="18"/>
              </w:rPr>
            </w:pPr>
            <w:r>
              <w:rPr>
                <w:rFonts w:ascii="Arial" w:hAnsi="Arial" w:cs="Arial"/>
                <w:sz w:val="18"/>
                <w:szCs w:val="18"/>
              </w:rPr>
              <w:t>Kobiety</w:t>
            </w:r>
          </w:p>
        </w:tc>
        <w:tc>
          <w:tcPr>
            <w:tcW w:w="648"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243CE692" w14:textId="77777777" w:rsidR="004A2923" w:rsidRPr="00052D43" w:rsidRDefault="004A2923" w:rsidP="00C621C8">
            <w:pPr>
              <w:spacing w:after="0"/>
              <w:ind w:left="57"/>
              <w:jc w:val="center"/>
              <w:rPr>
                <w:rFonts w:ascii="Arial" w:hAnsi="Arial" w:cs="Arial"/>
                <w:sz w:val="18"/>
                <w:szCs w:val="18"/>
              </w:rPr>
            </w:pPr>
            <w:r w:rsidRPr="00052D43">
              <w:rPr>
                <w:rFonts w:ascii="Arial" w:hAnsi="Arial" w:cs="Arial"/>
                <w:sz w:val="18"/>
                <w:szCs w:val="18"/>
              </w:rPr>
              <w:t>Mężczyzn</w:t>
            </w:r>
          </w:p>
        </w:tc>
        <w:tc>
          <w:tcPr>
            <w:tcW w:w="1029" w:type="pct"/>
            <w:gridSpan w:val="6"/>
            <w:vMerge/>
            <w:tcBorders>
              <w:left w:val="single" w:sz="4" w:space="0" w:color="auto"/>
              <w:bottom w:val="single" w:sz="6" w:space="0" w:color="auto"/>
              <w:right w:val="single" w:sz="12" w:space="0" w:color="auto"/>
            </w:tcBorders>
            <w:shd w:val="clear" w:color="auto" w:fill="B6DDE8"/>
            <w:vAlign w:val="center"/>
          </w:tcPr>
          <w:p w14:paraId="4F663000" w14:textId="77777777" w:rsidR="004A2923" w:rsidRDefault="004A2923" w:rsidP="00C621C8">
            <w:pPr>
              <w:spacing w:after="0"/>
              <w:ind w:left="57"/>
              <w:jc w:val="center"/>
              <w:rPr>
                <w:rFonts w:ascii="Arial" w:hAnsi="Arial" w:cs="Arial"/>
                <w:b/>
                <w:sz w:val="18"/>
                <w:szCs w:val="18"/>
              </w:rPr>
            </w:pPr>
          </w:p>
        </w:tc>
      </w:tr>
      <w:tr w:rsidR="004A2923" w14:paraId="263106E2" w14:textId="77777777" w:rsidTr="00C621C8">
        <w:trPr>
          <w:trHeight w:val="567"/>
          <w:jc w:val="center"/>
        </w:trPr>
        <w:tc>
          <w:tcPr>
            <w:tcW w:w="2459"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727F8ED5" w14:textId="77777777" w:rsidR="004A2923" w:rsidRPr="006921C8" w:rsidRDefault="004A2923" w:rsidP="00C621C8">
            <w:pPr>
              <w:spacing w:after="0"/>
              <w:ind w:left="57"/>
              <w:rPr>
                <w:rFonts w:ascii="Arial" w:hAnsi="Arial" w:cs="Arial"/>
                <w:sz w:val="18"/>
                <w:szCs w:val="18"/>
              </w:rPr>
            </w:pPr>
            <w:r w:rsidRPr="006921C8">
              <w:rPr>
                <w:rFonts w:ascii="Arial" w:hAnsi="Arial" w:cs="Arial"/>
                <w:sz w:val="18"/>
                <w:szCs w:val="18"/>
              </w:rPr>
              <w:t>1.</w:t>
            </w:r>
            <w:r w:rsidRPr="003645EF">
              <w:rPr>
                <w:rFonts w:ascii="Arial" w:hAnsi="Arial" w:cs="Arial"/>
                <w:sz w:val="18"/>
                <w:szCs w:val="18"/>
              </w:rPr>
              <w:t xml:space="preserve"> Liczba opracowanych i upowszechnionych e-zasobów do kształcenia zawodowego.</w:t>
            </w:r>
          </w:p>
        </w:tc>
        <w:tc>
          <w:tcPr>
            <w:tcW w:w="2541" w:type="pct"/>
            <w:gridSpan w:val="11"/>
            <w:tcBorders>
              <w:top w:val="single" w:sz="6" w:space="0" w:color="auto"/>
              <w:left w:val="single" w:sz="6" w:space="0" w:color="auto"/>
              <w:bottom w:val="single" w:sz="6" w:space="0" w:color="auto"/>
              <w:right w:val="single" w:sz="12" w:space="0" w:color="auto"/>
            </w:tcBorders>
            <w:shd w:val="clear" w:color="auto" w:fill="FFFFFF"/>
            <w:vAlign w:val="center"/>
          </w:tcPr>
          <w:p w14:paraId="22976CAE" w14:textId="77777777" w:rsidR="004A2923" w:rsidRDefault="004A2923" w:rsidP="00C621C8">
            <w:pPr>
              <w:spacing w:after="0"/>
              <w:ind w:left="57"/>
              <w:jc w:val="center"/>
              <w:rPr>
                <w:rFonts w:ascii="Arial" w:hAnsi="Arial" w:cs="Arial"/>
                <w:b/>
                <w:sz w:val="18"/>
                <w:szCs w:val="18"/>
              </w:rPr>
            </w:pPr>
            <w:r>
              <w:rPr>
                <w:rFonts w:ascii="Arial" w:hAnsi="Arial" w:cs="Arial"/>
                <w:b/>
                <w:sz w:val="18"/>
                <w:szCs w:val="18"/>
              </w:rPr>
              <w:t>25</w:t>
            </w:r>
          </w:p>
        </w:tc>
      </w:tr>
      <w:tr w:rsidR="004A2923" w14:paraId="1202C2F1" w14:textId="77777777" w:rsidTr="00C621C8">
        <w:trPr>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CCFFCC"/>
            <w:vAlign w:val="center"/>
          </w:tcPr>
          <w:p w14:paraId="41E1E45E" w14:textId="77777777" w:rsidR="004A2923" w:rsidRPr="00496EDB" w:rsidRDefault="004A2923" w:rsidP="00C621C8">
            <w:pPr>
              <w:spacing w:after="0"/>
              <w:ind w:left="57"/>
              <w:jc w:val="center"/>
              <w:rPr>
                <w:rFonts w:ascii="Arial" w:hAnsi="Arial" w:cs="Arial"/>
                <w:b/>
                <w:sz w:val="18"/>
                <w:szCs w:val="18"/>
              </w:rPr>
            </w:pPr>
            <w:r>
              <w:rPr>
                <w:rFonts w:ascii="Arial" w:hAnsi="Arial" w:cs="Arial"/>
                <w:b/>
                <w:sz w:val="18"/>
                <w:szCs w:val="18"/>
              </w:rPr>
              <w:t>SZCZEGÓŁOWE KRYTERIA WYBORU PROJEKTÓW</w:t>
            </w:r>
          </w:p>
        </w:tc>
      </w:tr>
      <w:tr w:rsidR="004A2923" w14:paraId="279B6D0D" w14:textId="77777777" w:rsidTr="00C621C8">
        <w:trPr>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CCFFCC"/>
            <w:vAlign w:val="center"/>
          </w:tcPr>
          <w:p w14:paraId="0EFD5465" w14:textId="77777777" w:rsidR="004A2923" w:rsidRPr="00746284" w:rsidRDefault="004A2923" w:rsidP="00C621C8">
            <w:pPr>
              <w:spacing w:after="0"/>
              <w:ind w:left="57"/>
              <w:jc w:val="center"/>
              <w:rPr>
                <w:rFonts w:ascii="Arial" w:hAnsi="Arial" w:cs="Arial"/>
                <w:b/>
                <w:sz w:val="18"/>
                <w:szCs w:val="18"/>
              </w:rPr>
            </w:pPr>
            <w:r w:rsidRPr="00746284">
              <w:rPr>
                <w:rFonts w:ascii="Arial" w:hAnsi="Arial" w:cs="Arial"/>
                <w:b/>
                <w:sz w:val="18"/>
                <w:szCs w:val="18"/>
              </w:rPr>
              <w:t>KRYTERIA DOSTĘPU</w:t>
            </w:r>
          </w:p>
        </w:tc>
      </w:tr>
      <w:tr w:rsidR="004A2923" w14:paraId="4AC55415" w14:textId="77777777" w:rsidTr="00C621C8">
        <w:trPr>
          <w:trHeight w:val="1020"/>
          <w:jc w:val="center"/>
        </w:trPr>
        <w:tc>
          <w:tcPr>
            <w:tcW w:w="5000" w:type="pct"/>
            <w:gridSpan w:val="20"/>
            <w:tcBorders>
              <w:top w:val="single" w:sz="12" w:space="0" w:color="auto"/>
              <w:left w:val="single" w:sz="12" w:space="0" w:color="auto"/>
              <w:bottom w:val="single" w:sz="6" w:space="0" w:color="auto"/>
              <w:right w:val="single" w:sz="12" w:space="0" w:color="auto"/>
            </w:tcBorders>
            <w:shd w:val="clear" w:color="auto" w:fill="FFFFFF"/>
            <w:vAlign w:val="center"/>
          </w:tcPr>
          <w:p w14:paraId="10B354B5" w14:textId="77777777" w:rsidR="004A2923" w:rsidRPr="004A5E2D" w:rsidRDefault="004A2923" w:rsidP="000C27FA">
            <w:pPr>
              <w:pStyle w:val="Default"/>
              <w:numPr>
                <w:ilvl w:val="0"/>
                <w:numId w:val="23"/>
              </w:numPr>
              <w:adjustRightInd/>
              <w:spacing w:line="276" w:lineRule="auto"/>
              <w:ind w:left="296" w:hanging="296"/>
              <w:jc w:val="both"/>
              <w:rPr>
                <w:rFonts w:cs="Times New Roman"/>
                <w:sz w:val="22"/>
                <w:szCs w:val="22"/>
              </w:rPr>
            </w:pPr>
            <w:r w:rsidRPr="00916290">
              <w:rPr>
                <w:rFonts w:ascii="Arial" w:hAnsi="Arial" w:cs="Arial"/>
                <w:sz w:val="18"/>
                <w:szCs w:val="18"/>
              </w:rPr>
              <w:t xml:space="preserve">Beneficjentem </w:t>
            </w:r>
            <w:r w:rsidRPr="00C81D2C">
              <w:rPr>
                <w:rFonts w:ascii="Arial" w:hAnsi="Arial" w:cs="Arial"/>
                <w:color w:val="auto"/>
                <w:sz w:val="18"/>
                <w:szCs w:val="18"/>
              </w:rPr>
              <w:t>projektu jest podmiot publiczny lub niepubliczny posiadający</w:t>
            </w:r>
            <w:r w:rsidRPr="00916290">
              <w:rPr>
                <w:rFonts w:ascii="Arial" w:hAnsi="Arial" w:cs="Arial"/>
                <w:sz w:val="18"/>
                <w:szCs w:val="18"/>
              </w:rPr>
              <w:t xml:space="preserve"> doświadczenie w tworzeniu </w:t>
            </w:r>
            <w:r>
              <w:rPr>
                <w:rFonts w:ascii="Arial" w:hAnsi="Arial" w:cs="Arial"/>
                <w:sz w:val="18"/>
                <w:szCs w:val="18"/>
              </w:rPr>
              <w:t xml:space="preserve">materiałów/narzędzi wspierających kształcenie w zakresie Podejmowania i prowadzenia działalności gospodarczej (PDG). </w:t>
            </w:r>
            <w:r w:rsidRPr="00916290">
              <w:rPr>
                <w:rFonts w:ascii="Arial" w:hAnsi="Arial" w:cs="Arial"/>
                <w:sz w:val="18"/>
                <w:szCs w:val="18"/>
              </w:rPr>
              <w:t xml:space="preserve">Beneficjent w ostatnich </w:t>
            </w:r>
            <w:r>
              <w:rPr>
                <w:rFonts w:ascii="Arial" w:hAnsi="Arial" w:cs="Arial"/>
                <w:sz w:val="18"/>
                <w:szCs w:val="18"/>
              </w:rPr>
              <w:t xml:space="preserve">pięciu </w:t>
            </w:r>
            <w:r w:rsidRPr="00916290">
              <w:rPr>
                <w:rFonts w:ascii="Arial" w:hAnsi="Arial" w:cs="Arial"/>
                <w:sz w:val="18"/>
                <w:szCs w:val="18"/>
              </w:rPr>
              <w:t xml:space="preserve">latach opracował co najmniej </w:t>
            </w:r>
            <w:r>
              <w:rPr>
                <w:rFonts w:ascii="Arial" w:hAnsi="Arial" w:cs="Arial"/>
                <w:sz w:val="18"/>
                <w:szCs w:val="18"/>
              </w:rPr>
              <w:t>dwa materiały do nauczania PDG w kształceniu zawodowym.</w:t>
            </w:r>
          </w:p>
        </w:tc>
      </w:tr>
      <w:tr w:rsidR="004A2923" w:rsidRPr="00CD4003" w14:paraId="6670108E" w14:textId="77777777" w:rsidTr="00C621C8">
        <w:trPr>
          <w:jc w:val="center"/>
        </w:trPr>
        <w:tc>
          <w:tcPr>
            <w:tcW w:w="122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0F37898A" w14:textId="77777777" w:rsidR="004A2923" w:rsidRDefault="004A2923" w:rsidP="00C621C8">
            <w:pPr>
              <w:spacing w:after="0"/>
              <w:ind w:left="57"/>
              <w:jc w:val="center"/>
              <w:rPr>
                <w:rFonts w:ascii="Arial" w:hAnsi="Arial" w:cs="Arial"/>
                <w:sz w:val="18"/>
                <w:szCs w:val="18"/>
              </w:rPr>
            </w:pPr>
            <w:r>
              <w:rPr>
                <w:rFonts w:ascii="Arial" w:hAnsi="Arial" w:cs="Arial"/>
                <w:sz w:val="18"/>
                <w:szCs w:val="18"/>
              </w:rPr>
              <w:t>Uzasadnienie:</w:t>
            </w:r>
          </w:p>
        </w:tc>
        <w:tc>
          <w:tcPr>
            <w:tcW w:w="1395"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60A439CA" w14:textId="77777777" w:rsidR="004A2923" w:rsidRDefault="004A2923" w:rsidP="00C621C8">
            <w:pPr>
              <w:spacing w:after="0"/>
              <w:ind w:left="57"/>
              <w:jc w:val="both"/>
              <w:rPr>
                <w:rFonts w:ascii="Arial" w:hAnsi="Arial" w:cs="Arial"/>
                <w:sz w:val="18"/>
                <w:szCs w:val="18"/>
              </w:rPr>
            </w:pPr>
            <w:r>
              <w:rPr>
                <w:rFonts w:ascii="Arial" w:hAnsi="Arial" w:cs="Arial"/>
                <w:sz w:val="18"/>
                <w:szCs w:val="18"/>
              </w:rPr>
              <w:t>Kryterium ma na celu wyłonienie podmiotów, które posiadają stosowne doświadczenie w tworzeniu materiałów dydaktycznych/ narzędzi wspomagających nauczanie Podejmowania i prowadzenia działalności gospodarczej (PDG) skierowanych do nauczycieli/</w:t>
            </w:r>
            <w:r w:rsidRPr="001539D2">
              <w:rPr>
                <w:rFonts w:ascii="Arial" w:hAnsi="Arial" w:cs="Arial"/>
                <w:sz w:val="18"/>
                <w:szCs w:val="18"/>
              </w:rPr>
              <w:t>uczniów</w:t>
            </w:r>
            <w:r>
              <w:rPr>
                <w:rFonts w:ascii="Arial" w:hAnsi="Arial" w:cs="Arial"/>
                <w:sz w:val="18"/>
                <w:szCs w:val="18"/>
              </w:rPr>
              <w:t xml:space="preserve"> szkół prowadzących kształcenie zawodowe</w:t>
            </w:r>
            <w:r w:rsidRPr="001539D2">
              <w:rPr>
                <w:rFonts w:ascii="Arial" w:hAnsi="Arial" w:cs="Arial"/>
                <w:sz w:val="18"/>
                <w:szCs w:val="18"/>
              </w:rPr>
              <w:t>.</w:t>
            </w:r>
            <w:r>
              <w:rPr>
                <w:rFonts w:ascii="Arial" w:hAnsi="Arial" w:cs="Arial"/>
                <w:sz w:val="18"/>
                <w:szCs w:val="18"/>
              </w:rPr>
              <w:t xml:space="preserve">  Poprzez materiały/narzędzia wspierające nauczanie PDG rozumie się publikacje zwarte z zakresu PDG, publikacje dla nauczycieli PDG w wersji elektronicznej, materiały multimedialne z zakresu PDG.</w:t>
            </w:r>
          </w:p>
        </w:tc>
        <w:tc>
          <w:tcPr>
            <w:tcW w:w="1770"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1749DF3D" w14:textId="77777777" w:rsidR="004A2923" w:rsidRDefault="004A2923" w:rsidP="00C621C8">
            <w:pPr>
              <w:spacing w:after="0"/>
              <w:ind w:left="57"/>
              <w:jc w:val="center"/>
              <w:rPr>
                <w:rFonts w:ascii="Arial" w:hAnsi="Arial" w:cs="Arial"/>
                <w:sz w:val="18"/>
                <w:szCs w:val="18"/>
              </w:rPr>
            </w:pPr>
            <w:r>
              <w:rPr>
                <w:rFonts w:ascii="Arial" w:hAnsi="Arial" w:cs="Arial"/>
                <w:sz w:val="18"/>
                <w:szCs w:val="18"/>
              </w:rPr>
              <w:t>Stosuje się do typu/typów (nr)</w:t>
            </w:r>
          </w:p>
        </w:tc>
        <w:tc>
          <w:tcPr>
            <w:tcW w:w="608"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0805ED5F" w14:textId="77777777" w:rsidR="004A2923" w:rsidRDefault="004A2923" w:rsidP="00C621C8">
            <w:pPr>
              <w:spacing w:after="0"/>
              <w:ind w:left="57"/>
              <w:jc w:val="center"/>
              <w:rPr>
                <w:rFonts w:ascii="Arial" w:hAnsi="Arial" w:cs="Arial"/>
                <w:sz w:val="18"/>
                <w:szCs w:val="18"/>
              </w:rPr>
            </w:pPr>
            <w:r>
              <w:rPr>
                <w:rFonts w:ascii="Arial" w:hAnsi="Arial" w:cs="Arial"/>
                <w:sz w:val="18"/>
                <w:szCs w:val="18"/>
              </w:rPr>
              <w:t>1</w:t>
            </w:r>
          </w:p>
        </w:tc>
      </w:tr>
      <w:tr w:rsidR="004A2923" w14:paraId="21F92B7A" w14:textId="77777777" w:rsidTr="00C621C8">
        <w:trPr>
          <w:jc w:val="center"/>
        </w:trPr>
        <w:tc>
          <w:tcPr>
            <w:tcW w:w="5000" w:type="pct"/>
            <w:gridSpan w:val="20"/>
            <w:tcBorders>
              <w:top w:val="single" w:sz="6" w:space="0" w:color="auto"/>
              <w:left w:val="single" w:sz="12" w:space="0" w:color="auto"/>
              <w:bottom w:val="single" w:sz="6" w:space="0" w:color="auto"/>
              <w:right w:val="single" w:sz="12" w:space="0" w:color="auto"/>
            </w:tcBorders>
            <w:shd w:val="clear" w:color="auto" w:fill="FFFFFF"/>
            <w:vAlign w:val="center"/>
          </w:tcPr>
          <w:p w14:paraId="7437F684" w14:textId="77777777" w:rsidR="004A2923" w:rsidRDefault="004A2923" w:rsidP="00C621C8">
            <w:pPr>
              <w:spacing w:after="0"/>
              <w:ind w:left="417"/>
              <w:rPr>
                <w:rFonts w:ascii="Arial" w:hAnsi="Arial" w:cs="Arial"/>
                <w:sz w:val="18"/>
                <w:szCs w:val="18"/>
              </w:rPr>
            </w:pPr>
            <w:r>
              <w:rPr>
                <w:rFonts w:ascii="Arial" w:hAnsi="Arial" w:cs="Arial"/>
                <w:sz w:val="18"/>
                <w:szCs w:val="18"/>
              </w:rPr>
              <w:t xml:space="preserve">2. </w:t>
            </w:r>
            <w:r w:rsidRPr="00451C2D">
              <w:rPr>
                <w:rFonts w:ascii="Arial" w:hAnsi="Arial" w:cs="Arial"/>
                <w:sz w:val="18"/>
                <w:szCs w:val="18"/>
              </w:rPr>
              <w:t xml:space="preserve">Okres realizacji projektów nie może być dłuższy niż </w:t>
            </w:r>
            <w:r>
              <w:rPr>
                <w:rFonts w:ascii="Arial" w:hAnsi="Arial" w:cs="Arial"/>
                <w:sz w:val="18"/>
                <w:szCs w:val="18"/>
              </w:rPr>
              <w:t>12 miesięcy</w:t>
            </w:r>
            <w:r w:rsidRPr="00451C2D">
              <w:rPr>
                <w:rFonts w:ascii="Arial" w:hAnsi="Arial" w:cs="Arial"/>
                <w:sz w:val="18"/>
                <w:szCs w:val="18"/>
              </w:rPr>
              <w:t>.</w:t>
            </w:r>
          </w:p>
        </w:tc>
      </w:tr>
      <w:tr w:rsidR="004A2923" w14:paraId="5E64B8E9" w14:textId="77777777" w:rsidTr="00C621C8">
        <w:trPr>
          <w:jc w:val="center"/>
        </w:trPr>
        <w:tc>
          <w:tcPr>
            <w:tcW w:w="122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6F05B52B" w14:textId="77777777" w:rsidR="004A2923" w:rsidRDefault="004A2923" w:rsidP="00C621C8">
            <w:pPr>
              <w:spacing w:after="0"/>
              <w:ind w:left="57"/>
              <w:jc w:val="center"/>
              <w:rPr>
                <w:rFonts w:ascii="Arial" w:hAnsi="Arial" w:cs="Arial"/>
                <w:sz w:val="18"/>
                <w:szCs w:val="18"/>
              </w:rPr>
            </w:pPr>
            <w:r>
              <w:rPr>
                <w:rFonts w:ascii="Arial" w:hAnsi="Arial" w:cs="Arial"/>
                <w:sz w:val="18"/>
                <w:szCs w:val="18"/>
              </w:rPr>
              <w:t>Uzasadnienie:</w:t>
            </w:r>
          </w:p>
        </w:tc>
        <w:tc>
          <w:tcPr>
            <w:tcW w:w="1395"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49042842" w14:textId="77777777" w:rsidR="004A2923" w:rsidRDefault="004A2923" w:rsidP="00C621C8">
            <w:pPr>
              <w:spacing w:after="0"/>
              <w:ind w:left="57"/>
              <w:jc w:val="both"/>
              <w:rPr>
                <w:rFonts w:ascii="Arial" w:hAnsi="Arial" w:cs="Arial"/>
                <w:sz w:val="18"/>
                <w:szCs w:val="18"/>
              </w:rPr>
            </w:pPr>
            <w:r w:rsidRPr="00DB669A">
              <w:rPr>
                <w:rFonts w:ascii="Arial" w:hAnsi="Arial" w:cs="Arial"/>
                <w:sz w:val="18"/>
                <w:szCs w:val="18"/>
              </w:rPr>
              <w:t xml:space="preserve">Wskazany w kryterium termin </w:t>
            </w:r>
            <w:r>
              <w:rPr>
                <w:rFonts w:ascii="Arial" w:hAnsi="Arial" w:cs="Arial"/>
                <w:sz w:val="18"/>
                <w:szCs w:val="18"/>
              </w:rPr>
              <w:t xml:space="preserve">1 roku </w:t>
            </w:r>
            <w:r w:rsidRPr="00DB669A">
              <w:rPr>
                <w:rFonts w:ascii="Arial" w:hAnsi="Arial" w:cs="Arial"/>
                <w:sz w:val="18"/>
                <w:szCs w:val="18"/>
              </w:rPr>
              <w:t>na realizację projektów jest okresem niezbędnym dla opracowania i ewentualnej ko</w:t>
            </w:r>
            <w:r>
              <w:rPr>
                <w:rFonts w:ascii="Arial" w:hAnsi="Arial" w:cs="Arial"/>
                <w:sz w:val="18"/>
                <w:szCs w:val="18"/>
              </w:rPr>
              <w:t xml:space="preserve">rekty wypracowanych produktów, </w:t>
            </w:r>
            <w:r w:rsidRPr="00DB669A">
              <w:rPr>
                <w:rFonts w:ascii="Arial" w:hAnsi="Arial" w:cs="Arial"/>
                <w:sz w:val="18"/>
                <w:szCs w:val="18"/>
              </w:rPr>
              <w:t xml:space="preserve">zapewniając przy tym optymalny czas na ich </w:t>
            </w:r>
            <w:r>
              <w:rPr>
                <w:rFonts w:ascii="Arial" w:hAnsi="Arial" w:cs="Arial"/>
                <w:sz w:val="18"/>
                <w:szCs w:val="18"/>
              </w:rPr>
              <w:t xml:space="preserve">wykorzystanie po tym terminie </w:t>
            </w:r>
            <w:r w:rsidRPr="00DB669A">
              <w:rPr>
                <w:rFonts w:ascii="Arial" w:hAnsi="Arial" w:cs="Arial"/>
                <w:sz w:val="18"/>
                <w:szCs w:val="18"/>
              </w:rPr>
              <w:t>w ramach działań przewidzianych w RPO.</w:t>
            </w:r>
          </w:p>
        </w:tc>
        <w:tc>
          <w:tcPr>
            <w:tcW w:w="1770"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3F894CB6" w14:textId="77777777" w:rsidR="004A2923" w:rsidRDefault="004A2923" w:rsidP="00C621C8">
            <w:pPr>
              <w:spacing w:after="0"/>
              <w:ind w:left="57"/>
              <w:jc w:val="center"/>
              <w:rPr>
                <w:rFonts w:ascii="Arial" w:hAnsi="Arial" w:cs="Arial"/>
                <w:sz w:val="18"/>
                <w:szCs w:val="18"/>
              </w:rPr>
            </w:pPr>
            <w:r>
              <w:rPr>
                <w:rFonts w:ascii="Arial" w:hAnsi="Arial" w:cs="Arial"/>
                <w:sz w:val="18"/>
                <w:szCs w:val="18"/>
              </w:rPr>
              <w:t>Stosuje się do typu/typów (nr)</w:t>
            </w:r>
          </w:p>
        </w:tc>
        <w:tc>
          <w:tcPr>
            <w:tcW w:w="608"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1150A8B4" w14:textId="77777777" w:rsidR="004A2923" w:rsidRDefault="004A2923" w:rsidP="00C621C8">
            <w:pPr>
              <w:spacing w:after="0"/>
              <w:ind w:left="57"/>
              <w:jc w:val="center"/>
              <w:rPr>
                <w:rFonts w:ascii="Arial" w:hAnsi="Arial" w:cs="Arial"/>
                <w:sz w:val="18"/>
                <w:szCs w:val="18"/>
              </w:rPr>
            </w:pPr>
            <w:r>
              <w:rPr>
                <w:rFonts w:ascii="Arial" w:hAnsi="Arial" w:cs="Arial"/>
                <w:sz w:val="18"/>
                <w:szCs w:val="18"/>
              </w:rPr>
              <w:t>1</w:t>
            </w:r>
          </w:p>
        </w:tc>
      </w:tr>
      <w:tr w:rsidR="004A2923" w:rsidRPr="00F96CAC" w14:paraId="5E06BF36" w14:textId="77777777" w:rsidTr="00C621C8">
        <w:trPr>
          <w:jc w:val="center"/>
        </w:trPr>
        <w:tc>
          <w:tcPr>
            <w:tcW w:w="5000" w:type="pct"/>
            <w:gridSpan w:val="20"/>
            <w:tcBorders>
              <w:top w:val="single" w:sz="6" w:space="0" w:color="auto"/>
              <w:left w:val="single" w:sz="12" w:space="0" w:color="auto"/>
              <w:bottom w:val="single" w:sz="12" w:space="0" w:color="auto"/>
              <w:right w:val="single" w:sz="12" w:space="0" w:color="auto"/>
            </w:tcBorders>
            <w:shd w:val="clear" w:color="auto" w:fill="auto"/>
            <w:vAlign w:val="center"/>
          </w:tcPr>
          <w:p w14:paraId="5916B356" w14:textId="77777777" w:rsidR="004A2923" w:rsidRDefault="004A2923" w:rsidP="00C621C8">
            <w:pPr>
              <w:spacing w:after="0"/>
              <w:ind w:left="417"/>
              <w:jc w:val="both"/>
              <w:rPr>
                <w:rFonts w:ascii="Arial" w:hAnsi="Arial" w:cs="Arial"/>
                <w:sz w:val="18"/>
                <w:szCs w:val="18"/>
              </w:rPr>
            </w:pPr>
            <w:r>
              <w:rPr>
                <w:rFonts w:ascii="Arial" w:hAnsi="Arial" w:cs="Arial"/>
                <w:sz w:val="18"/>
                <w:szCs w:val="18"/>
              </w:rPr>
              <w:t>3. B</w:t>
            </w:r>
            <w:r w:rsidRPr="00C7746D">
              <w:rPr>
                <w:rFonts w:ascii="Arial" w:hAnsi="Arial" w:cs="Arial"/>
                <w:sz w:val="18"/>
                <w:szCs w:val="18"/>
              </w:rPr>
              <w:t xml:space="preserve">eneficjent </w:t>
            </w:r>
            <w:r>
              <w:rPr>
                <w:rFonts w:ascii="Arial" w:hAnsi="Arial" w:cs="Arial"/>
                <w:sz w:val="18"/>
                <w:szCs w:val="18"/>
              </w:rPr>
              <w:t>opracuje materiały multimedialne (e-zasób) z zakresu Podejmowania i prowadzenia działalności gospodarczej (PDG) dla 1 z poniżej wskazanych 10 obszarów wyodrębnionych z klasyfikacji zawodów szkolnictwa zawodowego. Materiały te będą skierowane</w:t>
            </w:r>
            <w:r w:rsidRPr="00B7526D">
              <w:rPr>
                <w:rFonts w:ascii="Arial" w:hAnsi="Arial" w:cs="Arial"/>
                <w:sz w:val="18"/>
                <w:szCs w:val="18"/>
              </w:rPr>
              <w:t xml:space="preserve"> do nauczycieli </w:t>
            </w:r>
            <w:r>
              <w:rPr>
                <w:rFonts w:ascii="Arial" w:hAnsi="Arial" w:cs="Arial"/>
                <w:sz w:val="18"/>
                <w:szCs w:val="18"/>
              </w:rPr>
              <w:t xml:space="preserve">PDG </w:t>
            </w:r>
            <w:r w:rsidRPr="00B7526D">
              <w:rPr>
                <w:rFonts w:ascii="Arial" w:hAnsi="Arial" w:cs="Arial"/>
                <w:sz w:val="18"/>
                <w:szCs w:val="18"/>
              </w:rPr>
              <w:t xml:space="preserve">i uczniów szkół </w:t>
            </w:r>
            <w:r>
              <w:rPr>
                <w:rFonts w:ascii="Arial" w:hAnsi="Arial" w:cs="Arial"/>
                <w:sz w:val="18"/>
                <w:szCs w:val="18"/>
              </w:rPr>
              <w:t xml:space="preserve">prowadzących kształcenie zawodowe. </w:t>
            </w:r>
          </w:p>
          <w:p w14:paraId="56EACB46" w14:textId="77777777" w:rsidR="004A2923" w:rsidRDefault="004A2923" w:rsidP="000C27FA">
            <w:pPr>
              <w:numPr>
                <w:ilvl w:val="0"/>
                <w:numId w:val="25"/>
              </w:numPr>
              <w:spacing w:after="0"/>
              <w:jc w:val="both"/>
              <w:rPr>
                <w:rFonts w:ascii="Arial" w:hAnsi="Arial" w:cs="Arial"/>
                <w:sz w:val="18"/>
                <w:szCs w:val="18"/>
              </w:rPr>
            </w:pPr>
            <w:r w:rsidRPr="00CA6762">
              <w:rPr>
                <w:rFonts w:ascii="Arial" w:hAnsi="Arial" w:cs="Arial"/>
                <w:sz w:val="18"/>
                <w:szCs w:val="18"/>
              </w:rPr>
              <w:t xml:space="preserve">A - administracyjno-usługowy (I) </w:t>
            </w:r>
          </w:p>
          <w:p w14:paraId="08851EE4" w14:textId="77777777" w:rsidR="004A2923" w:rsidRPr="00CA6762" w:rsidRDefault="004A2923" w:rsidP="000C27FA">
            <w:pPr>
              <w:numPr>
                <w:ilvl w:val="0"/>
                <w:numId w:val="25"/>
              </w:numPr>
              <w:spacing w:after="0"/>
              <w:jc w:val="both"/>
              <w:rPr>
                <w:rFonts w:ascii="Arial" w:hAnsi="Arial" w:cs="Arial"/>
                <w:sz w:val="18"/>
                <w:szCs w:val="18"/>
              </w:rPr>
            </w:pPr>
            <w:r w:rsidRPr="00CA6762">
              <w:rPr>
                <w:rFonts w:ascii="Arial" w:hAnsi="Arial" w:cs="Arial"/>
                <w:sz w:val="18"/>
                <w:szCs w:val="18"/>
              </w:rPr>
              <w:t xml:space="preserve">A - administracyjno-usługowy (II) </w:t>
            </w:r>
          </w:p>
          <w:p w14:paraId="75FEB7DD" w14:textId="77777777" w:rsidR="004A2923" w:rsidRDefault="004A2923" w:rsidP="000C27FA">
            <w:pPr>
              <w:numPr>
                <w:ilvl w:val="0"/>
                <w:numId w:val="25"/>
              </w:numPr>
              <w:spacing w:after="0"/>
              <w:jc w:val="both"/>
              <w:rPr>
                <w:rFonts w:ascii="Arial" w:hAnsi="Arial" w:cs="Arial"/>
                <w:sz w:val="18"/>
                <w:szCs w:val="18"/>
              </w:rPr>
            </w:pPr>
            <w:r w:rsidRPr="00CA6762">
              <w:rPr>
                <w:rFonts w:ascii="Arial" w:hAnsi="Arial" w:cs="Arial"/>
                <w:sz w:val="18"/>
                <w:szCs w:val="18"/>
              </w:rPr>
              <w:t xml:space="preserve">A - administracyjno-usługowy (III) </w:t>
            </w:r>
          </w:p>
          <w:p w14:paraId="47E08B7A" w14:textId="77777777" w:rsidR="004A2923" w:rsidRPr="00CA6762" w:rsidRDefault="004A2923" w:rsidP="000C27FA">
            <w:pPr>
              <w:numPr>
                <w:ilvl w:val="0"/>
                <w:numId w:val="25"/>
              </w:numPr>
              <w:spacing w:after="0"/>
              <w:jc w:val="both"/>
              <w:rPr>
                <w:rFonts w:ascii="Arial" w:hAnsi="Arial" w:cs="Arial"/>
                <w:sz w:val="18"/>
                <w:szCs w:val="18"/>
              </w:rPr>
            </w:pPr>
            <w:r w:rsidRPr="00CA6762">
              <w:rPr>
                <w:rFonts w:ascii="Arial" w:hAnsi="Arial" w:cs="Arial"/>
                <w:sz w:val="18"/>
                <w:szCs w:val="18"/>
              </w:rPr>
              <w:t>B - budowlany</w:t>
            </w:r>
          </w:p>
          <w:p w14:paraId="0C539A45" w14:textId="77777777" w:rsidR="004A2923" w:rsidRPr="0030759C" w:rsidRDefault="004A2923" w:rsidP="000C27FA">
            <w:pPr>
              <w:numPr>
                <w:ilvl w:val="0"/>
                <w:numId w:val="25"/>
              </w:numPr>
              <w:spacing w:after="0"/>
              <w:jc w:val="both"/>
              <w:rPr>
                <w:rFonts w:ascii="Arial" w:hAnsi="Arial" w:cs="Arial"/>
                <w:sz w:val="18"/>
                <w:szCs w:val="18"/>
              </w:rPr>
            </w:pPr>
            <w:r>
              <w:rPr>
                <w:rFonts w:ascii="Arial" w:hAnsi="Arial" w:cs="Arial"/>
                <w:sz w:val="18"/>
                <w:szCs w:val="18"/>
              </w:rPr>
              <w:t>E – elektryczno-elektroniczny oraz S – artystyczny</w:t>
            </w:r>
          </w:p>
          <w:p w14:paraId="7E51FF76" w14:textId="77777777" w:rsidR="004A2923" w:rsidRPr="0030759C" w:rsidRDefault="004A2923" w:rsidP="000C27FA">
            <w:pPr>
              <w:numPr>
                <w:ilvl w:val="0"/>
                <w:numId w:val="25"/>
              </w:numPr>
              <w:spacing w:after="0"/>
              <w:jc w:val="both"/>
              <w:rPr>
                <w:rFonts w:ascii="Arial" w:hAnsi="Arial" w:cs="Arial"/>
                <w:sz w:val="18"/>
                <w:szCs w:val="18"/>
              </w:rPr>
            </w:pPr>
            <w:r>
              <w:rPr>
                <w:rFonts w:ascii="Arial" w:hAnsi="Arial" w:cs="Arial"/>
                <w:sz w:val="18"/>
                <w:szCs w:val="18"/>
              </w:rPr>
              <w:t xml:space="preserve">M – mechaniczny </w:t>
            </w:r>
          </w:p>
          <w:p w14:paraId="2AC24D20" w14:textId="77777777" w:rsidR="004A2923" w:rsidRPr="0030759C" w:rsidRDefault="004A2923" w:rsidP="000C27FA">
            <w:pPr>
              <w:numPr>
                <w:ilvl w:val="0"/>
                <w:numId w:val="25"/>
              </w:numPr>
              <w:spacing w:after="0"/>
              <w:jc w:val="both"/>
              <w:rPr>
                <w:rFonts w:ascii="Arial" w:hAnsi="Arial" w:cs="Arial"/>
                <w:sz w:val="18"/>
                <w:szCs w:val="18"/>
              </w:rPr>
            </w:pPr>
            <w:r>
              <w:rPr>
                <w:rFonts w:ascii="Arial" w:hAnsi="Arial" w:cs="Arial"/>
                <w:sz w:val="18"/>
                <w:szCs w:val="18"/>
              </w:rPr>
              <w:t xml:space="preserve">G - </w:t>
            </w:r>
            <w:r w:rsidRPr="0030759C">
              <w:rPr>
                <w:rFonts w:ascii="Arial" w:hAnsi="Arial" w:cs="Arial"/>
                <w:sz w:val="18"/>
                <w:szCs w:val="18"/>
              </w:rPr>
              <w:t xml:space="preserve"> </w:t>
            </w:r>
            <w:r w:rsidRPr="00D56A6A">
              <w:rPr>
                <w:rFonts w:ascii="Arial" w:hAnsi="Arial" w:cs="Arial"/>
                <w:sz w:val="18"/>
                <w:szCs w:val="18"/>
              </w:rPr>
              <w:t>górniczo-hutniczy</w:t>
            </w:r>
          </w:p>
          <w:p w14:paraId="7B1596D1" w14:textId="77777777" w:rsidR="004A2923" w:rsidRDefault="004A2923" w:rsidP="000C27FA">
            <w:pPr>
              <w:numPr>
                <w:ilvl w:val="0"/>
                <w:numId w:val="25"/>
              </w:numPr>
              <w:spacing w:after="0"/>
              <w:jc w:val="both"/>
              <w:rPr>
                <w:rFonts w:ascii="Arial" w:hAnsi="Arial" w:cs="Arial"/>
                <w:sz w:val="18"/>
                <w:szCs w:val="18"/>
              </w:rPr>
            </w:pPr>
            <w:r w:rsidRPr="00CA6762">
              <w:rPr>
                <w:rFonts w:ascii="Arial" w:hAnsi="Arial" w:cs="Arial"/>
                <w:sz w:val="18"/>
                <w:szCs w:val="18"/>
              </w:rPr>
              <w:t xml:space="preserve">R – rolniczo-leśny </w:t>
            </w:r>
          </w:p>
          <w:p w14:paraId="0647DA19" w14:textId="77777777" w:rsidR="004A2923" w:rsidRDefault="004A2923" w:rsidP="000C27FA">
            <w:pPr>
              <w:numPr>
                <w:ilvl w:val="0"/>
                <w:numId w:val="25"/>
              </w:numPr>
              <w:spacing w:after="0"/>
              <w:jc w:val="both"/>
              <w:rPr>
                <w:rFonts w:ascii="Arial" w:hAnsi="Arial" w:cs="Arial"/>
                <w:sz w:val="18"/>
                <w:szCs w:val="18"/>
              </w:rPr>
            </w:pPr>
            <w:r w:rsidRPr="00CA6762">
              <w:rPr>
                <w:rFonts w:ascii="Arial" w:hAnsi="Arial" w:cs="Arial"/>
                <w:sz w:val="18"/>
                <w:szCs w:val="18"/>
              </w:rPr>
              <w:t xml:space="preserve">T – turystyczno-gastronomiczny </w:t>
            </w:r>
          </w:p>
          <w:p w14:paraId="0D86A277" w14:textId="77777777" w:rsidR="004A2923" w:rsidRDefault="004A2923" w:rsidP="000C27FA">
            <w:pPr>
              <w:numPr>
                <w:ilvl w:val="0"/>
                <w:numId w:val="25"/>
              </w:numPr>
              <w:spacing w:after="0"/>
              <w:jc w:val="both"/>
              <w:rPr>
                <w:rFonts w:ascii="Arial" w:hAnsi="Arial" w:cs="Arial"/>
                <w:sz w:val="18"/>
                <w:szCs w:val="18"/>
              </w:rPr>
            </w:pPr>
            <w:r>
              <w:rPr>
                <w:rFonts w:ascii="Arial" w:hAnsi="Arial" w:cs="Arial"/>
                <w:sz w:val="18"/>
                <w:szCs w:val="18"/>
              </w:rPr>
              <w:t>Z – medyczno-społeczny.</w:t>
            </w:r>
          </w:p>
          <w:p w14:paraId="0113573F" w14:textId="77777777" w:rsidR="004A2923" w:rsidRPr="00AD6C6E" w:rsidRDefault="004A2923" w:rsidP="00C621C8">
            <w:pPr>
              <w:spacing w:after="0"/>
              <w:jc w:val="both"/>
              <w:rPr>
                <w:rFonts w:ascii="Arial" w:hAnsi="Arial" w:cs="Arial"/>
                <w:sz w:val="18"/>
                <w:szCs w:val="18"/>
              </w:rPr>
            </w:pPr>
            <w:r w:rsidRPr="00AD6C6E">
              <w:rPr>
                <w:rFonts w:ascii="Arial" w:hAnsi="Arial" w:cs="Arial"/>
                <w:sz w:val="18"/>
                <w:szCs w:val="18"/>
              </w:rPr>
              <w:t>Dany pro</w:t>
            </w:r>
            <w:r>
              <w:rPr>
                <w:rFonts w:ascii="Arial" w:hAnsi="Arial" w:cs="Arial"/>
                <w:sz w:val="18"/>
                <w:szCs w:val="18"/>
              </w:rPr>
              <w:t>jekt obejmuje wyłącznie 1 obszar</w:t>
            </w:r>
            <w:r w:rsidRPr="00AD6C6E">
              <w:rPr>
                <w:rFonts w:ascii="Arial" w:hAnsi="Arial" w:cs="Arial"/>
                <w:sz w:val="18"/>
                <w:szCs w:val="18"/>
              </w:rPr>
              <w:t>.</w:t>
            </w:r>
          </w:p>
        </w:tc>
      </w:tr>
      <w:tr w:rsidR="004A2923" w14:paraId="29357E41" w14:textId="77777777" w:rsidTr="00C621C8">
        <w:trPr>
          <w:jc w:val="center"/>
        </w:trPr>
        <w:tc>
          <w:tcPr>
            <w:tcW w:w="122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43E264B8" w14:textId="77777777" w:rsidR="004A2923" w:rsidRDefault="004A2923" w:rsidP="00C621C8">
            <w:pPr>
              <w:spacing w:after="0"/>
              <w:ind w:left="57"/>
              <w:jc w:val="center"/>
              <w:rPr>
                <w:rFonts w:ascii="Arial" w:hAnsi="Arial" w:cs="Arial"/>
                <w:sz w:val="18"/>
                <w:szCs w:val="18"/>
              </w:rPr>
            </w:pPr>
          </w:p>
        </w:tc>
        <w:tc>
          <w:tcPr>
            <w:tcW w:w="1395"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5F3EAD93" w14:textId="77777777" w:rsidR="004A2923" w:rsidRPr="002908C0" w:rsidRDefault="004A2923" w:rsidP="00C621C8">
            <w:pPr>
              <w:spacing w:after="0"/>
              <w:ind w:left="57"/>
              <w:jc w:val="both"/>
              <w:rPr>
                <w:rFonts w:ascii="Arial" w:hAnsi="Arial" w:cs="Arial"/>
                <w:sz w:val="18"/>
                <w:szCs w:val="18"/>
              </w:rPr>
            </w:pPr>
            <w:r w:rsidRPr="00DB669A">
              <w:rPr>
                <w:rFonts w:ascii="Arial" w:hAnsi="Arial" w:cs="Arial"/>
                <w:sz w:val="18"/>
                <w:szCs w:val="18"/>
              </w:rPr>
              <w:t xml:space="preserve">Istotnym problemem kształcenia zawodowego jest utrudniony dostęp, </w:t>
            </w:r>
            <w:r>
              <w:rPr>
                <w:rFonts w:ascii="Arial" w:hAnsi="Arial" w:cs="Arial"/>
                <w:sz w:val="18"/>
                <w:szCs w:val="18"/>
              </w:rPr>
              <w:br/>
            </w:r>
            <w:r w:rsidRPr="00DB669A">
              <w:rPr>
                <w:rFonts w:ascii="Arial" w:hAnsi="Arial" w:cs="Arial"/>
                <w:sz w:val="18"/>
                <w:szCs w:val="18"/>
              </w:rPr>
              <w:t xml:space="preserve">a w przypadku niektórych zawodów wręcz brak dostępu do odpowiednich materiałów dydaktycznych wspomagających </w:t>
            </w:r>
            <w:r>
              <w:rPr>
                <w:rFonts w:ascii="Arial" w:hAnsi="Arial" w:cs="Arial"/>
                <w:sz w:val="18"/>
                <w:szCs w:val="18"/>
              </w:rPr>
              <w:t>nauczanie zawodu.</w:t>
            </w:r>
            <w:r w:rsidRPr="00DB669A">
              <w:rPr>
                <w:rFonts w:ascii="Arial" w:hAnsi="Arial" w:cs="Arial"/>
                <w:sz w:val="18"/>
                <w:szCs w:val="18"/>
              </w:rPr>
              <w:t xml:space="preserve"> </w:t>
            </w:r>
            <w:r>
              <w:rPr>
                <w:rFonts w:ascii="Arial" w:hAnsi="Arial" w:cs="Arial"/>
                <w:sz w:val="18"/>
                <w:szCs w:val="18"/>
              </w:rPr>
              <w:t>Opracowanie</w:t>
            </w:r>
            <w:r w:rsidRPr="00B7526D">
              <w:rPr>
                <w:rFonts w:ascii="Arial" w:hAnsi="Arial" w:cs="Arial"/>
                <w:sz w:val="18"/>
                <w:szCs w:val="18"/>
              </w:rPr>
              <w:t xml:space="preserve"> </w:t>
            </w:r>
            <w:r>
              <w:rPr>
                <w:rFonts w:ascii="Arial" w:hAnsi="Arial" w:cs="Arial"/>
                <w:sz w:val="18"/>
                <w:szCs w:val="18"/>
              </w:rPr>
              <w:br/>
            </w:r>
            <w:r w:rsidRPr="00B7526D">
              <w:rPr>
                <w:rFonts w:ascii="Arial" w:hAnsi="Arial" w:cs="Arial"/>
                <w:sz w:val="18"/>
                <w:szCs w:val="18"/>
              </w:rPr>
              <w:t xml:space="preserve">e-zasobów dla </w:t>
            </w:r>
            <w:r>
              <w:rPr>
                <w:rFonts w:ascii="Arial" w:hAnsi="Arial" w:cs="Arial"/>
                <w:sz w:val="18"/>
                <w:szCs w:val="18"/>
              </w:rPr>
              <w:t>PDG</w:t>
            </w:r>
            <w:r w:rsidRPr="00B7526D">
              <w:rPr>
                <w:rFonts w:ascii="Arial" w:hAnsi="Arial" w:cs="Arial"/>
                <w:sz w:val="18"/>
                <w:szCs w:val="18"/>
              </w:rPr>
              <w:t xml:space="preserve"> </w:t>
            </w:r>
            <w:r>
              <w:rPr>
                <w:rFonts w:ascii="Arial" w:hAnsi="Arial" w:cs="Arial"/>
                <w:sz w:val="18"/>
                <w:szCs w:val="18"/>
              </w:rPr>
              <w:t>usprawni proces nauczania</w:t>
            </w:r>
            <w:r w:rsidRPr="00B7526D">
              <w:rPr>
                <w:rFonts w:ascii="Arial" w:hAnsi="Arial" w:cs="Arial"/>
                <w:sz w:val="18"/>
                <w:szCs w:val="18"/>
              </w:rPr>
              <w:t xml:space="preserve"> </w:t>
            </w:r>
            <w:r>
              <w:rPr>
                <w:rFonts w:ascii="Arial" w:hAnsi="Arial" w:cs="Arial"/>
                <w:sz w:val="18"/>
                <w:szCs w:val="18"/>
              </w:rPr>
              <w:t>efektów kształcenia w zakresie Podejmowania i prowadzenia działalności gospodarczej, ujętych w podstawie programowej kształcenia w zawodach.</w:t>
            </w:r>
          </w:p>
          <w:p w14:paraId="0295CC3A" w14:textId="77777777" w:rsidR="004A2923" w:rsidRDefault="004A2923" w:rsidP="00C621C8">
            <w:pPr>
              <w:spacing w:after="0"/>
              <w:jc w:val="both"/>
              <w:rPr>
                <w:rFonts w:ascii="Arial" w:hAnsi="Arial" w:cs="Arial"/>
                <w:sz w:val="18"/>
                <w:szCs w:val="18"/>
              </w:rPr>
            </w:pPr>
            <w:r w:rsidRPr="003570B8">
              <w:rPr>
                <w:rFonts w:ascii="Arial" w:hAnsi="Arial" w:cs="Arial"/>
                <w:sz w:val="18"/>
                <w:szCs w:val="18"/>
              </w:rPr>
              <w:t xml:space="preserve">Zawody ujęte w podstawie programowej kształcenia w zawodach, </w:t>
            </w:r>
            <w:r>
              <w:rPr>
                <w:rFonts w:ascii="Arial" w:hAnsi="Arial" w:cs="Arial"/>
                <w:sz w:val="18"/>
                <w:szCs w:val="18"/>
              </w:rPr>
              <w:t xml:space="preserve">zostały </w:t>
            </w:r>
            <w:r w:rsidRPr="003570B8">
              <w:rPr>
                <w:rFonts w:ascii="Arial" w:hAnsi="Arial" w:cs="Arial"/>
                <w:sz w:val="18"/>
                <w:szCs w:val="18"/>
              </w:rPr>
              <w:t xml:space="preserve">podzielone </w:t>
            </w:r>
            <w:r>
              <w:rPr>
                <w:rFonts w:ascii="Arial" w:hAnsi="Arial" w:cs="Arial"/>
                <w:sz w:val="18"/>
                <w:szCs w:val="18"/>
              </w:rPr>
              <w:t xml:space="preserve">na </w:t>
            </w:r>
            <w:r w:rsidRPr="00B40321">
              <w:rPr>
                <w:rFonts w:ascii="Arial" w:hAnsi="Arial" w:cs="Arial"/>
                <w:sz w:val="18"/>
                <w:szCs w:val="18"/>
              </w:rPr>
              <w:t xml:space="preserve">25 </w:t>
            </w:r>
            <w:r>
              <w:rPr>
                <w:rFonts w:ascii="Arial" w:hAnsi="Arial" w:cs="Arial"/>
                <w:sz w:val="18"/>
                <w:szCs w:val="18"/>
              </w:rPr>
              <w:t>branż,</w:t>
            </w:r>
            <w:r w:rsidRPr="00B40321">
              <w:rPr>
                <w:rFonts w:ascii="Arial" w:hAnsi="Arial" w:cs="Arial"/>
                <w:sz w:val="18"/>
                <w:szCs w:val="18"/>
              </w:rPr>
              <w:t xml:space="preserve"> </w:t>
            </w:r>
            <w:r w:rsidRPr="003570B8">
              <w:rPr>
                <w:rFonts w:ascii="Arial" w:hAnsi="Arial" w:cs="Arial"/>
                <w:sz w:val="18"/>
                <w:szCs w:val="18"/>
              </w:rPr>
              <w:t>w taki sposób, aby w każd</w:t>
            </w:r>
            <w:r>
              <w:rPr>
                <w:rFonts w:ascii="Arial" w:hAnsi="Arial" w:cs="Arial"/>
                <w:sz w:val="18"/>
                <w:szCs w:val="18"/>
              </w:rPr>
              <w:t>ej</w:t>
            </w:r>
            <w:r w:rsidRPr="003570B8">
              <w:rPr>
                <w:rFonts w:ascii="Arial" w:hAnsi="Arial" w:cs="Arial"/>
                <w:sz w:val="18"/>
                <w:szCs w:val="18"/>
              </w:rPr>
              <w:t xml:space="preserve"> z nich znalazły się zawody</w:t>
            </w:r>
            <w:r>
              <w:rPr>
                <w:rFonts w:ascii="Arial" w:hAnsi="Arial" w:cs="Arial"/>
                <w:sz w:val="18"/>
                <w:szCs w:val="18"/>
              </w:rPr>
              <w:t xml:space="preserve"> pokrewne</w:t>
            </w:r>
            <w:r w:rsidRPr="003570B8">
              <w:rPr>
                <w:rFonts w:ascii="Arial" w:hAnsi="Arial" w:cs="Arial"/>
                <w:sz w:val="18"/>
                <w:szCs w:val="18"/>
              </w:rPr>
              <w:t xml:space="preserve">, a tym samym odzwierciedlały jak najlepiej potrzeby danej </w:t>
            </w:r>
            <w:r>
              <w:rPr>
                <w:rFonts w:ascii="Arial" w:hAnsi="Arial" w:cs="Arial"/>
                <w:sz w:val="18"/>
                <w:szCs w:val="18"/>
              </w:rPr>
              <w:t>branży</w:t>
            </w:r>
            <w:r w:rsidRPr="003570B8">
              <w:rPr>
                <w:rFonts w:ascii="Arial" w:hAnsi="Arial" w:cs="Arial"/>
                <w:sz w:val="18"/>
                <w:szCs w:val="18"/>
              </w:rPr>
              <w:t>.</w:t>
            </w:r>
          </w:p>
          <w:p w14:paraId="47C88F28" w14:textId="77777777" w:rsidR="004A2923" w:rsidRDefault="004A2923" w:rsidP="00C621C8">
            <w:pPr>
              <w:spacing w:after="0"/>
              <w:jc w:val="both"/>
              <w:rPr>
                <w:rFonts w:ascii="Arial" w:hAnsi="Arial" w:cs="Arial"/>
                <w:sz w:val="18"/>
                <w:szCs w:val="18"/>
              </w:rPr>
            </w:pPr>
            <w:r>
              <w:rPr>
                <w:rFonts w:ascii="Arial" w:hAnsi="Arial" w:cs="Arial"/>
                <w:sz w:val="18"/>
                <w:szCs w:val="18"/>
              </w:rPr>
              <w:t>W każdym z 10 obszarów  wyłoniony zostanie wyłącznie jeden najwyżej oceniony projekt. Pozwoli to uniknąć wielokrotnego sfinansowania tych samych e-zasobów w ramach danej branży.</w:t>
            </w:r>
          </w:p>
          <w:p w14:paraId="7428D350" w14:textId="77777777" w:rsidR="004A2923" w:rsidRPr="00DB669A" w:rsidRDefault="004A2923" w:rsidP="00C621C8">
            <w:pPr>
              <w:spacing w:after="0"/>
              <w:jc w:val="both"/>
              <w:rPr>
                <w:rFonts w:ascii="Arial" w:hAnsi="Arial" w:cs="Arial"/>
                <w:sz w:val="18"/>
                <w:szCs w:val="18"/>
              </w:rPr>
            </w:pPr>
            <w:r>
              <w:rPr>
                <w:rFonts w:ascii="Arial" w:hAnsi="Arial" w:cs="Arial"/>
                <w:sz w:val="18"/>
                <w:szCs w:val="18"/>
              </w:rPr>
              <w:t>Podział wskazany w k</w:t>
            </w:r>
            <w:r w:rsidRPr="003E41C0">
              <w:rPr>
                <w:rFonts w:ascii="Arial" w:hAnsi="Arial" w:cs="Arial"/>
                <w:sz w:val="18"/>
                <w:szCs w:val="18"/>
              </w:rPr>
              <w:t>ryterium ma na celu zapewnienie opracowania</w:t>
            </w:r>
            <w:r>
              <w:rPr>
                <w:rFonts w:ascii="Arial" w:hAnsi="Arial" w:cs="Arial"/>
                <w:sz w:val="18"/>
                <w:szCs w:val="18"/>
              </w:rPr>
              <w:t xml:space="preserve"> w konkursie</w:t>
            </w:r>
            <w:r w:rsidRPr="003E41C0">
              <w:rPr>
                <w:rFonts w:ascii="Arial" w:hAnsi="Arial" w:cs="Arial"/>
                <w:sz w:val="18"/>
                <w:szCs w:val="18"/>
              </w:rPr>
              <w:t xml:space="preserve"> materiałów multimedialnych </w:t>
            </w:r>
            <w:r>
              <w:rPr>
                <w:rFonts w:ascii="Arial" w:hAnsi="Arial" w:cs="Arial"/>
                <w:sz w:val="18"/>
                <w:szCs w:val="18"/>
              </w:rPr>
              <w:br/>
            </w:r>
            <w:r w:rsidRPr="003E41C0">
              <w:rPr>
                <w:rFonts w:ascii="Arial" w:hAnsi="Arial" w:cs="Arial"/>
                <w:sz w:val="18"/>
                <w:szCs w:val="18"/>
              </w:rPr>
              <w:t xml:space="preserve">(e-zasobów) z zakresu </w:t>
            </w:r>
            <w:r>
              <w:rPr>
                <w:rFonts w:ascii="Arial" w:hAnsi="Arial" w:cs="Arial"/>
                <w:sz w:val="18"/>
                <w:szCs w:val="18"/>
              </w:rPr>
              <w:t xml:space="preserve">PDG dla każdej z 25 branż i </w:t>
            </w:r>
            <w:r w:rsidRPr="003E41C0">
              <w:rPr>
                <w:rFonts w:ascii="Arial" w:hAnsi="Arial" w:cs="Arial"/>
                <w:sz w:val="18"/>
                <w:szCs w:val="18"/>
              </w:rPr>
              <w:t>uniknięcie podwójnego finansowania.</w:t>
            </w:r>
          </w:p>
        </w:tc>
        <w:tc>
          <w:tcPr>
            <w:tcW w:w="1770"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5D3F967A" w14:textId="77777777" w:rsidR="004A2923" w:rsidRDefault="004A2923" w:rsidP="00C621C8">
            <w:pPr>
              <w:spacing w:after="0"/>
              <w:ind w:left="57"/>
              <w:jc w:val="center"/>
              <w:rPr>
                <w:rFonts w:ascii="Arial" w:hAnsi="Arial" w:cs="Arial"/>
                <w:sz w:val="18"/>
                <w:szCs w:val="18"/>
              </w:rPr>
            </w:pPr>
            <w:r>
              <w:rPr>
                <w:rFonts w:ascii="Arial" w:hAnsi="Arial" w:cs="Arial"/>
                <w:sz w:val="18"/>
                <w:szCs w:val="18"/>
              </w:rPr>
              <w:t>Stosuje się do typu/typów (nr)</w:t>
            </w:r>
          </w:p>
        </w:tc>
        <w:tc>
          <w:tcPr>
            <w:tcW w:w="608"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14:paraId="6B7CAE3E" w14:textId="77777777" w:rsidR="004A2923" w:rsidRDefault="004A2923" w:rsidP="00C621C8">
            <w:pPr>
              <w:spacing w:after="0"/>
              <w:ind w:left="57"/>
              <w:jc w:val="center"/>
              <w:rPr>
                <w:rFonts w:ascii="Arial" w:hAnsi="Arial" w:cs="Arial"/>
                <w:sz w:val="18"/>
                <w:szCs w:val="18"/>
              </w:rPr>
            </w:pPr>
            <w:r>
              <w:rPr>
                <w:rFonts w:ascii="Arial" w:hAnsi="Arial" w:cs="Arial"/>
                <w:sz w:val="18"/>
                <w:szCs w:val="18"/>
              </w:rPr>
              <w:t>1</w:t>
            </w:r>
          </w:p>
        </w:tc>
      </w:tr>
      <w:tr w:rsidR="004A2923" w:rsidRPr="00F96CAC" w14:paraId="37DEC31D" w14:textId="77777777" w:rsidTr="00C621C8">
        <w:trPr>
          <w:jc w:val="center"/>
        </w:trPr>
        <w:tc>
          <w:tcPr>
            <w:tcW w:w="5000" w:type="pct"/>
            <w:gridSpan w:val="20"/>
            <w:tcBorders>
              <w:top w:val="single" w:sz="6" w:space="0" w:color="auto"/>
              <w:left w:val="single" w:sz="12" w:space="0" w:color="auto"/>
              <w:bottom w:val="single" w:sz="12" w:space="0" w:color="auto"/>
              <w:right w:val="single" w:sz="12" w:space="0" w:color="auto"/>
            </w:tcBorders>
            <w:shd w:val="clear" w:color="auto" w:fill="auto"/>
            <w:vAlign w:val="center"/>
          </w:tcPr>
          <w:p w14:paraId="043955AA" w14:textId="77777777" w:rsidR="004A2923" w:rsidRDefault="004A2923" w:rsidP="00C621C8">
            <w:pPr>
              <w:spacing w:after="0"/>
              <w:ind w:left="272"/>
              <w:jc w:val="both"/>
              <w:rPr>
                <w:rFonts w:ascii="Arial" w:hAnsi="Arial" w:cs="Arial"/>
                <w:sz w:val="18"/>
                <w:szCs w:val="18"/>
              </w:rPr>
            </w:pPr>
            <w:r>
              <w:rPr>
                <w:rFonts w:ascii="Arial" w:hAnsi="Arial" w:cs="Arial"/>
                <w:sz w:val="18"/>
                <w:szCs w:val="18"/>
              </w:rPr>
              <w:t>4. Maksymalna wartość projektu jest równa wysokości alokacji przeznaczonej na dany obszar:</w:t>
            </w:r>
          </w:p>
          <w:p w14:paraId="26980A44" w14:textId="77777777" w:rsidR="004A2923" w:rsidRPr="00C039E4" w:rsidRDefault="004A2923" w:rsidP="000C27FA">
            <w:pPr>
              <w:numPr>
                <w:ilvl w:val="0"/>
                <w:numId w:val="24"/>
              </w:numPr>
              <w:spacing w:after="0"/>
              <w:jc w:val="both"/>
              <w:rPr>
                <w:rFonts w:ascii="Arial" w:hAnsi="Arial" w:cs="Arial"/>
                <w:sz w:val="18"/>
                <w:szCs w:val="18"/>
              </w:rPr>
            </w:pPr>
            <w:r w:rsidRPr="00C039E4">
              <w:rPr>
                <w:rFonts w:ascii="Arial" w:hAnsi="Arial" w:cs="Arial"/>
                <w:sz w:val="18"/>
                <w:szCs w:val="18"/>
              </w:rPr>
              <w:t>A - administracyjno-usługowy (I) (275 000 PLN)</w:t>
            </w:r>
          </w:p>
          <w:p w14:paraId="31CE8C53" w14:textId="77777777" w:rsidR="004A2923" w:rsidRPr="00C039E4" w:rsidRDefault="004A2923" w:rsidP="000C27FA">
            <w:pPr>
              <w:numPr>
                <w:ilvl w:val="0"/>
                <w:numId w:val="24"/>
              </w:numPr>
              <w:spacing w:after="0"/>
              <w:jc w:val="both"/>
              <w:rPr>
                <w:rFonts w:ascii="Arial" w:hAnsi="Arial" w:cs="Arial"/>
                <w:sz w:val="18"/>
                <w:szCs w:val="18"/>
              </w:rPr>
            </w:pPr>
            <w:r w:rsidRPr="00C039E4">
              <w:rPr>
                <w:rFonts w:ascii="Arial" w:hAnsi="Arial" w:cs="Arial"/>
                <w:sz w:val="18"/>
                <w:szCs w:val="18"/>
              </w:rPr>
              <w:t>A - administracyjno-usługowy (II) (250 000 PLN)</w:t>
            </w:r>
          </w:p>
          <w:p w14:paraId="5BEA19C7" w14:textId="77777777" w:rsidR="004A2923" w:rsidRPr="00C039E4" w:rsidRDefault="004A2923" w:rsidP="000C27FA">
            <w:pPr>
              <w:numPr>
                <w:ilvl w:val="0"/>
                <w:numId w:val="24"/>
              </w:numPr>
              <w:spacing w:after="0"/>
              <w:jc w:val="both"/>
              <w:rPr>
                <w:rFonts w:ascii="Arial" w:hAnsi="Arial" w:cs="Arial"/>
                <w:sz w:val="18"/>
                <w:szCs w:val="18"/>
              </w:rPr>
            </w:pPr>
            <w:r w:rsidRPr="00C039E4">
              <w:rPr>
                <w:rFonts w:ascii="Arial" w:hAnsi="Arial" w:cs="Arial"/>
                <w:sz w:val="18"/>
                <w:szCs w:val="18"/>
              </w:rPr>
              <w:t>A - administracyjno-usługowy (III) (125 000 PLN)</w:t>
            </w:r>
          </w:p>
          <w:p w14:paraId="3EEBC807" w14:textId="77777777" w:rsidR="004A2923" w:rsidRPr="00C039E4" w:rsidRDefault="004A2923" w:rsidP="000C27FA">
            <w:pPr>
              <w:numPr>
                <w:ilvl w:val="0"/>
                <w:numId w:val="24"/>
              </w:numPr>
              <w:spacing w:after="0"/>
              <w:jc w:val="both"/>
              <w:rPr>
                <w:rFonts w:ascii="Arial" w:hAnsi="Arial" w:cs="Arial"/>
                <w:sz w:val="18"/>
                <w:szCs w:val="18"/>
              </w:rPr>
            </w:pPr>
            <w:r w:rsidRPr="00C039E4">
              <w:rPr>
                <w:rFonts w:ascii="Arial" w:hAnsi="Arial" w:cs="Arial"/>
                <w:sz w:val="18"/>
                <w:szCs w:val="18"/>
              </w:rPr>
              <w:t>B - budowlany (350 000 PLN)</w:t>
            </w:r>
          </w:p>
          <w:p w14:paraId="76657B1F" w14:textId="77777777" w:rsidR="004A2923" w:rsidRPr="00C039E4" w:rsidRDefault="004A2923" w:rsidP="000C27FA">
            <w:pPr>
              <w:numPr>
                <w:ilvl w:val="0"/>
                <w:numId w:val="24"/>
              </w:numPr>
              <w:spacing w:after="0"/>
              <w:jc w:val="both"/>
              <w:rPr>
                <w:rFonts w:ascii="Arial" w:hAnsi="Arial" w:cs="Arial"/>
                <w:sz w:val="18"/>
                <w:szCs w:val="18"/>
              </w:rPr>
            </w:pPr>
            <w:r w:rsidRPr="00C039E4">
              <w:rPr>
                <w:rFonts w:ascii="Arial" w:hAnsi="Arial" w:cs="Arial"/>
                <w:sz w:val="18"/>
                <w:szCs w:val="18"/>
              </w:rPr>
              <w:t>E – elektryczno-elektroniczny oraz S – artystyczny (300 000 PLN)</w:t>
            </w:r>
          </w:p>
          <w:p w14:paraId="2E315883" w14:textId="77777777" w:rsidR="004A2923" w:rsidRPr="00C039E4" w:rsidRDefault="004A2923" w:rsidP="000C27FA">
            <w:pPr>
              <w:numPr>
                <w:ilvl w:val="0"/>
                <w:numId w:val="24"/>
              </w:numPr>
              <w:spacing w:after="0"/>
              <w:jc w:val="both"/>
              <w:rPr>
                <w:rFonts w:ascii="Arial" w:hAnsi="Arial" w:cs="Arial"/>
                <w:sz w:val="18"/>
                <w:szCs w:val="18"/>
              </w:rPr>
            </w:pPr>
            <w:r w:rsidRPr="00C039E4">
              <w:rPr>
                <w:rFonts w:ascii="Arial" w:hAnsi="Arial" w:cs="Arial"/>
                <w:sz w:val="18"/>
                <w:szCs w:val="18"/>
              </w:rPr>
              <w:t>M – mechaniczny (325 000 PLN)</w:t>
            </w:r>
          </w:p>
          <w:p w14:paraId="361D63FF" w14:textId="77777777" w:rsidR="004A2923" w:rsidRPr="00C039E4" w:rsidRDefault="004A2923" w:rsidP="000C27FA">
            <w:pPr>
              <w:numPr>
                <w:ilvl w:val="0"/>
                <w:numId w:val="24"/>
              </w:numPr>
              <w:spacing w:after="0"/>
              <w:jc w:val="both"/>
              <w:rPr>
                <w:rFonts w:ascii="Arial" w:hAnsi="Arial" w:cs="Arial"/>
                <w:sz w:val="18"/>
                <w:szCs w:val="18"/>
              </w:rPr>
            </w:pPr>
            <w:r w:rsidRPr="00C039E4">
              <w:rPr>
                <w:rFonts w:ascii="Arial" w:hAnsi="Arial" w:cs="Arial"/>
                <w:sz w:val="18"/>
                <w:szCs w:val="18"/>
              </w:rPr>
              <w:t>G -  górniczo-hutniczy (175 000 PLN)</w:t>
            </w:r>
          </w:p>
          <w:p w14:paraId="2091EF47" w14:textId="77777777" w:rsidR="004A2923" w:rsidRPr="00C039E4" w:rsidRDefault="004A2923" w:rsidP="000C27FA">
            <w:pPr>
              <w:numPr>
                <w:ilvl w:val="0"/>
                <w:numId w:val="24"/>
              </w:numPr>
              <w:spacing w:after="0"/>
              <w:jc w:val="both"/>
              <w:rPr>
                <w:rFonts w:ascii="Arial" w:hAnsi="Arial" w:cs="Arial"/>
                <w:sz w:val="18"/>
                <w:szCs w:val="18"/>
              </w:rPr>
            </w:pPr>
            <w:r w:rsidRPr="00C039E4">
              <w:rPr>
                <w:rFonts w:ascii="Arial" w:hAnsi="Arial" w:cs="Arial"/>
                <w:sz w:val="18"/>
                <w:szCs w:val="18"/>
              </w:rPr>
              <w:t>R – rolniczo-leśny (200 000 PLN)</w:t>
            </w:r>
          </w:p>
          <w:p w14:paraId="19952EC4" w14:textId="77777777" w:rsidR="004A2923" w:rsidRPr="00C039E4" w:rsidRDefault="004A2923" w:rsidP="000C27FA">
            <w:pPr>
              <w:numPr>
                <w:ilvl w:val="0"/>
                <w:numId w:val="24"/>
              </w:numPr>
              <w:spacing w:after="0"/>
              <w:jc w:val="both"/>
              <w:rPr>
                <w:rFonts w:ascii="Arial" w:hAnsi="Arial" w:cs="Arial"/>
                <w:sz w:val="18"/>
                <w:szCs w:val="18"/>
              </w:rPr>
            </w:pPr>
            <w:r w:rsidRPr="00C039E4">
              <w:rPr>
                <w:rFonts w:ascii="Arial" w:hAnsi="Arial" w:cs="Arial"/>
                <w:sz w:val="18"/>
                <w:szCs w:val="18"/>
              </w:rPr>
              <w:t>T – turystyczno-gastronomiczny (125 000 PLN)</w:t>
            </w:r>
          </w:p>
          <w:p w14:paraId="0B2FE2FB" w14:textId="77777777" w:rsidR="004A2923" w:rsidRDefault="004A2923" w:rsidP="000C27FA">
            <w:pPr>
              <w:numPr>
                <w:ilvl w:val="0"/>
                <w:numId w:val="24"/>
              </w:numPr>
              <w:spacing w:after="0"/>
              <w:jc w:val="both"/>
              <w:rPr>
                <w:rFonts w:ascii="Arial" w:hAnsi="Arial" w:cs="Arial"/>
                <w:sz w:val="18"/>
                <w:szCs w:val="18"/>
              </w:rPr>
            </w:pPr>
            <w:r w:rsidRPr="00C039E4">
              <w:rPr>
                <w:rFonts w:ascii="Arial" w:hAnsi="Arial" w:cs="Arial"/>
                <w:sz w:val="18"/>
                <w:szCs w:val="18"/>
              </w:rPr>
              <w:t>Z – medyczno-społeczny (375 000 PLN).</w:t>
            </w:r>
          </w:p>
          <w:p w14:paraId="47237F7D" w14:textId="77777777" w:rsidR="004A2923" w:rsidRPr="00B45F31" w:rsidRDefault="004A2923" w:rsidP="00C621C8">
            <w:pPr>
              <w:spacing w:after="0"/>
              <w:jc w:val="both"/>
              <w:rPr>
                <w:rFonts w:ascii="Arial" w:hAnsi="Arial" w:cs="Arial"/>
                <w:sz w:val="18"/>
                <w:szCs w:val="18"/>
              </w:rPr>
            </w:pPr>
            <w:r w:rsidRPr="00B45F31">
              <w:rPr>
                <w:rFonts w:ascii="Arial" w:hAnsi="Arial" w:cs="Arial"/>
                <w:sz w:val="18"/>
                <w:szCs w:val="18"/>
              </w:rPr>
              <w:t xml:space="preserve">Dany projekt obejmuje wyłącznie </w:t>
            </w:r>
            <w:r>
              <w:rPr>
                <w:rFonts w:ascii="Arial" w:hAnsi="Arial" w:cs="Arial"/>
                <w:sz w:val="18"/>
                <w:szCs w:val="18"/>
              </w:rPr>
              <w:t>jeden obszar</w:t>
            </w:r>
            <w:r w:rsidRPr="00B45F31">
              <w:rPr>
                <w:rFonts w:ascii="Arial" w:hAnsi="Arial" w:cs="Arial"/>
                <w:sz w:val="18"/>
                <w:szCs w:val="18"/>
              </w:rPr>
              <w:t>.</w:t>
            </w:r>
          </w:p>
        </w:tc>
      </w:tr>
      <w:tr w:rsidR="004A2923" w14:paraId="7FD44177" w14:textId="77777777" w:rsidTr="00C621C8">
        <w:trPr>
          <w:jc w:val="center"/>
        </w:trPr>
        <w:tc>
          <w:tcPr>
            <w:tcW w:w="122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77F00E2B" w14:textId="77777777" w:rsidR="004A2923" w:rsidRDefault="004A2923" w:rsidP="00C621C8">
            <w:pPr>
              <w:spacing w:after="0"/>
              <w:ind w:left="57"/>
              <w:jc w:val="center"/>
              <w:rPr>
                <w:rFonts w:ascii="Arial" w:hAnsi="Arial" w:cs="Arial"/>
                <w:sz w:val="18"/>
                <w:szCs w:val="18"/>
              </w:rPr>
            </w:pPr>
          </w:p>
        </w:tc>
        <w:tc>
          <w:tcPr>
            <w:tcW w:w="1395"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4F5C7145" w14:textId="77777777" w:rsidR="004A2923" w:rsidRPr="00DB669A" w:rsidRDefault="004A2923" w:rsidP="00C621C8">
            <w:pPr>
              <w:spacing w:after="0"/>
              <w:ind w:left="57"/>
              <w:jc w:val="both"/>
              <w:rPr>
                <w:rFonts w:ascii="Arial" w:hAnsi="Arial" w:cs="Arial"/>
                <w:sz w:val="18"/>
                <w:szCs w:val="18"/>
              </w:rPr>
            </w:pPr>
            <w:r>
              <w:rPr>
                <w:rFonts w:ascii="Arial" w:hAnsi="Arial" w:cs="Arial"/>
                <w:sz w:val="18"/>
                <w:szCs w:val="18"/>
              </w:rPr>
              <w:t xml:space="preserve">Kryterium ma na celu wyłonienie wyłącznie jednego projektu, najwyżej ocenionego w danej branży. Pozwoli to uniknąć wielokrotnego sfinansowania tych samych </w:t>
            </w:r>
            <w:r>
              <w:rPr>
                <w:rFonts w:ascii="Arial" w:hAnsi="Arial" w:cs="Arial"/>
                <w:sz w:val="18"/>
                <w:szCs w:val="18"/>
              </w:rPr>
              <w:br/>
              <w:t xml:space="preserve">e-zasobów. </w:t>
            </w:r>
          </w:p>
        </w:tc>
        <w:tc>
          <w:tcPr>
            <w:tcW w:w="1770"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28724267" w14:textId="77777777" w:rsidR="004A2923" w:rsidRDefault="004A2923" w:rsidP="00C621C8">
            <w:pPr>
              <w:spacing w:after="0"/>
              <w:ind w:left="57"/>
              <w:jc w:val="center"/>
              <w:rPr>
                <w:rFonts w:ascii="Arial" w:hAnsi="Arial" w:cs="Arial"/>
                <w:sz w:val="18"/>
                <w:szCs w:val="18"/>
              </w:rPr>
            </w:pPr>
            <w:r>
              <w:rPr>
                <w:rFonts w:ascii="Arial" w:hAnsi="Arial" w:cs="Arial"/>
                <w:sz w:val="18"/>
                <w:szCs w:val="18"/>
              </w:rPr>
              <w:t>Stosuje się do typu/typów (nr)</w:t>
            </w:r>
          </w:p>
        </w:tc>
        <w:tc>
          <w:tcPr>
            <w:tcW w:w="608"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14:paraId="426A3732" w14:textId="77777777" w:rsidR="004A2923" w:rsidRDefault="004A2923" w:rsidP="00C621C8">
            <w:pPr>
              <w:spacing w:after="0"/>
              <w:ind w:left="57"/>
              <w:jc w:val="center"/>
              <w:rPr>
                <w:rFonts w:ascii="Arial" w:hAnsi="Arial" w:cs="Arial"/>
                <w:sz w:val="18"/>
                <w:szCs w:val="18"/>
              </w:rPr>
            </w:pPr>
            <w:r>
              <w:rPr>
                <w:rFonts w:ascii="Arial" w:hAnsi="Arial" w:cs="Arial"/>
                <w:sz w:val="18"/>
                <w:szCs w:val="18"/>
              </w:rPr>
              <w:t>1</w:t>
            </w:r>
          </w:p>
        </w:tc>
      </w:tr>
      <w:tr w:rsidR="004A2923" w14:paraId="1B33AB3F" w14:textId="77777777" w:rsidTr="00C621C8">
        <w:trPr>
          <w:jc w:val="center"/>
        </w:trPr>
        <w:tc>
          <w:tcPr>
            <w:tcW w:w="5000" w:type="pct"/>
            <w:gridSpan w:val="20"/>
            <w:tcBorders>
              <w:top w:val="single" w:sz="6" w:space="0" w:color="auto"/>
              <w:left w:val="single" w:sz="12" w:space="0" w:color="auto"/>
              <w:bottom w:val="single" w:sz="12" w:space="0" w:color="auto"/>
              <w:right w:val="single" w:sz="12" w:space="0" w:color="auto"/>
            </w:tcBorders>
            <w:shd w:val="clear" w:color="auto" w:fill="FFFFFF"/>
            <w:vAlign w:val="center"/>
          </w:tcPr>
          <w:p w14:paraId="0CE07D4D" w14:textId="77777777" w:rsidR="004A2923" w:rsidRDefault="004A2923" w:rsidP="00C621C8">
            <w:pPr>
              <w:spacing w:after="0"/>
              <w:ind w:left="57"/>
              <w:jc w:val="center"/>
              <w:rPr>
                <w:rFonts w:ascii="Arial" w:hAnsi="Arial" w:cs="Arial"/>
                <w:sz w:val="18"/>
                <w:szCs w:val="18"/>
              </w:rPr>
            </w:pPr>
            <w:r>
              <w:rPr>
                <w:rFonts w:ascii="Arial" w:hAnsi="Arial" w:cs="Arial"/>
                <w:sz w:val="18"/>
                <w:szCs w:val="18"/>
              </w:rPr>
              <w:t>5</w:t>
            </w:r>
            <w:r w:rsidRPr="00DA3B12">
              <w:rPr>
                <w:rFonts w:ascii="Arial" w:hAnsi="Arial" w:cs="Arial"/>
                <w:sz w:val="18"/>
                <w:szCs w:val="18"/>
              </w:rPr>
              <w:t xml:space="preserve">. </w:t>
            </w:r>
            <w:r>
              <w:rPr>
                <w:rFonts w:ascii="Arial" w:hAnsi="Arial" w:cs="Arial"/>
                <w:sz w:val="18"/>
                <w:szCs w:val="18"/>
              </w:rPr>
              <w:t>Struktura k</w:t>
            </w:r>
            <w:r w:rsidRPr="00DA3B12">
              <w:rPr>
                <w:rFonts w:ascii="Arial" w:hAnsi="Arial" w:cs="Arial"/>
                <w:sz w:val="18"/>
                <w:szCs w:val="18"/>
              </w:rPr>
              <w:t>ażd</w:t>
            </w:r>
            <w:r>
              <w:rPr>
                <w:rFonts w:ascii="Arial" w:hAnsi="Arial" w:cs="Arial"/>
                <w:sz w:val="18"/>
                <w:szCs w:val="18"/>
              </w:rPr>
              <w:t xml:space="preserve">ego z </w:t>
            </w:r>
            <w:r w:rsidRPr="00DA3B12">
              <w:rPr>
                <w:rFonts w:ascii="Arial" w:hAnsi="Arial" w:cs="Arial"/>
                <w:sz w:val="18"/>
                <w:szCs w:val="18"/>
              </w:rPr>
              <w:t>materiał</w:t>
            </w:r>
            <w:r>
              <w:rPr>
                <w:rFonts w:ascii="Arial" w:hAnsi="Arial" w:cs="Arial"/>
                <w:sz w:val="18"/>
                <w:szCs w:val="18"/>
              </w:rPr>
              <w:t>ów</w:t>
            </w:r>
            <w:r w:rsidRPr="00DA3B12">
              <w:rPr>
                <w:rFonts w:ascii="Arial" w:hAnsi="Arial" w:cs="Arial"/>
                <w:sz w:val="18"/>
                <w:szCs w:val="18"/>
              </w:rPr>
              <w:t xml:space="preserve"> multimedialny</w:t>
            </w:r>
            <w:r>
              <w:rPr>
                <w:rFonts w:ascii="Arial" w:hAnsi="Arial" w:cs="Arial"/>
                <w:sz w:val="18"/>
                <w:szCs w:val="18"/>
              </w:rPr>
              <w:t>ch (e-zasobów</w:t>
            </w:r>
            <w:r w:rsidRPr="00DA3B12">
              <w:rPr>
                <w:rFonts w:ascii="Arial" w:hAnsi="Arial" w:cs="Arial"/>
                <w:sz w:val="18"/>
                <w:szCs w:val="18"/>
              </w:rPr>
              <w:t xml:space="preserve">) </w:t>
            </w:r>
            <w:r>
              <w:rPr>
                <w:rFonts w:ascii="Arial" w:hAnsi="Arial" w:cs="Arial"/>
                <w:sz w:val="18"/>
                <w:szCs w:val="18"/>
              </w:rPr>
              <w:t xml:space="preserve">opracowanego </w:t>
            </w:r>
            <w:r w:rsidRPr="00DA3B12">
              <w:rPr>
                <w:rFonts w:ascii="Arial" w:hAnsi="Arial" w:cs="Arial"/>
                <w:sz w:val="18"/>
                <w:szCs w:val="18"/>
              </w:rPr>
              <w:t xml:space="preserve">dla </w:t>
            </w:r>
            <w:r>
              <w:rPr>
                <w:rFonts w:ascii="Arial" w:hAnsi="Arial" w:cs="Arial"/>
                <w:sz w:val="18"/>
                <w:szCs w:val="18"/>
              </w:rPr>
              <w:t>danej</w:t>
            </w:r>
            <w:r w:rsidRPr="00DA3B12">
              <w:rPr>
                <w:rFonts w:ascii="Arial" w:hAnsi="Arial" w:cs="Arial"/>
                <w:sz w:val="18"/>
                <w:szCs w:val="18"/>
              </w:rPr>
              <w:t xml:space="preserve"> </w:t>
            </w:r>
            <w:r>
              <w:rPr>
                <w:rFonts w:ascii="Arial" w:hAnsi="Arial" w:cs="Arial"/>
                <w:sz w:val="18"/>
                <w:szCs w:val="18"/>
              </w:rPr>
              <w:t>branży musi obejmować podział na moduły, określone w regulaminie konkursu, wchodzące w skład danej branży.</w:t>
            </w:r>
          </w:p>
        </w:tc>
      </w:tr>
      <w:tr w:rsidR="004A2923" w14:paraId="304F0155" w14:textId="77777777" w:rsidTr="00C621C8">
        <w:trPr>
          <w:jc w:val="center"/>
        </w:trPr>
        <w:tc>
          <w:tcPr>
            <w:tcW w:w="122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283D532D" w14:textId="77777777" w:rsidR="004A2923" w:rsidRDefault="004A2923" w:rsidP="00C621C8">
            <w:pPr>
              <w:spacing w:after="0"/>
              <w:ind w:left="57"/>
              <w:jc w:val="center"/>
              <w:rPr>
                <w:rFonts w:ascii="Arial" w:hAnsi="Arial" w:cs="Arial"/>
                <w:sz w:val="18"/>
                <w:szCs w:val="18"/>
              </w:rPr>
            </w:pPr>
          </w:p>
        </w:tc>
        <w:tc>
          <w:tcPr>
            <w:tcW w:w="1395"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53AC9D2B" w14:textId="77777777" w:rsidR="004A2923" w:rsidRDefault="004A2923" w:rsidP="00C621C8">
            <w:pPr>
              <w:spacing w:after="0"/>
              <w:ind w:left="57"/>
              <w:jc w:val="both"/>
              <w:rPr>
                <w:rFonts w:ascii="Arial" w:hAnsi="Arial" w:cs="Arial"/>
                <w:sz w:val="18"/>
                <w:szCs w:val="18"/>
              </w:rPr>
            </w:pPr>
            <w:r w:rsidRPr="00DA3B12">
              <w:rPr>
                <w:rFonts w:ascii="Arial" w:hAnsi="Arial" w:cs="Arial"/>
                <w:sz w:val="18"/>
                <w:szCs w:val="18"/>
              </w:rPr>
              <w:t xml:space="preserve">Kryterium ma na celu zapewnienie opracowania odpowiedniej liczby modułów </w:t>
            </w:r>
            <w:r>
              <w:rPr>
                <w:rFonts w:ascii="Arial" w:hAnsi="Arial" w:cs="Arial"/>
                <w:sz w:val="18"/>
                <w:szCs w:val="18"/>
              </w:rPr>
              <w:br/>
            </w:r>
            <w:r w:rsidRPr="00DA3B12">
              <w:rPr>
                <w:rFonts w:ascii="Arial" w:hAnsi="Arial" w:cs="Arial"/>
                <w:sz w:val="18"/>
                <w:szCs w:val="18"/>
              </w:rPr>
              <w:t>w każdym e-zasobie</w:t>
            </w:r>
            <w:r>
              <w:rPr>
                <w:rFonts w:ascii="Arial" w:hAnsi="Arial" w:cs="Arial"/>
                <w:sz w:val="18"/>
                <w:szCs w:val="18"/>
              </w:rPr>
              <w:t>.</w:t>
            </w:r>
          </w:p>
          <w:p w14:paraId="201660D3" w14:textId="77777777" w:rsidR="004A2923" w:rsidRDefault="004A2923" w:rsidP="00C621C8">
            <w:pPr>
              <w:spacing w:after="0"/>
              <w:ind w:left="57"/>
              <w:jc w:val="both"/>
              <w:rPr>
                <w:rFonts w:ascii="Arial" w:hAnsi="Arial" w:cs="Arial"/>
                <w:sz w:val="18"/>
                <w:szCs w:val="18"/>
              </w:rPr>
            </w:pPr>
            <w:r>
              <w:rPr>
                <w:rFonts w:ascii="Arial" w:hAnsi="Arial" w:cs="Arial"/>
                <w:sz w:val="18"/>
                <w:szCs w:val="18"/>
              </w:rPr>
              <w:t>P</w:t>
            </w:r>
            <w:r w:rsidRPr="00DA3B12">
              <w:rPr>
                <w:rFonts w:ascii="Arial" w:hAnsi="Arial" w:cs="Arial"/>
                <w:sz w:val="18"/>
                <w:szCs w:val="18"/>
              </w:rPr>
              <w:t xml:space="preserve">odział </w:t>
            </w:r>
            <w:r>
              <w:rPr>
                <w:rFonts w:ascii="Arial" w:hAnsi="Arial" w:cs="Arial"/>
                <w:sz w:val="18"/>
                <w:szCs w:val="18"/>
              </w:rPr>
              <w:t>25 branż na moduły określony zostanie w regulaminie konkursu.</w:t>
            </w:r>
          </w:p>
          <w:p w14:paraId="158D4F34" w14:textId="77777777" w:rsidR="004A2923" w:rsidRDefault="004A2923" w:rsidP="00C621C8">
            <w:pPr>
              <w:spacing w:after="0"/>
              <w:ind w:left="57"/>
              <w:jc w:val="both"/>
              <w:rPr>
                <w:rFonts w:ascii="Arial" w:hAnsi="Arial" w:cs="Arial"/>
                <w:sz w:val="18"/>
                <w:szCs w:val="18"/>
              </w:rPr>
            </w:pPr>
            <w:r>
              <w:rPr>
                <w:rFonts w:ascii="Arial" w:hAnsi="Arial" w:cs="Arial"/>
                <w:sz w:val="18"/>
                <w:szCs w:val="18"/>
              </w:rPr>
              <w:t xml:space="preserve">W każdym module ujęte zostaną zawody </w:t>
            </w:r>
            <w:r w:rsidRPr="00CB1DB3">
              <w:rPr>
                <w:rFonts w:ascii="Arial" w:hAnsi="Arial" w:cs="Arial"/>
                <w:sz w:val="18"/>
                <w:szCs w:val="18"/>
              </w:rPr>
              <w:t>o zbliżonych lub wspólnych umiejętnościach i kwalifikacjach</w:t>
            </w:r>
            <w:r>
              <w:rPr>
                <w:rFonts w:ascii="Arial" w:hAnsi="Arial" w:cs="Arial"/>
                <w:sz w:val="18"/>
                <w:szCs w:val="18"/>
              </w:rPr>
              <w:t>.</w:t>
            </w:r>
          </w:p>
          <w:p w14:paraId="69243B7B" w14:textId="77777777" w:rsidR="004A2923" w:rsidRDefault="004A2923" w:rsidP="00C621C8">
            <w:pPr>
              <w:spacing w:after="0"/>
              <w:ind w:left="57"/>
              <w:jc w:val="both"/>
              <w:rPr>
                <w:rFonts w:ascii="Arial" w:hAnsi="Arial" w:cs="Arial"/>
                <w:sz w:val="18"/>
                <w:szCs w:val="18"/>
              </w:rPr>
            </w:pPr>
            <w:r w:rsidRPr="005E4B4F">
              <w:rPr>
                <w:rFonts w:ascii="Arial" w:hAnsi="Arial" w:cs="Arial"/>
                <w:sz w:val="18"/>
                <w:szCs w:val="18"/>
              </w:rPr>
              <w:t xml:space="preserve">Każdy moduł zawierał będzie multimedialne materiały dźwiękowe, wizualne, interaktywne i tekstowe lub ich połączenia. </w:t>
            </w:r>
          </w:p>
          <w:p w14:paraId="2E0AC35D" w14:textId="77777777" w:rsidR="004A2923" w:rsidRPr="00DA3B12" w:rsidRDefault="004A2923" w:rsidP="00C621C8">
            <w:pPr>
              <w:spacing w:after="0"/>
              <w:jc w:val="both"/>
              <w:rPr>
                <w:rFonts w:ascii="Arial" w:hAnsi="Arial" w:cs="Arial"/>
                <w:sz w:val="18"/>
                <w:szCs w:val="18"/>
              </w:rPr>
            </w:pPr>
            <w:r>
              <w:rPr>
                <w:rFonts w:ascii="Arial" w:hAnsi="Arial" w:cs="Arial"/>
                <w:sz w:val="18"/>
                <w:szCs w:val="18"/>
              </w:rPr>
              <w:t>Minimalna zawartość</w:t>
            </w:r>
            <w:r w:rsidRPr="00DA3B12">
              <w:rPr>
                <w:rFonts w:ascii="Arial" w:hAnsi="Arial" w:cs="Arial"/>
                <w:sz w:val="18"/>
                <w:szCs w:val="18"/>
              </w:rPr>
              <w:t xml:space="preserve"> </w:t>
            </w:r>
            <w:r>
              <w:rPr>
                <w:rFonts w:ascii="Arial" w:hAnsi="Arial" w:cs="Arial"/>
                <w:sz w:val="18"/>
                <w:szCs w:val="18"/>
              </w:rPr>
              <w:t>poszczególnych kategorii materiałów multimedialnych ujętych w danym module zostanie określona w regulaminie konkursu.</w:t>
            </w:r>
          </w:p>
        </w:tc>
        <w:tc>
          <w:tcPr>
            <w:tcW w:w="1770"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6DF58CEA" w14:textId="77777777" w:rsidR="004A2923" w:rsidRDefault="004A2923" w:rsidP="00C621C8">
            <w:pPr>
              <w:spacing w:after="0"/>
              <w:ind w:left="57"/>
              <w:jc w:val="center"/>
              <w:rPr>
                <w:rFonts w:ascii="Arial" w:hAnsi="Arial" w:cs="Arial"/>
                <w:sz w:val="18"/>
                <w:szCs w:val="18"/>
              </w:rPr>
            </w:pPr>
            <w:r>
              <w:rPr>
                <w:rFonts w:ascii="Arial" w:hAnsi="Arial" w:cs="Arial"/>
                <w:sz w:val="18"/>
                <w:szCs w:val="18"/>
              </w:rPr>
              <w:t>Stosuje się do typu/typów (nr)</w:t>
            </w:r>
          </w:p>
        </w:tc>
        <w:tc>
          <w:tcPr>
            <w:tcW w:w="608"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14:paraId="002BEDD0" w14:textId="77777777" w:rsidR="004A2923" w:rsidRDefault="004A2923" w:rsidP="00C621C8">
            <w:pPr>
              <w:spacing w:after="0"/>
              <w:ind w:left="57"/>
              <w:jc w:val="center"/>
              <w:rPr>
                <w:rFonts w:ascii="Arial" w:hAnsi="Arial" w:cs="Arial"/>
                <w:sz w:val="18"/>
                <w:szCs w:val="18"/>
              </w:rPr>
            </w:pPr>
            <w:r>
              <w:rPr>
                <w:rFonts w:ascii="Arial" w:hAnsi="Arial" w:cs="Arial"/>
                <w:sz w:val="18"/>
                <w:szCs w:val="18"/>
              </w:rPr>
              <w:t>1</w:t>
            </w:r>
          </w:p>
        </w:tc>
      </w:tr>
      <w:tr w:rsidR="004A2923" w14:paraId="3C86078E" w14:textId="77777777" w:rsidTr="00C621C8">
        <w:trPr>
          <w:jc w:val="center"/>
        </w:trPr>
        <w:tc>
          <w:tcPr>
            <w:tcW w:w="5000" w:type="pct"/>
            <w:gridSpan w:val="20"/>
            <w:tcBorders>
              <w:top w:val="single" w:sz="6" w:space="0" w:color="auto"/>
              <w:left w:val="single" w:sz="12" w:space="0" w:color="auto"/>
              <w:bottom w:val="single" w:sz="12" w:space="0" w:color="auto"/>
              <w:right w:val="single" w:sz="12" w:space="0" w:color="auto"/>
            </w:tcBorders>
            <w:shd w:val="clear" w:color="auto" w:fill="auto"/>
            <w:vAlign w:val="center"/>
          </w:tcPr>
          <w:p w14:paraId="61F2D945" w14:textId="77777777" w:rsidR="004A2923" w:rsidRDefault="004A2923" w:rsidP="00C621C8">
            <w:pPr>
              <w:spacing w:after="0"/>
              <w:ind w:left="417"/>
              <w:jc w:val="both"/>
              <w:rPr>
                <w:rFonts w:ascii="Arial" w:hAnsi="Arial" w:cs="Arial"/>
                <w:sz w:val="18"/>
                <w:szCs w:val="18"/>
              </w:rPr>
            </w:pPr>
            <w:r>
              <w:rPr>
                <w:rFonts w:ascii="Arial" w:hAnsi="Arial" w:cs="Arial"/>
                <w:sz w:val="18"/>
                <w:szCs w:val="18"/>
              </w:rPr>
              <w:t xml:space="preserve">6. Materiały multimedialne (e-zasób) opracowane w projekcie muszą być zgodne z obowiązującymi przepisami prawa oświatowego. </w:t>
            </w:r>
          </w:p>
        </w:tc>
      </w:tr>
      <w:tr w:rsidR="004A2923" w14:paraId="0252EF95" w14:textId="77777777" w:rsidTr="00C621C8">
        <w:trPr>
          <w:jc w:val="center"/>
        </w:trPr>
        <w:tc>
          <w:tcPr>
            <w:tcW w:w="122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7CDCA41B" w14:textId="77777777" w:rsidR="004A2923" w:rsidRDefault="004A2923" w:rsidP="00C621C8">
            <w:pPr>
              <w:spacing w:after="0"/>
              <w:ind w:left="57"/>
              <w:jc w:val="center"/>
              <w:rPr>
                <w:rFonts w:ascii="Arial" w:hAnsi="Arial" w:cs="Arial"/>
                <w:sz w:val="18"/>
                <w:szCs w:val="18"/>
              </w:rPr>
            </w:pPr>
          </w:p>
        </w:tc>
        <w:tc>
          <w:tcPr>
            <w:tcW w:w="1395"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379091A0" w14:textId="77777777" w:rsidR="004A2923" w:rsidRPr="00AC78FD" w:rsidRDefault="004A2923" w:rsidP="00C621C8">
            <w:pPr>
              <w:spacing w:after="0"/>
              <w:ind w:left="57"/>
              <w:jc w:val="both"/>
              <w:rPr>
                <w:rFonts w:ascii="Arial" w:hAnsi="Arial" w:cs="Arial"/>
                <w:sz w:val="18"/>
                <w:szCs w:val="18"/>
              </w:rPr>
            </w:pPr>
            <w:r w:rsidRPr="00AC78FD">
              <w:rPr>
                <w:rFonts w:ascii="Arial" w:hAnsi="Arial" w:cs="Arial"/>
                <w:sz w:val="18"/>
                <w:szCs w:val="18"/>
              </w:rPr>
              <w:t xml:space="preserve">Opracowane materiały muszą uwzględniać rozporządzenia Ministra Edukacji Narodowej </w:t>
            </w:r>
            <w:r w:rsidRPr="00AC78FD">
              <w:rPr>
                <w:rFonts w:ascii="Arial" w:hAnsi="Arial" w:cs="Arial"/>
                <w:sz w:val="18"/>
                <w:szCs w:val="18"/>
              </w:rPr>
              <w:br/>
            </w:r>
            <w:r w:rsidRPr="00A002AC">
              <w:rPr>
                <w:rFonts w:ascii="Arial" w:hAnsi="Arial" w:cs="Arial"/>
                <w:sz w:val="18"/>
                <w:szCs w:val="18"/>
              </w:rPr>
              <w:t xml:space="preserve">dotyczące podstawy programowej kształcenia w zawodach oraz klasyfikacji zawodów szkolnictwa zawodowego </w:t>
            </w:r>
            <w:r>
              <w:rPr>
                <w:rFonts w:ascii="Arial" w:hAnsi="Arial" w:cs="Arial"/>
                <w:sz w:val="18"/>
                <w:szCs w:val="18"/>
              </w:rPr>
              <w:t>(</w:t>
            </w:r>
            <w:r w:rsidRPr="00AC78FD">
              <w:rPr>
                <w:rFonts w:ascii="Arial" w:hAnsi="Arial" w:cs="Arial"/>
                <w:sz w:val="18"/>
                <w:szCs w:val="18"/>
              </w:rPr>
              <w:t>wydane na podstawie art. 22 ust. 2 pkt 2a ustawy o systemie oświaty oraz na podstawie art. 24 ust. 1 ustawy o systemie oświaty</w:t>
            </w:r>
            <w:r>
              <w:rPr>
                <w:rFonts w:ascii="Arial" w:hAnsi="Arial" w:cs="Arial"/>
                <w:sz w:val="18"/>
                <w:szCs w:val="18"/>
              </w:rPr>
              <w:t>)</w:t>
            </w:r>
            <w:r w:rsidRPr="00AC78FD">
              <w:rPr>
                <w:rFonts w:ascii="Arial" w:hAnsi="Arial" w:cs="Arial"/>
                <w:sz w:val="18"/>
                <w:szCs w:val="18"/>
              </w:rPr>
              <w:t>.</w:t>
            </w:r>
          </w:p>
          <w:p w14:paraId="402F7DAB" w14:textId="77777777" w:rsidR="004A2923" w:rsidRPr="00DB669A" w:rsidRDefault="004A2923" w:rsidP="00C621C8">
            <w:pPr>
              <w:spacing w:after="0"/>
              <w:ind w:left="57"/>
              <w:jc w:val="both"/>
              <w:rPr>
                <w:rFonts w:ascii="Arial" w:hAnsi="Arial" w:cs="Arial"/>
                <w:sz w:val="18"/>
                <w:szCs w:val="18"/>
              </w:rPr>
            </w:pPr>
            <w:r>
              <w:rPr>
                <w:rFonts w:ascii="Arial" w:hAnsi="Arial" w:cs="Arial"/>
                <w:sz w:val="18"/>
                <w:szCs w:val="18"/>
              </w:rPr>
              <w:t xml:space="preserve">Materiały te, aby mogły zostać wykorzystane przez szkoły, muszą być zgodne </w:t>
            </w:r>
            <w:r>
              <w:rPr>
                <w:rFonts w:ascii="Arial" w:hAnsi="Arial" w:cs="Arial"/>
                <w:sz w:val="18"/>
                <w:szCs w:val="18"/>
              </w:rPr>
              <w:br/>
              <w:t xml:space="preserve">z obowiązującym prawem oświatowym. </w:t>
            </w:r>
          </w:p>
        </w:tc>
        <w:tc>
          <w:tcPr>
            <w:tcW w:w="1770"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78F4DB17" w14:textId="77777777" w:rsidR="004A2923" w:rsidRDefault="004A2923" w:rsidP="00C621C8">
            <w:pPr>
              <w:spacing w:after="0"/>
              <w:ind w:left="57"/>
              <w:jc w:val="center"/>
              <w:rPr>
                <w:rFonts w:ascii="Arial" w:hAnsi="Arial" w:cs="Arial"/>
                <w:sz w:val="18"/>
                <w:szCs w:val="18"/>
              </w:rPr>
            </w:pPr>
            <w:r>
              <w:rPr>
                <w:rFonts w:ascii="Arial" w:hAnsi="Arial" w:cs="Arial"/>
                <w:sz w:val="18"/>
                <w:szCs w:val="18"/>
              </w:rPr>
              <w:t>Stosuje się do typu/typów (nr)</w:t>
            </w:r>
          </w:p>
        </w:tc>
        <w:tc>
          <w:tcPr>
            <w:tcW w:w="608"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14:paraId="6485F69E" w14:textId="77777777" w:rsidR="004A2923" w:rsidRDefault="004A2923" w:rsidP="00C621C8">
            <w:pPr>
              <w:spacing w:after="0"/>
              <w:ind w:left="57"/>
              <w:jc w:val="center"/>
              <w:rPr>
                <w:rFonts w:ascii="Arial" w:hAnsi="Arial" w:cs="Arial"/>
                <w:sz w:val="18"/>
                <w:szCs w:val="18"/>
              </w:rPr>
            </w:pPr>
            <w:r>
              <w:rPr>
                <w:rFonts w:ascii="Arial" w:hAnsi="Arial" w:cs="Arial"/>
                <w:sz w:val="18"/>
                <w:szCs w:val="18"/>
              </w:rPr>
              <w:t>1</w:t>
            </w:r>
          </w:p>
        </w:tc>
      </w:tr>
      <w:tr w:rsidR="004A2923" w14:paraId="07A0A7B0" w14:textId="77777777" w:rsidTr="00C621C8">
        <w:trPr>
          <w:jc w:val="center"/>
        </w:trPr>
        <w:tc>
          <w:tcPr>
            <w:tcW w:w="5000" w:type="pct"/>
            <w:gridSpan w:val="20"/>
            <w:tcBorders>
              <w:top w:val="single" w:sz="6" w:space="0" w:color="auto"/>
              <w:left w:val="single" w:sz="12" w:space="0" w:color="auto"/>
              <w:bottom w:val="single" w:sz="12" w:space="0" w:color="auto"/>
              <w:right w:val="single" w:sz="12" w:space="0" w:color="auto"/>
            </w:tcBorders>
            <w:shd w:val="clear" w:color="auto" w:fill="FFFFFF"/>
            <w:vAlign w:val="center"/>
          </w:tcPr>
          <w:p w14:paraId="42BDD4FC" w14:textId="77777777" w:rsidR="004A2923" w:rsidRDefault="004A2923" w:rsidP="00C621C8">
            <w:pPr>
              <w:spacing w:after="0"/>
              <w:ind w:left="57"/>
              <w:jc w:val="center"/>
              <w:rPr>
                <w:rFonts w:ascii="Arial" w:hAnsi="Arial" w:cs="Arial"/>
                <w:sz w:val="18"/>
                <w:szCs w:val="18"/>
              </w:rPr>
            </w:pPr>
            <w:r>
              <w:rPr>
                <w:rFonts w:ascii="Arial" w:hAnsi="Arial" w:cs="Arial"/>
                <w:sz w:val="18"/>
                <w:szCs w:val="18"/>
              </w:rPr>
              <w:t xml:space="preserve">7. </w:t>
            </w:r>
            <w:r w:rsidRPr="00031924">
              <w:rPr>
                <w:rFonts w:ascii="Arial" w:hAnsi="Arial" w:cs="Arial"/>
                <w:sz w:val="18"/>
                <w:szCs w:val="18"/>
              </w:rPr>
              <w:t xml:space="preserve">Beneficjent opracuje </w:t>
            </w:r>
            <w:r>
              <w:rPr>
                <w:rFonts w:ascii="Arial" w:hAnsi="Arial" w:cs="Arial"/>
                <w:sz w:val="18"/>
                <w:szCs w:val="18"/>
              </w:rPr>
              <w:t>przykładowy</w:t>
            </w:r>
            <w:r w:rsidRPr="00031924">
              <w:rPr>
                <w:rFonts w:ascii="Arial" w:hAnsi="Arial" w:cs="Arial"/>
                <w:sz w:val="18"/>
                <w:szCs w:val="18"/>
              </w:rPr>
              <w:t xml:space="preserve"> scenariusz</w:t>
            </w:r>
            <w:r>
              <w:rPr>
                <w:rFonts w:ascii="Arial" w:hAnsi="Arial" w:cs="Arial"/>
                <w:sz w:val="18"/>
                <w:szCs w:val="18"/>
              </w:rPr>
              <w:t xml:space="preserve"> jednego modułu, o którym mowa w kryterium 5. Szczegółowy scenariusz musi stanowić załącznik do</w:t>
            </w:r>
            <w:r w:rsidRPr="00031924">
              <w:rPr>
                <w:rFonts w:ascii="Arial" w:hAnsi="Arial" w:cs="Arial"/>
                <w:sz w:val="18"/>
                <w:szCs w:val="18"/>
              </w:rPr>
              <w:t xml:space="preserve"> wniosku o dofinansowanie projektu.</w:t>
            </w:r>
          </w:p>
        </w:tc>
      </w:tr>
      <w:tr w:rsidR="004A2923" w14:paraId="6C532C06" w14:textId="77777777" w:rsidTr="00C621C8">
        <w:trPr>
          <w:jc w:val="center"/>
        </w:trPr>
        <w:tc>
          <w:tcPr>
            <w:tcW w:w="122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394DB0C7" w14:textId="77777777" w:rsidR="004A2923" w:rsidRDefault="004A2923" w:rsidP="00C621C8">
            <w:pPr>
              <w:spacing w:after="0"/>
              <w:ind w:left="57"/>
              <w:jc w:val="center"/>
              <w:rPr>
                <w:rFonts w:ascii="Arial" w:hAnsi="Arial" w:cs="Arial"/>
                <w:sz w:val="18"/>
                <w:szCs w:val="18"/>
              </w:rPr>
            </w:pPr>
          </w:p>
        </w:tc>
        <w:tc>
          <w:tcPr>
            <w:tcW w:w="1395"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748391B7" w14:textId="77777777" w:rsidR="004A2923" w:rsidRPr="00D91F5C" w:rsidRDefault="004A2923" w:rsidP="00C621C8">
            <w:pPr>
              <w:spacing w:after="0"/>
              <w:ind w:left="57"/>
              <w:jc w:val="both"/>
              <w:rPr>
                <w:rFonts w:ascii="Arial" w:hAnsi="Arial" w:cs="Arial"/>
                <w:sz w:val="18"/>
                <w:szCs w:val="18"/>
              </w:rPr>
            </w:pPr>
            <w:r w:rsidRPr="003257E4">
              <w:rPr>
                <w:rFonts w:ascii="Arial" w:hAnsi="Arial" w:cs="Arial"/>
                <w:sz w:val="18"/>
                <w:szCs w:val="18"/>
              </w:rPr>
              <w:t xml:space="preserve">Poprawność materiałów weryfikowana będzie </w:t>
            </w:r>
            <w:r>
              <w:rPr>
                <w:rFonts w:ascii="Arial" w:hAnsi="Arial" w:cs="Arial"/>
                <w:sz w:val="18"/>
                <w:szCs w:val="18"/>
              </w:rPr>
              <w:t>na podstawie przykładowego szczegółowego</w:t>
            </w:r>
            <w:r w:rsidRPr="003257E4">
              <w:rPr>
                <w:rFonts w:ascii="Arial" w:hAnsi="Arial" w:cs="Arial"/>
                <w:sz w:val="18"/>
                <w:szCs w:val="18"/>
              </w:rPr>
              <w:t xml:space="preserve"> scenariusz</w:t>
            </w:r>
            <w:r>
              <w:rPr>
                <w:rFonts w:ascii="Arial" w:hAnsi="Arial" w:cs="Arial"/>
                <w:sz w:val="18"/>
                <w:szCs w:val="18"/>
              </w:rPr>
              <w:t>a</w:t>
            </w:r>
            <w:r w:rsidRPr="003257E4">
              <w:rPr>
                <w:rFonts w:ascii="Arial" w:hAnsi="Arial" w:cs="Arial"/>
                <w:sz w:val="18"/>
                <w:szCs w:val="18"/>
              </w:rPr>
              <w:t xml:space="preserve"> stanowiąc</w:t>
            </w:r>
            <w:r>
              <w:rPr>
                <w:rFonts w:ascii="Arial" w:hAnsi="Arial" w:cs="Arial"/>
                <w:sz w:val="18"/>
                <w:szCs w:val="18"/>
              </w:rPr>
              <w:t>ego załącznik</w:t>
            </w:r>
            <w:r w:rsidRPr="003257E4">
              <w:rPr>
                <w:rFonts w:ascii="Arial" w:hAnsi="Arial" w:cs="Arial"/>
                <w:sz w:val="18"/>
                <w:szCs w:val="18"/>
              </w:rPr>
              <w:t xml:space="preserve"> wniosku o dofinansowanie projektu. Scenariusz </w:t>
            </w:r>
            <w:r>
              <w:rPr>
                <w:rFonts w:ascii="Arial" w:hAnsi="Arial" w:cs="Arial"/>
                <w:sz w:val="18"/>
                <w:szCs w:val="18"/>
              </w:rPr>
              <w:t>musi zawierać</w:t>
            </w:r>
            <w:r w:rsidRPr="003257E4">
              <w:rPr>
                <w:rFonts w:ascii="Arial" w:hAnsi="Arial" w:cs="Arial"/>
                <w:sz w:val="18"/>
                <w:szCs w:val="18"/>
              </w:rPr>
              <w:t xml:space="preserve"> szczegółowy opis zawartości </w:t>
            </w:r>
            <w:r>
              <w:rPr>
                <w:rFonts w:ascii="Arial" w:hAnsi="Arial" w:cs="Arial"/>
                <w:sz w:val="18"/>
                <w:szCs w:val="18"/>
              </w:rPr>
              <w:t>danego modułu.</w:t>
            </w:r>
          </w:p>
        </w:tc>
        <w:tc>
          <w:tcPr>
            <w:tcW w:w="1770"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767A07FF" w14:textId="77777777" w:rsidR="004A2923" w:rsidRDefault="004A2923" w:rsidP="00C621C8">
            <w:pPr>
              <w:spacing w:after="0"/>
              <w:ind w:left="57"/>
              <w:jc w:val="center"/>
              <w:rPr>
                <w:rFonts w:ascii="Arial" w:hAnsi="Arial" w:cs="Arial"/>
                <w:sz w:val="18"/>
                <w:szCs w:val="18"/>
              </w:rPr>
            </w:pPr>
            <w:r>
              <w:rPr>
                <w:rFonts w:ascii="Arial" w:hAnsi="Arial" w:cs="Arial"/>
                <w:sz w:val="18"/>
                <w:szCs w:val="18"/>
              </w:rPr>
              <w:t>Stosuje się do typu/typów (nr)</w:t>
            </w:r>
          </w:p>
        </w:tc>
        <w:tc>
          <w:tcPr>
            <w:tcW w:w="608"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14:paraId="4291BED8" w14:textId="77777777" w:rsidR="004A2923" w:rsidRDefault="004A2923" w:rsidP="00C621C8">
            <w:pPr>
              <w:spacing w:after="0"/>
              <w:ind w:left="57"/>
              <w:jc w:val="center"/>
              <w:rPr>
                <w:rFonts w:ascii="Arial" w:hAnsi="Arial" w:cs="Arial"/>
                <w:sz w:val="18"/>
                <w:szCs w:val="18"/>
              </w:rPr>
            </w:pPr>
            <w:r>
              <w:rPr>
                <w:rFonts w:ascii="Arial" w:hAnsi="Arial" w:cs="Arial"/>
                <w:sz w:val="18"/>
                <w:szCs w:val="18"/>
              </w:rPr>
              <w:t>1</w:t>
            </w:r>
          </w:p>
        </w:tc>
      </w:tr>
      <w:tr w:rsidR="004A2923" w14:paraId="66E17968" w14:textId="77777777" w:rsidTr="00C621C8">
        <w:trPr>
          <w:jc w:val="center"/>
        </w:trPr>
        <w:tc>
          <w:tcPr>
            <w:tcW w:w="5000" w:type="pct"/>
            <w:gridSpan w:val="20"/>
            <w:tcBorders>
              <w:top w:val="single" w:sz="6" w:space="0" w:color="auto"/>
              <w:left w:val="single" w:sz="12" w:space="0" w:color="auto"/>
              <w:bottom w:val="single" w:sz="12" w:space="0" w:color="auto"/>
              <w:right w:val="single" w:sz="12" w:space="0" w:color="auto"/>
            </w:tcBorders>
            <w:shd w:val="clear" w:color="auto" w:fill="FFFFFF"/>
            <w:vAlign w:val="center"/>
          </w:tcPr>
          <w:p w14:paraId="4DCCCDED" w14:textId="77777777" w:rsidR="004A2923" w:rsidRDefault="004A2923" w:rsidP="00C621C8">
            <w:pPr>
              <w:spacing w:after="0"/>
              <w:ind w:left="57"/>
              <w:jc w:val="both"/>
              <w:rPr>
                <w:rFonts w:ascii="Arial" w:hAnsi="Arial" w:cs="Arial"/>
                <w:sz w:val="18"/>
                <w:szCs w:val="18"/>
              </w:rPr>
            </w:pPr>
            <w:r>
              <w:rPr>
                <w:rFonts w:ascii="Arial" w:hAnsi="Arial" w:cs="Arial"/>
                <w:sz w:val="18"/>
                <w:szCs w:val="18"/>
              </w:rPr>
              <w:t xml:space="preserve">8. </w:t>
            </w:r>
            <w:r w:rsidRPr="00FF751F">
              <w:rPr>
                <w:rFonts w:ascii="Arial" w:hAnsi="Arial" w:cs="Arial"/>
                <w:sz w:val="18"/>
                <w:szCs w:val="18"/>
              </w:rPr>
              <w:t xml:space="preserve">Po opracowaniu w projekcie </w:t>
            </w:r>
            <w:r>
              <w:rPr>
                <w:rFonts w:ascii="Arial" w:hAnsi="Arial" w:cs="Arial"/>
                <w:sz w:val="18"/>
                <w:szCs w:val="18"/>
              </w:rPr>
              <w:t xml:space="preserve">jednego z modułów, o których mowa w kryterium 5, przygotowanego na podstawie przykładowego scenariusza </w:t>
            </w:r>
            <w:r w:rsidRPr="00FF751F">
              <w:rPr>
                <w:rFonts w:ascii="Arial" w:hAnsi="Arial" w:cs="Arial"/>
                <w:sz w:val="18"/>
                <w:szCs w:val="18"/>
              </w:rPr>
              <w:t>stanowiąc</w:t>
            </w:r>
            <w:r>
              <w:rPr>
                <w:rFonts w:ascii="Arial" w:hAnsi="Arial" w:cs="Arial"/>
                <w:sz w:val="18"/>
                <w:szCs w:val="18"/>
              </w:rPr>
              <w:t xml:space="preserve">ego załącznik do </w:t>
            </w:r>
            <w:r w:rsidRPr="00FF751F">
              <w:rPr>
                <w:rFonts w:ascii="Arial" w:hAnsi="Arial" w:cs="Arial"/>
                <w:sz w:val="18"/>
                <w:szCs w:val="18"/>
              </w:rPr>
              <w:t>wniosku o dofinansowanie projektu</w:t>
            </w:r>
            <w:r>
              <w:rPr>
                <w:rFonts w:ascii="Arial" w:hAnsi="Arial" w:cs="Arial"/>
                <w:sz w:val="18"/>
                <w:szCs w:val="18"/>
              </w:rPr>
              <w:t>, Beneficjent</w:t>
            </w:r>
            <w:r w:rsidRPr="00FF751F">
              <w:rPr>
                <w:rFonts w:ascii="Arial" w:hAnsi="Arial" w:cs="Arial"/>
                <w:sz w:val="18"/>
                <w:szCs w:val="18"/>
              </w:rPr>
              <w:t xml:space="preserve"> </w:t>
            </w:r>
            <w:r>
              <w:rPr>
                <w:rFonts w:ascii="Arial" w:hAnsi="Arial" w:cs="Arial"/>
                <w:sz w:val="18"/>
                <w:szCs w:val="18"/>
              </w:rPr>
              <w:t>przekaże opracowany moduł do weryfikacji i akceptacji ekspertom</w:t>
            </w:r>
            <w:r w:rsidRPr="00FF751F">
              <w:rPr>
                <w:rFonts w:ascii="Arial" w:hAnsi="Arial" w:cs="Arial"/>
                <w:sz w:val="18"/>
                <w:szCs w:val="18"/>
              </w:rPr>
              <w:t xml:space="preserve"> ds. kształ</w:t>
            </w:r>
            <w:r>
              <w:rPr>
                <w:rFonts w:ascii="Arial" w:hAnsi="Arial" w:cs="Arial"/>
                <w:sz w:val="18"/>
                <w:szCs w:val="18"/>
              </w:rPr>
              <w:t>cenia zawodowego wyłonionym</w:t>
            </w:r>
            <w:r w:rsidRPr="00FF751F">
              <w:rPr>
                <w:rFonts w:ascii="Arial" w:hAnsi="Arial" w:cs="Arial"/>
                <w:sz w:val="18"/>
                <w:szCs w:val="18"/>
              </w:rPr>
              <w:t xml:space="preserve"> przez IP. W</w:t>
            </w:r>
            <w:r>
              <w:rPr>
                <w:rFonts w:ascii="Arial" w:hAnsi="Arial" w:cs="Arial"/>
                <w:sz w:val="18"/>
                <w:szCs w:val="18"/>
              </w:rPr>
              <w:t> </w:t>
            </w:r>
            <w:r w:rsidRPr="00FF751F">
              <w:rPr>
                <w:rFonts w:ascii="Arial" w:hAnsi="Arial" w:cs="Arial"/>
                <w:sz w:val="18"/>
                <w:szCs w:val="18"/>
              </w:rPr>
              <w:t>przypadku ewentualnych uwag ekspertów beneficjent zobowiąz</w:t>
            </w:r>
            <w:r>
              <w:rPr>
                <w:rFonts w:ascii="Arial" w:hAnsi="Arial" w:cs="Arial"/>
                <w:sz w:val="18"/>
                <w:szCs w:val="18"/>
              </w:rPr>
              <w:t xml:space="preserve">any będzie do zmodyfikowania </w:t>
            </w:r>
            <w:r w:rsidRPr="00FF751F">
              <w:rPr>
                <w:rFonts w:ascii="Arial" w:hAnsi="Arial" w:cs="Arial"/>
                <w:sz w:val="18"/>
                <w:szCs w:val="18"/>
              </w:rPr>
              <w:t>opracowan</w:t>
            </w:r>
            <w:r>
              <w:rPr>
                <w:rFonts w:ascii="Arial" w:hAnsi="Arial" w:cs="Arial"/>
                <w:sz w:val="18"/>
                <w:szCs w:val="18"/>
              </w:rPr>
              <w:t>ego</w:t>
            </w:r>
            <w:r w:rsidRPr="00FF751F">
              <w:rPr>
                <w:rFonts w:ascii="Arial" w:hAnsi="Arial" w:cs="Arial"/>
                <w:sz w:val="18"/>
                <w:szCs w:val="18"/>
              </w:rPr>
              <w:t xml:space="preserve"> materiał</w:t>
            </w:r>
            <w:r>
              <w:rPr>
                <w:rFonts w:ascii="Arial" w:hAnsi="Arial" w:cs="Arial"/>
                <w:sz w:val="18"/>
                <w:szCs w:val="18"/>
              </w:rPr>
              <w:t>u,</w:t>
            </w:r>
            <w:r w:rsidRPr="00FF751F">
              <w:rPr>
                <w:rFonts w:ascii="Arial" w:hAnsi="Arial" w:cs="Arial"/>
                <w:sz w:val="18"/>
                <w:szCs w:val="18"/>
              </w:rPr>
              <w:t xml:space="preserve"> zgodnie z zaleceniami ekspertów</w:t>
            </w:r>
            <w:r>
              <w:rPr>
                <w:rFonts w:ascii="Arial" w:hAnsi="Arial" w:cs="Arial"/>
                <w:sz w:val="18"/>
                <w:szCs w:val="18"/>
              </w:rPr>
              <w:t xml:space="preserve"> oraz przygotowania pozostałych modułów zgodnie z zaakceptowanym wzorem</w:t>
            </w:r>
            <w:r w:rsidRPr="00FF751F">
              <w:rPr>
                <w:rFonts w:ascii="Arial" w:hAnsi="Arial" w:cs="Arial"/>
                <w:sz w:val="18"/>
                <w:szCs w:val="18"/>
              </w:rPr>
              <w:t>.</w:t>
            </w:r>
          </w:p>
          <w:p w14:paraId="4504DEBB" w14:textId="77777777" w:rsidR="004A2923" w:rsidRDefault="004A2923" w:rsidP="00C621C8">
            <w:pPr>
              <w:spacing w:after="0"/>
              <w:ind w:left="57"/>
              <w:jc w:val="both"/>
              <w:rPr>
                <w:rFonts w:ascii="Arial" w:hAnsi="Arial" w:cs="Arial"/>
                <w:sz w:val="18"/>
                <w:szCs w:val="18"/>
              </w:rPr>
            </w:pPr>
            <w:r w:rsidRPr="004C1604">
              <w:rPr>
                <w:rFonts w:ascii="Arial" w:hAnsi="Arial" w:cs="Arial"/>
                <w:sz w:val="18"/>
                <w:szCs w:val="18"/>
              </w:rPr>
              <w:t>Brak spełnienia tego wymogu przez</w:t>
            </w:r>
            <w:r>
              <w:rPr>
                <w:rFonts w:ascii="Arial" w:hAnsi="Arial" w:cs="Arial"/>
                <w:sz w:val="18"/>
                <w:szCs w:val="18"/>
              </w:rPr>
              <w:t xml:space="preserve"> beneficjenta będzie skutkował</w:t>
            </w:r>
            <w:r w:rsidRPr="004C1604">
              <w:rPr>
                <w:rFonts w:ascii="Arial" w:hAnsi="Arial" w:cs="Arial"/>
                <w:sz w:val="18"/>
                <w:szCs w:val="18"/>
              </w:rPr>
              <w:t xml:space="preserve"> rozwiązaniem umowy o dofinansowanie projektu.</w:t>
            </w:r>
          </w:p>
        </w:tc>
      </w:tr>
      <w:tr w:rsidR="004A2923" w14:paraId="680DDED6" w14:textId="77777777" w:rsidTr="00C621C8">
        <w:trPr>
          <w:jc w:val="center"/>
        </w:trPr>
        <w:tc>
          <w:tcPr>
            <w:tcW w:w="122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72FB83F0" w14:textId="77777777" w:rsidR="004A2923" w:rsidRDefault="004A2923" w:rsidP="00C621C8">
            <w:pPr>
              <w:spacing w:after="0"/>
              <w:ind w:left="57"/>
              <w:jc w:val="center"/>
              <w:rPr>
                <w:rFonts w:ascii="Arial" w:hAnsi="Arial" w:cs="Arial"/>
                <w:sz w:val="18"/>
                <w:szCs w:val="18"/>
              </w:rPr>
            </w:pPr>
          </w:p>
        </w:tc>
        <w:tc>
          <w:tcPr>
            <w:tcW w:w="1395"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36018360" w14:textId="77777777" w:rsidR="004A2923" w:rsidRDefault="004A2923" w:rsidP="00C621C8">
            <w:pPr>
              <w:spacing w:after="0"/>
              <w:ind w:left="57"/>
              <w:jc w:val="both"/>
              <w:rPr>
                <w:rFonts w:ascii="Arial" w:hAnsi="Arial" w:cs="Arial"/>
                <w:sz w:val="18"/>
                <w:szCs w:val="18"/>
              </w:rPr>
            </w:pPr>
            <w:r>
              <w:rPr>
                <w:rFonts w:ascii="Arial" w:hAnsi="Arial" w:cs="Arial"/>
                <w:sz w:val="18"/>
                <w:szCs w:val="18"/>
              </w:rPr>
              <w:t xml:space="preserve">Kryterium ma na celu zapewnienie wysokiej jakości produktów konkursu oraz usprawnienie działań Beneficjenta, jak i końcowego odbioru opracowanych </w:t>
            </w:r>
            <w:r>
              <w:rPr>
                <w:rFonts w:ascii="Arial" w:hAnsi="Arial" w:cs="Arial"/>
                <w:sz w:val="18"/>
                <w:szCs w:val="18"/>
              </w:rPr>
              <w:br/>
              <w:t>e-zasobów przez zespół ekspertów.</w:t>
            </w:r>
          </w:p>
          <w:p w14:paraId="7319D702" w14:textId="77777777" w:rsidR="004A2923" w:rsidRDefault="004A2923" w:rsidP="00C621C8">
            <w:pPr>
              <w:spacing w:after="0"/>
              <w:ind w:left="57"/>
              <w:jc w:val="both"/>
              <w:rPr>
                <w:rFonts w:ascii="Arial" w:hAnsi="Arial" w:cs="Arial"/>
                <w:sz w:val="18"/>
                <w:szCs w:val="18"/>
              </w:rPr>
            </w:pPr>
            <w:r>
              <w:rPr>
                <w:rFonts w:ascii="Arial" w:hAnsi="Arial" w:cs="Arial"/>
                <w:sz w:val="18"/>
                <w:szCs w:val="18"/>
              </w:rPr>
              <w:t xml:space="preserve">Szczegółowe zasady przekazywania modułu do akceptacji określone zostaną </w:t>
            </w:r>
            <w:r>
              <w:rPr>
                <w:rFonts w:ascii="Arial" w:hAnsi="Arial" w:cs="Arial"/>
                <w:sz w:val="18"/>
                <w:szCs w:val="18"/>
              </w:rPr>
              <w:br/>
              <w:t>w regulaminie konkursu.</w:t>
            </w:r>
          </w:p>
        </w:tc>
        <w:tc>
          <w:tcPr>
            <w:tcW w:w="1770"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415A5F76" w14:textId="77777777" w:rsidR="004A2923" w:rsidRDefault="004A2923" w:rsidP="00C621C8">
            <w:pPr>
              <w:spacing w:after="0"/>
              <w:ind w:left="57"/>
              <w:jc w:val="center"/>
              <w:rPr>
                <w:rFonts w:ascii="Arial" w:hAnsi="Arial" w:cs="Arial"/>
                <w:sz w:val="18"/>
                <w:szCs w:val="18"/>
              </w:rPr>
            </w:pPr>
            <w:r>
              <w:rPr>
                <w:rFonts w:ascii="Arial" w:hAnsi="Arial" w:cs="Arial"/>
                <w:sz w:val="18"/>
                <w:szCs w:val="18"/>
              </w:rPr>
              <w:t>Stosuje się do typu/typów (nr)</w:t>
            </w:r>
          </w:p>
        </w:tc>
        <w:tc>
          <w:tcPr>
            <w:tcW w:w="608"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14:paraId="430D15E6" w14:textId="77777777" w:rsidR="004A2923" w:rsidRDefault="004A2923" w:rsidP="00C621C8">
            <w:pPr>
              <w:spacing w:after="0"/>
              <w:ind w:left="57"/>
              <w:jc w:val="center"/>
              <w:rPr>
                <w:rFonts w:ascii="Arial" w:hAnsi="Arial" w:cs="Arial"/>
                <w:sz w:val="18"/>
                <w:szCs w:val="18"/>
              </w:rPr>
            </w:pPr>
            <w:r>
              <w:rPr>
                <w:rFonts w:ascii="Arial" w:hAnsi="Arial" w:cs="Arial"/>
                <w:sz w:val="18"/>
                <w:szCs w:val="18"/>
              </w:rPr>
              <w:t>1</w:t>
            </w:r>
          </w:p>
        </w:tc>
      </w:tr>
      <w:tr w:rsidR="004A2923" w14:paraId="394D79B6" w14:textId="77777777" w:rsidTr="00C621C8">
        <w:trPr>
          <w:jc w:val="center"/>
        </w:trPr>
        <w:tc>
          <w:tcPr>
            <w:tcW w:w="5000" w:type="pct"/>
            <w:gridSpan w:val="20"/>
            <w:tcBorders>
              <w:top w:val="single" w:sz="6" w:space="0" w:color="auto"/>
              <w:left w:val="single" w:sz="12" w:space="0" w:color="auto"/>
              <w:bottom w:val="single" w:sz="12" w:space="0" w:color="auto"/>
              <w:right w:val="single" w:sz="12" w:space="0" w:color="auto"/>
            </w:tcBorders>
            <w:shd w:val="clear" w:color="auto" w:fill="auto"/>
            <w:vAlign w:val="center"/>
          </w:tcPr>
          <w:p w14:paraId="772AA01D" w14:textId="77777777" w:rsidR="004A2923" w:rsidRDefault="004A2923" w:rsidP="00C621C8">
            <w:pPr>
              <w:spacing w:after="0"/>
              <w:ind w:left="57"/>
              <w:jc w:val="both"/>
              <w:rPr>
                <w:rFonts w:ascii="Arial" w:hAnsi="Arial" w:cs="Arial"/>
                <w:sz w:val="18"/>
                <w:szCs w:val="18"/>
              </w:rPr>
            </w:pPr>
            <w:r>
              <w:rPr>
                <w:rFonts w:ascii="Arial" w:hAnsi="Arial" w:cs="Arial"/>
                <w:sz w:val="18"/>
                <w:szCs w:val="18"/>
              </w:rPr>
              <w:t>9</w:t>
            </w:r>
            <w:r w:rsidRPr="006909D6">
              <w:rPr>
                <w:rFonts w:ascii="Arial" w:hAnsi="Arial" w:cs="Arial"/>
                <w:sz w:val="18"/>
                <w:szCs w:val="18"/>
              </w:rPr>
              <w:t xml:space="preserve">. Beneficjent zapewni materiały metodyczne (wraz z </w:t>
            </w:r>
            <w:r>
              <w:rPr>
                <w:rFonts w:ascii="Arial" w:hAnsi="Arial" w:cs="Arial"/>
                <w:sz w:val="18"/>
                <w:szCs w:val="18"/>
              </w:rPr>
              <w:t>przykładowymi</w:t>
            </w:r>
            <w:r w:rsidRPr="006909D6">
              <w:rPr>
                <w:rFonts w:ascii="Arial" w:hAnsi="Arial" w:cs="Arial"/>
                <w:sz w:val="18"/>
                <w:szCs w:val="18"/>
              </w:rPr>
              <w:t xml:space="preserve"> </w:t>
            </w:r>
            <w:r>
              <w:rPr>
                <w:rFonts w:ascii="Arial" w:hAnsi="Arial" w:cs="Arial"/>
                <w:sz w:val="18"/>
                <w:szCs w:val="18"/>
              </w:rPr>
              <w:t>scenariuszami</w:t>
            </w:r>
            <w:r w:rsidRPr="006909D6">
              <w:rPr>
                <w:rFonts w:ascii="Arial" w:hAnsi="Arial" w:cs="Arial"/>
                <w:sz w:val="18"/>
                <w:szCs w:val="18"/>
              </w:rPr>
              <w:t xml:space="preserve"> zajęć) dla nauczycieli korzystających z opracowan</w:t>
            </w:r>
            <w:r>
              <w:rPr>
                <w:rFonts w:ascii="Arial" w:hAnsi="Arial" w:cs="Arial"/>
                <w:sz w:val="18"/>
                <w:szCs w:val="18"/>
              </w:rPr>
              <w:t xml:space="preserve">ego przez niego e-zasobu z zakresu PDG </w:t>
            </w:r>
            <w:r w:rsidRPr="006909D6">
              <w:rPr>
                <w:rFonts w:ascii="Arial" w:hAnsi="Arial" w:cs="Arial"/>
                <w:sz w:val="18"/>
                <w:szCs w:val="18"/>
              </w:rPr>
              <w:t>w szkołach prowadzących kształcenie zawodowe.</w:t>
            </w:r>
          </w:p>
        </w:tc>
      </w:tr>
      <w:tr w:rsidR="004A2923" w14:paraId="65F3C18A" w14:textId="77777777" w:rsidTr="00C621C8">
        <w:trPr>
          <w:jc w:val="center"/>
        </w:trPr>
        <w:tc>
          <w:tcPr>
            <w:tcW w:w="122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6C431AA6" w14:textId="77777777" w:rsidR="004A2923" w:rsidRDefault="004A2923" w:rsidP="00C621C8">
            <w:pPr>
              <w:spacing w:after="0"/>
              <w:ind w:left="57"/>
              <w:jc w:val="center"/>
              <w:rPr>
                <w:rFonts w:ascii="Arial" w:hAnsi="Arial" w:cs="Arial"/>
                <w:sz w:val="18"/>
                <w:szCs w:val="18"/>
              </w:rPr>
            </w:pPr>
          </w:p>
        </w:tc>
        <w:tc>
          <w:tcPr>
            <w:tcW w:w="1395"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656242D8" w14:textId="77777777" w:rsidR="004A2923" w:rsidRPr="006909D6" w:rsidRDefault="004A2923" w:rsidP="00C621C8">
            <w:pPr>
              <w:spacing w:after="0"/>
              <w:ind w:left="57"/>
              <w:jc w:val="both"/>
              <w:rPr>
                <w:rFonts w:ascii="Arial" w:hAnsi="Arial" w:cs="Arial"/>
                <w:sz w:val="18"/>
                <w:szCs w:val="18"/>
              </w:rPr>
            </w:pPr>
            <w:r w:rsidRPr="006909D6">
              <w:rPr>
                <w:rFonts w:ascii="Arial" w:hAnsi="Arial" w:cs="Arial"/>
                <w:sz w:val="18"/>
                <w:szCs w:val="18"/>
              </w:rPr>
              <w:t xml:space="preserve">Kryterium zapewni wsparcie nauczycielom korzystającym </w:t>
            </w:r>
            <w:r>
              <w:rPr>
                <w:rFonts w:ascii="Arial" w:hAnsi="Arial" w:cs="Arial"/>
                <w:sz w:val="18"/>
                <w:szCs w:val="18"/>
              </w:rPr>
              <w:br/>
            </w:r>
            <w:r w:rsidRPr="006909D6">
              <w:rPr>
                <w:rFonts w:ascii="Arial" w:hAnsi="Arial" w:cs="Arial"/>
                <w:sz w:val="18"/>
                <w:szCs w:val="18"/>
              </w:rPr>
              <w:t xml:space="preserve">z opracowanych </w:t>
            </w:r>
            <w:r>
              <w:rPr>
                <w:rFonts w:ascii="Arial" w:hAnsi="Arial" w:cs="Arial"/>
                <w:sz w:val="18"/>
                <w:szCs w:val="18"/>
              </w:rPr>
              <w:t>e-zasobów</w:t>
            </w:r>
            <w:r w:rsidRPr="006909D6">
              <w:rPr>
                <w:rFonts w:ascii="Arial" w:hAnsi="Arial" w:cs="Arial"/>
                <w:sz w:val="18"/>
                <w:szCs w:val="18"/>
              </w:rPr>
              <w:t xml:space="preserve"> na zajęciach z </w:t>
            </w:r>
            <w:r>
              <w:rPr>
                <w:rFonts w:ascii="Arial" w:hAnsi="Arial" w:cs="Arial"/>
                <w:sz w:val="18"/>
                <w:szCs w:val="18"/>
              </w:rPr>
              <w:t>zakresu Podejmowania i prowadzenia działalności gospodarczej</w:t>
            </w:r>
            <w:r w:rsidRPr="006909D6">
              <w:rPr>
                <w:rFonts w:ascii="Arial" w:hAnsi="Arial" w:cs="Arial"/>
                <w:sz w:val="18"/>
                <w:szCs w:val="18"/>
              </w:rPr>
              <w:t xml:space="preserve">. Jako materiały metodyczne (wraz z </w:t>
            </w:r>
            <w:r>
              <w:rPr>
                <w:rFonts w:ascii="Arial" w:hAnsi="Arial" w:cs="Arial"/>
                <w:sz w:val="18"/>
                <w:szCs w:val="18"/>
              </w:rPr>
              <w:t>przykładowymi</w:t>
            </w:r>
            <w:r w:rsidRPr="006909D6">
              <w:rPr>
                <w:rFonts w:ascii="Arial" w:hAnsi="Arial" w:cs="Arial"/>
                <w:sz w:val="18"/>
                <w:szCs w:val="18"/>
              </w:rPr>
              <w:t xml:space="preserve"> </w:t>
            </w:r>
            <w:r>
              <w:rPr>
                <w:rFonts w:ascii="Arial" w:hAnsi="Arial" w:cs="Arial"/>
                <w:sz w:val="18"/>
                <w:szCs w:val="18"/>
              </w:rPr>
              <w:t xml:space="preserve">scenariuszami </w:t>
            </w:r>
            <w:r w:rsidRPr="006909D6">
              <w:rPr>
                <w:rFonts w:ascii="Arial" w:hAnsi="Arial" w:cs="Arial"/>
                <w:sz w:val="18"/>
                <w:szCs w:val="18"/>
              </w:rPr>
              <w:t>zajęć) należy rozumieć p</w:t>
            </w:r>
            <w:r>
              <w:rPr>
                <w:rFonts w:ascii="Arial" w:hAnsi="Arial" w:cs="Arial"/>
                <w:sz w:val="18"/>
                <w:szCs w:val="18"/>
              </w:rPr>
              <w:t>rzewodnik</w:t>
            </w:r>
            <w:r w:rsidRPr="006909D6">
              <w:rPr>
                <w:rFonts w:ascii="Arial" w:hAnsi="Arial" w:cs="Arial"/>
                <w:sz w:val="18"/>
                <w:szCs w:val="18"/>
              </w:rPr>
              <w:t xml:space="preserve"> dla nauczyciela w </w:t>
            </w:r>
            <w:r>
              <w:rPr>
                <w:rFonts w:ascii="Arial" w:hAnsi="Arial" w:cs="Arial"/>
                <w:sz w:val="18"/>
                <w:szCs w:val="18"/>
              </w:rPr>
              <w:t xml:space="preserve">wersji </w:t>
            </w:r>
            <w:r w:rsidRPr="006909D6">
              <w:rPr>
                <w:rFonts w:ascii="Arial" w:hAnsi="Arial" w:cs="Arial"/>
                <w:sz w:val="18"/>
                <w:szCs w:val="18"/>
              </w:rPr>
              <w:t>elektronicznej, zawierający scenariusze zajęć oraz testy sprawdzające.</w:t>
            </w:r>
          </w:p>
        </w:tc>
        <w:tc>
          <w:tcPr>
            <w:tcW w:w="1770"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05AB5215" w14:textId="77777777" w:rsidR="004A2923" w:rsidRDefault="004A2923" w:rsidP="00C621C8">
            <w:pPr>
              <w:spacing w:after="0"/>
              <w:ind w:left="57"/>
              <w:jc w:val="center"/>
              <w:rPr>
                <w:rFonts w:ascii="Arial" w:hAnsi="Arial" w:cs="Arial"/>
                <w:sz w:val="18"/>
                <w:szCs w:val="18"/>
              </w:rPr>
            </w:pPr>
            <w:r>
              <w:rPr>
                <w:rFonts w:ascii="Arial" w:hAnsi="Arial" w:cs="Arial"/>
                <w:sz w:val="18"/>
                <w:szCs w:val="18"/>
              </w:rPr>
              <w:t>Stosuje się do typu/typów (nr)</w:t>
            </w:r>
          </w:p>
        </w:tc>
        <w:tc>
          <w:tcPr>
            <w:tcW w:w="608"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14:paraId="18789B8A" w14:textId="77777777" w:rsidR="004A2923" w:rsidRDefault="004A2923" w:rsidP="00C621C8">
            <w:pPr>
              <w:spacing w:after="0"/>
              <w:ind w:left="57"/>
              <w:jc w:val="center"/>
              <w:rPr>
                <w:rFonts w:ascii="Arial" w:hAnsi="Arial" w:cs="Arial"/>
                <w:sz w:val="18"/>
                <w:szCs w:val="18"/>
              </w:rPr>
            </w:pPr>
            <w:r>
              <w:rPr>
                <w:rFonts w:ascii="Arial" w:hAnsi="Arial" w:cs="Arial"/>
                <w:sz w:val="18"/>
                <w:szCs w:val="18"/>
              </w:rPr>
              <w:t>1</w:t>
            </w:r>
          </w:p>
        </w:tc>
      </w:tr>
      <w:tr w:rsidR="004A2923" w14:paraId="761ADEA5" w14:textId="77777777" w:rsidTr="00C621C8">
        <w:trPr>
          <w:jc w:val="center"/>
        </w:trPr>
        <w:tc>
          <w:tcPr>
            <w:tcW w:w="5000" w:type="pct"/>
            <w:gridSpan w:val="20"/>
            <w:tcBorders>
              <w:top w:val="single" w:sz="6" w:space="0" w:color="auto"/>
              <w:left w:val="single" w:sz="12" w:space="0" w:color="auto"/>
              <w:bottom w:val="single" w:sz="12" w:space="0" w:color="auto"/>
              <w:right w:val="single" w:sz="12" w:space="0" w:color="auto"/>
            </w:tcBorders>
            <w:shd w:val="clear" w:color="auto" w:fill="auto"/>
            <w:vAlign w:val="center"/>
          </w:tcPr>
          <w:p w14:paraId="5354C51D" w14:textId="77777777" w:rsidR="004A2923" w:rsidRDefault="004A2923" w:rsidP="00C621C8">
            <w:pPr>
              <w:spacing w:after="0"/>
              <w:ind w:left="130"/>
              <w:jc w:val="both"/>
              <w:rPr>
                <w:rFonts w:ascii="Arial" w:hAnsi="Arial" w:cs="Arial"/>
                <w:sz w:val="18"/>
                <w:szCs w:val="18"/>
              </w:rPr>
            </w:pPr>
            <w:r>
              <w:rPr>
                <w:rFonts w:ascii="Arial" w:hAnsi="Arial" w:cs="Arial"/>
                <w:sz w:val="18"/>
                <w:szCs w:val="18"/>
              </w:rPr>
              <w:t>10. Wszystkie o</w:t>
            </w:r>
            <w:r w:rsidRPr="00F112FE">
              <w:rPr>
                <w:rFonts w:ascii="Arial" w:hAnsi="Arial" w:cs="Arial"/>
                <w:sz w:val="18"/>
                <w:szCs w:val="18"/>
              </w:rPr>
              <w:t xml:space="preserve">pracowane </w:t>
            </w:r>
            <w:r>
              <w:rPr>
                <w:rFonts w:ascii="Arial" w:hAnsi="Arial" w:cs="Arial"/>
                <w:sz w:val="18"/>
                <w:szCs w:val="18"/>
              </w:rPr>
              <w:t>materiały</w:t>
            </w:r>
            <w:r w:rsidRPr="00F112FE">
              <w:rPr>
                <w:rFonts w:ascii="Arial" w:hAnsi="Arial" w:cs="Arial"/>
                <w:sz w:val="18"/>
                <w:szCs w:val="18"/>
              </w:rPr>
              <w:t xml:space="preserve"> </w:t>
            </w:r>
            <w:r>
              <w:rPr>
                <w:rFonts w:ascii="Arial" w:hAnsi="Arial" w:cs="Arial"/>
                <w:sz w:val="18"/>
                <w:szCs w:val="18"/>
              </w:rPr>
              <w:t>(multimedialne i metodyczne) muszą</w:t>
            </w:r>
            <w:r w:rsidRPr="00F112FE">
              <w:rPr>
                <w:rFonts w:ascii="Arial" w:hAnsi="Arial" w:cs="Arial"/>
                <w:sz w:val="18"/>
                <w:szCs w:val="18"/>
              </w:rPr>
              <w:t xml:space="preserve"> uzyskać </w:t>
            </w:r>
            <w:r>
              <w:rPr>
                <w:rFonts w:ascii="Arial" w:hAnsi="Arial" w:cs="Arial"/>
                <w:sz w:val="18"/>
                <w:szCs w:val="18"/>
              </w:rPr>
              <w:t xml:space="preserve">pozytywne </w:t>
            </w:r>
            <w:r w:rsidRPr="00F112FE">
              <w:rPr>
                <w:rFonts w:ascii="Arial" w:hAnsi="Arial" w:cs="Arial"/>
                <w:sz w:val="18"/>
                <w:szCs w:val="18"/>
              </w:rPr>
              <w:t>recenzje dwóch niezależnych specjalistów</w:t>
            </w:r>
            <w:r>
              <w:rPr>
                <w:rFonts w:ascii="Arial" w:hAnsi="Arial" w:cs="Arial"/>
                <w:sz w:val="18"/>
                <w:szCs w:val="18"/>
              </w:rPr>
              <w:t>: jednego właściwego dla danej branży i jednego z zakresu nauczania PDG w danej branży</w:t>
            </w:r>
            <w:r w:rsidRPr="00F112FE">
              <w:rPr>
                <w:rFonts w:ascii="Arial" w:hAnsi="Arial" w:cs="Arial"/>
                <w:sz w:val="18"/>
                <w:szCs w:val="18"/>
              </w:rPr>
              <w:t xml:space="preserve">. </w:t>
            </w:r>
            <w:r>
              <w:rPr>
                <w:rFonts w:ascii="Arial" w:hAnsi="Arial" w:cs="Arial"/>
                <w:sz w:val="18"/>
                <w:szCs w:val="18"/>
              </w:rPr>
              <w:t>W przypadku nieuzyskania dwóch pozytywnych recenzji Beneficjent zobowiązany jest do modyfikacji materiałów zgodnie z uwagami specjalistów.</w:t>
            </w:r>
          </w:p>
        </w:tc>
      </w:tr>
      <w:tr w:rsidR="004A2923" w14:paraId="38BF256D" w14:textId="77777777" w:rsidTr="00C621C8">
        <w:trPr>
          <w:jc w:val="center"/>
        </w:trPr>
        <w:tc>
          <w:tcPr>
            <w:tcW w:w="122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7FDC5C78" w14:textId="77777777" w:rsidR="004A2923" w:rsidRDefault="004A2923" w:rsidP="00C621C8">
            <w:pPr>
              <w:spacing w:after="0"/>
              <w:ind w:left="57"/>
              <w:jc w:val="center"/>
              <w:rPr>
                <w:rFonts w:ascii="Arial" w:hAnsi="Arial" w:cs="Arial"/>
                <w:sz w:val="18"/>
                <w:szCs w:val="18"/>
              </w:rPr>
            </w:pPr>
          </w:p>
        </w:tc>
        <w:tc>
          <w:tcPr>
            <w:tcW w:w="1395"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43D4639A" w14:textId="77777777" w:rsidR="004A2923" w:rsidRDefault="004A2923" w:rsidP="00C621C8">
            <w:pPr>
              <w:spacing w:after="0"/>
              <w:ind w:left="57"/>
              <w:jc w:val="both"/>
              <w:rPr>
                <w:rFonts w:ascii="Arial" w:hAnsi="Arial" w:cs="Arial"/>
                <w:sz w:val="18"/>
                <w:szCs w:val="18"/>
              </w:rPr>
            </w:pPr>
            <w:r w:rsidRPr="00F112FE">
              <w:rPr>
                <w:rFonts w:ascii="Arial" w:hAnsi="Arial" w:cs="Arial"/>
                <w:sz w:val="18"/>
                <w:szCs w:val="18"/>
              </w:rPr>
              <w:t xml:space="preserve">Kryterium ma na celu weryfikację poprawności opracowanych </w:t>
            </w:r>
            <w:r>
              <w:rPr>
                <w:rFonts w:ascii="Arial" w:hAnsi="Arial" w:cs="Arial"/>
                <w:sz w:val="18"/>
                <w:szCs w:val="18"/>
              </w:rPr>
              <w:t>materiałów</w:t>
            </w:r>
            <w:r w:rsidRPr="00F112FE">
              <w:rPr>
                <w:rFonts w:ascii="Arial" w:hAnsi="Arial" w:cs="Arial"/>
                <w:sz w:val="18"/>
                <w:szCs w:val="18"/>
              </w:rPr>
              <w:t xml:space="preserve"> oraz wskazanie zapisów wymagających ewentualnej korekty.</w:t>
            </w:r>
          </w:p>
          <w:p w14:paraId="45FDD619" w14:textId="77777777" w:rsidR="004A2923" w:rsidRDefault="004A2923" w:rsidP="00C621C8">
            <w:pPr>
              <w:spacing w:after="0"/>
              <w:ind w:left="57"/>
              <w:jc w:val="both"/>
              <w:rPr>
                <w:rFonts w:ascii="Arial" w:hAnsi="Arial" w:cs="Arial"/>
                <w:sz w:val="18"/>
                <w:szCs w:val="18"/>
              </w:rPr>
            </w:pPr>
            <w:r>
              <w:rPr>
                <w:rFonts w:ascii="Arial" w:hAnsi="Arial" w:cs="Arial"/>
                <w:sz w:val="18"/>
                <w:szCs w:val="18"/>
              </w:rPr>
              <w:t xml:space="preserve">Specjaliści </w:t>
            </w:r>
            <w:r w:rsidRPr="00AB1216">
              <w:rPr>
                <w:rFonts w:ascii="Arial" w:hAnsi="Arial" w:cs="Arial"/>
                <w:sz w:val="18"/>
                <w:szCs w:val="18"/>
              </w:rPr>
              <w:t>wyłaniani</w:t>
            </w:r>
            <w:r>
              <w:rPr>
                <w:rFonts w:ascii="Arial" w:hAnsi="Arial" w:cs="Arial"/>
                <w:sz w:val="18"/>
                <w:szCs w:val="18"/>
              </w:rPr>
              <w:t xml:space="preserve"> będą przez Beneficjentów,</w:t>
            </w:r>
            <w:r>
              <w:t xml:space="preserve"> </w:t>
            </w:r>
            <w:r w:rsidRPr="005F3FF4">
              <w:rPr>
                <w:rFonts w:ascii="Arial" w:hAnsi="Arial" w:cs="Arial"/>
                <w:sz w:val="18"/>
                <w:szCs w:val="18"/>
              </w:rPr>
              <w:t xml:space="preserve">przy czym osoby te nie mogą być związane stosunkiem pracy </w:t>
            </w:r>
            <w:r>
              <w:rPr>
                <w:rFonts w:ascii="Arial" w:hAnsi="Arial" w:cs="Arial"/>
                <w:sz w:val="18"/>
                <w:szCs w:val="18"/>
              </w:rPr>
              <w:br/>
            </w:r>
            <w:r w:rsidRPr="005F3FF4">
              <w:rPr>
                <w:rFonts w:ascii="Arial" w:hAnsi="Arial" w:cs="Arial"/>
                <w:sz w:val="18"/>
                <w:szCs w:val="18"/>
              </w:rPr>
              <w:t>z Beneficjentem jak również nie mogą być autorami opracowywany</w:t>
            </w:r>
            <w:r>
              <w:rPr>
                <w:rFonts w:ascii="Arial" w:hAnsi="Arial" w:cs="Arial"/>
                <w:sz w:val="18"/>
                <w:szCs w:val="18"/>
              </w:rPr>
              <w:t xml:space="preserve">ch przez Beneficjentów e-zasobów. </w:t>
            </w:r>
          </w:p>
          <w:p w14:paraId="360B5E0A" w14:textId="77777777" w:rsidR="004A2923" w:rsidRDefault="004A2923" w:rsidP="00C621C8">
            <w:pPr>
              <w:spacing w:after="0"/>
              <w:ind w:left="57"/>
              <w:jc w:val="both"/>
              <w:rPr>
                <w:rFonts w:ascii="Arial" w:hAnsi="Arial" w:cs="Arial"/>
                <w:sz w:val="18"/>
                <w:szCs w:val="18"/>
              </w:rPr>
            </w:pPr>
            <w:r>
              <w:rPr>
                <w:rFonts w:ascii="Arial" w:hAnsi="Arial" w:cs="Arial"/>
                <w:sz w:val="18"/>
                <w:szCs w:val="18"/>
              </w:rPr>
              <w:t>Przez specjalistów właściwych dla danej branży należy rozumieć przedstawicieli otoczenia społeczno-gospodarczego szkół i placówek prowadzących kształcenie zawodowe w danej branży, określonego w regulaminie konkursu lub osoby wykonujące zawód należący do tej branży (posiadający co najmniej dwuletnie doświadczenie w danym zawodzie/danej branży).</w:t>
            </w:r>
          </w:p>
          <w:p w14:paraId="6D23811E" w14:textId="77777777" w:rsidR="004A2923" w:rsidRDefault="004A2923" w:rsidP="00C621C8">
            <w:pPr>
              <w:spacing w:after="0"/>
              <w:ind w:left="57"/>
              <w:jc w:val="both"/>
              <w:rPr>
                <w:rFonts w:ascii="Arial" w:hAnsi="Arial" w:cs="Arial"/>
                <w:sz w:val="18"/>
                <w:szCs w:val="18"/>
              </w:rPr>
            </w:pPr>
            <w:r>
              <w:rPr>
                <w:rFonts w:ascii="Arial" w:hAnsi="Arial" w:cs="Arial"/>
                <w:sz w:val="18"/>
                <w:szCs w:val="18"/>
              </w:rPr>
              <w:t xml:space="preserve">Przez specjalistów właściwych  </w:t>
            </w:r>
            <w:r w:rsidRPr="005F3FF4">
              <w:rPr>
                <w:rFonts w:ascii="Arial" w:hAnsi="Arial" w:cs="Arial"/>
                <w:sz w:val="18"/>
                <w:szCs w:val="18"/>
              </w:rPr>
              <w:t xml:space="preserve">dla </w:t>
            </w:r>
            <w:r>
              <w:rPr>
                <w:rFonts w:ascii="Arial" w:hAnsi="Arial" w:cs="Arial"/>
                <w:sz w:val="18"/>
                <w:szCs w:val="18"/>
              </w:rPr>
              <w:t xml:space="preserve">nauczania PDG w danej branży należy rozumieć </w:t>
            </w:r>
            <w:r w:rsidRPr="005F3FF4">
              <w:rPr>
                <w:rFonts w:ascii="Arial" w:hAnsi="Arial" w:cs="Arial"/>
                <w:sz w:val="18"/>
                <w:szCs w:val="18"/>
              </w:rPr>
              <w:t>nauczyciel</w:t>
            </w:r>
            <w:r>
              <w:rPr>
                <w:rFonts w:ascii="Arial" w:hAnsi="Arial" w:cs="Arial"/>
                <w:sz w:val="18"/>
                <w:szCs w:val="18"/>
              </w:rPr>
              <w:t>i</w:t>
            </w:r>
            <w:r w:rsidRPr="005F3FF4">
              <w:rPr>
                <w:rFonts w:ascii="Arial" w:hAnsi="Arial" w:cs="Arial"/>
                <w:sz w:val="18"/>
                <w:szCs w:val="18"/>
              </w:rPr>
              <w:t xml:space="preserve"> </w:t>
            </w:r>
            <w:r>
              <w:rPr>
                <w:rFonts w:ascii="Arial" w:hAnsi="Arial" w:cs="Arial"/>
                <w:sz w:val="18"/>
                <w:szCs w:val="18"/>
              </w:rPr>
              <w:t>prowadzących zajęcia z zakresu Podejmowania i prowadzenia działalności gospodarczej w co najmniej jednym z zawodów należących do danej branży.</w:t>
            </w:r>
          </w:p>
        </w:tc>
        <w:tc>
          <w:tcPr>
            <w:tcW w:w="1770"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061D53CA" w14:textId="77777777" w:rsidR="004A2923" w:rsidRDefault="004A2923" w:rsidP="00C621C8">
            <w:pPr>
              <w:spacing w:after="0"/>
              <w:ind w:left="57"/>
              <w:jc w:val="center"/>
              <w:rPr>
                <w:rFonts w:ascii="Arial" w:hAnsi="Arial" w:cs="Arial"/>
                <w:sz w:val="18"/>
                <w:szCs w:val="18"/>
              </w:rPr>
            </w:pPr>
            <w:r>
              <w:rPr>
                <w:rFonts w:ascii="Arial" w:hAnsi="Arial" w:cs="Arial"/>
                <w:sz w:val="18"/>
                <w:szCs w:val="18"/>
              </w:rPr>
              <w:t>Stosuje się do typu/typów (nr)</w:t>
            </w:r>
          </w:p>
        </w:tc>
        <w:tc>
          <w:tcPr>
            <w:tcW w:w="608"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14:paraId="2E241179" w14:textId="77777777" w:rsidR="004A2923" w:rsidRDefault="004A2923" w:rsidP="00C621C8">
            <w:pPr>
              <w:spacing w:after="0"/>
              <w:ind w:left="57"/>
              <w:jc w:val="center"/>
              <w:rPr>
                <w:rFonts w:ascii="Arial" w:hAnsi="Arial" w:cs="Arial"/>
                <w:sz w:val="18"/>
                <w:szCs w:val="18"/>
              </w:rPr>
            </w:pPr>
            <w:r>
              <w:rPr>
                <w:rFonts w:ascii="Arial" w:hAnsi="Arial" w:cs="Arial"/>
                <w:sz w:val="18"/>
                <w:szCs w:val="18"/>
              </w:rPr>
              <w:t>1</w:t>
            </w:r>
          </w:p>
        </w:tc>
      </w:tr>
      <w:tr w:rsidR="004A2923" w14:paraId="65824E75" w14:textId="77777777" w:rsidTr="00C621C8">
        <w:trPr>
          <w:jc w:val="center"/>
        </w:trPr>
        <w:tc>
          <w:tcPr>
            <w:tcW w:w="5000" w:type="pct"/>
            <w:gridSpan w:val="20"/>
            <w:tcBorders>
              <w:top w:val="single" w:sz="6" w:space="0" w:color="auto"/>
              <w:left w:val="single" w:sz="12" w:space="0" w:color="auto"/>
              <w:bottom w:val="single" w:sz="12" w:space="0" w:color="auto"/>
              <w:right w:val="single" w:sz="12" w:space="0" w:color="auto"/>
            </w:tcBorders>
            <w:shd w:val="clear" w:color="auto" w:fill="auto"/>
            <w:vAlign w:val="center"/>
          </w:tcPr>
          <w:p w14:paraId="180B919B" w14:textId="77777777" w:rsidR="004A2923" w:rsidRPr="004C1604" w:rsidRDefault="004A2923" w:rsidP="00C621C8">
            <w:pPr>
              <w:spacing w:after="0"/>
              <w:ind w:left="-12" w:firstLine="12"/>
              <w:jc w:val="both"/>
              <w:rPr>
                <w:rFonts w:ascii="Arial" w:hAnsi="Arial" w:cs="Arial"/>
                <w:sz w:val="18"/>
                <w:szCs w:val="18"/>
              </w:rPr>
            </w:pPr>
            <w:r>
              <w:rPr>
                <w:rFonts w:ascii="Arial" w:hAnsi="Arial" w:cs="Arial"/>
                <w:sz w:val="18"/>
                <w:szCs w:val="18"/>
              </w:rPr>
              <w:t xml:space="preserve">11. </w:t>
            </w:r>
            <w:r w:rsidRPr="00834820">
              <w:rPr>
                <w:rFonts w:ascii="Arial" w:hAnsi="Arial" w:cs="Arial"/>
                <w:sz w:val="18"/>
                <w:szCs w:val="18"/>
              </w:rPr>
              <w:t xml:space="preserve">Po opracowaniu w projekcie </w:t>
            </w:r>
            <w:r>
              <w:rPr>
                <w:rFonts w:ascii="Arial" w:hAnsi="Arial" w:cs="Arial"/>
                <w:sz w:val="18"/>
                <w:szCs w:val="18"/>
              </w:rPr>
              <w:t>materiałów (multimedialnych i metodycznych) do PDG</w:t>
            </w:r>
            <w:r w:rsidRPr="00834820">
              <w:rPr>
                <w:rFonts w:ascii="Arial" w:hAnsi="Arial" w:cs="Arial"/>
                <w:sz w:val="18"/>
                <w:szCs w:val="18"/>
              </w:rPr>
              <w:t xml:space="preserve"> oraz uwzględnieniu wniosków płynących z recenzji</w:t>
            </w:r>
            <w:r>
              <w:rPr>
                <w:rFonts w:ascii="Arial" w:hAnsi="Arial" w:cs="Arial"/>
                <w:sz w:val="18"/>
                <w:szCs w:val="18"/>
              </w:rPr>
              <w:t>, o których mowa w kryterium 10, B</w:t>
            </w:r>
            <w:r w:rsidRPr="00834820">
              <w:rPr>
                <w:rFonts w:ascii="Arial" w:hAnsi="Arial" w:cs="Arial"/>
                <w:sz w:val="18"/>
                <w:szCs w:val="18"/>
              </w:rPr>
              <w:t xml:space="preserve">eneficjent zobowiązany jest poddać  opracowane </w:t>
            </w:r>
            <w:r>
              <w:rPr>
                <w:rFonts w:ascii="Arial" w:hAnsi="Arial" w:cs="Arial"/>
                <w:sz w:val="18"/>
                <w:szCs w:val="18"/>
              </w:rPr>
              <w:t>materiały</w:t>
            </w:r>
            <w:r w:rsidRPr="00834820">
              <w:rPr>
                <w:rFonts w:ascii="Arial" w:hAnsi="Arial" w:cs="Arial"/>
                <w:sz w:val="18"/>
                <w:szCs w:val="18"/>
              </w:rPr>
              <w:t xml:space="preserve"> przeglądowi, którego dokonają eksperci ds. kształcenia zawodowego wyłonieni przez IP. W przypad</w:t>
            </w:r>
            <w:r>
              <w:rPr>
                <w:rFonts w:ascii="Arial" w:hAnsi="Arial" w:cs="Arial"/>
                <w:sz w:val="18"/>
                <w:szCs w:val="18"/>
              </w:rPr>
              <w:t>ku ewentualnych</w:t>
            </w:r>
            <w:r w:rsidRPr="004C1604">
              <w:rPr>
                <w:rFonts w:ascii="Arial" w:hAnsi="Arial" w:cs="Arial"/>
                <w:sz w:val="18"/>
                <w:szCs w:val="18"/>
              </w:rPr>
              <w:t xml:space="preserve"> uwag ekspertów Beneficjent zobowiązany jest do zmodyfikowania  opracowanych materiałów </w:t>
            </w:r>
            <w:r>
              <w:rPr>
                <w:rFonts w:ascii="Arial" w:hAnsi="Arial" w:cs="Arial"/>
                <w:sz w:val="18"/>
                <w:szCs w:val="18"/>
              </w:rPr>
              <w:t>zgodnie z zaleceniami ekspertów</w:t>
            </w:r>
            <w:r w:rsidRPr="004C1604">
              <w:rPr>
                <w:rFonts w:ascii="Arial" w:hAnsi="Arial" w:cs="Arial"/>
                <w:sz w:val="18"/>
                <w:szCs w:val="18"/>
              </w:rPr>
              <w:t xml:space="preserve"> (walidacja produktu).</w:t>
            </w:r>
          </w:p>
          <w:p w14:paraId="0EDD93F8" w14:textId="77777777" w:rsidR="004A2923" w:rsidRPr="004C1604" w:rsidRDefault="004A2923" w:rsidP="00C621C8">
            <w:pPr>
              <w:spacing w:after="0"/>
              <w:ind w:left="-12" w:firstLine="12"/>
              <w:jc w:val="both"/>
              <w:rPr>
                <w:rFonts w:ascii="Arial" w:hAnsi="Arial" w:cs="Arial"/>
                <w:color w:val="FF0000"/>
                <w:sz w:val="18"/>
                <w:szCs w:val="18"/>
              </w:rPr>
            </w:pPr>
            <w:r w:rsidRPr="00BE2AAA">
              <w:rPr>
                <w:rFonts w:ascii="Arial" w:hAnsi="Arial" w:cs="Arial"/>
                <w:sz w:val="18"/>
                <w:szCs w:val="18"/>
              </w:rPr>
              <w:t>Brak spełnienia tego wymogu przez beneficjenta będzie skutkował rozwiązaniem umowy o dofinansowanie projektu.</w:t>
            </w:r>
          </w:p>
        </w:tc>
      </w:tr>
      <w:tr w:rsidR="004A2923" w14:paraId="034727D3" w14:textId="77777777" w:rsidTr="00C621C8">
        <w:trPr>
          <w:jc w:val="center"/>
        </w:trPr>
        <w:tc>
          <w:tcPr>
            <w:tcW w:w="122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5308D5A4" w14:textId="77777777" w:rsidR="004A2923" w:rsidRDefault="004A2923" w:rsidP="00C621C8">
            <w:pPr>
              <w:spacing w:after="0"/>
              <w:ind w:left="57"/>
              <w:jc w:val="center"/>
              <w:rPr>
                <w:rFonts w:ascii="Arial" w:hAnsi="Arial" w:cs="Arial"/>
                <w:sz w:val="18"/>
                <w:szCs w:val="18"/>
              </w:rPr>
            </w:pPr>
          </w:p>
        </w:tc>
        <w:tc>
          <w:tcPr>
            <w:tcW w:w="1395"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14F8C714" w14:textId="77777777" w:rsidR="004A2923" w:rsidRPr="00F112FE" w:rsidRDefault="004A2923" w:rsidP="00C621C8">
            <w:pPr>
              <w:spacing w:after="0"/>
              <w:ind w:left="57"/>
              <w:jc w:val="both"/>
              <w:rPr>
                <w:rFonts w:ascii="Arial" w:hAnsi="Arial" w:cs="Arial"/>
                <w:sz w:val="18"/>
                <w:szCs w:val="18"/>
              </w:rPr>
            </w:pPr>
            <w:r w:rsidRPr="00834820">
              <w:rPr>
                <w:rFonts w:ascii="Arial" w:hAnsi="Arial" w:cs="Arial"/>
                <w:sz w:val="18"/>
                <w:szCs w:val="18"/>
              </w:rPr>
              <w:t xml:space="preserve">Przeglądu dokonają eksperci ds. kształcenia zawodowego wyłonieni przez IP w odrębnym trybie. Beneficjenci są zobowiązani do umieszczenia we wniosku o dofinansowanie deklaracji poddania opracowanych </w:t>
            </w:r>
            <w:r>
              <w:rPr>
                <w:rFonts w:ascii="Arial" w:hAnsi="Arial" w:cs="Arial"/>
                <w:sz w:val="18"/>
                <w:szCs w:val="18"/>
              </w:rPr>
              <w:t>materiałów</w:t>
            </w:r>
            <w:r w:rsidRPr="00834820">
              <w:rPr>
                <w:rFonts w:ascii="Arial" w:hAnsi="Arial" w:cs="Arial"/>
                <w:sz w:val="18"/>
                <w:szCs w:val="18"/>
              </w:rPr>
              <w:t xml:space="preserve"> przeglądowi</w:t>
            </w:r>
            <w:r>
              <w:rPr>
                <w:rFonts w:ascii="Arial" w:hAnsi="Arial" w:cs="Arial"/>
                <w:sz w:val="18"/>
                <w:szCs w:val="18"/>
              </w:rPr>
              <w:t xml:space="preserve"> </w:t>
            </w:r>
            <w:r w:rsidRPr="006F3CBC">
              <w:rPr>
                <w:rFonts w:ascii="Arial" w:hAnsi="Arial" w:cs="Arial"/>
                <w:sz w:val="18"/>
                <w:szCs w:val="18"/>
              </w:rPr>
              <w:t>(walidacji)</w:t>
            </w:r>
            <w:r w:rsidRPr="00834820">
              <w:rPr>
                <w:rFonts w:ascii="Arial" w:hAnsi="Arial" w:cs="Arial"/>
                <w:sz w:val="18"/>
                <w:szCs w:val="18"/>
              </w:rPr>
              <w:t xml:space="preserve"> oraz uwzględnienia wniosków płyną</w:t>
            </w:r>
            <w:r>
              <w:rPr>
                <w:rFonts w:ascii="Arial" w:hAnsi="Arial" w:cs="Arial"/>
                <w:sz w:val="18"/>
                <w:szCs w:val="18"/>
              </w:rPr>
              <w:t>cych z przeglądu. Jednocześnie B</w:t>
            </w:r>
            <w:r w:rsidRPr="00834820">
              <w:rPr>
                <w:rFonts w:ascii="Arial" w:hAnsi="Arial" w:cs="Arial"/>
                <w:sz w:val="18"/>
                <w:szCs w:val="18"/>
              </w:rPr>
              <w:t xml:space="preserve">eneficjenci zobowiązują się do zaplanowania w harmonogramie projektu ww. działań. Przegląd trafności rozwiązań wszystkich </w:t>
            </w:r>
            <w:r>
              <w:rPr>
                <w:rFonts w:ascii="Arial" w:hAnsi="Arial" w:cs="Arial"/>
                <w:sz w:val="18"/>
                <w:szCs w:val="18"/>
              </w:rPr>
              <w:t>materiałów dla PDG wypracowanych przez B</w:t>
            </w:r>
            <w:r w:rsidRPr="00834820">
              <w:rPr>
                <w:rFonts w:ascii="Arial" w:hAnsi="Arial" w:cs="Arial"/>
                <w:sz w:val="18"/>
                <w:szCs w:val="18"/>
              </w:rPr>
              <w:t>eneficjenta w ramach projektu jest niezbędny dla zapewnienia wysokiej jakości oraz weryfikacji ich zgodności z prawem oświatowym.</w:t>
            </w:r>
          </w:p>
        </w:tc>
        <w:tc>
          <w:tcPr>
            <w:tcW w:w="1770"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26F9FD38" w14:textId="77777777" w:rsidR="004A2923" w:rsidRDefault="004A2923" w:rsidP="00C621C8">
            <w:pPr>
              <w:spacing w:after="0"/>
              <w:ind w:left="57"/>
              <w:jc w:val="center"/>
              <w:rPr>
                <w:rFonts w:ascii="Arial" w:hAnsi="Arial" w:cs="Arial"/>
                <w:sz w:val="18"/>
                <w:szCs w:val="18"/>
              </w:rPr>
            </w:pPr>
            <w:r>
              <w:rPr>
                <w:rFonts w:ascii="Arial" w:hAnsi="Arial" w:cs="Arial"/>
                <w:sz w:val="18"/>
                <w:szCs w:val="18"/>
              </w:rPr>
              <w:t>Stosuje się do typu/typów (nr)</w:t>
            </w:r>
          </w:p>
        </w:tc>
        <w:tc>
          <w:tcPr>
            <w:tcW w:w="608"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14:paraId="5F741499" w14:textId="77777777" w:rsidR="004A2923" w:rsidRDefault="004A2923" w:rsidP="00C621C8">
            <w:pPr>
              <w:spacing w:after="0"/>
              <w:ind w:left="57"/>
              <w:jc w:val="center"/>
              <w:rPr>
                <w:rFonts w:ascii="Arial" w:hAnsi="Arial" w:cs="Arial"/>
                <w:sz w:val="18"/>
                <w:szCs w:val="18"/>
              </w:rPr>
            </w:pPr>
            <w:r>
              <w:rPr>
                <w:rFonts w:ascii="Arial" w:hAnsi="Arial" w:cs="Arial"/>
                <w:sz w:val="18"/>
                <w:szCs w:val="18"/>
              </w:rPr>
              <w:t>1</w:t>
            </w:r>
          </w:p>
        </w:tc>
      </w:tr>
      <w:tr w:rsidR="004A2923" w14:paraId="3FDE053C" w14:textId="77777777" w:rsidTr="00C621C8">
        <w:trPr>
          <w:trHeight w:val="667"/>
          <w:jc w:val="center"/>
        </w:trPr>
        <w:tc>
          <w:tcPr>
            <w:tcW w:w="5000" w:type="pct"/>
            <w:gridSpan w:val="20"/>
            <w:tcBorders>
              <w:top w:val="single" w:sz="6" w:space="0" w:color="auto"/>
              <w:left w:val="single" w:sz="12" w:space="0" w:color="auto"/>
              <w:bottom w:val="single" w:sz="12" w:space="0" w:color="auto"/>
              <w:right w:val="single" w:sz="12" w:space="0" w:color="auto"/>
            </w:tcBorders>
            <w:shd w:val="clear" w:color="auto" w:fill="auto"/>
            <w:vAlign w:val="center"/>
          </w:tcPr>
          <w:p w14:paraId="5BCF6EE4" w14:textId="77777777" w:rsidR="004A2923" w:rsidRDefault="004A2923" w:rsidP="00C621C8">
            <w:pPr>
              <w:spacing w:after="0"/>
              <w:ind w:left="57"/>
              <w:jc w:val="both"/>
              <w:rPr>
                <w:rFonts w:ascii="Arial" w:hAnsi="Arial" w:cs="Arial"/>
                <w:sz w:val="18"/>
                <w:szCs w:val="18"/>
              </w:rPr>
            </w:pPr>
            <w:r>
              <w:rPr>
                <w:rFonts w:ascii="Arial" w:hAnsi="Arial" w:cs="Arial"/>
                <w:sz w:val="18"/>
                <w:szCs w:val="18"/>
              </w:rPr>
              <w:t>12</w:t>
            </w:r>
            <w:r w:rsidRPr="00610677">
              <w:rPr>
                <w:rFonts w:ascii="Arial" w:hAnsi="Arial" w:cs="Arial"/>
                <w:sz w:val="18"/>
                <w:szCs w:val="18"/>
              </w:rPr>
              <w:t xml:space="preserve">. </w:t>
            </w:r>
            <w:r w:rsidRPr="00B104BB">
              <w:rPr>
                <w:rFonts w:ascii="Arial" w:hAnsi="Arial" w:cs="Arial"/>
                <w:sz w:val="18"/>
                <w:szCs w:val="18"/>
              </w:rPr>
              <w:t>Wszystkie materiały multimedialne (e-zasoby) opracowane zostaną zgodnie ze standardami i rozwiązaniami</w:t>
            </w:r>
            <w:r>
              <w:rPr>
                <w:rFonts w:ascii="Arial" w:hAnsi="Arial" w:cs="Arial"/>
                <w:sz w:val="18"/>
                <w:szCs w:val="18"/>
              </w:rPr>
              <w:t xml:space="preserve"> </w:t>
            </w:r>
            <w:r w:rsidRPr="00B104BB">
              <w:rPr>
                <w:rFonts w:ascii="Arial" w:hAnsi="Arial" w:cs="Arial"/>
                <w:sz w:val="18"/>
                <w:szCs w:val="18"/>
              </w:rPr>
              <w:t>informatycznymi zastosowanymi w projekcie „e-podręczniki do kształcenia ogólnego” (ORE).Standardy i rozwiązania będą stanowić załącznik do regulaminu konkursu.</w:t>
            </w:r>
          </w:p>
        </w:tc>
      </w:tr>
      <w:tr w:rsidR="004A2923" w14:paraId="2D8FA2DB" w14:textId="77777777" w:rsidTr="00C621C8">
        <w:trPr>
          <w:jc w:val="center"/>
        </w:trPr>
        <w:tc>
          <w:tcPr>
            <w:tcW w:w="122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437BA890" w14:textId="77777777" w:rsidR="004A2923" w:rsidRDefault="004A2923" w:rsidP="00C621C8">
            <w:pPr>
              <w:spacing w:after="0"/>
              <w:ind w:left="57"/>
              <w:jc w:val="center"/>
              <w:rPr>
                <w:rFonts w:ascii="Arial" w:hAnsi="Arial" w:cs="Arial"/>
                <w:sz w:val="18"/>
                <w:szCs w:val="18"/>
              </w:rPr>
            </w:pPr>
          </w:p>
        </w:tc>
        <w:tc>
          <w:tcPr>
            <w:tcW w:w="1395"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79FE6703" w14:textId="77777777" w:rsidR="004A2923" w:rsidRDefault="004A2923" w:rsidP="00C621C8">
            <w:pPr>
              <w:autoSpaceDE w:val="0"/>
              <w:autoSpaceDN w:val="0"/>
              <w:adjustRightInd w:val="0"/>
              <w:spacing w:after="0"/>
              <w:jc w:val="both"/>
              <w:rPr>
                <w:rFonts w:ascii="Arial" w:hAnsi="Arial" w:cs="Arial"/>
                <w:sz w:val="18"/>
                <w:szCs w:val="18"/>
              </w:rPr>
            </w:pPr>
            <w:r w:rsidRPr="00B104BB">
              <w:rPr>
                <w:rFonts w:ascii="Arial" w:hAnsi="Arial" w:cs="Arial"/>
                <w:sz w:val="18"/>
                <w:szCs w:val="18"/>
              </w:rPr>
              <w:t xml:space="preserve">Standardy i rozwiązania informatyczne określone zostały w następujących dokumentach: 1) Wymagania techniczne dla materiałów audiowizualnych wprowadzonych do Repozytorium Treści platformy epodreczniki.pl </w:t>
            </w:r>
          </w:p>
          <w:p w14:paraId="2FC2E1F7" w14:textId="77777777" w:rsidR="004A2923" w:rsidRDefault="004A2923" w:rsidP="00C621C8">
            <w:pPr>
              <w:autoSpaceDE w:val="0"/>
              <w:autoSpaceDN w:val="0"/>
              <w:adjustRightInd w:val="0"/>
              <w:spacing w:after="0"/>
              <w:jc w:val="both"/>
              <w:rPr>
                <w:rFonts w:ascii="Arial" w:hAnsi="Arial" w:cs="Arial"/>
                <w:sz w:val="18"/>
                <w:szCs w:val="18"/>
              </w:rPr>
            </w:pPr>
            <w:r w:rsidRPr="00B104BB">
              <w:rPr>
                <w:rFonts w:ascii="Arial" w:hAnsi="Arial" w:cs="Arial"/>
                <w:sz w:val="18"/>
                <w:szCs w:val="18"/>
              </w:rPr>
              <w:t>2) Dokumentacja techniczna dla zew. dostawców/ programistów Wieloformatowych Obiektów Multimedialnych i Interaktywnych (WOMI)</w:t>
            </w:r>
            <w:r>
              <w:rPr>
                <w:rFonts w:ascii="Arial" w:hAnsi="Arial" w:cs="Arial"/>
                <w:sz w:val="18"/>
                <w:szCs w:val="18"/>
              </w:rPr>
              <w:t>.</w:t>
            </w:r>
          </w:p>
          <w:p w14:paraId="62638E94" w14:textId="77777777" w:rsidR="004A2923" w:rsidRDefault="004A2923" w:rsidP="00C621C8">
            <w:pPr>
              <w:autoSpaceDE w:val="0"/>
              <w:autoSpaceDN w:val="0"/>
              <w:adjustRightInd w:val="0"/>
              <w:spacing w:after="0"/>
              <w:jc w:val="both"/>
              <w:rPr>
                <w:rFonts w:ascii="Arial" w:hAnsi="Arial" w:cs="Arial"/>
                <w:sz w:val="18"/>
                <w:szCs w:val="18"/>
              </w:rPr>
            </w:pPr>
          </w:p>
          <w:p w14:paraId="2061B968" w14:textId="77777777" w:rsidR="004A2923" w:rsidRPr="00395CD0" w:rsidRDefault="004A2923" w:rsidP="00C621C8">
            <w:pPr>
              <w:autoSpaceDE w:val="0"/>
              <w:autoSpaceDN w:val="0"/>
              <w:adjustRightInd w:val="0"/>
              <w:spacing w:after="0"/>
              <w:jc w:val="both"/>
              <w:rPr>
                <w:rFonts w:ascii="TimesNewRomanPSMT" w:hAnsi="TimesNewRomanPSMT" w:cs="TimesNewRomanPSMT"/>
                <w:sz w:val="20"/>
                <w:szCs w:val="20"/>
                <w:lang w:eastAsia="pl-PL"/>
              </w:rPr>
            </w:pPr>
            <w:r w:rsidRPr="00B104BB">
              <w:rPr>
                <w:rFonts w:ascii="Arial" w:hAnsi="Arial" w:cs="Arial"/>
                <w:sz w:val="18"/>
                <w:szCs w:val="18"/>
              </w:rPr>
              <w:t xml:space="preserve"> Kryterium ma na celu zapewnienie jakości technicznej i technologicznej opracowanych materiałów tak, by korzystanie z zasobów możliwe było na różnych urządzeniach końcowych użytkowników.</w:t>
            </w:r>
          </w:p>
        </w:tc>
        <w:tc>
          <w:tcPr>
            <w:tcW w:w="1770"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60128500" w14:textId="77777777" w:rsidR="004A2923" w:rsidRDefault="004A2923" w:rsidP="00C621C8">
            <w:pPr>
              <w:spacing w:after="0"/>
              <w:ind w:left="57"/>
              <w:jc w:val="center"/>
              <w:rPr>
                <w:rFonts w:ascii="Arial" w:hAnsi="Arial" w:cs="Arial"/>
                <w:sz w:val="18"/>
                <w:szCs w:val="18"/>
              </w:rPr>
            </w:pPr>
            <w:r>
              <w:rPr>
                <w:rFonts w:ascii="Arial" w:hAnsi="Arial" w:cs="Arial"/>
                <w:sz w:val="18"/>
                <w:szCs w:val="18"/>
              </w:rPr>
              <w:t>Stosuje się do typu/typów (nr)</w:t>
            </w:r>
          </w:p>
        </w:tc>
        <w:tc>
          <w:tcPr>
            <w:tcW w:w="608"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14:paraId="41853002" w14:textId="77777777" w:rsidR="004A2923" w:rsidRDefault="004A2923" w:rsidP="00C621C8">
            <w:pPr>
              <w:spacing w:after="0"/>
              <w:ind w:left="57"/>
              <w:jc w:val="center"/>
              <w:rPr>
                <w:rFonts w:ascii="Arial" w:hAnsi="Arial" w:cs="Arial"/>
                <w:sz w:val="18"/>
                <w:szCs w:val="18"/>
              </w:rPr>
            </w:pPr>
            <w:r>
              <w:rPr>
                <w:rFonts w:ascii="Arial" w:hAnsi="Arial" w:cs="Arial"/>
                <w:sz w:val="18"/>
                <w:szCs w:val="18"/>
              </w:rPr>
              <w:t>1</w:t>
            </w:r>
          </w:p>
        </w:tc>
      </w:tr>
      <w:tr w:rsidR="004A2923" w14:paraId="6E05A7CA" w14:textId="77777777" w:rsidTr="00C621C8">
        <w:trPr>
          <w:jc w:val="center"/>
        </w:trPr>
        <w:tc>
          <w:tcPr>
            <w:tcW w:w="5000" w:type="pct"/>
            <w:gridSpan w:val="20"/>
            <w:tcBorders>
              <w:top w:val="single" w:sz="6" w:space="0" w:color="auto"/>
              <w:left w:val="single" w:sz="12" w:space="0" w:color="auto"/>
              <w:bottom w:val="single" w:sz="12" w:space="0" w:color="auto"/>
              <w:right w:val="single" w:sz="12" w:space="0" w:color="auto"/>
            </w:tcBorders>
            <w:shd w:val="clear" w:color="auto" w:fill="auto"/>
            <w:vAlign w:val="center"/>
          </w:tcPr>
          <w:p w14:paraId="7A677523" w14:textId="77777777" w:rsidR="004A2923" w:rsidRPr="00790AEB" w:rsidRDefault="004A2923" w:rsidP="00C621C8">
            <w:pPr>
              <w:spacing w:after="0"/>
              <w:ind w:left="57"/>
              <w:jc w:val="both"/>
              <w:rPr>
                <w:rFonts w:ascii="Arial" w:hAnsi="Arial" w:cs="Arial"/>
                <w:sz w:val="18"/>
                <w:szCs w:val="18"/>
                <w:highlight w:val="yellow"/>
              </w:rPr>
            </w:pPr>
            <w:r w:rsidRPr="00902C07">
              <w:rPr>
                <w:rFonts w:ascii="Arial" w:hAnsi="Arial" w:cs="Arial"/>
                <w:sz w:val="18"/>
                <w:szCs w:val="18"/>
              </w:rPr>
              <w:t xml:space="preserve">13. Beneficjent gwarantuje, że wszystkie materiały multimedialne i metodyczne wytworzone w projekcie zostaną opublikowane na licencjach Creative </w:t>
            </w:r>
            <w:proofErr w:type="spellStart"/>
            <w:r w:rsidRPr="00902C07">
              <w:rPr>
                <w:rFonts w:ascii="Arial" w:hAnsi="Arial" w:cs="Arial"/>
                <w:sz w:val="18"/>
                <w:szCs w:val="18"/>
              </w:rPr>
              <w:t>Commons</w:t>
            </w:r>
            <w:proofErr w:type="spellEnd"/>
            <w:r w:rsidRPr="00902C07">
              <w:rPr>
                <w:rFonts w:ascii="Arial" w:hAnsi="Arial" w:cs="Arial"/>
                <w:sz w:val="18"/>
                <w:szCs w:val="18"/>
              </w:rPr>
              <w:t xml:space="preserve"> Uznanie Autorstwa lub innych, kompatybilnych wolnych licencjach. W przypadku utworów, do których majątkowe prawa autorskie nie wygasły, a autorzy i spadkobiercy nie godzą się na uwolnienie, beneficjent udostępni je na zasadach określonych w Ustawie dnia 4 lutego 1994 r. o prawie autorskim i prawach pokrewnych (Dz.U. 1994 Nr 24 poz. 83 z </w:t>
            </w:r>
            <w:proofErr w:type="spellStart"/>
            <w:r w:rsidRPr="00902C07">
              <w:rPr>
                <w:rFonts w:ascii="Arial" w:hAnsi="Arial" w:cs="Arial"/>
                <w:sz w:val="18"/>
                <w:szCs w:val="18"/>
              </w:rPr>
              <w:t>późn</w:t>
            </w:r>
            <w:proofErr w:type="spellEnd"/>
            <w:r w:rsidRPr="00902C07">
              <w:rPr>
                <w:rFonts w:ascii="Arial" w:hAnsi="Arial" w:cs="Arial"/>
                <w:sz w:val="18"/>
                <w:szCs w:val="18"/>
              </w:rPr>
              <w:t>. zm.) w tym w ramach wyjątku edukacyjnego</w:t>
            </w:r>
          </w:p>
        </w:tc>
      </w:tr>
      <w:tr w:rsidR="004A2923" w14:paraId="07A63557" w14:textId="77777777" w:rsidTr="00C621C8">
        <w:trPr>
          <w:jc w:val="center"/>
        </w:trPr>
        <w:tc>
          <w:tcPr>
            <w:tcW w:w="122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6A02D5C2" w14:textId="77777777" w:rsidR="004A2923" w:rsidRDefault="004A2923" w:rsidP="00C621C8">
            <w:pPr>
              <w:spacing w:after="0"/>
              <w:ind w:left="57"/>
              <w:jc w:val="center"/>
              <w:rPr>
                <w:rFonts w:ascii="Arial" w:hAnsi="Arial" w:cs="Arial"/>
                <w:sz w:val="18"/>
                <w:szCs w:val="18"/>
              </w:rPr>
            </w:pPr>
          </w:p>
        </w:tc>
        <w:tc>
          <w:tcPr>
            <w:tcW w:w="1395"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09CF6A8B" w14:textId="77777777" w:rsidR="004A2923" w:rsidRPr="00206C59" w:rsidRDefault="004A2923" w:rsidP="00C621C8">
            <w:pPr>
              <w:spacing w:after="0"/>
              <w:ind w:left="57"/>
              <w:jc w:val="both"/>
              <w:rPr>
                <w:rFonts w:ascii="Arial" w:eastAsia="Times New Roman" w:hAnsi="Arial" w:cs="Arial"/>
                <w:sz w:val="18"/>
                <w:szCs w:val="18"/>
                <w:lang w:eastAsia="pl-PL"/>
              </w:rPr>
            </w:pPr>
            <w:r w:rsidRPr="00B104BB">
              <w:rPr>
                <w:rFonts w:ascii="Arial" w:eastAsia="Times New Roman" w:hAnsi="Arial" w:cs="Arial"/>
                <w:sz w:val="18"/>
                <w:szCs w:val="18"/>
                <w:lang w:eastAsia="pl-PL"/>
              </w:rPr>
              <w:t>Kryterium ma na celu zapewnienie zainteresowanym osobom dostępu do wypracowanych e-zasobów bez ograniczeń, a także w sposób bezpłatny. W tym celu zasoby zostaną zamieszczone na platformie dedykowanej cyfrowym zasobom edukacyjnym.</w:t>
            </w:r>
          </w:p>
        </w:tc>
        <w:tc>
          <w:tcPr>
            <w:tcW w:w="1770"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7536FBA8" w14:textId="77777777" w:rsidR="004A2923" w:rsidRPr="00527426" w:rsidRDefault="004A2923" w:rsidP="00C621C8">
            <w:pPr>
              <w:spacing w:after="0"/>
              <w:ind w:left="57"/>
              <w:jc w:val="center"/>
              <w:rPr>
                <w:rFonts w:ascii="Arial" w:hAnsi="Arial" w:cs="Arial"/>
                <w:sz w:val="18"/>
                <w:szCs w:val="18"/>
              </w:rPr>
            </w:pPr>
            <w:r>
              <w:rPr>
                <w:rFonts w:ascii="Arial" w:hAnsi="Arial" w:cs="Arial"/>
                <w:sz w:val="18"/>
                <w:szCs w:val="18"/>
              </w:rPr>
              <w:t>Stosuje się do typu/typów (nr)</w:t>
            </w:r>
          </w:p>
        </w:tc>
        <w:tc>
          <w:tcPr>
            <w:tcW w:w="608"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14:paraId="59615FD4" w14:textId="77777777" w:rsidR="004A2923" w:rsidRDefault="004A2923" w:rsidP="00C621C8">
            <w:pPr>
              <w:spacing w:after="0"/>
              <w:ind w:left="57"/>
              <w:jc w:val="center"/>
              <w:rPr>
                <w:rFonts w:ascii="Arial" w:hAnsi="Arial" w:cs="Arial"/>
                <w:sz w:val="18"/>
                <w:szCs w:val="18"/>
              </w:rPr>
            </w:pPr>
            <w:r>
              <w:rPr>
                <w:rFonts w:ascii="Arial" w:hAnsi="Arial" w:cs="Arial"/>
                <w:sz w:val="18"/>
                <w:szCs w:val="18"/>
              </w:rPr>
              <w:t>1</w:t>
            </w:r>
          </w:p>
        </w:tc>
      </w:tr>
      <w:tr w:rsidR="004A2923" w14:paraId="072C5C66" w14:textId="77777777" w:rsidTr="00C621C8">
        <w:trPr>
          <w:jc w:val="center"/>
        </w:trPr>
        <w:tc>
          <w:tcPr>
            <w:tcW w:w="5000" w:type="pct"/>
            <w:gridSpan w:val="20"/>
            <w:tcBorders>
              <w:top w:val="single" w:sz="6" w:space="0" w:color="auto"/>
              <w:left w:val="single" w:sz="12" w:space="0" w:color="auto"/>
              <w:bottom w:val="single" w:sz="12" w:space="0" w:color="auto"/>
              <w:right w:val="single" w:sz="12" w:space="0" w:color="auto"/>
            </w:tcBorders>
            <w:shd w:val="clear" w:color="auto" w:fill="auto"/>
            <w:vAlign w:val="center"/>
          </w:tcPr>
          <w:p w14:paraId="0E58FE9C" w14:textId="77777777" w:rsidR="004A2923" w:rsidRDefault="004A2923" w:rsidP="00C621C8">
            <w:pPr>
              <w:spacing w:after="0"/>
              <w:ind w:left="57"/>
              <w:jc w:val="center"/>
              <w:rPr>
                <w:rFonts w:ascii="Arial" w:hAnsi="Arial" w:cs="Arial"/>
                <w:sz w:val="18"/>
                <w:szCs w:val="18"/>
              </w:rPr>
            </w:pPr>
            <w:r>
              <w:rPr>
                <w:rFonts w:ascii="Arial" w:hAnsi="Arial" w:cs="Arial"/>
                <w:sz w:val="18"/>
                <w:szCs w:val="18"/>
              </w:rPr>
              <w:t xml:space="preserve">14. </w:t>
            </w:r>
            <w:r w:rsidRPr="00B104BB">
              <w:rPr>
                <w:rFonts w:ascii="Arial" w:hAnsi="Arial" w:cs="Arial"/>
                <w:sz w:val="18"/>
                <w:szCs w:val="18"/>
              </w:rPr>
              <w:t>Beneficjent zapewni na wszystkich etapach opracowywania e-zasobów udział osoby lub osób posiadających doświadczenie w technicznym opracowaniu zasobów cyfrowych, spełniających co najmniej standardy i rozwiązania informatyczn</w:t>
            </w:r>
            <w:r>
              <w:rPr>
                <w:rFonts w:ascii="Arial" w:hAnsi="Arial" w:cs="Arial"/>
                <w:sz w:val="18"/>
                <w:szCs w:val="18"/>
              </w:rPr>
              <w:t>e, o których mowa w kryterium 12 i 15</w:t>
            </w:r>
            <w:r w:rsidRPr="00B104BB">
              <w:rPr>
                <w:rFonts w:ascii="Arial" w:hAnsi="Arial" w:cs="Arial"/>
                <w:sz w:val="18"/>
                <w:szCs w:val="18"/>
              </w:rPr>
              <w:t>.</w:t>
            </w:r>
          </w:p>
        </w:tc>
      </w:tr>
      <w:tr w:rsidR="004A2923" w14:paraId="7B6F2960" w14:textId="77777777" w:rsidTr="00C621C8">
        <w:trPr>
          <w:jc w:val="center"/>
        </w:trPr>
        <w:tc>
          <w:tcPr>
            <w:tcW w:w="122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4BE17199" w14:textId="77777777" w:rsidR="004A2923" w:rsidRDefault="004A2923" w:rsidP="00C621C8">
            <w:pPr>
              <w:spacing w:after="0"/>
              <w:ind w:left="57"/>
              <w:jc w:val="center"/>
              <w:rPr>
                <w:rFonts w:ascii="Arial" w:hAnsi="Arial" w:cs="Arial"/>
                <w:sz w:val="18"/>
                <w:szCs w:val="18"/>
              </w:rPr>
            </w:pPr>
          </w:p>
        </w:tc>
        <w:tc>
          <w:tcPr>
            <w:tcW w:w="1395"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22CFCB6F" w14:textId="77777777" w:rsidR="004A2923" w:rsidRPr="00581C31" w:rsidRDefault="004A2923" w:rsidP="00C621C8">
            <w:pPr>
              <w:spacing w:after="0"/>
              <w:ind w:left="57"/>
              <w:jc w:val="both"/>
              <w:rPr>
                <w:rFonts w:ascii="Arial" w:hAnsi="Arial" w:cs="Arial"/>
                <w:sz w:val="18"/>
                <w:szCs w:val="18"/>
              </w:rPr>
            </w:pPr>
            <w:r w:rsidRPr="00B104BB">
              <w:rPr>
                <w:rFonts w:ascii="Arial" w:hAnsi="Arial" w:cs="Arial"/>
                <w:sz w:val="18"/>
                <w:szCs w:val="18"/>
              </w:rPr>
              <w:t xml:space="preserve">Kryterium ma na celu zapewnienie udziału w pracach na każdym etapie tworzenia e-zasobów, osoby/osób, posiadających doświadczenie w tworzeniu zasobów cyfrowych, których poziom techniczny spełnia, co najmniej standardy i rozwiązania informatyczne, o których </w:t>
            </w:r>
            <w:r>
              <w:rPr>
                <w:rFonts w:ascii="Arial" w:hAnsi="Arial" w:cs="Arial"/>
                <w:sz w:val="18"/>
                <w:szCs w:val="18"/>
              </w:rPr>
              <w:t>mowa w kryteriach nr 12 i 15</w:t>
            </w:r>
            <w:r w:rsidRPr="00B104BB">
              <w:rPr>
                <w:rFonts w:ascii="Arial" w:hAnsi="Arial" w:cs="Arial"/>
                <w:sz w:val="18"/>
                <w:szCs w:val="18"/>
              </w:rPr>
              <w:t>.</w:t>
            </w:r>
          </w:p>
        </w:tc>
        <w:tc>
          <w:tcPr>
            <w:tcW w:w="1770"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18BC146E" w14:textId="77777777" w:rsidR="004A2923" w:rsidRDefault="004A2923" w:rsidP="00C621C8">
            <w:pPr>
              <w:spacing w:after="0"/>
              <w:ind w:left="57"/>
              <w:jc w:val="center"/>
              <w:rPr>
                <w:rFonts w:ascii="Arial" w:hAnsi="Arial" w:cs="Arial"/>
                <w:sz w:val="18"/>
                <w:szCs w:val="18"/>
              </w:rPr>
            </w:pPr>
            <w:r>
              <w:rPr>
                <w:rFonts w:ascii="Arial" w:hAnsi="Arial" w:cs="Arial"/>
                <w:sz w:val="18"/>
                <w:szCs w:val="18"/>
              </w:rPr>
              <w:t>Stosuje się do typu/typów (nr)</w:t>
            </w:r>
          </w:p>
        </w:tc>
        <w:tc>
          <w:tcPr>
            <w:tcW w:w="608"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14:paraId="02686ECC" w14:textId="77777777" w:rsidR="004A2923" w:rsidRDefault="004A2923" w:rsidP="00C621C8">
            <w:pPr>
              <w:spacing w:after="0"/>
              <w:ind w:left="57"/>
              <w:jc w:val="center"/>
              <w:rPr>
                <w:rFonts w:ascii="Arial" w:hAnsi="Arial" w:cs="Arial"/>
                <w:sz w:val="18"/>
                <w:szCs w:val="18"/>
              </w:rPr>
            </w:pPr>
            <w:r>
              <w:rPr>
                <w:rFonts w:ascii="Arial" w:hAnsi="Arial" w:cs="Arial"/>
                <w:sz w:val="18"/>
                <w:szCs w:val="18"/>
              </w:rPr>
              <w:t>1</w:t>
            </w:r>
          </w:p>
        </w:tc>
      </w:tr>
      <w:tr w:rsidR="004A2923" w14:paraId="153BA739" w14:textId="77777777" w:rsidTr="00C621C8">
        <w:trPr>
          <w:jc w:val="center"/>
        </w:trPr>
        <w:tc>
          <w:tcPr>
            <w:tcW w:w="5000" w:type="pct"/>
            <w:gridSpan w:val="20"/>
            <w:tcBorders>
              <w:top w:val="single" w:sz="6" w:space="0" w:color="auto"/>
              <w:left w:val="single" w:sz="12" w:space="0" w:color="auto"/>
              <w:bottom w:val="single" w:sz="12" w:space="0" w:color="auto"/>
              <w:right w:val="single" w:sz="12" w:space="0" w:color="auto"/>
            </w:tcBorders>
            <w:shd w:val="clear" w:color="auto" w:fill="auto"/>
            <w:vAlign w:val="center"/>
          </w:tcPr>
          <w:p w14:paraId="72933A97" w14:textId="77777777" w:rsidR="004A2923" w:rsidRDefault="004A2923" w:rsidP="00C621C8">
            <w:pPr>
              <w:spacing w:after="0"/>
              <w:ind w:left="57"/>
              <w:jc w:val="both"/>
              <w:rPr>
                <w:rFonts w:ascii="Arial" w:hAnsi="Arial" w:cs="Arial"/>
                <w:sz w:val="18"/>
                <w:szCs w:val="18"/>
              </w:rPr>
            </w:pPr>
            <w:r>
              <w:rPr>
                <w:rFonts w:ascii="Arial" w:hAnsi="Arial" w:cs="Arial"/>
                <w:sz w:val="18"/>
                <w:szCs w:val="18"/>
              </w:rPr>
              <w:t>15</w:t>
            </w:r>
            <w:r w:rsidRPr="00B104BB">
              <w:rPr>
                <w:rFonts w:ascii="Arial" w:hAnsi="Arial" w:cs="Arial"/>
                <w:sz w:val="18"/>
                <w:szCs w:val="18"/>
              </w:rPr>
              <w:t>. E-zasoby będą zgodne z koncepcją uniwersalnego projektowania, o której mowa w Wytycznych Ministra Infrastruktury i Rozwoju w zakresie realizacji zasady równości szans i niedyskryminacji, w tym dostępności dla osób z niepełnosprawnościami oraz zasady równości szans kobiet i mężczyzn w ramach funduszy unijnych na lata 2014-2020. E-zasoby będą spełniały standardy WCAG 2.0., w szczególności wymogi określone w § 19 rozporządzania Rady Ministrów z dnia 12 kwietnia 2012 r. w sprawie Krajowych Ram Interoperacyjności, minimalnych wymagań dla rejestrów publicznych i wymiany informacji w postaci elektronicznej oraz minimalnych wymagań dla systemów teleinformatycznych.</w:t>
            </w:r>
          </w:p>
        </w:tc>
      </w:tr>
      <w:tr w:rsidR="004A2923" w14:paraId="37D54A0B" w14:textId="77777777" w:rsidTr="00C621C8">
        <w:trPr>
          <w:trHeight w:val="1704"/>
          <w:jc w:val="center"/>
        </w:trPr>
        <w:tc>
          <w:tcPr>
            <w:tcW w:w="122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2C8AECA2" w14:textId="77777777" w:rsidR="004A2923" w:rsidRDefault="004A2923" w:rsidP="00C621C8">
            <w:pPr>
              <w:spacing w:after="0"/>
              <w:ind w:left="57"/>
              <w:jc w:val="center"/>
              <w:rPr>
                <w:rFonts w:ascii="Arial" w:hAnsi="Arial" w:cs="Arial"/>
                <w:sz w:val="18"/>
                <w:szCs w:val="18"/>
              </w:rPr>
            </w:pPr>
            <w:r>
              <w:rPr>
                <w:rFonts w:ascii="Arial" w:hAnsi="Arial" w:cs="Arial"/>
                <w:sz w:val="18"/>
                <w:szCs w:val="18"/>
              </w:rPr>
              <w:t>Uzasadnienie:</w:t>
            </w:r>
          </w:p>
        </w:tc>
        <w:tc>
          <w:tcPr>
            <w:tcW w:w="1395"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68A4BBCB" w14:textId="77777777" w:rsidR="004A2923" w:rsidRPr="00581C31" w:rsidRDefault="004A2923" w:rsidP="00C621C8">
            <w:pPr>
              <w:spacing w:after="0"/>
              <w:ind w:left="57"/>
              <w:jc w:val="both"/>
              <w:rPr>
                <w:rFonts w:ascii="Arial" w:hAnsi="Arial" w:cs="Arial"/>
                <w:sz w:val="18"/>
                <w:szCs w:val="18"/>
              </w:rPr>
            </w:pPr>
            <w:r w:rsidRPr="00B104BB">
              <w:rPr>
                <w:rFonts w:ascii="Arial" w:hAnsi="Arial" w:cs="Arial"/>
                <w:sz w:val="18"/>
                <w:szCs w:val="18"/>
              </w:rPr>
              <w:t>Wszystkie materiały multimedialne (e-zasoby) zostaną opracowane zgodnie ze standardami dla dostępności treści internetowych (WCAG 2.0)</w:t>
            </w:r>
          </w:p>
        </w:tc>
        <w:tc>
          <w:tcPr>
            <w:tcW w:w="1770"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12C55CC0" w14:textId="77777777" w:rsidR="004A2923" w:rsidRDefault="004A2923" w:rsidP="00C621C8">
            <w:pPr>
              <w:spacing w:after="0"/>
              <w:ind w:left="57"/>
              <w:jc w:val="center"/>
              <w:rPr>
                <w:rFonts w:ascii="Arial" w:hAnsi="Arial" w:cs="Arial"/>
                <w:sz w:val="18"/>
                <w:szCs w:val="18"/>
              </w:rPr>
            </w:pPr>
            <w:r>
              <w:rPr>
                <w:rFonts w:ascii="Arial" w:hAnsi="Arial" w:cs="Arial"/>
                <w:sz w:val="18"/>
                <w:szCs w:val="18"/>
              </w:rPr>
              <w:t>Stosuje się do typu/typów (nr)</w:t>
            </w:r>
          </w:p>
        </w:tc>
        <w:tc>
          <w:tcPr>
            <w:tcW w:w="608"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14:paraId="3883EAD9" w14:textId="77777777" w:rsidR="004A2923" w:rsidRDefault="004A2923" w:rsidP="00C621C8">
            <w:pPr>
              <w:spacing w:after="0"/>
              <w:ind w:left="57"/>
              <w:jc w:val="center"/>
              <w:rPr>
                <w:rFonts w:ascii="Arial" w:hAnsi="Arial" w:cs="Arial"/>
                <w:sz w:val="18"/>
                <w:szCs w:val="18"/>
              </w:rPr>
            </w:pPr>
            <w:r>
              <w:rPr>
                <w:rFonts w:ascii="Arial" w:hAnsi="Arial" w:cs="Arial"/>
                <w:sz w:val="18"/>
                <w:szCs w:val="18"/>
              </w:rPr>
              <w:t>1</w:t>
            </w:r>
          </w:p>
        </w:tc>
      </w:tr>
      <w:tr w:rsidR="004A2923" w14:paraId="19FF84F1" w14:textId="77777777" w:rsidTr="00C621C8">
        <w:trPr>
          <w:trHeight w:val="358"/>
          <w:jc w:val="center"/>
        </w:trPr>
        <w:tc>
          <w:tcPr>
            <w:tcW w:w="5000" w:type="pct"/>
            <w:gridSpan w:val="20"/>
            <w:tcBorders>
              <w:top w:val="single" w:sz="6" w:space="0" w:color="auto"/>
              <w:left w:val="single" w:sz="12" w:space="0" w:color="auto"/>
              <w:bottom w:val="single" w:sz="12" w:space="0" w:color="auto"/>
              <w:right w:val="single" w:sz="12" w:space="0" w:color="auto"/>
            </w:tcBorders>
            <w:shd w:val="clear" w:color="auto" w:fill="CCFFCC"/>
            <w:vAlign w:val="center"/>
          </w:tcPr>
          <w:p w14:paraId="0C865F37" w14:textId="77777777" w:rsidR="004A2923" w:rsidRDefault="004A2923" w:rsidP="00C621C8">
            <w:pPr>
              <w:spacing w:after="0"/>
              <w:ind w:left="57"/>
              <w:rPr>
                <w:rFonts w:ascii="Arial" w:hAnsi="Arial" w:cs="Arial"/>
                <w:sz w:val="18"/>
                <w:szCs w:val="18"/>
              </w:rPr>
            </w:pPr>
            <w:r>
              <w:rPr>
                <w:rFonts w:ascii="Arial" w:hAnsi="Arial" w:cs="Arial"/>
                <w:sz w:val="18"/>
                <w:szCs w:val="18"/>
              </w:rPr>
              <w:t>16. Beneficjent posiada doświadczenie w przygotowaniu e-zasobów edukacyjnych.</w:t>
            </w:r>
          </w:p>
        </w:tc>
      </w:tr>
      <w:tr w:rsidR="004A2923" w14:paraId="0B0E9AA2" w14:textId="77777777" w:rsidTr="00C621C8">
        <w:trPr>
          <w:trHeight w:val="1255"/>
          <w:jc w:val="center"/>
        </w:trPr>
        <w:tc>
          <w:tcPr>
            <w:tcW w:w="122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7A9BE1B9" w14:textId="77777777" w:rsidR="004A2923" w:rsidRDefault="004A2923" w:rsidP="00C621C8">
            <w:pPr>
              <w:spacing w:after="0"/>
              <w:ind w:left="57"/>
              <w:jc w:val="center"/>
              <w:rPr>
                <w:rFonts w:ascii="Arial" w:hAnsi="Arial" w:cs="Arial"/>
                <w:sz w:val="18"/>
                <w:szCs w:val="18"/>
              </w:rPr>
            </w:pPr>
            <w:r>
              <w:rPr>
                <w:rFonts w:ascii="Arial" w:hAnsi="Arial" w:cs="Arial"/>
                <w:sz w:val="18"/>
                <w:szCs w:val="18"/>
              </w:rPr>
              <w:t>Uzasadnienie:</w:t>
            </w:r>
          </w:p>
        </w:tc>
        <w:tc>
          <w:tcPr>
            <w:tcW w:w="1395"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492F5DAF" w14:textId="77777777" w:rsidR="004A2923" w:rsidRPr="00B104BB" w:rsidRDefault="004A2923" w:rsidP="00C621C8">
            <w:pPr>
              <w:spacing w:after="0"/>
              <w:ind w:left="57"/>
              <w:jc w:val="both"/>
              <w:rPr>
                <w:rFonts w:ascii="Arial" w:hAnsi="Arial" w:cs="Arial"/>
                <w:sz w:val="18"/>
                <w:szCs w:val="18"/>
              </w:rPr>
            </w:pPr>
            <w:r>
              <w:rPr>
                <w:rFonts w:ascii="Arial" w:hAnsi="Arial" w:cs="Arial"/>
                <w:sz w:val="18"/>
                <w:szCs w:val="18"/>
              </w:rPr>
              <w:t xml:space="preserve">Spełnienie kryterium oznacza posiadanie doświadczenia w opracowaniu co najmniej pięciu materiałów multimedialnych (e-zasobów) dla celów edukacyjnych lub jednej </w:t>
            </w:r>
            <w:r w:rsidRPr="00ED50CA">
              <w:rPr>
                <w:rFonts w:ascii="Arial" w:hAnsi="Arial" w:cs="Arial"/>
                <w:sz w:val="18"/>
                <w:szCs w:val="18"/>
              </w:rPr>
              <w:t>platformy e-learningowe</w:t>
            </w:r>
            <w:r>
              <w:rPr>
                <w:rFonts w:ascii="Arial" w:hAnsi="Arial" w:cs="Arial"/>
                <w:sz w:val="18"/>
                <w:szCs w:val="18"/>
              </w:rPr>
              <w:t>j wraz z materiałami dydaktycznymi do nauczania w szkołach i placówkach systemu oświaty, na studiach wyższych lub na różnego rodzaju kursach i szkoleniach.</w:t>
            </w:r>
          </w:p>
        </w:tc>
        <w:tc>
          <w:tcPr>
            <w:tcW w:w="1770"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3929D692" w14:textId="77777777" w:rsidR="004A2923" w:rsidRDefault="004A2923" w:rsidP="00C621C8">
            <w:pPr>
              <w:spacing w:after="0"/>
              <w:ind w:left="57"/>
              <w:jc w:val="center"/>
              <w:rPr>
                <w:rFonts w:ascii="Arial" w:hAnsi="Arial" w:cs="Arial"/>
                <w:sz w:val="18"/>
                <w:szCs w:val="18"/>
              </w:rPr>
            </w:pPr>
            <w:r>
              <w:rPr>
                <w:rFonts w:ascii="Arial" w:hAnsi="Arial" w:cs="Arial"/>
                <w:sz w:val="18"/>
                <w:szCs w:val="18"/>
              </w:rPr>
              <w:t>Stosuje się do typu/typów (nr)</w:t>
            </w:r>
          </w:p>
        </w:tc>
        <w:tc>
          <w:tcPr>
            <w:tcW w:w="608"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14:paraId="15196A45" w14:textId="77777777" w:rsidR="004A2923" w:rsidRDefault="004A2923" w:rsidP="00C621C8">
            <w:pPr>
              <w:spacing w:after="0"/>
              <w:ind w:left="57"/>
              <w:jc w:val="center"/>
              <w:rPr>
                <w:rFonts w:ascii="Arial" w:hAnsi="Arial" w:cs="Arial"/>
                <w:sz w:val="18"/>
                <w:szCs w:val="18"/>
              </w:rPr>
            </w:pPr>
            <w:r>
              <w:rPr>
                <w:rFonts w:ascii="Arial" w:hAnsi="Arial" w:cs="Arial"/>
                <w:sz w:val="18"/>
                <w:szCs w:val="18"/>
              </w:rPr>
              <w:t>1</w:t>
            </w:r>
          </w:p>
        </w:tc>
      </w:tr>
      <w:tr w:rsidR="004A2923" w14:paraId="506E4874" w14:textId="77777777" w:rsidTr="00C621C8">
        <w:trPr>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CCFFCC"/>
            <w:vAlign w:val="center"/>
          </w:tcPr>
          <w:p w14:paraId="4A4EE9DB" w14:textId="77777777" w:rsidR="004A2923" w:rsidRPr="00746284" w:rsidRDefault="004A2923" w:rsidP="00C621C8">
            <w:pPr>
              <w:spacing w:after="0"/>
              <w:ind w:left="57"/>
              <w:jc w:val="center"/>
              <w:rPr>
                <w:rFonts w:ascii="Arial" w:hAnsi="Arial" w:cs="Arial"/>
                <w:b/>
                <w:sz w:val="18"/>
                <w:szCs w:val="18"/>
              </w:rPr>
            </w:pPr>
            <w:r w:rsidRPr="00746284">
              <w:rPr>
                <w:rFonts w:ascii="Arial" w:hAnsi="Arial" w:cs="Arial"/>
                <w:b/>
                <w:sz w:val="18"/>
                <w:szCs w:val="18"/>
              </w:rPr>
              <w:t>KRYTERIA PREMIUJĄCE</w:t>
            </w:r>
          </w:p>
        </w:tc>
      </w:tr>
      <w:tr w:rsidR="004A2923" w14:paraId="3DE3CEDC" w14:textId="77777777" w:rsidTr="00C621C8">
        <w:trPr>
          <w:jc w:val="center"/>
        </w:trPr>
        <w:tc>
          <w:tcPr>
            <w:tcW w:w="2622" w:type="pct"/>
            <w:gridSpan w:val="10"/>
            <w:tcBorders>
              <w:top w:val="single" w:sz="6" w:space="0" w:color="auto"/>
              <w:left w:val="single" w:sz="12" w:space="0" w:color="auto"/>
              <w:bottom w:val="single" w:sz="6" w:space="0" w:color="auto"/>
              <w:right w:val="single" w:sz="4" w:space="0" w:color="auto"/>
            </w:tcBorders>
            <w:shd w:val="clear" w:color="auto" w:fill="FFFFFF"/>
            <w:vAlign w:val="center"/>
          </w:tcPr>
          <w:p w14:paraId="31DE7870" w14:textId="77777777" w:rsidR="004A2923" w:rsidRDefault="004A2923" w:rsidP="000C27FA">
            <w:pPr>
              <w:numPr>
                <w:ilvl w:val="0"/>
                <w:numId w:val="22"/>
              </w:numPr>
              <w:spacing w:after="0"/>
              <w:rPr>
                <w:rFonts w:ascii="Arial" w:hAnsi="Arial" w:cs="Arial"/>
                <w:sz w:val="18"/>
                <w:szCs w:val="18"/>
              </w:rPr>
            </w:pPr>
          </w:p>
        </w:tc>
        <w:tc>
          <w:tcPr>
            <w:tcW w:w="1770" w:type="pct"/>
            <w:gridSpan w:val="7"/>
            <w:tcBorders>
              <w:top w:val="single" w:sz="6" w:space="0" w:color="auto"/>
              <w:left w:val="single" w:sz="4" w:space="0" w:color="auto"/>
              <w:bottom w:val="single" w:sz="6" w:space="0" w:color="auto"/>
              <w:right w:val="single" w:sz="4" w:space="0" w:color="auto"/>
            </w:tcBorders>
            <w:shd w:val="clear" w:color="auto" w:fill="CCFFCC"/>
            <w:vAlign w:val="center"/>
          </w:tcPr>
          <w:p w14:paraId="3EBF228D" w14:textId="77777777" w:rsidR="004A2923" w:rsidRDefault="004A2923" w:rsidP="00C621C8">
            <w:pPr>
              <w:spacing w:after="0"/>
              <w:ind w:left="26"/>
              <w:jc w:val="center"/>
              <w:rPr>
                <w:rFonts w:ascii="Arial" w:hAnsi="Arial" w:cs="Arial"/>
                <w:sz w:val="18"/>
                <w:szCs w:val="18"/>
              </w:rPr>
            </w:pPr>
          </w:p>
        </w:tc>
        <w:tc>
          <w:tcPr>
            <w:tcW w:w="608" w:type="pct"/>
            <w:gridSpan w:val="3"/>
            <w:tcBorders>
              <w:top w:val="single" w:sz="6" w:space="0" w:color="auto"/>
              <w:left w:val="single" w:sz="4" w:space="0" w:color="auto"/>
              <w:bottom w:val="single" w:sz="6" w:space="0" w:color="auto"/>
              <w:right w:val="single" w:sz="12" w:space="0" w:color="auto"/>
            </w:tcBorders>
            <w:shd w:val="clear" w:color="auto" w:fill="FFFFFF"/>
            <w:vAlign w:val="center"/>
          </w:tcPr>
          <w:p w14:paraId="459D4819" w14:textId="77777777" w:rsidR="004A2923" w:rsidRDefault="004A2923" w:rsidP="00C621C8">
            <w:pPr>
              <w:spacing w:after="0"/>
              <w:ind w:left="417"/>
              <w:rPr>
                <w:rFonts w:ascii="Arial" w:hAnsi="Arial" w:cs="Arial"/>
                <w:sz w:val="18"/>
                <w:szCs w:val="18"/>
              </w:rPr>
            </w:pPr>
            <w:r>
              <w:rPr>
                <w:rFonts w:ascii="Arial" w:hAnsi="Arial" w:cs="Arial"/>
                <w:sz w:val="18"/>
                <w:szCs w:val="18"/>
              </w:rPr>
              <w:t xml:space="preserve"> </w:t>
            </w:r>
          </w:p>
        </w:tc>
      </w:tr>
      <w:tr w:rsidR="004A2923" w14:paraId="11977C2A" w14:textId="77777777" w:rsidTr="00C621C8">
        <w:trPr>
          <w:jc w:val="center"/>
        </w:trPr>
        <w:tc>
          <w:tcPr>
            <w:tcW w:w="122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67839759" w14:textId="77777777" w:rsidR="004A2923" w:rsidRDefault="004A2923" w:rsidP="00C621C8">
            <w:pPr>
              <w:spacing w:after="0"/>
              <w:ind w:left="57"/>
              <w:jc w:val="center"/>
              <w:rPr>
                <w:rFonts w:ascii="Arial" w:hAnsi="Arial" w:cs="Arial"/>
                <w:sz w:val="18"/>
                <w:szCs w:val="18"/>
              </w:rPr>
            </w:pPr>
          </w:p>
        </w:tc>
        <w:tc>
          <w:tcPr>
            <w:tcW w:w="1395"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3E5231D6" w14:textId="77777777" w:rsidR="004A2923" w:rsidRDefault="004A2923" w:rsidP="00C621C8">
            <w:pPr>
              <w:spacing w:after="0"/>
              <w:ind w:left="57"/>
              <w:jc w:val="both"/>
              <w:rPr>
                <w:rFonts w:ascii="Arial" w:hAnsi="Arial" w:cs="Arial"/>
                <w:sz w:val="18"/>
                <w:szCs w:val="18"/>
              </w:rPr>
            </w:pPr>
          </w:p>
        </w:tc>
        <w:tc>
          <w:tcPr>
            <w:tcW w:w="1770"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724EA5EC" w14:textId="77777777" w:rsidR="004A2923" w:rsidRDefault="004A2923" w:rsidP="00C621C8">
            <w:pPr>
              <w:spacing w:after="0"/>
              <w:ind w:left="57"/>
              <w:jc w:val="center"/>
              <w:rPr>
                <w:rFonts w:ascii="Arial" w:hAnsi="Arial" w:cs="Arial"/>
                <w:sz w:val="18"/>
                <w:szCs w:val="18"/>
              </w:rPr>
            </w:pPr>
          </w:p>
        </w:tc>
        <w:tc>
          <w:tcPr>
            <w:tcW w:w="608"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4E403E01" w14:textId="77777777" w:rsidR="004A2923" w:rsidRDefault="004A2923" w:rsidP="00C621C8">
            <w:pPr>
              <w:spacing w:after="0"/>
              <w:ind w:left="57"/>
              <w:jc w:val="center"/>
              <w:rPr>
                <w:rFonts w:ascii="Arial" w:hAnsi="Arial" w:cs="Arial"/>
                <w:sz w:val="18"/>
                <w:szCs w:val="18"/>
              </w:rPr>
            </w:pPr>
          </w:p>
        </w:tc>
      </w:tr>
      <w:tr w:rsidR="004A2923" w14:paraId="6FD1E25A" w14:textId="77777777" w:rsidTr="00C621C8">
        <w:trPr>
          <w:cantSplit/>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E5B8B7"/>
            <w:vAlign w:val="center"/>
          </w:tcPr>
          <w:p w14:paraId="7B831BE4" w14:textId="77777777" w:rsidR="004A2923" w:rsidRDefault="004A2923" w:rsidP="00C621C8">
            <w:pPr>
              <w:spacing w:after="0"/>
              <w:jc w:val="center"/>
              <w:rPr>
                <w:rFonts w:ascii="Arial" w:hAnsi="Arial" w:cs="Arial"/>
                <w:sz w:val="18"/>
                <w:szCs w:val="18"/>
              </w:rPr>
            </w:pPr>
            <w:r>
              <w:rPr>
                <w:rFonts w:ascii="Arial" w:hAnsi="Arial" w:cs="Arial"/>
                <w:b/>
                <w:sz w:val="18"/>
                <w:szCs w:val="18"/>
              </w:rPr>
              <w:t xml:space="preserve"> ELEMENTY KONKURSU</w:t>
            </w:r>
          </w:p>
        </w:tc>
      </w:tr>
      <w:tr w:rsidR="004A2923" w14:paraId="3C59EFA7" w14:textId="77777777" w:rsidTr="00C621C8">
        <w:trPr>
          <w:cantSplit/>
          <w:jc w:val="center"/>
        </w:trPr>
        <w:tc>
          <w:tcPr>
            <w:tcW w:w="5000" w:type="pct"/>
            <w:gridSpan w:val="20"/>
            <w:tcBorders>
              <w:top w:val="single" w:sz="12" w:space="0" w:color="auto"/>
              <w:left w:val="single" w:sz="12" w:space="0" w:color="auto"/>
              <w:bottom w:val="single" w:sz="6" w:space="0" w:color="auto"/>
              <w:right w:val="single" w:sz="12" w:space="0" w:color="auto"/>
            </w:tcBorders>
            <w:vAlign w:val="center"/>
          </w:tcPr>
          <w:p w14:paraId="61E57F85" w14:textId="77777777" w:rsidR="004A2923" w:rsidRDefault="004A2923" w:rsidP="000C27FA">
            <w:pPr>
              <w:numPr>
                <w:ilvl w:val="0"/>
                <w:numId w:val="31"/>
              </w:numPr>
              <w:spacing w:after="0"/>
              <w:ind w:left="431" w:hanging="431"/>
              <w:rPr>
                <w:rStyle w:val="Odwoaniedokomentarza"/>
              </w:rPr>
            </w:pPr>
          </w:p>
        </w:tc>
      </w:tr>
      <w:tr w:rsidR="004A2923" w14:paraId="2E6388B9" w14:textId="77777777" w:rsidTr="00C621C8">
        <w:trPr>
          <w:cantSplit/>
          <w:jc w:val="center"/>
        </w:trPr>
        <w:tc>
          <w:tcPr>
            <w:tcW w:w="5000" w:type="pct"/>
            <w:gridSpan w:val="20"/>
            <w:tcBorders>
              <w:top w:val="single" w:sz="6" w:space="0" w:color="auto"/>
              <w:left w:val="single" w:sz="12" w:space="0" w:color="auto"/>
              <w:bottom w:val="single" w:sz="6" w:space="0" w:color="auto"/>
              <w:right w:val="single" w:sz="12" w:space="0" w:color="auto"/>
            </w:tcBorders>
            <w:vAlign w:val="center"/>
          </w:tcPr>
          <w:p w14:paraId="614BA771" w14:textId="77777777" w:rsidR="004A2923" w:rsidRDefault="004A2923" w:rsidP="000C27FA">
            <w:pPr>
              <w:numPr>
                <w:ilvl w:val="0"/>
                <w:numId w:val="31"/>
              </w:numPr>
              <w:spacing w:after="0"/>
              <w:ind w:left="431" w:hanging="431"/>
              <w:rPr>
                <w:rStyle w:val="Odwoaniedokomentarza"/>
              </w:rPr>
            </w:pPr>
          </w:p>
        </w:tc>
      </w:tr>
    </w:tbl>
    <w:p w14:paraId="3B80DF8C" w14:textId="77777777" w:rsidR="004A2923" w:rsidRDefault="004A2923" w:rsidP="004A2923">
      <w:pPr>
        <w:spacing w:after="0"/>
      </w:pPr>
    </w:p>
    <w:p w14:paraId="5A0CDC7E" w14:textId="77777777" w:rsidR="005F286B" w:rsidRDefault="005F286B" w:rsidP="004A2923">
      <w:pPr>
        <w:spacing w:after="0"/>
      </w:pPr>
    </w:p>
    <w:p w14:paraId="3A73B76C" w14:textId="77777777" w:rsidR="005F286B" w:rsidRDefault="005F286B" w:rsidP="004A2923">
      <w:pPr>
        <w:spacing w:after="0"/>
      </w:pPr>
    </w:p>
    <w:p w14:paraId="0450886C" w14:textId="77777777" w:rsidR="005F286B" w:rsidRDefault="005F286B" w:rsidP="004A2923">
      <w:pPr>
        <w:spacing w:after="0"/>
      </w:pPr>
    </w:p>
    <w:p w14:paraId="208E5713" w14:textId="77777777" w:rsidR="005F286B" w:rsidRDefault="005F286B" w:rsidP="004A2923">
      <w:pPr>
        <w:spacing w:after="0"/>
      </w:pPr>
    </w:p>
    <w:p w14:paraId="0FAF4474" w14:textId="77777777" w:rsidR="005F286B" w:rsidRDefault="005F286B" w:rsidP="004A2923">
      <w:pPr>
        <w:spacing w:after="0"/>
      </w:pPr>
    </w:p>
    <w:tbl>
      <w:tblPr>
        <w:tblW w:w="5067"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544"/>
        <w:gridCol w:w="369"/>
        <w:gridCol w:w="216"/>
        <w:gridCol w:w="779"/>
        <w:gridCol w:w="495"/>
        <w:gridCol w:w="311"/>
        <w:gridCol w:w="311"/>
        <w:gridCol w:w="207"/>
        <w:gridCol w:w="273"/>
        <w:gridCol w:w="640"/>
        <w:gridCol w:w="158"/>
        <w:gridCol w:w="169"/>
        <w:gridCol w:w="410"/>
        <w:gridCol w:w="602"/>
        <w:gridCol w:w="606"/>
        <w:gridCol w:w="552"/>
        <w:gridCol w:w="36"/>
        <w:gridCol w:w="591"/>
        <w:gridCol w:w="13"/>
        <w:gridCol w:w="550"/>
        <w:gridCol w:w="469"/>
        <w:gridCol w:w="111"/>
      </w:tblGrid>
      <w:tr w:rsidR="004A2923" w:rsidRPr="002F3F98" w14:paraId="7BF9572A" w14:textId="77777777" w:rsidTr="00C621C8">
        <w:trPr>
          <w:trHeight w:val="386"/>
          <w:jc w:val="center"/>
        </w:trPr>
        <w:tc>
          <w:tcPr>
            <w:tcW w:w="2138" w:type="pct"/>
            <w:gridSpan w:val="7"/>
            <w:tcBorders>
              <w:top w:val="single" w:sz="12" w:space="0" w:color="auto"/>
              <w:left w:val="single" w:sz="12" w:space="0" w:color="auto"/>
              <w:bottom w:val="single" w:sz="12" w:space="0" w:color="auto"/>
              <w:right w:val="single" w:sz="2" w:space="0" w:color="auto"/>
            </w:tcBorders>
            <w:shd w:val="clear" w:color="auto" w:fill="B6DDE8"/>
            <w:vAlign w:val="center"/>
          </w:tcPr>
          <w:p w14:paraId="51E1D3BB" w14:textId="77777777" w:rsidR="004A2923" w:rsidRPr="002F3F98" w:rsidRDefault="004A2923" w:rsidP="00C621C8">
            <w:pPr>
              <w:spacing w:before="120" w:after="120" w:line="240" w:lineRule="auto"/>
              <w:jc w:val="center"/>
              <w:rPr>
                <w:rFonts w:ascii="Arial" w:eastAsia="Calibri" w:hAnsi="Arial" w:cs="Arial"/>
                <w:b/>
                <w:sz w:val="20"/>
                <w:szCs w:val="20"/>
              </w:rPr>
            </w:pPr>
            <w:r w:rsidRPr="002F3F98">
              <w:rPr>
                <w:rFonts w:ascii="Arial" w:eastAsia="Calibri" w:hAnsi="Arial" w:cs="Arial"/>
                <w:b/>
                <w:sz w:val="20"/>
                <w:szCs w:val="20"/>
              </w:rPr>
              <w:t>DZIAŁANIE/PODDZIAŁANIE PO WER</w:t>
            </w:r>
          </w:p>
        </w:tc>
        <w:tc>
          <w:tcPr>
            <w:tcW w:w="2862" w:type="pct"/>
            <w:gridSpan w:val="15"/>
            <w:tcBorders>
              <w:top w:val="single" w:sz="12" w:space="0" w:color="auto"/>
              <w:left w:val="single" w:sz="2" w:space="0" w:color="auto"/>
              <w:bottom w:val="single" w:sz="12" w:space="0" w:color="auto"/>
              <w:right w:val="single" w:sz="12" w:space="0" w:color="auto"/>
            </w:tcBorders>
            <w:shd w:val="clear" w:color="auto" w:fill="FFFFFF"/>
            <w:vAlign w:val="center"/>
          </w:tcPr>
          <w:p w14:paraId="5F84929C" w14:textId="77777777" w:rsidR="004A2923" w:rsidRPr="002F3F98" w:rsidRDefault="004A2923" w:rsidP="00C621C8">
            <w:pPr>
              <w:spacing w:before="120" w:after="120"/>
              <w:jc w:val="center"/>
              <w:rPr>
                <w:rFonts w:ascii="Arial" w:eastAsia="Calibri" w:hAnsi="Arial" w:cs="Arial"/>
                <w:b/>
                <w:sz w:val="18"/>
                <w:szCs w:val="18"/>
              </w:rPr>
            </w:pPr>
            <w:r w:rsidRPr="00F27E49">
              <w:rPr>
                <w:rFonts w:ascii="Arial" w:eastAsia="Calibri" w:hAnsi="Arial" w:cs="Arial"/>
                <w:b/>
                <w:sz w:val="18"/>
                <w:szCs w:val="18"/>
              </w:rPr>
              <w:t>Działanie 2.15 Kształcenie i szkolenie zawodowe dostosowane do potrzeb zmieniającej się gospodarki</w:t>
            </w:r>
          </w:p>
        </w:tc>
      </w:tr>
      <w:tr w:rsidR="004A2923" w:rsidRPr="002F3F98" w14:paraId="235A0D95" w14:textId="77777777" w:rsidTr="00C621C8">
        <w:trPr>
          <w:trHeight w:val="386"/>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2791E710" w14:textId="77777777" w:rsidR="004A2923" w:rsidRPr="002F3F98" w:rsidRDefault="004A2923" w:rsidP="00C621C8">
            <w:pPr>
              <w:spacing w:before="120" w:after="120"/>
              <w:jc w:val="center"/>
              <w:rPr>
                <w:rFonts w:ascii="Arial" w:eastAsia="Calibri" w:hAnsi="Arial" w:cs="Arial"/>
                <w:b/>
                <w:sz w:val="24"/>
                <w:szCs w:val="24"/>
              </w:rPr>
            </w:pPr>
            <w:r w:rsidRPr="002F3F98">
              <w:rPr>
                <w:rFonts w:ascii="Arial" w:eastAsia="Calibri" w:hAnsi="Arial" w:cs="Arial"/>
                <w:b/>
                <w:sz w:val="24"/>
                <w:szCs w:val="24"/>
              </w:rPr>
              <w:t>FISZKA KONKURSU</w:t>
            </w:r>
            <w:r>
              <w:rPr>
                <w:rStyle w:val="Odwoanieprzypisudolnego"/>
                <w:rFonts w:ascii="Arial" w:eastAsia="Calibri" w:hAnsi="Arial" w:cs="Arial"/>
                <w:b/>
                <w:sz w:val="24"/>
                <w:szCs w:val="24"/>
              </w:rPr>
              <w:footnoteReference w:id="4"/>
            </w:r>
          </w:p>
        </w:tc>
      </w:tr>
      <w:tr w:rsidR="004A2923" w:rsidRPr="002F3F98" w14:paraId="1BFDD76C" w14:textId="77777777" w:rsidTr="00C621C8">
        <w:trPr>
          <w:trHeight w:val="386"/>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50C7CC84" w14:textId="77777777" w:rsidR="004A2923" w:rsidRPr="002F3F98" w:rsidRDefault="004A2923" w:rsidP="00C621C8">
            <w:pPr>
              <w:spacing w:before="120" w:after="120"/>
              <w:jc w:val="center"/>
              <w:rPr>
                <w:rFonts w:ascii="Arial" w:eastAsia="Calibri" w:hAnsi="Arial" w:cs="Arial"/>
                <w:b/>
                <w:sz w:val="18"/>
                <w:szCs w:val="18"/>
              </w:rPr>
            </w:pPr>
            <w:r w:rsidRPr="002F3F98">
              <w:rPr>
                <w:rFonts w:ascii="Arial" w:eastAsia="Calibri" w:hAnsi="Arial" w:cs="Arial"/>
                <w:b/>
                <w:sz w:val="18"/>
                <w:szCs w:val="18"/>
              </w:rPr>
              <w:t>PODSTAWOWE INFORMACJE O KONKURSIE</w:t>
            </w:r>
          </w:p>
        </w:tc>
      </w:tr>
      <w:tr w:rsidR="004A2923" w:rsidRPr="002F3F98" w14:paraId="78ACADFC" w14:textId="77777777" w:rsidTr="00C621C8">
        <w:trPr>
          <w:trHeight w:val="1994"/>
          <w:jc w:val="center"/>
        </w:trPr>
        <w:tc>
          <w:tcPr>
            <w:tcW w:w="820" w:type="pct"/>
            <w:tcBorders>
              <w:top w:val="single" w:sz="12" w:space="0" w:color="auto"/>
              <w:left w:val="single" w:sz="12" w:space="0" w:color="auto"/>
              <w:bottom w:val="single" w:sz="6" w:space="0" w:color="auto"/>
              <w:right w:val="single" w:sz="6" w:space="0" w:color="auto"/>
            </w:tcBorders>
            <w:shd w:val="clear" w:color="auto" w:fill="B6DDE8"/>
            <w:vAlign w:val="center"/>
          </w:tcPr>
          <w:p w14:paraId="743DFA30" w14:textId="77777777" w:rsidR="004A2923" w:rsidRPr="002F3F98" w:rsidRDefault="004A2923" w:rsidP="00C621C8">
            <w:pPr>
              <w:spacing w:before="120" w:after="120"/>
              <w:jc w:val="center"/>
              <w:rPr>
                <w:rFonts w:ascii="Arial" w:eastAsia="Calibri" w:hAnsi="Arial" w:cs="Arial"/>
                <w:b/>
                <w:sz w:val="18"/>
                <w:szCs w:val="18"/>
              </w:rPr>
            </w:pPr>
            <w:r w:rsidRPr="002F3F98">
              <w:rPr>
                <w:rFonts w:ascii="Arial" w:eastAsia="Calibri" w:hAnsi="Arial" w:cs="Arial"/>
                <w:sz w:val="18"/>
                <w:szCs w:val="18"/>
              </w:rPr>
              <w:t xml:space="preserve">Cel szczegółowy </w:t>
            </w:r>
            <w:r w:rsidRPr="002F3F98">
              <w:rPr>
                <w:rFonts w:ascii="Arial" w:eastAsia="Calibri" w:hAnsi="Arial" w:cs="Arial"/>
                <w:sz w:val="18"/>
                <w:szCs w:val="18"/>
              </w:rPr>
              <w:br/>
              <w:t xml:space="preserve">PO WER, </w:t>
            </w:r>
            <w:r w:rsidRPr="002F3F98">
              <w:rPr>
                <w:rFonts w:ascii="Arial" w:eastAsia="Calibri" w:hAnsi="Arial" w:cs="Arial"/>
                <w:sz w:val="18"/>
                <w:szCs w:val="18"/>
              </w:rPr>
              <w:br/>
              <w:t>w ramach którego realizowane będą projekty</w:t>
            </w:r>
          </w:p>
        </w:tc>
        <w:tc>
          <w:tcPr>
            <w:tcW w:w="4180" w:type="pct"/>
            <w:gridSpan w:val="21"/>
            <w:tcBorders>
              <w:top w:val="single" w:sz="12" w:space="0" w:color="auto"/>
              <w:left w:val="single" w:sz="6" w:space="0" w:color="auto"/>
              <w:bottom w:val="single" w:sz="6" w:space="0" w:color="auto"/>
              <w:right w:val="single" w:sz="12" w:space="0" w:color="auto"/>
            </w:tcBorders>
            <w:shd w:val="clear" w:color="auto" w:fill="FFFFFF"/>
            <w:vAlign w:val="center"/>
          </w:tcPr>
          <w:p w14:paraId="08B3E6DF" w14:textId="77777777" w:rsidR="004A2923" w:rsidRPr="002F3F98" w:rsidRDefault="004A2923" w:rsidP="00C621C8">
            <w:pPr>
              <w:spacing w:before="120" w:after="120"/>
              <w:rPr>
                <w:rFonts w:ascii="Arial" w:eastAsia="Calibri" w:hAnsi="Arial" w:cs="Arial"/>
                <w:b/>
                <w:sz w:val="18"/>
                <w:szCs w:val="18"/>
              </w:rPr>
            </w:pPr>
            <w:r w:rsidRPr="00077DE4">
              <w:rPr>
                <w:rFonts w:ascii="Arial" w:hAnsi="Arial" w:cs="Arial"/>
                <w:sz w:val="18"/>
                <w:szCs w:val="18"/>
              </w:rPr>
              <w:t>Dostosowanie kształcenia i szkolenia zawodowego do potrzeb rynku pracy poprzez zaangażowanie przedstawicieli pracodawców i pracowników na wszystkich etapach jego programowania</w:t>
            </w:r>
            <w:r>
              <w:rPr>
                <w:rFonts w:ascii="Arial" w:hAnsi="Arial" w:cs="Arial"/>
                <w:sz w:val="18"/>
                <w:szCs w:val="18"/>
              </w:rPr>
              <w:t>.</w:t>
            </w:r>
          </w:p>
        </w:tc>
      </w:tr>
      <w:tr w:rsidR="004A2923" w:rsidRPr="002F3F98" w14:paraId="615145D6" w14:textId="77777777" w:rsidTr="00C621C8">
        <w:trPr>
          <w:trHeight w:val="386"/>
          <w:jc w:val="center"/>
        </w:trPr>
        <w:tc>
          <w:tcPr>
            <w:tcW w:w="820" w:type="pct"/>
            <w:tcBorders>
              <w:top w:val="single" w:sz="6" w:space="0" w:color="auto"/>
              <w:left w:val="single" w:sz="12" w:space="0" w:color="auto"/>
              <w:bottom w:val="single" w:sz="6" w:space="0" w:color="auto"/>
              <w:right w:val="single" w:sz="6" w:space="0" w:color="auto"/>
            </w:tcBorders>
            <w:shd w:val="clear" w:color="auto" w:fill="B6DDE8"/>
            <w:vAlign w:val="center"/>
          </w:tcPr>
          <w:p w14:paraId="139B8680" w14:textId="77777777" w:rsidR="004A2923" w:rsidRPr="002F3F98" w:rsidRDefault="004A2923" w:rsidP="00C621C8">
            <w:pPr>
              <w:spacing w:before="120" w:after="120"/>
              <w:jc w:val="center"/>
              <w:rPr>
                <w:rFonts w:ascii="Arial" w:eastAsia="Calibri" w:hAnsi="Arial" w:cs="Arial"/>
                <w:sz w:val="18"/>
                <w:szCs w:val="18"/>
              </w:rPr>
            </w:pPr>
            <w:r w:rsidRPr="002F3F98">
              <w:rPr>
                <w:rFonts w:ascii="Arial" w:eastAsia="Calibri" w:hAnsi="Arial" w:cs="Arial"/>
                <w:sz w:val="18"/>
                <w:szCs w:val="18"/>
              </w:rPr>
              <w:t>Priorytet inwestycyjny</w:t>
            </w:r>
          </w:p>
        </w:tc>
        <w:tc>
          <w:tcPr>
            <w:tcW w:w="4180" w:type="pct"/>
            <w:gridSpan w:val="21"/>
            <w:tcBorders>
              <w:top w:val="single" w:sz="6" w:space="0" w:color="auto"/>
              <w:left w:val="single" w:sz="6" w:space="0" w:color="auto"/>
              <w:bottom w:val="single" w:sz="6" w:space="0" w:color="auto"/>
              <w:right w:val="single" w:sz="12" w:space="0" w:color="auto"/>
            </w:tcBorders>
            <w:shd w:val="clear" w:color="auto" w:fill="FFFFFF"/>
            <w:vAlign w:val="center"/>
          </w:tcPr>
          <w:p w14:paraId="508389FB" w14:textId="77777777" w:rsidR="004A2923" w:rsidRPr="002F3F98" w:rsidRDefault="004A2923" w:rsidP="00C621C8">
            <w:pPr>
              <w:spacing w:before="120" w:after="120"/>
              <w:rPr>
                <w:rFonts w:ascii="Arial" w:eastAsia="Calibri" w:hAnsi="Arial" w:cs="Arial"/>
                <w:b/>
                <w:sz w:val="18"/>
                <w:szCs w:val="18"/>
              </w:rPr>
            </w:pPr>
            <w:r>
              <w:rPr>
                <w:rFonts w:ascii="Arial" w:eastAsia="Calibri" w:hAnsi="Arial" w:cs="Arial"/>
                <w:b/>
                <w:sz w:val="18"/>
                <w:szCs w:val="18"/>
              </w:rPr>
              <w:t xml:space="preserve">PI 10iv </w:t>
            </w:r>
            <w:r w:rsidRPr="00D9126D">
              <w:rPr>
                <w:rFonts w:ascii="Arial" w:hAnsi="Arial" w:cs="Arial"/>
                <w:sz w:val="18"/>
                <w:szCs w:val="18"/>
              </w:rPr>
              <w:t>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4A2923" w:rsidRPr="002F3F98" w14:paraId="45CA3C6F" w14:textId="77777777" w:rsidTr="00C621C8">
        <w:trPr>
          <w:trHeight w:val="545"/>
          <w:jc w:val="center"/>
        </w:trPr>
        <w:tc>
          <w:tcPr>
            <w:tcW w:w="820" w:type="pct"/>
            <w:tcBorders>
              <w:top w:val="single" w:sz="6" w:space="0" w:color="auto"/>
              <w:left w:val="single" w:sz="12" w:space="0" w:color="auto"/>
            </w:tcBorders>
            <w:shd w:val="clear" w:color="auto" w:fill="B6DDE8"/>
            <w:vAlign w:val="center"/>
          </w:tcPr>
          <w:p w14:paraId="05F112EA" w14:textId="77777777" w:rsidR="004A2923" w:rsidRPr="002F3F98" w:rsidRDefault="004A2923" w:rsidP="00C621C8">
            <w:pPr>
              <w:spacing w:after="0" w:line="240" w:lineRule="auto"/>
              <w:jc w:val="center"/>
              <w:rPr>
                <w:rFonts w:ascii="Arial" w:eastAsia="Calibri" w:hAnsi="Arial" w:cs="Arial"/>
                <w:sz w:val="18"/>
                <w:szCs w:val="18"/>
              </w:rPr>
            </w:pPr>
            <w:r w:rsidRPr="002F3F98">
              <w:rPr>
                <w:rFonts w:ascii="Arial" w:eastAsia="Calibri" w:hAnsi="Arial" w:cs="Arial"/>
                <w:sz w:val="18"/>
                <w:szCs w:val="18"/>
              </w:rPr>
              <w:t>Lp. konkursu</w:t>
            </w:r>
          </w:p>
        </w:tc>
        <w:tc>
          <w:tcPr>
            <w:tcW w:w="311" w:type="pct"/>
            <w:gridSpan w:val="2"/>
            <w:tcBorders>
              <w:top w:val="single" w:sz="6" w:space="0" w:color="auto"/>
              <w:bottom w:val="single" w:sz="6" w:space="0" w:color="auto"/>
              <w:right w:val="single" w:sz="2" w:space="0" w:color="auto"/>
            </w:tcBorders>
            <w:vAlign w:val="center"/>
          </w:tcPr>
          <w:p w14:paraId="0C6F4B44" w14:textId="77777777" w:rsidR="004A2923" w:rsidRPr="002F3F98" w:rsidRDefault="004A2923" w:rsidP="00C621C8">
            <w:pPr>
              <w:spacing w:after="0" w:line="240" w:lineRule="auto"/>
              <w:jc w:val="center"/>
              <w:rPr>
                <w:rFonts w:ascii="Arial" w:eastAsia="Calibri" w:hAnsi="Arial" w:cs="Arial"/>
                <w:i/>
                <w:sz w:val="18"/>
                <w:szCs w:val="18"/>
              </w:rPr>
            </w:pPr>
          </w:p>
        </w:tc>
        <w:tc>
          <w:tcPr>
            <w:tcW w:w="1262"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14:paraId="24A72248" w14:textId="77777777" w:rsidR="004A2923" w:rsidRPr="002F3F98" w:rsidDel="004D2A86" w:rsidRDefault="004A2923" w:rsidP="00C621C8">
            <w:pPr>
              <w:spacing w:after="0" w:line="240" w:lineRule="auto"/>
              <w:jc w:val="center"/>
              <w:rPr>
                <w:rFonts w:ascii="Arial" w:eastAsia="Calibri" w:hAnsi="Arial" w:cs="Arial"/>
                <w:sz w:val="16"/>
                <w:szCs w:val="16"/>
              </w:rPr>
            </w:pPr>
            <w:r w:rsidRPr="002F3F98">
              <w:rPr>
                <w:rFonts w:ascii="Arial" w:eastAsia="Calibri" w:hAnsi="Arial" w:cs="Arial"/>
                <w:sz w:val="18"/>
                <w:szCs w:val="18"/>
              </w:rPr>
              <w:t xml:space="preserve">Planowany kwartał ogłoszenia konkursu </w:t>
            </w:r>
          </w:p>
        </w:tc>
        <w:tc>
          <w:tcPr>
            <w:tcW w:w="424"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3ADAEEEF" w14:textId="77777777" w:rsidR="004A2923" w:rsidRPr="002F3F98" w:rsidDel="004D2A86"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I</w:t>
            </w:r>
          </w:p>
        </w:tc>
        <w:tc>
          <w:tcPr>
            <w:tcW w:w="308"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7C0D2B4D" w14:textId="77777777" w:rsidR="004A2923" w:rsidRPr="002F3F98" w:rsidRDefault="004A2923" w:rsidP="00C621C8">
            <w:pPr>
              <w:spacing w:after="0" w:line="240" w:lineRule="auto"/>
              <w:jc w:val="center"/>
              <w:rPr>
                <w:rFonts w:ascii="Arial" w:eastAsia="Calibri" w:hAnsi="Arial" w:cs="Arial"/>
                <w:sz w:val="18"/>
                <w:szCs w:val="18"/>
              </w:rPr>
            </w:pPr>
          </w:p>
        </w:tc>
        <w:tc>
          <w:tcPr>
            <w:tcW w:w="320" w:type="pct"/>
            <w:tcBorders>
              <w:top w:val="single" w:sz="6" w:space="0" w:color="auto"/>
              <w:left w:val="single" w:sz="2" w:space="0" w:color="auto"/>
              <w:bottom w:val="single" w:sz="6" w:space="0" w:color="auto"/>
              <w:right w:val="single" w:sz="2" w:space="0" w:color="auto"/>
            </w:tcBorders>
            <w:shd w:val="clear" w:color="auto" w:fill="B6DDE8"/>
            <w:vAlign w:val="center"/>
          </w:tcPr>
          <w:p w14:paraId="20431911"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II</w:t>
            </w:r>
          </w:p>
        </w:tc>
        <w:tc>
          <w:tcPr>
            <w:tcW w:w="322" w:type="pct"/>
            <w:tcBorders>
              <w:top w:val="single" w:sz="6" w:space="0" w:color="auto"/>
              <w:left w:val="single" w:sz="2" w:space="0" w:color="auto"/>
              <w:bottom w:val="single" w:sz="6" w:space="0" w:color="auto"/>
              <w:right w:val="single" w:sz="2" w:space="0" w:color="auto"/>
            </w:tcBorders>
            <w:shd w:val="clear" w:color="auto" w:fill="FFFFFF"/>
            <w:vAlign w:val="center"/>
          </w:tcPr>
          <w:p w14:paraId="492570D3" w14:textId="77777777" w:rsidR="004A2923" w:rsidRPr="002F3F98" w:rsidRDefault="004A2923" w:rsidP="00C621C8">
            <w:pPr>
              <w:spacing w:after="0" w:line="240" w:lineRule="auto"/>
              <w:jc w:val="center"/>
              <w:rPr>
                <w:rFonts w:ascii="Arial" w:eastAsia="Calibri" w:hAnsi="Arial" w:cs="Arial"/>
                <w:sz w:val="18"/>
                <w:szCs w:val="18"/>
              </w:rPr>
            </w:pPr>
          </w:p>
        </w:tc>
        <w:tc>
          <w:tcPr>
            <w:tcW w:w="31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3C662BB7"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III</w:t>
            </w:r>
          </w:p>
        </w:tc>
        <w:tc>
          <w:tcPr>
            <w:tcW w:w="314" w:type="pct"/>
            <w:tcBorders>
              <w:top w:val="single" w:sz="6" w:space="0" w:color="auto"/>
              <w:left w:val="single" w:sz="2" w:space="0" w:color="auto"/>
              <w:bottom w:val="single" w:sz="6" w:space="0" w:color="auto"/>
              <w:right w:val="single" w:sz="2" w:space="0" w:color="auto"/>
            </w:tcBorders>
            <w:shd w:val="clear" w:color="auto" w:fill="FFFFFF"/>
            <w:vAlign w:val="center"/>
          </w:tcPr>
          <w:p w14:paraId="36A7D5E3" w14:textId="77777777" w:rsidR="004A2923" w:rsidRPr="002F3F98" w:rsidRDefault="004A2923" w:rsidP="00C621C8">
            <w:pPr>
              <w:spacing w:after="0" w:line="240" w:lineRule="auto"/>
              <w:jc w:val="center"/>
              <w:rPr>
                <w:rFonts w:ascii="Arial" w:eastAsia="Calibri" w:hAnsi="Arial" w:cs="Arial"/>
                <w:b/>
                <w:sz w:val="18"/>
                <w:szCs w:val="18"/>
              </w:rPr>
            </w:pPr>
          </w:p>
        </w:tc>
        <w:tc>
          <w:tcPr>
            <w:tcW w:w="299"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5FC5271A"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IV</w:t>
            </w:r>
          </w:p>
        </w:tc>
        <w:tc>
          <w:tcPr>
            <w:tcW w:w="308" w:type="pct"/>
            <w:gridSpan w:val="2"/>
            <w:tcBorders>
              <w:top w:val="single" w:sz="6" w:space="0" w:color="auto"/>
              <w:left w:val="single" w:sz="2" w:space="0" w:color="auto"/>
              <w:bottom w:val="single" w:sz="6" w:space="0" w:color="auto"/>
              <w:right w:val="single" w:sz="12" w:space="0" w:color="auto"/>
            </w:tcBorders>
            <w:shd w:val="clear" w:color="auto" w:fill="FFFFFF"/>
            <w:vAlign w:val="center"/>
          </w:tcPr>
          <w:p w14:paraId="2979EEC8" w14:textId="77777777" w:rsidR="004A2923" w:rsidRPr="002F3F98" w:rsidRDefault="004A2923" w:rsidP="00C621C8">
            <w:pPr>
              <w:spacing w:after="0" w:line="240" w:lineRule="auto"/>
              <w:jc w:val="center"/>
              <w:rPr>
                <w:rFonts w:ascii="Arial" w:eastAsia="Calibri" w:hAnsi="Arial" w:cs="Arial"/>
                <w:sz w:val="18"/>
                <w:szCs w:val="18"/>
              </w:rPr>
            </w:pPr>
            <w:r w:rsidRPr="002F3F98">
              <w:rPr>
                <w:rFonts w:ascii="Arial" w:eastAsia="Calibri" w:hAnsi="Arial" w:cs="Arial"/>
                <w:b/>
                <w:sz w:val="18"/>
                <w:szCs w:val="18"/>
              </w:rPr>
              <w:t>X</w:t>
            </w:r>
          </w:p>
        </w:tc>
      </w:tr>
      <w:tr w:rsidR="004A2923" w:rsidRPr="002F3F98" w14:paraId="29AA335C" w14:textId="77777777" w:rsidTr="00C621C8">
        <w:trPr>
          <w:trHeight w:val="822"/>
          <w:jc w:val="center"/>
        </w:trPr>
        <w:tc>
          <w:tcPr>
            <w:tcW w:w="820" w:type="pct"/>
            <w:vMerge w:val="restart"/>
            <w:tcBorders>
              <w:top w:val="single" w:sz="2" w:space="0" w:color="auto"/>
              <w:left w:val="single" w:sz="12" w:space="0" w:color="auto"/>
              <w:right w:val="single" w:sz="2" w:space="0" w:color="auto"/>
            </w:tcBorders>
            <w:shd w:val="clear" w:color="auto" w:fill="B6DDE8"/>
            <w:vAlign w:val="center"/>
          </w:tcPr>
          <w:p w14:paraId="7A7D36A0" w14:textId="77777777" w:rsidR="004A2923" w:rsidRPr="002F3F98" w:rsidRDefault="004A2923" w:rsidP="00C621C8">
            <w:pPr>
              <w:spacing w:after="0" w:line="240" w:lineRule="auto"/>
              <w:jc w:val="center"/>
              <w:rPr>
                <w:rFonts w:ascii="Arial" w:eastAsia="Calibri" w:hAnsi="Arial" w:cs="Arial"/>
                <w:b/>
                <w:sz w:val="18"/>
                <w:szCs w:val="18"/>
              </w:rPr>
            </w:pPr>
            <w:r w:rsidRPr="002F3F98">
              <w:rPr>
                <w:rFonts w:ascii="Arial" w:eastAsia="Calibri" w:hAnsi="Arial" w:cs="Arial"/>
                <w:sz w:val="18"/>
                <w:szCs w:val="18"/>
              </w:rPr>
              <w:t xml:space="preserve">Planowany miesiąc </w:t>
            </w:r>
            <w:r w:rsidRPr="002F3F98">
              <w:rPr>
                <w:rFonts w:ascii="Arial" w:eastAsia="Calibri" w:hAnsi="Arial" w:cs="Arial"/>
                <w:sz w:val="18"/>
                <w:szCs w:val="18"/>
              </w:rPr>
              <w:br/>
              <w:t>rozpoczęcia naboru wniosków o dofinansowanie</w:t>
            </w:r>
          </w:p>
        </w:tc>
        <w:tc>
          <w:tcPr>
            <w:tcW w:w="31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30A5A331"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1</w:t>
            </w:r>
          </w:p>
        </w:tc>
        <w:tc>
          <w:tcPr>
            <w:tcW w:w="414" w:type="pct"/>
            <w:tcBorders>
              <w:top w:val="single" w:sz="6" w:space="0" w:color="auto"/>
              <w:left w:val="single" w:sz="2" w:space="0" w:color="auto"/>
              <w:bottom w:val="single" w:sz="6" w:space="0" w:color="auto"/>
              <w:right w:val="single" w:sz="2" w:space="0" w:color="auto"/>
            </w:tcBorders>
            <w:shd w:val="clear" w:color="auto" w:fill="B6DDE8"/>
            <w:vAlign w:val="center"/>
          </w:tcPr>
          <w:p w14:paraId="5D726D6F"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2</w:t>
            </w:r>
          </w:p>
        </w:tc>
        <w:tc>
          <w:tcPr>
            <w:tcW w:w="428"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09DD24FA"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3</w:t>
            </w:r>
          </w:p>
        </w:tc>
        <w:tc>
          <w:tcPr>
            <w:tcW w:w="420"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03E042A5"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4</w:t>
            </w:r>
          </w:p>
        </w:tc>
        <w:tc>
          <w:tcPr>
            <w:tcW w:w="424"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4D6973C8"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5</w:t>
            </w:r>
          </w:p>
        </w:tc>
        <w:tc>
          <w:tcPr>
            <w:tcW w:w="308"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618B9034"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6</w:t>
            </w:r>
          </w:p>
        </w:tc>
        <w:tc>
          <w:tcPr>
            <w:tcW w:w="320" w:type="pct"/>
            <w:tcBorders>
              <w:top w:val="single" w:sz="6" w:space="0" w:color="auto"/>
              <w:left w:val="single" w:sz="2" w:space="0" w:color="auto"/>
              <w:bottom w:val="single" w:sz="6" w:space="0" w:color="auto"/>
              <w:right w:val="single" w:sz="2" w:space="0" w:color="auto"/>
            </w:tcBorders>
            <w:shd w:val="clear" w:color="auto" w:fill="B6DDE8"/>
            <w:vAlign w:val="center"/>
          </w:tcPr>
          <w:p w14:paraId="4227FED8"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7</w:t>
            </w:r>
          </w:p>
        </w:tc>
        <w:tc>
          <w:tcPr>
            <w:tcW w:w="322" w:type="pct"/>
            <w:tcBorders>
              <w:top w:val="single" w:sz="6" w:space="0" w:color="auto"/>
              <w:left w:val="single" w:sz="2" w:space="0" w:color="auto"/>
              <w:bottom w:val="single" w:sz="6" w:space="0" w:color="auto"/>
              <w:right w:val="single" w:sz="2" w:space="0" w:color="auto"/>
            </w:tcBorders>
            <w:shd w:val="clear" w:color="auto" w:fill="B6DDE8"/>
            <w:vAlign w:val="center"/>
          </w:tcPr>
          <w:p w14:paraId="13688A26"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8</w:t>
            </w:r>
          </w:p>
        </w:tc>
        <w:tc>
          <w:tcPr>
            <w:tcW w:w="31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2C8899F0"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9</w:t>
            </w:r>
          </w:p>
        </w:tc>
        <w:tc>
          <w:tcPr>
            <w:tcW w:w="314" w:type="pct"/>
            <w:tcBorders>
              <w:top w:val="single" w:sz="6" w:space="0" w:color="auto"/>
              <w:left w:val="single" w:sz="2" w:space="0" w:color="auto"/>
              <w:bottom w:val="single" w:sz="6" w:space="0" w:color="auto"/>
              <w:right w:val="single" w:sz="2" w:space="0" w:color="auto"/>
            </w:tcBorders>
            <w:shd w:val="clear" w:color="auto" w:fill="B6DDE8"/>
            <w:vAlign w:val="center"/>
          </w:tcPr>
          <w:p w14:paraId="0F8666A1"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10</w:t>
            </w:r>
          </w:p>
        </w:tc>
        <w:tc>
          <w:tcPr>
            <w:tcW w:w="299"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321BEB2E"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11</w:t>
            </w:r>
          </w:p>
        </w:tc>
        <w:tc>
          <w:tcPr>
            <w:tcW w:w="308" w:type="pct"/>
            <w:gridSpan w:val="2"/>
            <w:tcBorders>
              <w:top w:val="single" w:sz="6" w:space="0" w:color="auto"/>
              <w:left w:val="single" w:sz="2" w:space="0" w:color="auto"/>
              <w:bottom w:val="single" w:sz="6" w:space="0" w:color="auto"/>
              <w:right w:val="single" w:sz="12" w:space="0" w:color="auto"/>
            </w:tcBorders>
            <w:shd w:val="clear" w:color="auto" w:fill="B6DDE8"/>
            <w:vAlign w:val="center"/>
          </w:tcPr>
          <w:p w14:paraId="741A227E" w14:textId="77777777" w:rsidR="004A2923" w:rsidRPr="002F3F98" w:rsidRDefault="004A2923" w:rsidP="00C621C8">
            <w:pPr>
              <w:spacing w:after="0" w:line="240" w:lineRule="auto"/>
              <w:jc w:val="center"/>
              <w:rPr>
                <w:rFonts w:ascii="Arial" w:eastAsia="Calibri" w:hAnsi="Arial" w:cs="Arial"/>
                <w:b/>
                <w:sz w:val="20"/>
                <w:szCs w:val="20"/>
              </w:rPr>
            </w:pPr>
            <w:r w:rsidRPr="002F3F98">
              <w:rPr>
                <w:rFonts w:ascii="Arial" w:eastAsia="Calibri" w:hAnsi="Arial" w:cs="Arial"/>
                <w:b/>
                <w:sz w:val="20"/>
                <w:szCs w:val="20"/>
              </w:rPr>
              <w:t>12</w:t>
            </w:r>
          </w:p>
        </w:tc>
      </w:tr>
      <w:tr w:rsidR="004A2923" w:rsidRPr="002F3F98" w14:paraId="53F1A892" w14:textId="77777777" w:rsidTr="00C621C8">
        <w:trPr>
          <w:trHeight w:val="682"/>
          <w:jc w:val="center"/>
        </w:trPr>
        <w:tc>
          <w:tcPr>
            <w:tcW w:w="820" w:type="pct"/>
            <w:vMerge/>
            <w:tcBorders>
              <w:left w:val="single" w:sz="12" w:space="0" w:color="auto"/>
              <w:bottom w:val="single" w:sz="2" w:space="0" w:color="auto"/>
              <w:right w:val="single" w:sz="2" w:space="0" w:color="auto"/>
            </w:tcBorders>
            <w:shd w:val="clear" w:color="auto" w:fill="B6DDE8"/>
            <w:vAlign w:val="center"/>
          </w:tcPr>
          <w:p w14:paraId="0181265E" w14:textId="77777777" w:rsidR="004A2923" w:rsidRPr="002F3F98" w:rsidRDefault="004A2923" w:rsidP="00C621C8">
            <w:pPr>
              <w:spacing w:after="0" w:line="240" w:lineRule="auto"/>
              <w:jc w:val="center"/>
              <w:rPr>
                <w:rFonts w:ascii="Arial" w:eastAsia="Calibri" w:hAnsi="Arial" w:cs="Arial"/>
                <w:sz w:val="18"/>
                <w:szCs w:val="18"/>
              </w:rPr>
            </w:pPr>
          </w:p>
        </w:tc>
        <w:tc>
          <w:tcPr>
            <w:tcW w:w="311"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52A9A4BC" w14:textId="77777777" w:rsidR="004A2923" w:rsidRPr="002F3F98" w:rsidRDefault="004A2923" w:rsidP="00C621C8">
            <w:pPr>
              <w:spacing w:after="0" w:line="240" w:lineRule="auto"/>
              <w:rPr>
                <w:rFonts w:ascii="Arial" w:eastAsia="Calibri" w:hAnsi="Arial" w:cs="Arial"/>
                <w:b/>
                <w:sz w:val="18"/>
                <w:szCs w:val="18"/>
              </w:rPr>
            </w:pPr>
          </w:p>
        </w:tc>
        <w:tc>
          <w:tcPr>
            <w:tcW w:w="414" w:type="pct"/>
            <w:tcBorders>
              <w:top w:val="single" w:sz="6" w:space="0" w:color="auto"/>
              <w:left w:val="single" w:sz="2" w:space="0" w:color="auto"/>
              <w:bottom w:val="single" w:sz="6" w:space="0" w:color="auto"/>
              <w:right w:val="single" w:sz="2" w:space="0" w:color="auto"/>
            </w:tcBorders>
            <w:shd w:val="clear" w:color="auto" w:fill="FFFFFF"/>
            <w:vAlign w:val="center"/>
          </w:tcPr>
          <w:p w14:paraId="5121B02A" w14:textId="77777777" w:rsidR="004A2923" w:rsidRPr="002F3F98" w:rsidRDefault="004A2923" w:rsidP="00C621C8">
            <w:pPr>
              <w:spacing w:after="0" w:line="240" w:lineRule="auto"/>
              <w:jc w:val="center"/>
              <w:rPr>
                <w:rFonts w:ascii="Arial" w:eastAsia="Calibri" w:hAnsi="Arial" w:cs="Arial"/>
                <w:b/>
                <w:sz w:val="18"/>
                <w:szCs w:val="18"/>
              </w:rPr>
            </w:pPr>
          </w:p>
        </w:tc>
        <w:tc>
          <w:tcPr>
            <w:tcW w:w="428"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147027D5" w14:textId="77777777" w:rsidR="004A2923" w:rsidRPr="002F3F98" w:rsidRDefault="004A2923" w:rsidP="00C621C8">
            <w:pPr>
              <w:spacing w:after="0" w:line="240" w:lineRule="auto"/>
              <w:jc w:val="center"/>
              <w:rPr>
                <w:rFonts w:ascii="Arial" w:eastAsia="Calibri" w:hAnsi="Arial" w:cs="Arial"/>
                <w:b/>
                <w:sz w:val="18"/>
                <w:szCs w:val="18"/>
              </w:rPr>
            </w:pPr>
          </w:p>
        </w:tc>
        <w:tc>
          <w:tcPr>
            <w:tcW w:w="420"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2DB4D16D" w14:textId="77777777" w:rsidR="004A2923" w:rsidRPr="002F3F98" w:rsidRDefault="004A2923" w:rsidP="00C621C8">
            <w:pPr>
              <w:spacing w:after="0" w:line="240" w:lineRule="auto"/>
              <w:jc w:val="center"/>
              <w:rPr>
                <w:rFonts w:ascii="Arial" w:eastAsia="Calibri" w:hAnsi="Arial" w:cs="Arial"/>
                <w:b/>
                <w:sz w:val="18"/>
                <w:szCs w:val="18"/>
              </w:rPr>
            </w:pPr>
          </w:p>
        </w:tc>
        <w:tc>
          <w:tcPr>
            <w:tcW w:w="424"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0CD2FB2C" w14:textId="77777777" w:rsidR="004A2923" w:rsidRPr="002F3F98" w:rsidRDefault="004A2923" w:rsidP="00C621C8">
            <w:pPr>
              <w:spacing w:after="0" w:line="240" w:lineRule="auto"/>
              <w:jc w:val="center"/>
              <w:rPr>
                <w:rFonts w:ascii="Arial" w:eastAsia="Calibri" w:hAnsi="Arial" w:cs="Arial"/>
                <w:b/>
                <w:sz w:val="18"/>
                <w:szCs w:val="18"/>
              </w:rPr>
            </w:pPr>
          </w:p>
        </w:tc>
        <w:tc>
          <w:tcPr>
            <w:tcW w:w="308"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14FA7FC8" w14:textId="77777777" w:rsidR="004A2923" w:rsidRPr="002F3F98" w:rsidRDefault="004A2923" w:rsidP="00C621C8">
            <w:pPr>
              <w:spacing w:after="0" w:line="240" w:lineRule="auto"/>
              <w:jc w:val="center"/>
              <w:rPr>
                <w:rFonts w:ascii="Arial" w:eastAsia="Calibri" w:hAnsi="Arial" w:cs="Arial"/>
                <w:b/>
                <w:sz w:val="18"/>
                <w:szCs w:val="18"/>
              </w:rPr>
            </w:pPr>
          </w:p>
        </w:tc>
        <w:tc>
          <w:tcPr>
            <w:tcW w:w="320" w:type="pct"/>
            <w:tcBorders>
              <w:top w:val="single" w:sz="6" w:space="0" w:color="auto"/>
              <w:left w:val="single" w:sz="2" w:space="0" w:color="auto"/>
              <w:bottom w:val="single" w:sz="6" w:space="0" w:color="auto"/>
              <w:right w:val="single" w:sz="2" w:space="0" w:color="auto"/>
            </w:tcBorders>
            <w:shd w:val="clear" w:color="auto" w:fill="FFFFFF"/>
            <w:vAlign w:val="center"/>
          </w:tcPr>
          <w:p w14:paraId="6904E95B" w14:textId="77777777" w:rsidR="004A2923" w:rsidRPr="002F3F98" w:rsidRDefault="004A2923" w:rsidP="00C621C8">
            <w:pPr>
              <w:spacing w:after="0" w:line="240" w:lineRule="auto"/>
              <w:jc w:val="center"/>
              <w:rPr>
                <w:rFonts w:ascii="Arial" w:eastAsia="Calibri" w:hAnsi="Arial" w:cs="Arial"/>
                <w:b/>
                <w:sz w:val="18"/>
                <w:szCs w:val="18"/>
              </w:rPr>
            </w:pPr>
          </w:p>
        </w:tc>
        <w:tc>
          <w:tcPr>
            <w:tcW w:w="322" w:type="pct"/>
            <w:tcBorders>
              <w:top w:val="single" w:sz="6" w:space="0" w:color="auto"/>
              <w:left w:val="single" w:sz="2" w:space="0" w:color="auto"/>
              <w:bottom w:val="single" w:sz="6" w:space="0" w:color="auto"/>
              <w:right w:val="single" w:sz="2" w:space="0" w:color="auto"/>
            </w:tcBorders>
            <w:shd w:val="clear" w:color="auto" w:fill="FFFFFF"/>
            <w:vAlign w:val="center"/>
          </w:tcPr>
          <w:p w14:paraId="7C792FC2" w14:textId="77777777" w:rsidR="004A2923" w:rsidRPr="002F3F98" w:rsidRDefault="004A2923" w:rsidP="00C621C8">
            <w:pPr>
              <w:spacing w:after="0" w:line="240" w:lineRule="auto"/>
              <w:jc w:val="center"/>
              <w:rPr>
                <w:rFonts w:ascii="Arial" w:eastAsia="Calibri" w:hAnsi="Arial" w:cs="Arial"/>
                <w:b/>
                <w:sz w:val="18"/>
                <w:szCs w:val="18"/>
              </w:rPr>
            </w:pPr>
          </w:p>
        </w:tc>
        <w:tc>
          <w:tcPr>
            <w:tcW w:w="312"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502A0E4D" w14:textId="77777777" w:rsidR="004A2923" w:rsidRPr="002F3F98" w:rsidRDefault="004A2923" w:rsidP="00C621C8">
            <w:pPr>
              <w:spacing w:after="0" w:line="240" w:lineRule="auto"/>
              <w:jc w:val="center"/>
              <w:rPr>
                <w:rFonts w:ascii="Arial" w:eastAsia="Calibri" w:hAnsi="Arial" w:cs="Arial"/>
                <w:b/>
                <w:sz w:val="18"/>
                <w:szCs w:val="18"/>
              </w:rPr>
            </w:pPr>
          </w:p>
        </w:tc>
        <w:tc>
          <w:tcPr>
            <w:tcW w:w="314" w:type="pct"/>
            <w:tcBorders>
              <w:top w:val="single" w:sz="6" w:space="0" w:color="auto"/>
              <w:left w:val="single" w:sz="2" w:space="0" w:color="auto"/>
              <w:bottom w:val="single" w:sz="6" w:space="0" w:color="auto"/>
              <w:right w:val="single" w:sz="2" w:space="0" w:color="auto"/>
            </w:tcBorders>
            <w:shd w:val="clear" w:color="auto" w:fill="FFFFFF"/>
            <w:vAlign w:val="center"/>
          </w:tcPr>
          <w:p w14:paraId="78737E4E" w14:textId="77777777" w:rsidR="004A2923" w:rsidRPr="002F3F98" w:rsidRDefault="004A2923" w:rsidP="00C621C8">
            <w:pPr>
              <w:spacing w:after="0" w:line="240" w:lineRule="auto"/>
              <w:jc w:val="center"/>
              <w:rPr>
                <w:rFonts w:ascii="Arial" w:eastAsia="Calibri" w:hAnsi="Arial" w:cs="Arial"/>
                <w:b/>
                <w:sz w:val="18"/>
                <w:szCs w:val="18"/>
              </w:rPr>
            </w:pPr>
          </w:p>
        </w:tc>
        <w:tc>
          <w:tcPr>
            <w:tcW w:w="299"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01C16A7B" w14:textId="77777777" w:rsidR="004A2923" w:rsidRPr="002F3F98" w:rsidRDefault="004A2923" w:rsidP="00C621C8">
            <w:pPr>
              <w:spacing w:after="0" w:line="240" w:lineRule="auto"/>
              <w:jc w:val="center"/>
              <w:rPr>
                <w:rFonts w:ascii="Arial" w:eastAsia="Calibri" w:hAnsi="Arial" w:cs="Arial"/>
                <w:b/>
                <w:sz w:val="18"/>
                <w:szCs w:val="18"/>
              </w:rPr>
            </w:pPr>
            <w:r>
              <w:rPr>
                <w:rFonts w:ascii="Arial" w:eastAsia="Calibri" w:hAnsi="Arial" w:cs="Arial"/>
                <w:b/>
                <w:sz w:val="18"/>
                <w:szCs w:val="18"/>
              </w:rPr>
              <w:t>X</w:t>
            </w:r>
          </w:p>
        </w:tc>
        <w:tc>
          <w:tcPr>
            <w:tcW w:w="308" w:type="pct"/>
            <w:gridSpan w:val="2"/>
            <w:tcBorders>
              <w:top w:val="single" w:sz="6" w:space="0" w:color="auto"/>
              <w:left w:val="single" w:sz="2" w:space="0" w:color="auto"/>
              <w:bottom w:val="single" w:sz="6" w:space="0" w:color="auto"/>
              <w:right w:val="single" w:sz="12" w:space="0" w:color="auto"/>
            </w:tcBorders>
            <w:shd w:val="clear" w:color="auto" w:fill="FFFFFF"/>
            <w:vAlign w:val="center"/>
          </w:tcPr>
          <w:p w14:paraId="741E92C6" w14:textId="77777777" w:rsidR="004A2923" w:rsidRPr="002F3F98" w:rsidRDefault="004A2923" w:rsidP="00C621C8">
            <w:pPr>
              <w:spacing w:after="0" w:line="240" w:lineRule="auto"/>
              <w:jc w:val="center"/>
              <w:rPr>
                <w:rFonts w:ascii="Arial" w:eastAsia="Calibri" w:hAnsi="Arial" w:cs="Arial"/>
                <w:b/>
                <w:sz w:val="18"/>
                <w:szCs w:val="18"/>
              </w:rPr>
            </w:pPr>
          </w:p>
        </w:tc>
      </w:tr>
      <w:tr w:rsidR="004A2923" w:rsidRPr="002F3F98" w14:paraId="0F7014CC" w14:textId="77777777" w:rsidTr="00C621C8">
        <w:trPr>
          <w:trHeight w:val="682"/>
          <w:jc w:val="center"/>
        </w:trPr>
        <w:tc>
          <w:tcPr>
            <w:tcW w:w="820" w:type="pct"/>
            <w:tcBorders>
              <w:left w:val="single" w:sz="12" w:space="0" w:color="auto"/>
              <w:bottom w:val="single" w:sz="2" w:space="0" w:color="auto"/>
              <w:right w:val="single" w:sz="2" w:space="0" w:color="auto"/>
            </w:tcBorders>
            <w:shd w:val="clear" w:color="auto" w:fill="B6DDE8"/>
            <w:vAlign w:val="center"/>
          </w:tcPr>
          <w:p w14:paraId="78DCD682" w14:textId="77777777" w:rsidR="004A2923" w:rsidRPr="002F3F98" w:rsidRDefault="004A2923" w:rsidP="00C621C8">
            <w:pPr>
              <w:spacing w:after="0" w:line="240" w:lineRule="auto"/>
              <w:jc w:val="center"/>
              <w:rPr>
                <w:rFonts w:ascii="Arial" w:eastAsia="Calibri" w:hAnsi="Arial" w:cs="Arial"/>
                <w:sz w:val="18"/>
                <w:szCs w:val="18"/>
              </w:rPr>
            </w:pPr>
            <w:r w:rsidRPr="002F3F98">
              <w:rPr>
                <w:rFonts w:ascii="Arial" w:eastAsia="Calibri" w:hAnsi="Arial" w:cs="Arial"/>
                <w:sz w:val="18"/>
                <w:szCs w:val="18"/>
              </w:rPr>
              <w:t>Czy w ramach konkursu będą wybierane projekty grantowe?</w:t>
            </w:r>
          </w:p>
        </w:tc>
        <w:tc>
          <w:tcPr>
            <w:tcW w:w="1153" w:type="pct"/>
            <w:gridSpan w:val="5"/>
            <w:tcBorders>
              <w:top w:val="single" w:sz="6" w:space="0" w:color="auto"/>
              <w:left w:val="single" w:sz="2" w:space="0" w:color="auto"/>
              <w:bottom w:val="single" w:sz="6" w:space="0" w:color="auto"/>
              <w:right w:val="single" w:sz="2" w:space="0" w:color="auto"/>
            </w:tcBorders>
            <w:shd w:val="clear" w:color="auto" w:fill="B6DDE8"/>
            <w:vAlign w:val="center"/>
          </w:tcPr>
          <w:p w14:paraId="4B1E2187" w14:textId="77777777" w:rsidR="004A2923" w:rsidRPr="002F3F98" w:rsidRDefault="004A2923" w:rsidP="00C621C8">
            <w:pPr>
              <w:spacing w:after="0" w:line="240" w:lineRule="auto"/>
              <w:jc w:val="center"/>
              <w:rPr>
                <w:rFonts w:ascii="Arial" w:eastAsia="Calibri" w:hAnsi="Arial" w:cs="Arial"/>
                <w:b/>
                <w:sz w:val="18"/>
                <w:szCs w:val="18"/>
              </w:rPr>
            </w:pPr>
            <w:r w:rsidRPr="002F3F98">
              <w:rPr>
                <w:rFonts w:ascii="Arial" w:eastAsia="Calibri" w:hAnsi="Arial" w:cs="Arial"/>
                <w:b/>
                <w:sz w:val="18"/>
                <w:szCs w:val="18"/>
              </w:rPr>
              <w:t xml:space="preserve">TAK </w:t>
            </w:r>
          </w:p>
        </w:tc>
        <w:tc>
          <w:tcPr>
            <w:tcW w:w="1152" w:type="pct"/>
            <w:gridSpan w:val="7"/>
            <w:tcBorders>
              <w:top w:val="single" w:sz="6" w:space="0" w:color="auto"/>
              <w:left w:val="single" w:sz="2" w:space="0" w:color="auto"/>
              <w:bottom w:val="single" w:sz="6" w:space="0" w:color="auto"/>
              <w:right w:val="single" w:sz="2" w:space="0" w:color="auto"/>
            </w:tcBorders>
            <w:shd w:val="clear" w:color="auto" w:fill="FFFFFF"/>
            <w:vAlign w:val="center"/>
          </w:tcPr>
          <w:p w14:paraId="5DF90BE3" w14:textId="77777777" w:rsidR="004A2923" w:rsidRPr="002F3F98" w:rsidRDefault="004A2923" w:rsidP="00C621C8">
            <w:pPr>
              <w:spacing w:after="0" w:line="240" w:lineRule="auto"/>
              <w:jc w:val="center"/>
              <w:rPr>
                <w:rFonts w:ascii="Arial" w:eastAsia="Calibri" w:hAnsi="Arial" w:cs="Arial"/>
                <w:b/>
                <w:sz w:val="18"/>
                <w:szCs w:val="18"/>
              </w:rPr>
            </w:pPr>
          </w:p>
        </w:tc>
        <w:tc>
          <w:tcPr>
            <w:tcW w:w="935"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3649E71F" w14:textId="77777777" w:rsidR="004A2923" w:rsidRPr="002F3F98" w:rsidRDefault="004A2923" w:rsidP="00C621C8">
            <w:pPr>
              <w:spacing w:after="0" w:line="240" w:lineRule="auto"/>
              <w:jc w:val="center"/>
              <w:rPr>
                <w:rFonts w:ascii="Arial" w:eastAsia="Calibri" w:hAnsi="Arial" w:cs="Arial"/>
                <w:b/>
                <w:sz w:val="18"/>
                <w:szCs w:val="18"/>
              </w:rPr>
            </w:pPr>
            <w:r w:rsidRPr="002F3F98">
              <w:rPr>
                <w:rFonts w:ascii="Arial" w:eastAsia="Calibri" w:hAnsi="Arial" w:cs="Arial"/>
                <w:b/>
                <w:sz w:val="18"/>
                <w:szCs w:val="18"/>
              </w:rPr>
              <w:t>NIE</w:t>
            </w:r>
          </w:p>
        </w:tc>
        <w:tc>
          <w:tcPr>
            <w:tcW w:w="940" w:type="pct"/>
            <w:gridSpan w:val="6"/>
            <w:tcBorders>
              <w:top w:val="single" w:sz="6" w:space="0" w:color="auto"/>
              <w:left w:val="single" w:sz="2" w:space="0" w:color="auto"/>
              <w:bottom w:val="single" w:sz="6" w:space="0" w:color="auto"/>
              <w:right w:val="single" w:sz="12" w:space="0" w:color="auto"/>
            </w:tcBorders>
            <w:shd w:val="clear" w:color="auto" w:fill="FFFFFF"/>
            <w:vAlign w:val="center"/>
          </w:tcPr>
          <w:p w14:paraId="4C345A11" w14:textId="77777777" w:rsidR="004A2923" w:rsidRPr="002F3F98" w:rsidRDefault="004A2923" w:rsidP="00C621C8">
            <w:pPr>
              <w:spacing w:after="0" w:line="240" w:lineRule="auto"/>
              <w:jc w:val="center"/>
              <w:rPr>
                <w:rFonts w:ascii="Arial" w:eastAsia="Calibri" w:hAnsi="Arial" w:cs="Arial"/>
                <w:b/>
                <w:sz w:val="18"/>
                <w:szCs w:val="18"/>
              </w:rPr>
            </w:pPr>
            <w:r>
              <w:rPr>
                <w:rFonts w:ascii="Arial" w:eastAsia="Calibri" w:hAnsi="Arial" w:cs="Arial"/>
                <w:b/>
                <w:sz w:val="18"/>
                <w:szCs w:val="18"/>
              </w:rPr>
              <w:t>X</w:t>
            </w:r>
          </w:p>
        </w:tc>
      </w:tr>
      <w:tr w:rsidR="004A2923" w:rsidRPr="002F3F98" w14:paraId="5E5F318D" w14:textId="77777777" w:rsidTr="00C621C8">
        <w:trPr>
          <w:jc w:val="center"/>
        </w:trPr>
        <w:tc>
          <w:tcPr>
            <w:tcW w:w="820" w:type="pct"/>
            <w:tcBorders>
              <w:top w:val="single" w:sz="6" w:space="0" w:color="auto"/>
              <w:left w:val="single" w:sz="12" w:space="0" w:color="auto"/>
              <w:bottom w:val="single" w:sz="6" w:space="0" w:color="auto"/>
            </w:tcBorders>
            <w:shd w:val="clear" w:color="auto" w:fill="B6DDE8"/>
            <w:vAlign w:val="center"/>
          </w:tcPr>
          <w:p w14:paraId="59DA88AF" w14:textId="77777777" w:rsidR="004A2923" w:rsidRPr="002F3F98" w:rsidRDefault="004A2923" w:rsidP="00C621C8">
            <w:pPr>
              <w:spacing w:before="120" w:after="120"/>
              <w:jc w:val="center"/>
              <w:rPr>
                <w:rFonts w:ascii="Arial" w:eastAsia="Calibri" w:hAnsi="Arial" w:cs="Arial"/>
                <w:sz w:val="18"/>
                <w:szCs w:val="18"/>
              </w:rPr>
            </w:pPr>
            <w:r w:rsidRPr="002F3F98">
              <w:rPr>
                <w:rFonts w:ascii="Arial" w:eastAsia="Calibri" w:hAnsi="Arial" w:cs="Arial"/>
                <w:sz w:val="18"/>
                <w:szCs w:val="18"/>
              </w:rPr>
              <w:t>Planowana alokacja (PLN)</w:t>
            </w:r>
          </w:p>
        </w:tc>
        <w:tc>
          <w:tcPr>
            <w:tcW w:w="4180" w:type="pct"/>
            <w:gridSpan w:val="21"/>
            <w:tcBorders>
              <w:top w:val="single" w:sz="6" w:space="0" w:color="auto"/>
              <w:bottom w:val="single" w:sz="6" w:space="0" w:color="auto"/>
              <w:right w:val="single" w:sz="12" w:space="0" w:color="auto"/>
            </w:tcBorders>
            <w:vAlign w:val="center"/>
          </w:tcPr>
          <w:p w14:paraId="2FBA92B8" w14:textId="77777777" w:rsidR="004A2923" w:rsidRDefault="004A2923" w:rsidP="00C621C8">
            <w:pPr>
              <w:spacing w:after="0"/>
              <w:ind w:left="57"/>
              <w:jc w:val="center"/>
              <w:rPr>
                <w:rFonts w:ascii="Calibri" w:hAnsi="Calibri"/>
                <w:b/>
                <w:bCs/>
                <w:color w:val="000000"/>
              </w:rPr>
            </w:pPr>
            <w:r w:rsidRPr="008A042A">
              <w:rPr>
                <w:rFonts w:ascii="Calibri" w:hAnsi="Calibri"/>
                <w:b/>
                <w:bCs/>
                <w:color w:val="000000"/>
              </w:rPr>
              <w:t>20 900 000,00</w:t>
            </w:r>
          </w:p>
          <w:p w14:paraId="239B5AF6" w14:textId="77777777" w:rsidR="004A2923" w:rsidRPr="0030759C" w:rsidRDefault="004A2923" w:rsidP="00C621C8">
            <w:pPr>
              <w:spacing w:after="0"/>
              <w:rPr>
                <w:rFonts w:ascii="Arial" w:hAnsi="Arial" w:cs="Arial"/>
                <w:b/>
                <w:sz w:val="18"/>
                <w:szCs w:val="18"/>
              </w:rPr>
            </w:pPr>
            <w:r w:rsidRPr="0030759C">
              <w:rPr>
                <w:rFonts w:ascii="Arial" w:hAnsi="Arial" w:cs="Arial"/>
                <w:b/>
                <w:sz w:val="18"/>
                <w:szCs w:val="18"/>
              </w:rPr>
              <w:t xml:space="preserve">Alokacja na konkurs z podziałem na </w:t>
            </w:r>
            <w:r>
              <w:rPr>
                <w:rFonts w:ascii="Arial" w:hAnsi="Arial" w:cs="Arial"/>
                <w:b/>
                <w:sz w:val="18"/>
                <w:szCs w:val="18"/>
              </w:rPr>
              <w:t>10 obszarów</w:t>
            </w:r>
            <w:r w:rsidRPr="0030759C">
              <w:rPr>
                <w:rFonts w:ascii="Arial" w:hAnsi="Arial" w:cs="Arial"/>
                <w:b/>
                <w:color w:val="FF0000"/>
                <w:sz w:val="18"/>
                <w:szCs w:val="18"/>
              </w:rPr>
              <w:t xml:space="preserve"> </w:t>
            </w:r>
            <w:r>
              <w:rPr>
                <w:rFonts w:ascii="Arial" w:hAnsi="Arial" w:cs="Arial"/>
                <w:b/>
                <w:sz w:val="18"/>
                <w:szCs w:val="18"/>
              </w:rPr>
              <w:t>branżowych</w:t>
            </w:r>
            <w:r w:rsidRPr="0030759C">
              <w:rPr>
                <w:rFonts w:ascii="Arial" w:hAnsi="Arial" w:cs="Arial"/>
                <w:b/>
                <w:sz w:val="18"/>
                <w:szCs w:val="18"/>
              </w:rPr>
              <w:t>:</w:t>
            </w:r>
          </w:p>
          <w:p w14:paraId="19FD5919" w14:textId="732F51D2" w:rsidR="004A2923" w:rsidRPr="00E82D1F" w:rsidRDefault="004A2923" w:rsidP="000C27FA">
            <w:pPr>
              <w:numPr>
                <w:ilvl w:val="0"/>
                <w:numId w:val="26"/>
              </w:numPr>
              <w:spacing w:after="0"/>
              <w:jc w:val="both"/>
              <w:rPr>
                <w:rFonts w:ascii="Arial" w:hAnsi="Arial" w:cs="Arial"/>
                <w:b/>
                <w:sz w:val="18"/>
                <w:szCs w:val="18"/>
              </w:rPr>
            </w:pPr>
            <w:r w:rsidRPr="00E82D1F">
              <w:rPr>
                <w:rFonts w:ascii="Arial" w:hAnsi="Arial" w:cs="Arial"/>
                <w:b/>
                <w:sz w:val="18"/>
                <w:szCs w:val="18"/>
              </w:rPr>
              <w:t>A – administracyjno-usługowy (I) (</w:t>
            </w:r>
            <w:r w:rsidR="00BB7AAE">
              <w:rPr>
                <w:rFonts w:ascii="Arial" w:hAnsi="Arial" w:cs="Arial"/>
                <w:b/>
                <w:sz w:val="18"/>
                <w:szCs w:val="18"/>
              </w:rPr>
              <w:t>2 445 000</w:t>
            </w:r>
            <w:r w:rsidRPr="00E82D1F">
              <w:rPr>
                <w:rFonts w:ascii="Arial" w:hAnsi="Arial" w:cs="Arial"/>
                <w:b/>
                <w:sz w:val="18"/>
                <w:szCs w:val="18"/>
              </w:rPr>
              <w:t xml:space="preserve"> PLN)</w:t>
            </w:r>
            <w:r>
              <w:rPr>
                <w:rFonts w:ascii="Arial" w:hAnsi="Arial" w:cs="Arial"/>
                <w:b/>
                <w:sz w:val="18"/>
                <w:szCs w:val="18"/>
              </w:rPr>
              <w:t>:</w:t>
            </w:r>
          </w:p>
          <w:p w14:paraId="274FE3BC" w14:textId="77777777" w:rsidR="004A2923" w:rsidRPr="00E82D1F" w:rsidRDefault="004A2923" w:rsidP="00C621C8">
            <w:pPr>
              <w:spacing w:after="0"/>
              <w:jc w:val="both"/>
              <w:rPr>
                <w:rFonts w:ascii="Arial" w:hAnsi="Arial" w:cs="Arial"/>
                <w:sz w:val="18"/>
                <w:szCs w:val="18"/>
              </w:rPr>
            </w:pPr>
            <w:r w:rsidRPr="00E82D1F">
              <w:rPr>
                <w:rFonts w:ascii="Arial" w:hAnsi="Arial" w:cs="Arial"/>
                <w:sz w:val="18"/>
                <w:szCs w:val="18"/>
              </w:rPr>
              <w:t>- branża fryzjersko-kosmetyczna (</w:t>
            </w:r>
            <w:r>
              <w:rPr>
                <w:rFonts w:ascii="Arial" w:hAnsi="Arial" w:cs="Arial"/>
                <w:sz w:val="18"/>
                <w:szCs w:val="18"/>
              </w:rPr>
              <w:t>440</w:t>
            </w:r>
            <w:r w:rsidRPr="00E82D1F">
              <w:rPr>
                <w:rFonts w:ascii="Arial" w:hAnsi="Arial" w:cs="Arial"/>
                <w:sz w:val="18"/>
                <w:szCs w:val="18"/>
              </w:rPr>
              <w:t xml:space="preserve"> 000 PLN)</w:t>
            </w:r>
          </w:p>
          <w:p w14:paraId="3EE059FF" w14:textId="77777777" w:rsidR="004A2923" w:rsidRPr="00E82D1F" w:rsidRDefault="004A2923" w:rsidP="00C621C8">
            <w:pPr>
              <w:spacing w:after="0"/>
              <w:jc w:val="both"/>
              <w:rPr>
                <w:rFonts w:ascii="Arial" w:hAnsi="Arial" w:cs="Arial"/>
                <w:sz w:val="18"/>
                <w:szCs w:val="18"/>
              </w:rPr>
            </w:pPr>
            <w:r w:rsidRPr="00E82D1F">
              <w:rPr>
                <w:rFonts w:ascii="Arial" w:hAnsi="Arial" w:cs="Arial"/>
                <w:sz w:val="18"/>
                <w:szCs w:val="18"/>
              </w:rPr>
              <w:t>- branża chemi</w:t>
            </w:r>
            <w:r>
              <w:rPr>
                <w:rFonts w:ascii="Arial" w:hAnsi="Arial" w:cs="Arial"/>
                <w:sz w:val="18"/>
                <w:szCs w:val="18"/>
              </w:rPr>
              <w:t>czno-ceramiczno-szklarska (595</w:t>
            </w:r>
            <w:r w:rsidRPr="00E82D1F">
              <w:rPr>
                <w:rFonts w:ascii="Arial" w:hAnsi="Arial" w:cs="Arial"/>
                <w:sz w:val="18"/>
                <w:szCs w:val="18"/>
              </w:rPr>
              <w:t xml:space="preserve"> 000 PLN)</w:t>
            </w:r>
          </w:p>
          <w:p w14:paraId="3FE9560A" w14:textId="77777777" w:rsidR="004A2923" w:rsidRPr="00E82D1F" w:rsidRDefault="004A2923" w:rsidP="00C621C8">
            <w:pPr>
              <w:spacing w:after="0"/>
              <w:jc w:val="both"/>
              <w:rPr>
                <w:rFonts w:ascii="Arial" w:hAnsi="Arial" w:cs="Arial"/>
                <w:sz w:val="18"/>
                <w:szCs w:val="18"/>
              </w:rPr>
            </w:pPr>
            <w:r w:rsidRPr="00E82D1F">
              <w:rPr>
                <w:rFonts w:ascii="Arial" w:hAnsi="Arial" w:cs="Arial"/>
                <w:sz w:val="18"/>
                <w:szCs w:val="18"/>
              </w:rPr>
              <w:t>- branża</w:t>
            </w:r>
            <w:r>
              <w:rPr>
                <w:rFonts w:ascii="Arial" w:hAnsi="Arial" w:cs="Arial"/>
                <w:sz w:val="18"/>
                <w:szCs w:val="18"/>
              </w:rPr>
              <w:t xml:space="preserve"> poligraficzno-fotograficzna (860</w:t>
            </w:r>
            <w:r w:rsidRPr="00E82D1F">
              <w:rPr>
                <w:rFonts w:ascii="Arial" w:hAnsi="Arial" w:cs="Arial"/>
                <w:sz w:val="18"/>
                <w:szCs w:val="18"/>
              </w:rPr>
              <w:t> 000 PLN)</w:t>
            </w:r>
          </w:p>
          <w:p w14:paraId="7596A5A1" w14:textId="77777777" w:rsidR="004A2923" w:rsidRPr="00E82D1F" w:rsidRDefault="004A2923" w:rsidP="00C621C8">
            <w:pPr>
              <w:spacing w:after="0"/>
              <w:jc w:val="both"/>
              <w:rPr>
                <w:rFonts w:ascii="Arial" w:hAnsi="Arial" w:cs="Arial"/>
                <w:sz w:val="18"/>
                <w:szCs w:val="18"/>
              </w:rPr>
            </w:pPr>
            <w:r>
              <w:rPr>
                <w:rFonts w:ascii="Arial" w:hAnsi="Arial" w:cs="Arial"/>
                <w:sz w:val="18"/>
                <w:szCs w:val="18"/>
              </w:rPr>
              <w:t xml:space="preserve">- branża </w:t>
            </w:r>
            <w:proofErr w:type="spellStart"/>
            <w:r>
              <w:rPr>
                <w:rFonts w:ascii="Arial" w:hAnsi="Arial" w:cs="Arial"/>
                <w:sz w:val="18"/>
                <w:szCs w:val="18"/>
              </w:rPr>
              <w:t>drzewno</w:t>
            </w:r>
            <w:proofErr w:type="spellEnd"/>
            <w:r>
              <w:rPr>
                <w:rFonts w:ascii="Arial" w:hAnsi="Arial" w:cs="Arial"/>
                <w:sz w:val="18"/>
                <w:szCs w:val="18"/>
              </w:rPr>
              <w:t>-meblarska (5</w:t>
            </w:r>
            <w:r w:rsidRPr="00E82D1F">
              <w:rPr>
                <w:rFonts w:ascii="Arial" w:hAnsi="Arial" w:cs="Arial"/>
                <w:sz w:val="18"/>
                <w:szCs w:val="18"/>
              </w:rPr>
              <w:t>5</w:t>
            </w:r>
            <w:r>
              <w:rPr>
                <w:rFonts w:ascii="Arial" w:hAnsi="Arial" w:cs="Arial"/>
                <w:sz w:val="18"/>
                <w:szCs w:val="18"/>
              </w:rPr>
              <w:t>0</w:t>
            </w:r>
            <w:r w:rsidRPr="00E82D1F">
              <w:rPr>
                <w:rFonts w:ascii="Arial" w:hAnsi="Arial" w:cs="Arial"/>
                <w:sz w:val="18"/>
                <w:szCs w:val="18"/>
              </w:rPr>
              <w:t xml:space="preserve"> 000 PLN)</w:t>
            </w:r>
          </w:p>
          <w:p w14:paraId="2F5D1630" w14:textId="7962DE4C" w:rsidR="004A2923" w:rsidRPr="00E82D1F" w:rsidRDefault="004A2923" w:rsidP="000C27FA">
            <w:pPr>
              <w:numPr>
                <w:ilvl w:val="0"/>
                <w:numId w:val="26"/>
              </w:numPr>
              <w:spacing w:after="0"/>
              <w:ind w:left="284" w:hanging="284"/>
              <w:jc w:val="both"/>
              <w:rPr>
                <w:rFonts w:ascii="Arial" w:hAnsi="Arial" w:cs="Arial"/>
                <w:b/>
                <w:sz w:val="18"/>
                <w:szCs w:val="18"/>
              </w:rPr>
            </w:pPr>
            <w:r w:rsidRPr="00E82D1F">
              <w:rPr>
                <w:rFonts w:ascii="Arial" w:hAnsi="Arial" w:cs="Arial"/>
                <w:b/>
                <w:sz w:val="18"/>
                <w:szCs w:val="18"/>
              </w:rPr>
              <w:t>A – administracyjno-usługowy (II) (</w:t>
            </w:r>
            <w:r w:rsidR="00BB7AAE">
              <w:rPr>
                <w:rFonts w:ascii="Arial" w:hAnsi="Arial" w:cs="Arial"/>
                <w:b/>
                <w:sz w:val="18"/>
                <w:szCs w:val="18"/>
              </w:rPr>
              <w:t>2 120 000</w:t>
            </w:r>
            <w:r w:rsidRPr="00E82D1F">
              <w:rPr>
                <w:rFonts w:ascii="Arial" w:hAnsi="Arial" w:cs="Arial"/>
                <w:b/>
                <w:sz w:val="18"/>
                <w:szCs w:val="18"/>
              </w:rPr>
              <w:t xml:space="preserve"> PLN)</w:t>
            </w:r>
            <w:r>
              <w:rPr>
                <w:rFonts w:ascii="Arial" w:hAnsi="Arial" w:cs="Arial"/>
                <w:b/>
                <w:sz w:val="18"/>
                <w:szCs w:val="18"/>
              </w:rPr>
              <w:t>:</w:t>
            </w:r>
          </w:p>
          <w:p w14:paraId="2128FD4A" w14:textId="77777777" w:rsidR="004A2923" w:rsidRPr="00E82D1F" w:rsidRDefault="004A2923" w:rsidP="00C621C8">
            <w:pPr>
              <w:spacing w:after="0"/>
              <w:jc w:val="both"/>
              <w:rPr>
                <w:rFonts w:ascii="Arial" w:hAnsi="Arial" w:cs="Arial"/>
                <w:sz w:val="18"/>
                <w:szCs w:val="18"/>
              </w:rPr>
            </w:pPr>
            <w:r w:rsidRPr="00E82D1F">
              <w:rPr>
                <w:rFonts w:ascii="Arial" w:hAnsi="Arial" w:cs="Arial"/>
                <w:sz w:val="18"/>
                <w:szCs w:val="18"/>
              </w:rPr>
              <w:t>- branża ekonomic</w:t>
            </w:r>
            <w:r>
              <w:rPr>
                <w:rFonts w:ascii="Arial" w:hAnsi="Arial" w:cs="Arial"/>
                <w:sz w:val="18"/>
                <w:szCs w:val="18"/>
              </w:rPr>
              <w:t>zno-administracyjno-biurowa (1 230</w:t>
            </w:r>
            <w:r w:rsidRPr="00E82D1F">
              <w:rPr>
                <w:rFonts w:ascii="Arial" w:hAnsi="Arial" w:cs="Arial"/>
                <w:sz w:val="18"/>
                <w:szCs w:val="18"/>
              </w:rPr>
              <w:t xml:space="preserve"> 000 PLN)</w:t>
            </w:r>
          </w:p>
          <w:p w14:paraId="3C89CF28" w14:textId="77777777" w:rsidR="004A2923" w:rsidRPr="00E82D1F" w:rsidRDefault="004A2923" w:rsidP="00C621C8">
            <w:pPr>
              <w:spacing w:after="0"/>
              <w:jc w:val="both"/>
              <w:rPr>
                <w:rFonts w:ascii="Arial" w:hAnsi="Arial" w:cs="Arial"/>
                <w:sz w:val="18"/>
                <w:szCs w:val="18"/>
              </w:rPr>
            </w:pPr>
            <w:r w:rsidRPr="00E82D1F">
              <w:rPr>
                <w:rFonts w:ascii="Arial" w:hAnsi="Arial" w:cs="Arial"/>
                <w:sz w:val="18"/>
                <w:szCs w:val="18"/>
              </w:rPr>
              <w:t>- branża transport</w:t>
            </w:r>
            <w:r>
              <w:rPr>
                <w:rFonts w:ascii="Arial" w:hAnsi="Arial" w:cs="Arial"/>
                <w:sz w:val="18"/>
                <w:szCs w:val="18"/>
              </w:rPr>
              <w:t>owo-spedycyjno-logistyczna (890</w:t>
            </w:r>
            <w:r w:rsidRPr="00E82D1F">
              <w:rPr>
                <w:rFonts w:ascii="Arial" w:hAnsi="Arial" w:cs="Arial"/>
                <w:sz w:val="18"/>
                <w:szCs w:val="18"/>
              </w:rPr>
              <w:t xml:space="preserve"> 000 PLN)</w:t>
            </w:r>
          </w:p>
          <w:p w14:paraId="0DDD121E" w14:textId="60F6F0EF" w:rsidR="004A2923" w:rsidRPr="00E82D1F" w:rsidRDefault="004A2923" w:rsidP="000C27FA">
            <w:pPr>
              <w:pStyle w:val="Akapitzlist"/>
              <w:numPr>
                <w:ilvl w:val="0"/>
                <w:numId w:val="26"/>
              </w:numPr>
              <w:spacing w:after="0"/>
              <w:ind w:left="284" w:hanging="284"/>
              <w:jc w:val="both"/>
              <w:rPr>
                <w:rFonts w:ascii="Arial" w:hAnsi="Arial" w:cs="Arial"/>
                <w:b/>
                <w:sz w:val="18"/>
                <w:szCs w:val="18"/>
              </w:rPr>
            </w:pPr>
            <w:r w:rsidRPr="00E82D1F">
              <w:rPr>
                <w:rFonts w:ascii="Arial" w:hAnsi="Arial" w:cs="Arial"/>
                <w:b/>
                <w:sz w:val="18"/>
                <w:szCs w:val="18"/>
              </w:rPr>
              <w:t>A – administracyjno-usługowy (III) (</w:t>
            </w:r>
            <w:r w:rsidR="00BB7AAE">
              <w:rPr>
                <w:rFonts w:ascii="Arial" w:hAnsi="Arial" w:cs="Arial"/>
                <w:b/>
                <w:sz w:val="18"/>
                <w:szCs w:val="18"/>
              </w:rPr>
              <w:t>845 000</w:t>
            </w:r>
            <w:r w:rsidRPr="00E82D1F">
              <w:rPr>
                <w:rFonts w:ascii="Arial" w:hAnsi="Arial" w:cs="Arial"/>
                <w:b/>
                <w:sz w:val="18"/>
                <w:szCs w:val="18"/>
              </w:rPr>
              <w:t xml:space="preserve"> PLN)</w:t>
            </w:r>
            <w:r>
              <w:rPr>
                <w:rFonts w:ascii="Arial" w:hAnsi="Arial" w:cs="Arial"/>
                <w:b/>
                <w:sz w:val="18"/>
                <w:szCs w:val="18"/>
              </w:rPr>
              <w:t>:</w:t>
            </w:r>
          </w:p>
          <w:p w14:paraId="750CC18B" w14:textId="77777777" w:rsidR="004A2923" w:rsidRPr="00E82D1F" w:rsidRDefault="004A2923" w:rsidP="00C621C8">
            <w:pPr>
              <w:spacing w:after="0"/>
              <w:jc w:val="both"/>
              <w:rPr>
                <w:rFonts w:ascii="Arial" w:hAnsi="Arial" w:cs="Arial"/>
                <w:sz w:val="18"/>
                <w:szCs w:val="18"/>
              </w:rPr>
            </w:pPr>
            <w:r>
              <w:rPr>
                <w:rFonts w:ascii="Arial" w:hAnsi="Arial" w:cs="Arial"/>
                <w:sz w:val="18"/>
                <w:szCs w:val="18"/>
              </w:rPr>
              <w:t>- branża skórzano-obuwnicza (400</w:t>
            </w:r>
            <w:r w:rsidRPr="00E82D1F">
              <w:rPr>
                <w:rFonts w:ascii="Arial" w:hAnsi="Arial" w:cs="Arial"/>
                <w:sz w:val="18"/>
                <w:szCs w:val="18"/>
              </w:rPr>
              <w:t xml:space="preserve"> 000 PLN) </w:t>
            </w:r>
          </w:p>
          <w:p w14:paraId="0569D7A1" w14:textId="77777777" w:rsidR="004A2923" w:rsidRDefault="004A2923" w:rsidP="00C621C8">
            <w:pPr>
              <w:spacing w:after="0"/>
              <w:jc w:val="both"/>
              <w:rPr>
                <w:rFonts w:ascii="Arial" w:hAnsi="Arial" w:cs="Arial"/>
                <w:sz w:val="18"/>
                <w:szCs w:val="18"/>
              </w:rPr>
            </w:pPr>
            <w:r w:rsidRPr="00E82D1F">
              <w:rPr>
                <w:rFonts w:ascii="Arial" w:hAnsi="Arial" w:cs="Arial"/>
                <w:sz w:val="18"/>
                <w:szCs w:val="18"/>
              </w:rPr>
              <w:t>- b</w:t>
            </w:r>
            <w:r>
              <w:rPr>
                <w:rFonts w:ascii="Arial" w:hAnsi="Arial" w:cs="Arial"/>
                <w:sz w:val="18"/>
                <w:szCs w:val="18"/>
              </w:rPr>
              <w:t>ranża włókienniczo-odzieżowa (445</w:t>
            </w:r>
            <w:r w:rsidRPr="00E82D1F">
              <w:rPr>
                <w:rFonts w:ascii="Arial" w:hAnsi="Arial" w:cs="Arial"/>
                <w:sz w:val="18"/>
                <w:szCs w:val="18"/>
              </w:rPr>
              <w:t xml:space="preserve"> 000 PLN)</w:t>
            </w:r>
          </w:p>
          <w:p w14:paraId="4881DEC8" w14:textId="38EB5D5C" w:rsidR="004A2923" w:rsidRPr="00E82D1F" w:rsidRDefault="004A2923" w:rsidP="000C27FA">
            <w:pPr>
              <w:pStyle w:val="Akapitzlist"/>
              <w:numPr>
                <w:ilvl w:val="0"/>
                <w:numId w:val="26"/>
              </w:numPr>
              <w:spacing w:after="0"/>
              <w:ind w:left="284" w:hanging="284"/>
              <w:jc w:val="both"/>
              <w:rPr>
                <w:rFonts w:ascii="Arial" w:hAnsi="Arial" w:cs="Arial"/>
                <w:b/>
                <w:sz w:val="18"/>
                <w:szCs w:val="18"/>
              </w:rPr>
            </w:pPr>
            <w:r>
              <w:rPr>
                <w:rFonts w:ascii="Arial" w:hAnsi="Arial" w:cs="Arial"/>
                <w:b/>
                <w:sz w:val="18"/>
                <w:szCs w:val="18"/>
              </w:rPr>
              <w:t>B</w:t>
            </w:r>
            <w:r w:rsidRPr="00E82D1F">
              <w:rPr>
                <w:rFonts w:ascii="Arial" w:hAnsi="Arial" w:cs="Arial"/>
                <w:b/>
                <w:sz w:val="18"/>
                <w:szCs w:val="18"/>
              </w:rPr>
              <w:t xml:space="preserve"> – </w:t>
            </w:r>
            <w:r>
              <w:rPr>
                <w:rFonts w:ascii="Arial" w:hAnsi="Arial" w:cs="Arial"/>
                <w:b/>
                <w:sz w:val="18"/>
                <w:szCs w:val="18"/>
              </w:rPr>
              <w:t>budowlany</w:t>
            </w:r>
            <w:r w:rsidRPr="00E82D1F">
              <w:rPr>
                <w:rFonts w:ascii="Arial" w:hAnsi="Arial" w:cs="Arial"/>
                <w:b/>
                <w:sz w:val="18"/>
                <w:szCs w:val="18"/>
              </w:rPr>
              <w:t xml:space="preserve"> (</w:t>
            </w:r>
            <w:r w:rsidR="00BB7AAE">
              <w:rPr>
                <w:rFonts w:ascii="Arial" w:hAnsi="Arial" w:cs="Arial"/>
                <w:b/>
                <w:sz w:val="18"/>
                <w:szCs w:val="18"/>
              </w:rPr>
              <w:t>2 545 000</w:t>
            </w:r>
            <w:r w:rsidRPr="00E82D1F">
              <w:rPr>
                <w:rFonts w:ascii="Arial" w:hAnsi="Arial" w:cs="Arial"/>
                <w:b/>
                <w:sz w:val="18"/>
                <w:szCs w:val="18"/>
              </w:rPr>
              <w:t xml:space="preserve"> PLN)</w:t>
            </w:r>
            <w:r>
              <w:rPr>
                <w:rFonts w:ascii="Arial" w:hAnsi="Arial" w:cs="Arial"/>
                <w:b/>
                <w:sz w:val="18"/>
                <w:szCs w:val="18"/>
              </w:rPr>
              <w:t>:</w:t>
            </w:r>
          </w:p>
          <w:p w14:paraId="394C6756" w14:textId="77777777" w:rsidR="004A2923" w:rsidRPr="00E82D1F" w:rsidRDefault="004A2923" w:rsidP="00C621C8">
            <w:pPr>
              <w:spacing w:after="0"/>
              <w:jc w:val="both"/>
              <w:rPr>
                <w:rFonts w:ascii="Arial" w:hAnsi="Arial" w:cs="Arial"/>
                <w:sz w:val="18"/>
                <w:szCs w:val="18"/>
              </w:rPr>
            </w:pPr>
            <w:r>
              <w:rPr>
                <w:rFonts w:ascii="Arial" w:hAnsi="Arial" w:cs="Arial"/>
                <w:sz w:val="18"/>
                <w:szCs w:val="18"/>
              </w:rPr>
              <w:t>- branża budowlana (1 525</w:t>
            </w:r>
            <w:r w:rsidRPr="00E82D1F">
              <w:rPr>
                <w:rFonts w:ascii="Arial" w:hAnsi="Arial" w:cs="Arial"/>
                <w:sz w:val="18"/>
                <w:szCs w:val="18"/>
              </w:rPr>
              <w:t xml:space="preserve"> 000 PLN)</w:t>
            </w:r>
          </w:p>
          <w:p w14:paraId="43252F6D" w14:textId="77777777" w:rsidR="004A2923" w:rsidRDefault="004A2923" w:rsidP="00C621C8">
            <w:pPr>
              <w:spacing w:after="0"/>
              <w:jc w:val="both"/>
              <w:rPr>
                <w:rFonts w:ascii="Arial" w:hAnsi="Arial" w:cs="Arial"/>
                <w:sz w:val="18"/>
                <w:szCs w:val="18"/>
              </w:rPr>
            </w:pPr>
            <w:r w:rsidRPr="00E82D1F">
              <w:rPr>
                <w:rFonts w:ascii="Arial" w:hAnsi="Arial" w:cs="Arial"/>
                <w:sz w:val="18"/>
                <w:szCs w:val="18"/>
              </w:rPr>
              <w:t xml:space="preserve">- branża drogowa </w:t>
            </w:r>
            <w:r>
              <w:rPr>
                <w:rFonts w:ascii="Arial" w:hAnsi="Arial" w:cs="Arial"/>
                <w:sz w:val="18"/>
                <w:szCs w:val="18"/>
              </w:rPr>
              <w:t>i inżynieryjno-instalacyjna (1 020</w:t>
            </w:r>
            <w:r w:rsidRPr="00E82D1F">
              <w:rPr>
                <w:rFonts w:ascii="Arial" w:hAnsi="Arial" w:cs="Arial"/>
                <w:sz w:val="18"/>
                <w:szCs w:val="18"/>
              </w:rPr>
              <w:t xml:space="preserve"> 000 PLN)</w:t>
            </w:r>
          </w:p>
          <w:p w14:paraId="049932A1" w14:textId="3BAB0335" w:rsidR="004A2923" w:rsidRPr="00E82D1F" w:rsidRDefault="004A2923" w:rsidP="000C27FA">
            <w:pPr>
              <w:pStyle w:val="Akapitzlist"/>
              <w:numPr>
                <w:ilvl w:val="0"/>
                <w:numId w:val="26"/>
              </w:numPr>
              <w:spacing w:after="0"/>
              <w:ind w:left="284" w:hanging="284"/>
              <w:jc w:val="both"/>
              <w:rPr>
                <w:rFonts w:ascii="Arial" w:hAnsi="Arial" w:cs="Arial"/>
                <w:b/>
                <w:sz w:val="18"/>
                <w:szCs w:val="18"/>
              </w:rPr>
            </w:pPr>
            <w:r>
              <w:rPr>
                <w:rFonts w:ascii="Arial" w:hAnsi="Arial" w:cs="Arial"/>
                <w:b/>
                <w:sz w:val="18"/>
                <w:szCs w:val="18"/>
              </w:rPr>
              <w:t>E</w:t>
            </w:r>
            <w:r w:rsidRPr="00E82D1F">
              <w:rPr>
                <w:rFonts w:ascii="Arial" w:hAnsi="Arial" w:cs="Arial"/>
                <w:b/>
                <w:sz w:val="18"/>
                <w:szCs w:val="18"/>
              </w:rPr>
              <w:t xml:space="preserve"> – </w:t>
            </w:r>
            <w:r>
              <w:rPr>
                <w:rFonts w:ascii="Arial" w:hAnsi="Arial" w:cs="Arial"/>
                <w:b/>
                <w:sz w:val="18"/>
                <w:szCs w:val="18"/>
              </w:rPr>
              <w:t>elektryczno-elektroniczny oraz S – artystyczny</w:t>
            </w:r>
            <w:r w:rsidRPr="00E82D1F">
              <w:rPr>
                <w:rFonts w:ascii="Arial" w:hAnsi="Arial" w:cs="Arial"/>
                <w:b/>
                <w:sz w:val="18"/>
                <w:szCs w:val="18"/>
              </w:rPr>
              <w:t xml:space="preserve"> (</w:t>
            </w:r>
            <w:r w:rsidR="00BB7AAE">
              <w:rPr>
                <w:rFonts w:ascii="Arial" w:hAnsi="Arial" w:cs="Arial"/>
                <w:b/>
                <w:sz w:val="18"/>
                <w:szCs w:val="18"/>
              </w:rPr>
              <w:t>2 620 000</w:t>
            </w:r>
            <w:r w:rsidRPr="00E82D1F">
              <w:rPr>
                <w:rFonts w:ascii="Arial" w:hAnsi="Arial" w:cs="Arial"/>
                <w:b/>
                <w:sz w:val="18"/>
                <w:szCs w:val="18"/>
              </w:rPr>
              <w:t xml:space="preserve"> PLN)</w:t>
            </w:r>
            <w:r>
              <w:rPr>
                <w:rFonts w:ascii="Arial" w:hAnsi="Arial" w:cs="Arial"/>
                <w:b/>
                <w:sz w:val="18"/>
                <w:szCs w:val="18"/>
              </w:rPr>
              <w:t>:</w:t>
            </w:r>
          </w:p>
          <w:p w14:paraId="04380FA7" w14:textId="77777777" w:rsidR="004A2923" w:rsidRPr="00E82D1F" w:rsidRDefault="004A2923" w:rsidP="00C621C8">
            <w:pPr>
              <w:spacing w:after="0"/>
              <w:jc w:val="both"/>
              <w:rPr>
                <w:rFonts w:ascii="Arial" w:hAnsi="Arial" w:cs="Arial"/>
                <w:sz w:val="18"/>
                <w:szCs w:val="18"/>
              </w:rPr>
            </w:pPr>
            <w:r w:rsidRPr="00E82D1F">
              <w:rPr>
                <w:rFonts w:ascii="Arial" w:hAnsi="Arial" w:cs="Arial"/>
                <w:sz w:val="18"/>
                <w:szCs w:val="18"/>
              </w:rPr>
              <w:t>- branża elektryczno-elektroniczna i energetyczna (1</w:t>
            </w:r>
            <w:r>
              <w:rPr>
                <w:rFonts w:ascii="Arial" w:hAnsi="Arial" w:cs="Arial"/>
                <w:sz w:val="18"/>
                <w:szCs w:val="18"/>
              </w:rPr>
              <w:t xml:space="preserve"> </w:t>
            </w:r>
            <w:r w:rsidRPr="00E82D1F">
              <w:rPr>
                <w:rFonts w:ascii="Arial" w:hAnsi="Arial" w:cs="Arial"/>
                <w:sz w:val="18"/>
                <w:szCs w:val="18"/>
              </w:rPr>
              <w:t>7</w:t>
            </w:r>
            <w:r>
              <w:rPr>
                <w:rFonts w:ascii="Arial" w:hAnsi="Arial" w:cs="Arial"/>
                <w:sz w:val="18"/>
                <w:szCs w:val="18"/>
              </w:rPr>
              <w:t>2</w:t>
            </w:r>
            <w:r w:rsidRPr="00E82D1F">
              <w:rPr>
                <w:rFonts w:ascii="Arial" w:hAnsi="Arial" w:cs="Arial"/>
                <w:sz w:val="18"/>
                <w:szCs w:val="18"/>
              </w:rPr>
              <w:t>5 000 PLN)</w:t>
            </w:r>
          </w:p>
          <w:p w14:paraId="75BD1FE1" w14:textId="77777777" w:rsidR="004A2923" w:rsidRPr="00E82D1F" w:rsidRDefault="004A2923" w:rsidP="00C621C8">
            <w:pPr>
              <w:spacing w:after="0"/>
              <w:jc w:val="both"/>
              <w:rPr>
                <w:rFonts w:ascii="Arial" w:hAnsi="Arial" w:cs="Arial"/>
                <w:sz w:val="18"/>
                <w:szCs w:val="18"/>
              </w:rPr>
            </w:pPr>
            <w:r w:rsidRPr="00E82D1F">
              <w:rPr>
                <w:rFonts w:ascii="Arial" w:hAnsi="Arial" w:cs="Arial"/>
                <w:sz w:val="18"/>
                <w:szCs w:val="18"/>
              </w:rPr>
              <w:t>- branża teleinformatyczna (5</w:t>
            </w:r>
            <w:r>
              <w:rPr>
                <w:rFonts w:ascii="Arial" w:hAnsi="Arial" w:cs="Arial"/>
                <w:sz w:val="18"/>
                <w:szCs w:val="18"/>
              </w:rPr>
              <w:t>65</w:t>
            </w:r>
            <w:r w:rsidRPr="00E82D1F">
              <w:rPr>
                <w:rFonts w:ascii="Arial" w:hAnsi="Arial" w:cs="Arial"/>
                <w:sz w:val="18"/>
                <w:szCs w:val="18"/>
              </w:rPr>
              <w:t xml:space="preserve"> 000 PLN)</w:t>
            </w:r>
          </w:p>
          <w:p w14:paraId="737CED00" w14:textId="77777777" w:rsidR="004A2923" w:rsidRDefault="004A2923" w:rsidP="00C621C8">
            <w:pPr>
              <w:spacing w:after="0"/>
              <w:jc w:val="both"/>
              <w:rPr>
                <w:rFonts w:ascii="Arial" w:hAnsi="Arial" w:cs="Arial"/>
                <w:sz w:val="18"/>
                <w:szCs w:val="18"/>
              </w:rPr>
            </w:pPr>
            <w:r w:rsidRPr="00E82D1F">
              <w:rPr>
                <w:rFonts w:ascii="Arial" w:hAnsi="Arial" w:cs="Arial"/>
                <w:sz w:val="18"/>
                <w:szCs w:val="18"/>
              </w:rPr>
              <w:t xml:space="preserve">- </w:t>
            </w:r>
            <w:r>
              <w:rPr>
                <w:rFonts w:ascii="Arial" w:hAnsi="Arial" w:cs="Arial"/>
                <w:sz w:val="18"/>
                <w:szCs w:val="18"/>
              </w:rPr>
              <w:t>branża artystyczna (330 000 PLN)</w:t>
            </w:r>
          </w:p>
          <w:p w14:paraId="1A9D195B" w14:textId="5E790D2F" w:rsidR="004A2923" w:rsidRPr="00E82D1F" w:rsidRDefault="004A2923" w:rsidP="000C27FA">
            <w:pPr>
              <w:pStyle w:val="Akapitzlist"/>
              <w:numPr>
                <w:ilvl w:val="0"/>
                <w:numId w:val="26"/>
              </w:numPr>
              <w:spacing w:after="0"/>
              <w:ind w:left="284" w:hanging="284"/>
              <w:jc w:val="both"/>
              <w:rPr>
                <w:rFonts w:ascii="Arial" w:hAnsi="Arial" w:cs="Arial"/>
                <w:b/>
                <w:sz w:val="18"/>
                <w:szCs w:val="18"/>
              </w:rPr>
            </w:pPr>
            <w:r>
              <w:rPr>
                <w:rFonts w:ascii="Arial" w:hAnsi="Arial" w:cs="Arial"/>
                <w:b/>
                <w:sz w:val="18"/>
                <w:szCs w:val="18"/>
              </w:rPr>
              <w:t xml:space="preserve">M – mechaniczny </w:t>
            </w:r>
            <w:r w:rsidRPr="00E82D1F">
              <w:rPr>
                <w:rFonts w:ascii="Arial" w:hAnsi="Arial" w:cs="Arial"/>
                <w:b/>
                <w:sz w:val="18"/>
                <w:szCs w:val="18"/>
              </w:rPr>
              <w:t>(</w:t>
            </w:r>
            <w:r w:rsidR="00BB7AAE">
              <w:rPr>
                <w:rFonts w:ascii="Arial" w:hAnsi="Arial" w:cs="Arial"/>
                <w:b/>
                <w:sz w:val="18"/>
                <w:szCs w:val="18"/>
              </w:rPr>
              <w:t>2 980 000</w:t>
            </w:r>
            <w:r w:rsidRPr="00E82D1F">
              <w:rPr>
                <w:rFonts w:ascii="Arial" w:hAnsi="Arial" w:cs="Arial"/>
                <w:b/>
                <w:sz w:val="18"/>
                <w:szCs w:val="18"/>
              </w:rPr>
              <w:t xml:space="preserve"> PLN)</w:t>
            </w:r>
            <w:r>
              <w:rPr>
                <w:rFonts w:ascii="Arial" w:hAnsi="Arial" w:cs="Arial"/>
                <w:b/>
                <w:sz w:val="18"/>
                <w:szCs w:val="18"/>
              </w:rPr>
              <w:t>:</w:t>
            </w:r>
          </w:p>
          <w:p w14:paraId="17E27162" w14:textId="77777777" w:rsidR="004A2923" w:rsidRPr="00E82D1F" w:rsidRDefault="004A2923" w:rsidP="00C621C8">
            <w:pPr>
              <w:spacing w:after="0"/>
              <w:jc w:val="both"/>
              <w:rPr>
                <w:rFonts w:ascii="Arial" w:hAnsi="Arial" w:cs="Arial"/>
                <w:sz w:val="18"/>
                <w:szCs w:val="18"/>
              </w:rPr>
            </w:pPr>
            <w:r w:rsidRPr="00E82D1F">
              <w:rPr>
                <w:rFonts w:ascii="Arial" w:hAnsi="Arial" w:cs="Arial"/>
                <w:sz w:val="18"/>
                <w:szCs w:val="18"/>
              </w:rPr>
              <w:t>- branża mechani</w:t>
            </w:r>
            <w:r>
              <w:rPr>
                <w:rFonts w:ascii="Arial" w:hAnsi="Arial" w:cs="Arial"/>
                <w:sz w:val="18"/>
                <w:szCs w:val="18"/>
              </w:rPr>
              <w:t>czna – mechanika precyzyjna (505</w:t>
            </w:r>
            <w:r w:rsidRPr="00E82D1F">
              <w:rPr>
                <w:rFonts w:ascii="Arial" w:hAnsi="Arial" w:cs="Arial"/>
                <w:sz w:val="18"/>
                <w:szCs w:val="18"/>
              </w:rPr>
              <w:t xml:space="preserve"> 000 PLN)</w:t>
            </w:r>
          </w:p>
          <w:p w14:paraId="65246E5A" w14:textId="77777777" w:rsidR="004A2923" w:rsidRPr="00E82D1F" w:rsidRDefault="004A2923" w:rsidP="00C621C8">
            <w:pPr>
              <w:spacing w:after="0"/>
              <w:jc w:val="both"/>
              <w:rPr>
                <w:rFonts w:ascii="Arial" w:hAnsi="Arial" w:cs="Arial"/>
                <w:sz w:val="18"/>
                <w:szCs w:val="18"/>
              </w:rPr>
            </w:pPr>
            <w:r w:rsidRPr="00E82D1F">
              <w:rPr>
                <w:rFonts w:ascii="Arial" w:hAnsi="Arial" w:cs="Arial"/>
                <w:sz w:val="18"/>
                <w:szCs w:val="18"/>
              </w:rPr>
              <w:t>- branża mechan</w:t>
            </w:r>
            <w:r>
              <w:rPr>
                <w:rFonts w:ascii="Arial" w:hAnsi="Arial" w:cs="Arial"/>
                <w:sz w:val="18"/>
                <w:szCs w:val="18"/>
              </w:rPr>
              <w:t>iczna – budowa maszyn, obróbka metali i tworzyw sztucznych (1 62</w:t>
            </w:r>
            <w:r w:rsidRPr="00E82D1F">
              <w:rPr>
                <w:rFonts w:ascii="Arial" w:hAnsi="Arial" w:cs="Arial"/>
                <w:sz w:val="18"/>
                <w:szCs w:val="18"/>
              </w:rPr>
              <w:t>5 000 PLN)</w:t>
            </w:r>
          </w:p>
          <w:p w14:paraId="41AA63EA" w14:textId="77777777" w:rsidR="004A2923" w:rsidRDefault="004A2923" w:rsidP="00C621C8">
            <w:pPr>
              <w:spacing w:after="0"/>
              <w:jc w:val="both"/>
              <w:rPr>
                <w:rFonts w:ascii="Arial" w:hAnsi="Arial" w:cs="Arial"/>
                <w:sz w:val="18"/>
                <w:szCs w:val="18"/>
              </w:rPr>
            </w:pPr>
            <w:r w:rsidRPr="00E82D1F">
              <w:rPr>
                <w:rFonts w:ascii="Arial" w:hAnsi="Arial" w:cs="Arial"/>
                <w:sz w:val="18"/>
                <w:szCs w:val="18"/>
              </w:rPr>
              <w:t>- branża motoryzacyjna (</w:t>
            </w:r>
            <w:r>
              <w:rPr>
                <w:rFonts w:ascii="Arial" w:hAnsi="Arial" w:cs="Arial"/>
                <w:sz w:val="18"/>
                <w:szCs w:val="18"/>
              </w:rPr>
              <w:t>8</w:t>
            </w:r>
            <w:r w:rsidRPr="00E82D1F">
              <w:rPr>
                <w:rFonts w:ascii="Arial" w:hAnsi="Arial" w:cs="Arial"/>
                <w:sz w:val="18"/>
                <w:szCs w:val="18"/>
              </w:rPr>
              <w:t>50 000 PLN)</w:t>
            </w:r>
          </w:p>
          <w:p w14:paraId="40C7CD18" w14:textId="25951848" w:rsidR="004A2923" w:rsidRPr="00E82D1F" w:rsidRDefault="004A2923" w:rsidP="000C27FA">
            <w:pPr>
              <w:pStyle w:val="Akapitzlist"/>
              <w:numPr>
                <w:ilvl w:val="0"/>
                <w:numId w:val="26"/>
              </w:numPr>
              <w:spacing w:after="0"/>
              <w:ind w:left="284" w:hanging="284"/>
              <w:jc w:val="both"/>
              <w:rPr>
                <w:rFonts w:ascii="Arial" w:hAnsi="Arial" w:cs="Arial"/>
                <w:b/>
                <w:sz w:val="18"/>
                <w:szCs w:val="18"/>
              </w:rPr>
            </w:pPr>
            <w:r>
              <w:rPr>
                <w:rFonts w:ascii="Arial" w:hAnsi="Arial" w:cs="Arial"/>
                <w:b/>
                <w:sz w:val="18"/>
                <w:szCs w:val="18"/>
              </w:rPr>
              <w:t xml:space="preserve">G – górniczo-hutniczy </w:t>
            </w:r>
            <w:r w:rsidRPr="00E82D1F">
              <w:rPr>
                <w:rFonts w:ascii="Arial" w:hAnsi="Arial" w:cs="Arial"/>
                <w:b/>
                <w:sz w:val="18"/>
                <w:szCs w:val="18"/>
              </w:rPr>
              <w:t>(</w:t>
            </w:r>
            <w:r w:rsidR="00BB7AAE">
              <w:rPr>
                <w:rFonts w:ascii="Arial" w:hAnsi="Arial" w:cs="Arial"/>
                <w:b/>
                <w:sz w:val="18"/>
                <w:szCs w:val="18"/>
              </w:rPr>
              <w:t>1 025 000</w:t>
            </w:r>
            <w:r w:rsidRPr="00E82D1F">
              <w:rPr>
                <w:rFonts w:ascii="Arial" w:hAnsi="Arial" w:cs="Arial"/>
                <w:b/>
                <w:sz w:val="18"/>
                <w:szCs w:val="18"/>
              </w:rPr>
              <w:t xml:space="preserve"> PLN)</w:t>
            </w:r>
            <w:r>
              <w:rPr>
                <w:rFonts w:ascii="Arial" w:hAnsi="Arial" w:cs="Arial"/>
                <w:b/>
                <w:sz w:val="18"/>
                <w:szCs w:val="18"/>
              </w:rPr>
              <w:t>:</w:t>
            </w:r>
          </w:p>
          <w:p w14:paraId="4C13D754" w14:textId="77777777" w:rsidR="004A2923" w:rsidRPr="00E82D1F" w:rsidRDefault="004A2923" w:rsidP="00C621C8">
            <w:pPr>
              <w:spacing w:after="0"/>
              <w:jc w:val="both"/>
              <w:rPr>
                <w:rFonts w:ascii="Arial" w:hAnsi="Arial" w:cs="Arial"/>
                <w:sz w:val="18"/>
                <w:szCs w:val="18"/>
              </w:rPr>
            </w:pPr>
            <w:r w:rsidRPr="00E82D1F">
              <w:rPr>
                <w:rFonts w:ascii="Arial" w:hAnsi="Arial" w:cs="Arial"/>
                <w:sz w:val="18"/>
                <w:szCs w:val="18"/>
              </w:rPr>
              <w:t>- branża górnic</w:t>
            </w:r>
            <w:r>
              <w:rPr>
                <w:rFonts w:ascii="Arial" w:hAnsi="Arial" w:cs="Arial"/>
                <w:sz w:val="18"/>
                <w:szCs w:val="18"/>
              </w:rPr>
              <w:t>zo-wiertnicza (67</w:t>
            </w:r>
            <w:r w:rsidRPr="00E82D1F">
              <w:rPr>
                <w:rFonts w:ascii="Arial" w:hAnsi="Arial" w:cs="Arial"/>
                <w:sz w:val="18"/>
                <w:szCs w:val="18"/>
              </w:rPr>
              <w:t>5 000 PLN)</w:t>
            </w:r>
          </w:p>
          <w:p w14:paraId="3038818A" w14:textId="77777777" w:rsidR="004A2923" w:rsidRDefault="004A2923" w:rsidP="00C621C8">
            <w:pPr>
              <w:spacing w:after="0"/>
              <w:jc w:val="both"/>
              <w:rPr>
                <w:rFonts w:ascii="Arial" w:hAnsi="Arial" w:cs="Arial"/>
                <w:sz w:val="18"/>
                <w:szCs w:val="18"/>
              </w:rPr>
            </w:pPr>
            <w:r w:rsidRPr="00E82D1F">
              <w:rPr>
                <w:rFonts w:ascii="Arial" w:hAnsi="Arial" w:cs="Arial"/>
                <w:sz w:val="18"/>
                <w:szCs w:val="18"/>
              </w:rPr>
              <w:t>- branża hutniczo-odlewnicza (</w:t>
            </w:r>
            <w:r>
              <w:rPr>
                <w:rFonts w:ascii="Arial" w:hAnsi="Arial" w:cs="Arial"/>
                <w:sz w:val="18"/>
                <w:szCs w:val="18"/>
              </w:rPr>
              <w:t>3</w:t>
            </w:r>
            <w:r w:rsidRPr="00E82D1F">
              <w:rPr>
                <w:rFonts w:ascii="Arial" w:hAnsi="Arial" w:cs="Arial"/>
                <w:sz w:val="18"/>
                <w:szCs w:val="18"/>
              </w:rPr>
              <w:t>50 000 PLN)</w:t>
            </w:r>
          </w:p>
          <w:p w14:paraId="02CE64AD" w14:textId="710B1F95" w:rsidR="004A2923" w:rsidRPr="00E82D1F" w:rsidRDefault="004A2923" w:rsidP="000C27FA">
            <w:pPr>
              <w:pStyle w:val="Akapitzlist"/>
              <w:numPr>
                <w:ilvl w:val="0"/>
                <w:numId w:val="26"/>
              </w:numPr>
              <w:spacing w:after="0"/>
              <w:ind w:left="284" w:hanging="284"/>
              <w:jc w:val="both"/>
              <w:rPr>
                <w:rFonts w:ascii="Arial" w:hAnsi="Arial" w:cs="Arial"/>
                <w:b/>
                <w:sz w:val="18"/>
                <w:szCs w:val="18"/>
              </w:rPr>
            </w:pPr>
            <w:r>
              <w:rPr>
                <w:rFonts w:ascii="Arial" w:hAnsi="Arial" w:cs="Arial"/>
                <w:b/>
                <w:sz w:val="18"/>
                <w:szCs w:val="18"/>
              </w:rPr>
              <w:t xml:space="preserve">R – rolniczo-leśny </w:t>
            </w:r>
            <w:r w:rsidRPr="00E82D1F">
              <w:rPr>
                <w:rFonts w:ascii="Arial" w:hAnsi="Arial" w:cs="Arial"/>
                <w:b/>
                <w:sz w:val="18"/>
                <w:szCs w:val="18"/>
              </w:rPr>
              <w:t>(</w:t>
            </w:r>
            <w:r w:rsidR="00BB7AAE">
              <w:rPr>
                <w:rFonts w:ascii="Arial" w:hAnsi="Arial" w:cs="Arial"/>
                <w:b/>
                <w:sz w:val="18"/>
                <w:szCs w:val="18"/>
              </w:rPr>
              <w:t>1 935 000</w:t>
            </w:r>
            <w:r w:rsidRPr="00E82D1F">
              <w:rPr>
                <w:rFonts w:ascii="Arial" w:hAnsi="Arial" w:cs="Arial"/>
                <w:b/>
                <w:sz w:val="18"/>
                <w:szCs w:val="18"/>
              </w:rPr>
              <w:t xml:space="preserve"> PLN)</w:t>
            </w:r>
            <w:r>
              <w:rPr>
                <w:rFonts w:ascii="Arial" w:hAnsi="Arial" w:cs="Arial"/>
                <w:b/>
                <w:sz w:val="18"/>
                <w:szCs w:val="18"/>
              </w:rPr>
              <w:t>:</w:t>
            </w:r>
          </w:p>
          <w:p w14:paraId="42F8F6A5" w14:textId="77777777" w:rsidR="004A2923" w:rsidRPr="00E82D1F" w:rsidRDefault="004A2923" w:rsidP="00C621C8">
            <w:pPr>
              <w:spacing w:after="0"/>
              <w:jc w:val="both"/>
              <w:rPr>
                <w:rFonts w:ascii="Arial" w:hAnsi="Arial" w:cs="Arial"/>
                <w:sz w:val="18"/>
                <w:szCs w:val="18"/>
              </w:rPr>
            </w:pPr>
            <w:r w:rsidRPr="00E82D1F">
              <w:rPr>
                <w:rFonts w:ascii="Arial" w:hAnsi="Arial" w:cs="Arial"/>
                <w:sz w:val="18"/>
                <w:szCs w:val="18"/>
              </w:rPr>
              <w:t>- branża leśno-ogrodnicza (</w:t>
            </w:r>
            <w:r>
              <w:rPr>
                <w:rFonts w:ascii="Arial" w:hAnsi="Arial" w:cs="Arial"/>
                <w:sz w:val="18"/>
                <w:szCs w:val="18"/>
              </w:rPr>
              <w:t>9</w:t>
            </w:r>
            <w:r w:rsidRPr="00E82D1F">
              <w:rPr>
                <w:rFonts w:ascii="Arial" w:hAnsi="Arial" w:cs="Arial"/>
                <w:sz w:val="18"/>
                <w:szCs w:val="18"/>
              </w:rPr>
              <w:t>75 000 PLN)</w:t>
            </w:r>
          </w:p>
          <w:p w14:paraId="641B01D1" w14:textId="77777777" w:rsidR="004A2923" w:rsidRDefault="004A2923" w:rsidP="00C621C8">
            <w:pPr>
              <w:spacing w:after="0"/>
              <w:jc w:val="both"/>
              <w:rPr>
                <w:rFonts w:ascii="Arial" w:hAnsi="Arial" w:cs="Arial"/>
                <w:sz w:val="18"/>
                <w:szCs w:val="18"/>
              </w:rPr>
            </w:pPr>
            <w:r>
              <w:rPr>
                <w:rFonts w:ascii="Arial" w:hAnsi="Arial" w:cs="Arial"/>
                <w:sz w:val="18"/>
                <w:szCs w:val="18"/>
              </w:rPr>
              <w:t>- branża rolno-hodowlana (960</w:t>
            </w:r>
            <w:r w:rsidRPr="00E82D1F">
              <w:rPr>
                <w:rFonts w:ascii="Arial" w:hAnsi="Arial" w:cs="Arial"/>
                <w:sz w:val="18"/>
                <w:szCs w:val="18"/>
              </w:rPr>
              <w:t xml:space="preserve"> 000 PLN)</w:t>
            </w:r>
          </w:p>
          <w:p w14:paraId="7B2192A7" w14:textId="4D3C32AE" w:rsidR="004A2923" w:rsidRPr="00E82D1F" w:rsidRDefault="004A2923" w:rsidP="000C27FA">
            <w:pPr>
              <w:pStyle w:val="Akapitzlist"/>
              <w:numPr>
                <w:ilvl w:val="0"/>
                <w:numId w:val="26"/>
              </w:numPr>
              <w:spacing w:after="0"/>
              <w:ind w:left="284" w:hanging="284"/>
              <w:jc w:val="both"/>
              <w:rPr>
                <w:rFonts w:ascii="Arial" w:hAnsi="Arial" w:cs="Arial"/>
                <w:b/>
                <w:sz w:val="18"/>
                <w:szCs w:val="18"/>
              </w:rPr>
            </w:pPr>
            <w:r>
              <w:rPr>
                <w:rFonts w:ascii="Arial" w:hAnsi="Arial" w:cs="Arial"/>
                <w:b/>
                <w:sz w:val="18"/>
                <w:szCs w:val="18"/>
              </w:rPr>
              <w:t xml:space="preserve">T – turystyczno-gastronomiczny </w:t>
            </w:r>
            <w:r w:rsidRPr="00E82D1F">
              <w:rPr>
                <w:rFonts w:ascii="Arial" w:hAnsi="Arial" w:cs="Arial"/>
                <w:b/>
                <w:sz w:val="18"/>
                <w:szCs w:val="18"/>
              </w:rPr>
              <w:t>(</w:t>
            </w:r>
            <w:r w:rsidR="00BB7AAE">
              <w:rPr>
                <w:rFonts w:ascii="Arial" w:hAnsi="Arial" w:cs="Arial"/>
                <w:b/>
                <w:sz w:val="18"/>
                <w:szCs w:val="18"/>
              </w:rPr>
              <w:t>1 735 000</w:t>
            </w:r>
            <w:r w:rsidRPr="00E82D1F">
              <w:rPr>
                <w:rFonts w:ascii="Arial" w:hAnsi="Arial" w:cs="Arial"/>
                <w:b/>
                <w:sz w:val="18"/>
                <w:szCs w:val="18"/>
              </w:rPr>
              <w:t xml:space="preserve"> PLN)</w:t>
            </w:r>
            <w:r>
              <w:rPr>
                <w:rFonts w:ascii="Arial" w:hAnsi="Arial" w:cs="Arial"/>
                <w:b/>
                <w:sz w:val="18"/>
                <w:szCs w:val="18"/>
              </w:rPr>
              <w:t>:</w:t>
            </w:r>
          </w:p>
          <w:p w14:paraId="520407CE" w14:textId="77777777" w:rsidR="004A2923" w:rsidRPr="00E82D1F" w:rsidRDefault="004A2923" w:rsidP="00C621C8">
            <w:pPr>
              <w:spacing w:after="0"/>
              <w:jc w:val="both"/>
              <w:rPr>
                <w:rFonts w:ascii="Arial" w:hAnsi="Arial" w:cs="Arial"/>
                <w:sz w:val="18"/>
                <w:szCs w:val="18"/>
              </w:rPr>
            </w:pPr>
            <w:r w:rsidRPr="00E82D1F">
              <w:rPr>
                <w:rFonts w:ascii="Arial" w:hAnsi="Arial" w:cs="Arial"/>
                <w:sz w:val="18"/>
                <w:szCs w:val="18"/>
              </w:rPr>
              <w:t>- branża hotelarsko-gastrono</w:t>
            </w:r>
            <w:r>
              <w:rPr>
                <w:rFonts w:ascii="Arial" w:hAnsi="Arial" w:cs="Arial"/>
                <w:sz w:val="18"/>
                <w:szCs w:val="18"/>
              </w:rPr>
              <w:t>miczno-turystyczna (1025</w:t>
            </w:r>
            <w:r w:rsidRPr="00E82D1F">
              <w:rPr>
                <w:rFonts w:ascii="Arial" w:hAnsi="Arial" w:cs="Arial"/>
                <w:sz w:val="18"/>
                <w:szCs w:val="18"/>
              </w:rPr>
              <w:t xml:space="preserve"> 000 PLN)</w:t>
            </w:r>
          </w:p>
          <w:p w14:paraId="7FAC3C7A" w14:textId="77777777" w:rsidR="004A2923" w:rsidRDefault="004A2923" w:rsidP="00C621C8">
            <w:pPr>
              <w:spacing w:after="0"/>
              <w:jc w:val="both"/>
              <w:rPr>
                <w:rFonts w:ascii="Arial" w:hAnsi="Arial" w:cs="Arial"/>
                <w:sz w:val="18"/>
                <w:szCs w:val="18"/>
              </w:rPr>
            </w:pPr>
            <w:r>
              <w:rPr>
                <w:rFonts w:ascii="Arial" w:hAnsi="Arial" w:cs="Arial"/>
                <w:sz w:val="18"/>
                <w:szCs w:val="18"/>
              </w:rPr>
              <w:t>- branża spożywcza (710</w:t>
            </w:r>
            <w:r w:rsidRPr="00E82D1F">
              <w:rPr>
                <w:rFonts w:ascii="Arial" w:hAnsi="Arial" w:cs="Arial"/>
                <w:sz w:val="18"/>
                <w:szCs w:val="18"/>
              </w:rPr>
              <w:t xml:space="preserve"> 000 PLN)</w:t>
            </w:r>
          </w:p>
          <w:p w14:paraId="0D9921F0" w14:textId="20C513F6" w:rsidR="004A2923" w:rsidRPr="00E82D1F" w:rsidRDefault="004A2923" w:rsidP="000C27FA">
            <w:pPr>
              <w:pStyle w:val="Akapitzlist"/>
              <w:numPr>
                <w:ilvl w:val="0"/>
                <w:numId w:val="26"/>
              </w:numPr>
              <w:spacing w:after="0"/>
              <w:ind w:left="284" w:hanging="284"/>
              <w:jc w:val="both"/>
              <w:rPr>
                <w:rFonts w:ascii="Arial" w:hAnsi="Arial" w:cs="Arial"/>
                <w:b/>
                <w:sz w:val="18"/>
                <w:szCs w:val="18"/>
              </w:rPr>
            </w:pPr>
            <w:r>
              <w:rPr>
                <w:rFonts w:ascii="Arial" w:hAnsi="Arial" w:cs="Arial"/>
                <w:b/>
                <w:sz w:val="18"/>
                <w:szCs w:val="18"/>
              </w:rPr>
              <w:t xml:space="preserve">Z – medyczno-społeczny </w:t>
            </w:r>
            <w:r w:rsidRPr="00E82D1F">
              <w:rPr>
                <w:rFonts w:ascii="Arial" w:hAnsi="Arial" w:cs="Arial"/>
                <w:b/>
                <w:sz w:val="18"/>
                <w:szCs w:val="18"/>
              </w:rPr>
              <w:t>(</w:t>
            </w:r>
            <w:r w:rsidR="00BB7AAE">
              <w:rPr>
                <w:rFonts w:ascii="Arial" w:hAnsi="Arial" w:cs="Arial"/>
                <w:b/>
                <w:sz w:val="18"/>
                <w:szCs w:val="18"/>
              </w:rPr>
              <w:t>2 650 000</w:t>
            </w:r>
            <w:r w:rsidRPr="00E82D1F">
              <w:rPr>
                <w:rFonts w:ascii="Arial" w:hAnsi="Arial" w:cs="Arial"/>
                <w:b/>
                <w:sz w:val="18"/>
                <w:szCs w:val="18"/>
              </w:rPr>
              <w:t xml:space="preserve"> PLN)</w:t>
            </w:r>
            <w:r>
              <w:rPr>
                <w:rFonts w:ascii="Arial" w:hAnsi="Arial" w:cs="Arial"/>
                <w:b/>
                <w:sz w:val="18"/>
                <w:szCs w:val="18"/>
              </w:rPr>
              <w:t>:</w:t>
            </w:r>
          </w:p>
          <w:p w14:paraId="46B7B35A" w14:textId="77777777" w:rsidR="004A2923" w:rsidRPr="00E82D1F" w:rsidRDefault="004A2923" w:rsidP="00C621C8">
            <w:pPr>
              <w:spacing w:after="0"/>
              <w:jc w:val="both"/>
              <w:rPr>
                <w:rFonts w:ascii="Arial" w:hAnsi="Arial" w:cs="Arial"/>
                <w:sz w:val="18"/>
                <w:szCs w:val="18"/>
              </w:rPr>
            </w:pPr>
            <w:r>
              <w:rPr>
                <w:rFonts w:ascii="Arial" w:hAnsi="Arial" w:cs="Arial"/>
                <w:sz w:val="18"/>
                <w:szCs w:val="18"/>
              </w:rPr>
              <w:t>- branża ochrony zdrowia (1 565</w:t>
            </w:r>
            <w:r w:rsidRPr="00E82D1F">
              <w:rPr>
                <w:rFonts w:ascii="Arial" w:hAnsi="Arial" w:cs="Arial"/>
                <w:sz w:val="18"/>
                <w:szCs w:val="18"/>
              </w:rPr>
              <w:t> 000 PLN)</w:t>
            </w:r>
          </w:p>
          <w:p w14:paraId="10686242" w14:textId="77777777" w:rsidR="004A2923" w:rsidRDefault="004A2923" w:rsidP="00C621C8">
            <w:pPr>
              <w:spacing w:after="0"/>
              <w:jc w:val="both"/>
              <w:rPr>
                <w:rFonts w:ascii="Arial" w:hAnsi="Arial" w:cs="Arial"/>
                <w:sz w:val="18"/>
                <w:szCs w:val="18"/>
              </w:rPr>
            </w:pPr>
            <w:r>
              <w:rPr>
                <w:rFonts w:ascii="Arial" w:hAnsi="Arial" w:cs="Arial"/>
                <w:sz w:val="18"/>
                <w:szCs w:val="18"/>
              </w:rPr>
              <w:t>- branża pomocy społecznej (730</w:t>
            </w:r>
            <w:r w:rsidRPr="00E82D1F">
              <w:rPr>
                <w:rFonts w:ascii="Arial" w:hAnsi="Arial" w:cs="Arial"/>
                <w:sz w:val="18"/>
                <w:szCs w:val="18"/>
              </w:rPr>
              <w:t xml:space="preserve"> 000 PLN)</w:t>
            </w:r>
          </w:p>
          <w:p w14:paraId="0F8E3A4C" w14:textId="77777777" w:rsidR="004A2923" w:rsidRPr="00855E96" w:rsidRDefault="004A2923" w:rsidP="00C621C8">
            <w:pPr>
              <w:spacing w:after="0"/>
              <w:jc w:val="both"/>
              <w:rPr>
                <w:rFonts w:ascii="Calibri" w:hAnsi="Calibri"/>
                <w:b/>
                <w:bCs/>
                <w:color w:val="000000"/>
              </w:rPr>
            </w:pPr>
            <w:r w:rsidRPr="00E82D1F">
              <w:rPr>
                <w:rFonts w:ascii="Arial" w:hAnsi="Arial" w:cs="Arial"/>
                <w:sz w:val="18"/>
                <w:szCs w:val="18"/>
              </w:rPr>
              <w:t>- branża ochrony i</w:t>
            </w:r>
            <w:r>
              <w:rPr>
                <w:rFonts w:ascii="Arial" w:hAnsi="Arial" w:cs="Arial"/>
                <w:sz w:val="18"/>
                <w:szCs w:val="18"/>
              </w:rPr>
              <w:t xml:space="preserve"> bezpieczeństwa osób i mienia (35</w:t>
            </w:r>
            <w:r w:rsidRPr="00E82D1F">
              <w:rPr>
                <w:rFonts w:ascii="Arial" w:hAnsi="Arial" w:cs="Arial"/>
                <w:sz w:val="18"/>
                <w:szCs w:val="18"/>
              </w:rPr>
              <w:t>5 000 PLN)</w:t>
            </w:r>
          </w:p>
        </w:tc>
      </w:tr>
      <w:tr w:rsidR="004A2923" w:rsidRPr="002F3F98" w14:paraId="725FCACA" w14:textId="77777777" w:rsidTr="00C621C8">
        <w:trPr>
          <w:jc w:val="center"/>
        </w:trPr>
        <w:tc>
          <w:tcPr>
            <w:tcW w:w="5000" w:type="pct"/>
            <w:gridSpan w:val="22"/>
            <w:tcBorders>
              <w:top w:val="single" w:sz="6" w:space="0" w:color="auto"/>
              <w:left w:val="single" w:sz="12" w:space="0" w:color="auto"/>
              <w:bottom w:val="single" w:sz="6" w:space="0" w:color="auto"/>
              <w:right w:val="single" w:sz="12" w:space="0" w:color="auto"/>
            </w:tcBorders>
            <w:shd w:val="clear" w:color="auto" w:fill="B6DDE8"/>
            <w:vAlign w:val="center"/>
          </w:tcPr>
          <w:p w14:paraId="04FCD40E" w14:textId="77777777" w:rsidR="004A2923" w:rsidRPr="002F3F98" w:rsidRDefault="004A2923" w:rsidP="00C621C8">
            <w:pPr>
              <w:spacing w:before="120" w:after="120"/>
              <w:ind w:left="57"/>
              <w:jc w:val="center"/>
              <w:rPr>
                <w:rFonts w:ascii="Arial" w:eastAsia="Calibri" w:hAnsi="Arial" w:cs="Arial"/>
                <w:sz w:val="18"/>
                <w:szCs w:val="18"/>
              </w:rPr>
            </w:pPr>
            <w:r w:rsidRPr="002F3F98">
              <w:rPr>
                <w:rFonts w:ascii="Arial" w:eastAsia="Calibri" w:hAnsi="Arial" w:cs="Arial"/>
                <w:sz w:val="18"/>
                <w:szCs w:val="18"/>
              </w:rPr>
              <w:t>Wymagany wkład własny beneficjenta</w:t>
            </w:r>
          </w:p>
        </w:tc>
      </w:tr>
      <w:tr w:rsidR="004A2923" w:rsidRPr="002F3F98" w14:paraId="59D7F90B" w14:textId="77777777" w:rsidTr="00C621C8">
        <w:trPr>
          <w:trHeight w:val="386"/>
          <w:jc w:val="center"/>
        </w:trPr>
        <w:tc>
          <w:tcPr>
            <w:tcW w:w="820" w:type="pct"/>
            <w:tcBorders>
              <w:top w:val="single" w:sz="6" w:space="0" w:color="auto"/>
              <w:left w:val="single" w:sz="12" w:space="0" w:color="auto"/>
              <w:bottom w:val="single" w:sz="6" w:space="0" w:color="auto"/>
            </w:tcBorders>
            <w:shd w:val="clear" w:color="auto" w:fill="B6DDE8"/>
            <w:vAlign w:val="center"/>
          </w:tcPr>
          <w:p w14:paraId="5FF39FF1" w14:textId="77777777" w:rsidR="004A2923" w:rsidRPr="002F3F98" w:rsidRDefault="004A2923" w:rsidP="00C621C8">
            <w:pPr>
              <w:spacing w:before="120" w:after="120"/>
              <w:jc w:val="center"/>
              <w:rPr>
                <w:rFonts w:ascii="Arial" w:eastAsia="Calibri" w:hAnsi="Arial" w:cs="Arial"/>
                <w:b/>
                <w:sz w:val="18"/>
                <w:szCs w:val="18"/>
              </w:rPr>
            </w:pPr>
            <w:r w:rsidRPr="002F3F98">
              <w:rPr>
                <w:rFonts w:ascii="Arial" w:eastAsia="Calibri" w:hAnsi="Arial" w:cs="Arial"/>
                <w:b/>
                <w:sz w:val="18"/>
                <w:szCs w:val="18"/>
              </w:rPr>
              <w:t xml:space="preserve">TAK </w:t>
            </w:r>
          </w:p>
        </w:tc>
        <w:tc>
          <w:tcPr>
            <w:tcW w:w="311" w:type="pct"/>
            <w:gridSpan w:val="2"/>
            <w:tcBorders>
              <w:top w:val="single" w:sz="6" w:space="0" w:color="auto"/>
              <w:bottom w:val="single" w:sz="6" w:space="0" w:color="auto"/>
              <w:right w:val="single" w:sz="6" w:space="0" w:color="auto"/>
            </w:tcBorders>
            <w:vAlign w:val="center"/>
          </w:tcPr>
          <w:p w14:paraId="204BC46F" w14:textId="77777777" w:rsidR="004A2923" w:rsidRPr="00855E96" w:rsidRDefault="004A2923" w:rsidP="00C621C8">
            <w:pPr>
              <w:spacing w:before="120" w:after="120"/>
              <w:jc w:val="center"/>
              <w:rPr>
                <w:rFonts w:ascii="Arial" w:eastAsia="Calibri" w:hAnsi="Arial" w:cs="Arial"/>
                <w:b/>
                <w:sz w:val="18"/>
                <w:szCs w:val="18"/>
              </w:rPr>
            </w:pPr>
          </w:p>
        </w:tc>
        <w:tc>
          <w:tcPr>
            <w:tcW w:w="677" w:type="pct"/>
            <w:gridSpan w:val="2"/>
            <w:tcBorders>
              <w:top w:val="single" w:sz="6" w:space="0" w:color="auto"/>
              <w:bottom w:val="single" w:sz="6" w:space="0" w:color="auto"/>
              <w:right w:val="single" w:sz="6" w:space="0" w:color="auto"/>
            </w:tcBorders>
            <w:shd w:val="clear" w:color="auto" w:fill="B6DDE8"/>
            <w:vAlign w:val="center"/>
          </w:tcPr>
          <w:p w14:paraId="15BB8EAC" w14:textId="77777777" w:rsidR="004A2923" w:rsidRPr="002F3F98" w:rsidRDefault="004A2923" w:rsidP="00C621C8">
            <w:pPr>
              <w:spacing w:before="120" w:after="120"/>
              <w:jc w:val="center"/>
              <w:rPr>
                <w:rFonts w:ascii="Arial" w:eastAsia="Calibri" w:hAnsi="Arial" w:cs="Arial"/>
                <w:b/>
                <w:i/>
                <w:sz w:val="18"/>
                <w:szCs w:val="18"/>
              </w:rPr>
            </w:pPr>
            <w:r w:rsidRPr="002F3F98">
              <w:rPr>
                <w:rFonts w:ascii="Arial" w:eastAsia="Calibri" w:hAnsi="Arial" w:cs="Arial"/>
                <w:b/>
                <w:sz w:val="18"/>
                <w:szCs w:val="18"/>
              </w:rPr>
              <w:t>NIE</w:t>
            </w:r>
          </w:p>
        </w:tc>
        <w:tc>
          <w:tcPr>
            <w:tcW w:w="440" w:type="pct"/>
            <w:gridSpan w:val="3"/>
            <w:tcBorders>
              <w:top w:val="single" w:sz="6" w:space="0" w:color="auto"/>
              <w:bottom w:val="single" w:sz="6" w:space="0" w:color="auto"/>
              <w:right w:val="single" w:sz="6" w:space="0" w:color="auto"/>
            </w:tcBorders>
            <w:vAlign w:val="center"/>
          </w:tcPr>
          <w:p w14:paraId="575D26BD" w14:textId="77777777" w:rsidR="004A2923" w:rsidRPr="002F3F98" w:rsidRDefault="004A2923" w:rsidP="00C621C8">
            <w:pPr>
              <w:spacing w:before="120" w:after="120"/>
              <w:jc w:val="center"/>
              <w:rPr>
                <w:rFonts w:ascii="Arial" w:eastAsia="Calibri" w:hAnsi="Arial" w:cs="Arial"/>
                <w:i/>
                <w:sz w:val="18"/>
                <w:szCs w:val="18"/>
              </w:rPr>
            </w:pPr>
            <w:r w:rsidRPr="00855E96">
              <w:rPr>
                <w:rFonts w:ascii="Arial" w:eastAsia="Calibri" w:hAnsi="Arial" w:cs="Arial"/>
                <w:b/>
                <w:sz w:val="18"/>
                <w:szCs w:val="18"/>
              </w:rPr>
              <w:t>X</w:t>
            </w:r>
          </w:p>
        </w:tc>
        <w:tc>
          <w:tcPr>
            <w:tcW w:w="1812" w:type="pct"/>
            <w:gridSpan w:val="8"/>
            <w:tcBorders>
              <w:top w:val="single" w:sz="6" w:space="0" w:color="auto"/>
              <w:left w:val="single" w:sz="6" w:space="0" w:color="auto"/>
              <w:bottom w:val="single" w:sz="6" w:space="0" w:color="auto"/>
              <w:right w:val="single" w:sz="6" w:space="0" w:color="auto"/>
            </w:tcBorders>
            <w:shd w:val="clear" w:color="auto" w:fill="B6DDE8"/>
            <w:vAlign w:val="center"/>
          </w:tcPr>
          <w:p w14:paraId="2BA3FABA" w14:textId="77777777" w:rsidR="004A2923" w:rsidRPr="002F3F98" w:rsidRDefault="004A2923" w:rsidP="00C621C8">
            <w:pPr>
              <w:spacing w:before="120" w:after="120"/>
              <w:jc w:val="center"/>
              <w:rPr>
                <w:rFonts w:ascii="Arial" w:eastAsia="Calibri" w:hAnsi="Arial" w:cs="Arial"/>
                <w:sz w:val="18"/>
                <w:szCs w:val="18"/>
              </w:rPr>
            </w:pPr>
            <w:r w:rsidRPr="002F3F98">
              <w:rPr>
                <w:rFonts w:ascii="Arial" w:eastAsia="Calibri" w:hAnsi="Arial" w:cs="Arial"/>
                <w:sz w:val="18"/>
                <w:szCs w:val="18"/>
              </w:rPr>
              <w:t xml:space="preserve">Minimalny udział wkładu własnego </w:t>
            </w:r>
            <w:r w:rsidRPr="002F3F98">
              <w:rPr>
                <w:rFonts w:ascii="Arial" w:eastAsia="Calibri" w:hAnsi="Arial" w:cs="Arial"/>
                <w:sz w:val="18"/>
                <w:szCs w:val="18"/>
              </w:rPr>
              <w:br/>
              <w:t xml:space="preserve">w finansowaniu wydatków kwalifikowalnych projektu </w:t>
            </w:r>
          </w:p>
        </w:tc>
        <w:tc>
          <w:tcPr>
            <w:tcW w:w="940"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4CD671C9" w14:textId="77777777" w:rsidR="004A2923" w:rsidRPr="002F3F98" w:rsidRDefault="004A2923" w:rsidP="00C621C8">
            <w:pPr>
              <w:spacing w:before="120" w:after="120"/>
              <w:jc w:val="center"/>
              <w:rPr>
                <w:rFonts w:ascii="Arial" w:eastAsia="Calibri" w:hAnsi="Arial" w:cs="Arial"/>
                <w:sz w:val="18"/>
                <w:szCs w:val="18"/>
              </w:rPr>
            </w:pPr>
          </w:p>
        </w:tc>
      </w:tr>
      <w:tr w:rsidR="004A2923" w:rsidRPr="002F3F98" w14:paraId="68FF0A9A" w14:textId="77777777" w:rsidTr="00C621C8">
        <w:trPr>
          <w:trHeight w:val="680"/>
          <w:jc w:val="center"/>
        </w:trPr>
        <w:tc>
          <w:tcPr>
            <w:tcW w:w="820" w:type="pct"/>
            <w:tcBorders>
              <w:top w:val="single" w:sz="6" w:space="0" w:color="auto"/>
              <w:left w:val="single" w:sz="12" w:space="0" w:color="auto"/>
              <w:bottom w:val="single" w:sz="6" w:space="0" w:color="auto"/>
            </w:tcBorders>
            <w:shd w:val="clear" w:color="auto" w:fill="B6DDE8"/>
            <w:vAlign w:val="center"/>
          </w:tcPr>
          <w:p w14:paraId="4D7A10B5" w14:textId="77777777" w:rsidR="004A2923" w:rsidRPr="002F3F98" w:rsidRDefault="004A2923" w:rsidP="00C621C8">
            <w:pPr>
              <w:spacing w:before="120" w:after="120"/>
              <w:jc w:val="center"/>
              <w:rPr>
                <w:rFonts w:ascii="Arial" w:eastAsia="Calibri" w:hAnsi="Arial" w:cs="Arial"/>
                <w:sz w:val="18"/>
                <w:szCs w:val="18"/>
              </w:rPr>
            </w:pPr>
            <w:r w:rsidRPr="002F3F98">
              <w:rPr>
                <w:rFonts w:ascii="Arial" w:eastAsia="Calibri" w:hAnsi="Arial" w:cs="Arial"/>
                <w:sz w:val="18"/>
                <w:szCs w:val="18"/>
              </w:rPr>
              <w:t>Typ/typy projektów przewidziane do realizacji w ramach konkursu</w:t>
            </w:r>
          </w:p>
        </w:tc>
        <w:tc>
          <w:tcPr>
            <w:tcW w:w="4180" w:type="pct"/>
            <w:gridSpan w:val="21"/>
            <w:tcBorders>
              <w:top w:val="single" w:sz="6" w:space="0" w:color="auto"/>
              <w:bottom w:val="single" w:sz="6" w:space="0" w:color="auto"/>
              <w:right w:val="single" w:sz="12" w:space="0" w:color="auto"/>
            </w:tcBorders>
            <w:vAlign w:val="center"/>
          </w:tcPr>
          <w:p w14:paraId="5EDFD74E" w14:textId="77777777" w:rsidR="004A2923" w:rsidRPr="008A042A" w:rsidRDefault="004A2923" w:rsidP="00C621C8">
            <w:pPr>
              <w:spacing w:after="0"/>
              <w:ind w:left="57"/>
              <w:jc w:val="both"/>
              <w:rPr>
                <w:rFonts w:ascii="Arial" w:hAnsi="Arial" w:cs="Arial"/>
                <w:sz w:val="18"/>
                <w:szCs w:val="18"/>
              </w:rPr>
            </w:pPr>
            <w:r w:rsidRPr="008A042A">
              <w:rPr>
                <w:rFonts w:ascii="Arial" w:hAnsi="Arial" w:cs="Arial"/>
                <w:sz w:val="18"/>
                <w:szCs w:val="18"/>
              </w:rPr>
              <w:t>Przygotowanie rozwiązań w zakresie angażowania pracodawców w organizację praktycznej nauki zawodu, w tym:</w:t>
            </w:r>
          </w:p>
          <w:p w14:paraId="4C53A639" w14:textId="77777777" w:rsidR="004A2923" w:rsidRPr="008A042A" w:rsidRDefault="004A2923" w:rsidP="00C621C8">
            <w:pPr>
              <w:spacing w:after="0"/>
              <w:ind w:left="57"/>
              <w:jc w:val="both"/>
              <w:rPr>
                <w:rFonts w:ascii="Arial" w:hAnsi="Arial" w:cs="Arial"/>
                <w:b/>
                <w:sz w:val="18"/>
                <w:szCs w:val="18"/>
              </w:rPr>
            </w:pPr>
            <w:r w:rsidRPr="008A042A">
              <w:rPr>
                <w:rFonts w:ascii="Arial" w:hAnsi="Arial" w:cs="Arial"/>
                <w:b/>
                <w:sz w:val="18"/>
                <w:szCs w:val="18"/>
              </w:rPr>
              <w:t>a) opracowanie ram jakości staży i praktyk dla uczniów realizujących kształcenie praktyczne w przedsiębiorstwach, z uwzględnieniem europejskich ram staży zawodowych</w:t>
            </w:r>
          </w:p>
          <w:p w14:paraId="401CBF36" w14:textId="77777777" w:rsidR="004A2923" w:rsidRPr="008A042A" w:rsidRDefault="004A2923" w:rsidP="00C621C8">
            <w:pPr>
              <w:spacing w:after="0"/>
              <w:ind w:left="57"/>
              <w:jc w:val="both"/>
              <w:rPr>
                <w:rFonts w:ascii="Arial" w:hAnsi="Arial" w:cs="Arial"/>
                <w:b/>
                <w:sz w:val="18"/>
                <w:szCs w:val="18"/>
              </w:rPr>
            </w:pPr>
            <w:r w:rsidRPr="008A042A">
              <w:rPr>
                <w:rFonts w:ascii="Arial" w:hAnsi="Arial" w:cs="Arial"/>
                <w:b/>
                <w:sz w:val="18"/>
                <w:szCs w:val="18"/>
              </w:rPr>
              <w:t>b) opracowanie modelowych programów praktycznej nauki zawodu dla zawodów na poziomie kwalifikacji technika</w:t>
            </w:r>
          </w:p>
          <w:p w14:paraId="29E040AD" w14:textId="77777777" w:rsidR="004A2923" w:rsidRPr="008A042A" w:rsidRDefault="004A2923" w:rsidP="00C621C8">
            <w:pPr>
              <w:spacing w:after="0"/>
              <w:ind w:left="57"/>
              <w:jc w:val="both"/>
              <w:rPr>
                <w:rFonts w:ascii="Arial" w:hAnsi="Arial" w:cs="Arial"/>
                <w:sz w:val="18"/>
                <w:szCs w:val="18"/>
              </w:rPr>
            </w:pPr>
            <w:r w:rsidRPr="008A042A">
              <w:rPr>
                <w:rFonts w:ascii="Arial" w:hAnsi="Arial" w:cs="Arial"/>
                <w:sz w:val="18"/>
                <w:szCs w:val="18"/>
              </w:rPr>
              <w:t>c) wypracowanie modelu zachęt dla pracodawców angażujących się w proces kształcenia zawodowego, ze szczególnym uwzględnieniem kształcenia praktycznego</w:t>
            </w:r>
          </w:p>
          <w:p w14:paraId="1B1E0052" w14:textId="77777777" w:rsidR="004A2923" w:rsidRPr="002F3F98" w:rsidRDefault="004A2923" w:rsidP="00C621C8">
            <w:pPr>
              <w:spacing w:before="120" w:after="120"/>
              <w:ind w:left="57"/>
              <w:jc w:val="both"/>
              <w:rPr>
                <w:rFonts w:ascii="Arial" w:eastAsia="Calibri" w:hAnsi="Arial" w:cs="Arial"/>
                <w:sz w:val="18"/>
                <w:szCs w:val="18"/>
              </w:rPr>
            </w:pPr>
            <w:r w:rsidRPr="008A042A">
              <w:rPr>
                <w:rFonts w:ascii="Arial" w:hAnsi="Arial" w:cs="Arial"/>
                <w:sz w:val="18"/>
                <w:szCs w:val="18"/>
              </w:rPr>
              <w:t>d) ewaluacja wypracowanych rozwiązań w zakresie praktycznej nauki zawodu</w:t>
            </w:r>
          </w:p>
        </w:tc>
      </w:tr>
      <w:tr w:rsidR="004A2923" w:rsidRPr="002F3F98" w14:paraId="7DB63BCD" w14:textId="77777777" w:rsidTr="00C621C8">
        <w:trPr>
          <w:trHeight w:val="567"/>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1B46945C" w14:textId="77777777" w:rsidR="004A2923" w:rsidRPr="002F3F98" w:rsidRDefault="004A2923" w:rsidP="00C621C8">
            <w:pPr>
              <w:spacing w:before="120" w:after="120"/>
              <w:ind w:left="57"/>
              <w:jc w:val="center"/>
              <w:rPr>
                <w:rFonts w:ascii="Arial" w:eastAsia="Calibri" w:hAnsi="Arial" w:cs="Arial"/>
                <w:sz w:val="18"/>
                <w:szCs w:val="18"/>
              </w:rPr>
            </w:pPr>
            <w:r w:rsidRPr="002F3F98">
              <w:rPr>
                <w:rFonts w:ascii="Arial" w:eastAsia="Calibri" w:hAnsi="Arial" w:cs="Arial"/>
                <w:b/>
                <w:sz w:val="18"/>
                <w:szCs w:val="18"/>
              </w:rPr>
              <w:t>ZAKŁADANE EFEKTY KONKURSU WYRAŻONE WSKAŹNIKAMI (W PODZIALE NA PŁEĆ I OGÓŁEM)</w:t>
            </w:r>
          </w:p>
        </w:tc>
      </w:tr>
      <w:tr w:rsidR="004A2923" w:rsidRPr="002F3F98" w14:paraId="36BD2F0C" w14:textId="77777777" w:rsidTr="00C621C8">
        <w:trPr>
          <w:trHeight w:val="567"/>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53211205" w14:textId="77777777" w:rsidR="004A2923" w:rsidRPr="002F3F98" w:rsidRDefault="004A2923" w:rsidP="00C621C8">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WSKAŹNIKI REZULTATU</w:t>
            </w:r>
          </w:p>
        </w:tc>
      </w:tr>
      <w:tr w:rsidR="004A2923" w:rsidRPr="002F3F98" w14:paraId="6481CCB3" w14:textId="77777777" w:rsidTr="00C621C8">
        <w:trPr>
          <w:trHeight w:val="567"/>
          <w:jc w:val="center"/>
        </w:trPr>
        <w:tc>
          <w:tcPr>
            <w:tcW w:w="2733" w:type="pct"/>
            <w:gridSpan w:val="10"/>
            <w:vMerge w:val="restart"/>
            <w:tcBorders>
              <w:top w:val="single" w:sz="12" w:space="0" w:color="auto"/>
              <w:left w:val="single" w:sz="12" w:space="0" w:color="auto"/>
              <w:right w:val="single" w:sz="6" w:space="0" w:color="auto"/>
            </w:tcBorders>
            <w:shd w:val="clear" w:color="auto" w:fill="B6DDE8"/>
            <w:vAlign w:val="center"/>
          </w:tcPr>
          <w:p w14:paraId="12C2A20C" w14:textId="77777777" w:rsidR="004A2923" w:rsidRPr="002F3F98" w:rsidRDefault="004A2923" w:rsidP="00C621C8">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Nazwa wskaźnika</w:t>
            </w:r>
          </w:p>
        </w:tc>
        <w:tc>
          <w:tcPr>
            <w:tcW w:w="2267" w:type="pct"/>
            <w:gridSpan w:val="12"/>
            <w:tcBorders>
              <w:top w:val="single" w:sz="12" w:space="0" w:color="auto"/>
              <w:left w:val="single" w:sz="6" w:space="0" w:color="auto"/>
              <w:bottom w:val="single" w:sz="4" w:space="0" w:color="auto"/>
              <w:right w:val="single" w:sz="12" w:space="0" w:color="auto"/>
            </w:tcBorders>
            <w:shd w:val="clear" w:color="auto" w:fill="B6DDE8"/>
            <w:vAlign w:val="center"/>
          </w:tcPr>
          <w:p w14:paraId="4FCF7329" w14:textId="77777777" w:rsidR="004A2923" w:rsidRPr="002F3F98" w:rsidRDefault="004A2923" w:rsidP="00C621C8">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Wartość docelowa wskaźnika</w:t>
            </w:r>
          </w:p>
        </w:tc>
      </w:tr>
      <w:tr w:rsidR="004A2923" w:rsidRPr="002F3F98" w14:paraId="02C39E81" w14:textId="77777777" w:rsidTr="00C621C8">
        <w:trPr>
          <w:trHeight w:val="567"/>
          <w:jc w:val="center"/>
        </w:trPr>
        <w:tc>
          <w:tcPr>
            <w:tcW w:w="2733" w:type="pct"/>
            <w:gridSpan w:val="10"/>
            <w:vMerge/>
            <w:tcBorders>
              <w:left w:val="single" w:sz="12" w:space="0" w:color="auto"/>
              <w:right w:val="single" w:sz="6" w:space="0" w:color="auto"/>
            </w:tcBorders>
            <w:shd w:val="clear" w:color="auto" w:fill="B6DDE8"/>
            <w:vAlign w:val="center"/>
          </w:tcPr>
          <w:p w14:paraId="6296E2F1" w14:textId="77777777" w:rsidR="004A2923" w:rsidRPr="002F3F98" w:rsidRDefault="004A2923" w:rsidP="00C621C8">
            <w:pPr>
              <w:spacing w:before="120" w:after="120"/>
              <w:ind w:left="57"/>
              <w:jc w:val="center"/>
              <w:rPr>
                <w:rFonts w:ascii="Arial" w:eastAsia="Calibri" w:hAnsi="Arial" w:cs="Arial"/>
                <w:b/>
                <w:sz w:val="18"/>
                <w:szCs w:val="18"/>
              </w:rPr>
            </w:pPr>
          </w:p>
        </w:tc>
        <w:tc>
          <w:tcPr>
            <w:tcW w:w="1326" w:type="pct"/>
            <w:gridSpan w:val="6"/>
            <w:tcBorders>
              <w:top w:val="single" w:sz="4" w:space="0" w:color="auto"/>
              <w:left w:val="single" w:sz="6" w:space="0" w:color="auto"/>
              <w:bottom w:val="single" w:sz="4" w:space="0" w:color="auto"/>
              <w:right w:val="single" w:sz="4" w:space="0" w:color="auto"/>
            </w:tcBorders>
            <w:shd w:val="clear" w:color="auto" w:fill="B6DDE8"/>
            <w:vAlign w:val="center"/>
          </w:tcPr>
          <w:p w14:paraId="518D1150" w14:textId="77777777" w:rsidR="004A2923" w:rsidRPr="002F3F98" w:rsidRDefault="004A2923" w:rsidP="00C621C8">
            <w:pPr>
              <w:spacing w:before="120" w:after="120"/>
              <w:ind w:left="57"/>
              <w:jc w:val="center"/>
              <w:rPr>
                <w:rFonts w:ascii="Arial" w:eastAsia="Calibri" w:hAnsi="Arial" w:cs="Arial"/>
                <w:sz w:val="18"/>
                <w:szCs w:val="18"/>
              </w:rPr>
            </w:pPr>
            <w:r w:rsidRPr="002F3F98">
              <w:rPr>
                <w:rFonts w:ascii="Arial" w:eastAsia="Calibri" w:hAnsi="Arial" w:cs="Arial"/>
                <w:sz w:val="18"/>
                <w:szCs w:val="18"/>
              </w:rPr>
              <w:t>W podziale na:</w:t>
            </w:r>
          </w:p>
        </w:tc>
        <w:tc>
          <w:tcPr>
            <w:tcW w:w="940" w:type="pct"/>
            <w:gridSpan w:val="6"/>
            <w:vMerge w:val="restart"/>
            <w:tcBorders>
              <w:top w:val="single" w:sz="4" w:space="0" w:color="auto"/>
              <w:left w:val="single" w:sz="4" w:space="0" w:color="auto"/>
              <w:right w:val="single" w:sz="12" w:space="0" w:color="auto"/>
            </w:tcBorders>
            <w:shd w:val="clear" w:color="auto" w:fill="B6DDE8"/>
            <w:vAlign w:val="center"/>
          </w:tcPr>
          <w:p w14:paraId="2BDE1B21" w14:textId="77777777" w:rsidR="004A2923" w:rsidRPr="002F3F98" w:rsidRDefault="004A2923" w:rsidP="00C621C8">
            <w:pPr>
              <w:spacing w:before="120" w:after="120"/>
              <w:ind w:left="57"/>
              <w:jc w:val="center"/>
              <w:rPr>
                <w:rFonts w:ascii="Arial" w:eastAsia="Calibri" w:hAnsi="Arial" w:cs="Arial"/>
                <w:sz w:val="18"/>
                <w:szCs w:val="18"/>
              </w:rPr>
            </w:pPr>
            <w:r w:rsidRPr="002F3F98">
              <w:rPr>
                <w:rFonts w:ascii="Arial" w:eastAsia="Calibri" w:hAnsi="Arial" w:cs="Arial"/>
                <w:sz w:val="18"/>
                <w:szCs w:val="18"/>
              </w:rPr>
              <w:t>Ogółem w konkursie</w:t>
            </w:r>
          </w:p>
        </w:tc>
      </w:tr>
      <w:tr w:rsidR="004A2923" w:rsidRPr="002F3F98" w14:paraId="3C41C61F" w14:textId="77777777" w:rsidTr="00C621C8">
        <w:trPr>
          <w:trHeight w:val="567"/>
          <w:jc w:val="center"/>
        </w:trPr>
        <w:tc>
          <w:tcPr>
            <w:tcW w:w="2733" w:type="pct"/>
            <w:gridSpan w:val="10"/>
            <w:vMerge/>
            <w:tcBorders>
              <w:left w:val="single" w:sz="12" w:space="0" w:color="auto"/>
              <w:bottom w:val="single" w:sz="6" w:space="0" w:color="auto"/>
              <w:right w:val="single" w:sz="6" w:space="0" w:color="auto"/>
            </w:tcBorders>
            <w:shd w:val="clear" w:color="auto" w:fill="B6DDE8"/>
            <w:vAlign w:val="center"/>
          </w:tcPr>
          <w:p w14:paraId="25A4625A" w14:textId="77777777" w:rsidR="004A2923" w:rsidRPr="002F3F98" w:rsidRDefault="004A2923" w:rsidP="00C621C8">
            <w:pPr>
              <w:spacing w:before="120" w:after="120"/>
              <w:ind w:left="57"/>
              <w:jc w:val="center"/>
              <w:rPr>
                <w:rFonts w:ascii="Arial" w:eastAsia="Calibri" w:hAnsi="Arial" w:cs="Arial"/>
                <w:b/>
                <w:sz w:val="18"/>
                <w:szCs w:val="18"/>
              </w:rPr>
            </w:pPr>
          </w:p>
        </w:tc>
        <w:tc>
          <w:tcPr>
            <w:tcW w:w="711"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14:paraId="2E5DE5F9" w14:textId="77777777" w:rsidR="004A2923" w:rsidRPr="002F3F98" w:rsidRDefault="004A2923" w:rsidP="00C621C8">
            <w:pPr>
              <w:spacing w:before="120" w:after="120"/>
              <w:ind w:left="57"/>
              <w:jc w:val="center"/>
              <w:rPr>
                <w:rFonts w:ascii="Arial" w:eastAsia="Calibri" w:hAnsi="Arial" w:cs="Arial"/>
                <w:sz w:val="18"/>
                <w:szCs w:val="18"/>
              </w:rPr>
            </w:pPr>
            <w:r w:rsidRPr="002F3F98">
              <w:rPr>
                <w:rFonts w:ascii="Arial" w:eastAsia="Calibri" w:hAnsi="Arial" w:cs="Arial"/>
                <w:sz w:val="18"/>
                <w:szCs w:val="18"/>
              </w:rPr>
              <w:t>Kobiety</w:t>
            </w:r>
          </w:p>
        </w:tc>
        <w:tc>
          <w:tcPr>
            <w:tcW w:w="615"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634C52AD" w14:textId="77777777" w:rsidR="004A2923" w:rsidRPr="002F3F98" w:rsidRDefault="004A2923" w:rsidP="00C621C8">
            <w:pPr>
              <w:spacing w:before="120" w:after="120"/>
              <w:ind w:left="57"/>
              <w:jc w:val="center"/>
              <w:rPr>
                <w:rFonts w:ascii="Arial" w:eastAsia="Calibri" w:hAnsi="Arial" w:cs="Arial"/>
                <w:sz w:val="18"/>
                <w:szCs w:val="18"/>
              </w:rPr>
            </w:pPr>
            <w:r w:rsidRPr="002F3F98">
              <w:rPr>
                <w:rFonts w:ascii="Arial" w:eastAsia="Calibri" w:hAnsi="Arial" w:cs="Arial"/>
                <w:sz w:val="18"/>
                <w:szCs w:val="18"/>
              </w:rPr>
              <w:t>Mężczyzn</w:t>
            </w:r>
          </w:p>
        </w:tc>
        <w:tc>
          <w:tcPr>
            <w:tcW w:w="940" w:type="pct"/>
            <w:gridSpan w:val="6"/>
            <w:vMerge/>
            <w:tcBorders>
              <w:left w:val="single" w:sz="4" w:space="0" w:color="auto"/>
              <w:bottom w:val="single" w:sz="6" w:space="0" w:color="auto"/>
              <w:right w:val="single" w:sz="12" w:space="0" w:color="auto"/>
            </w:tcBorders>
            <w:shd w:val="clear" w:color="auto" w:fill="B6DDE8"/>
            <w:vAlign w:val="center"/>
          </w:tcPr>
          <w:p w14:paraId="020CB328" w14:textId="77777777" w:rsidR="004A2923" w:rsidRPr="002F3F98" w:rsidRDefault="004A2923" w:rsidP="00C621C8">
            <w:pPr>
              <w:spacing w:before="120" w:after="120"/>
              <w:ind w:left="57"/>
              <w:jc w:val="center"/>
              <w:rPr>
                <w:rFonts w:ascii="Arial" w:eastAsia="Calibri" w:hAnsi="Arial" w:cs="Arial"/>
                <w:sz w:val="18"/>
                <w:szCs w:val="18"/>
              </w:rPr>
            </w:pPr>
          </w:p>
        </w:tc>
      </w:tr>
      <w:tr w:rsidR="004A2923" w:rsidRPr="002F3F98" w14:paraId="3542B46C" w14:textId="77777777" w:rsidTr="00C621C8">
        <w:trPr>
          <w:trHeight w:val="567"/>
          <w:jc w:val="center"/>
        </w:trPr>
        <w:tc>
          <w:tcPr>
            <w:tcW w:w="2733"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14:paraId="425A5CC5" w14:textId="77777777" w:rsidR="004A2923" w:rsidRPr="002F3F98" w:rsidRDefault="004A2923" w:rsidP="00C621C8">
            <w:pPr>
              <w:spacing w:before="120" w:after="120"/>
              <w:ind w:left="57"/>
              <w:rPr>
                <w:rFonts w:ascii="Arial" w:eastAsia="Calibri" w:hAnsi="Arial" w:cs="Arial"/>
                <w:b/>
                <w:sz w:val="18"/>
                <w:szCs w:val="18"/>
              </w:rPr>
            </w:pPr>
            <w:r>
              <w:rPr>
                <w:rFonts w:ascii="Arial" w:hAnsi="Arial" w:cs="Arial"/>
                <w:sz w:val="18"/>
                <w:szCs w:val="18"/>
              </w:rPr>
              <w:t>Liczba</w:t>
            </w:r>
            <w:r w:rsidRPr="00F64896">
              <w:rPr>
                <w:rFonts w:ascii="Arial" w:hAnsi="Arial" w:cs="Arial"/>
                <w:sz w:val="18"/>
                <w:szCs w:val="18"/>
              </w:rPr>
              <w:t xml:space="preserve"> publicznych szkół zawodowych dla młodzieży kształcących na poziomie kwalifikacji technika, wykorzystujących wypracowane w programie rozwiązania organizacyjne w zakresie praktycznej nauki zawodu</w:t>
            </w:r>
          </w:p>
        </w:tc>
        <w:tc>
          <w:tcPr>
            <w:tcW w:w="2267" w:type="pct"/>
            <w:gridSpan w:val="12"/>
            <w:tcBorders>
              <w:top w:val="single" w:sz="6" w:space="0" w:color="auto"/>
              <w:left w:val="single" w:sz="6" w:space="0" w:color="auto"/>
              <w:bottom w:val="single" w:sz="6" w:space="0" w:color="auto"/>
              <w:right w:val="single" w:sz="12" w:space="0" w:color="auto"/>
            </w:tcBorders>
            <w:shd w:val="clear" w:color="auto" w:fill="FFFFFF"/>
            <w:vAlign w:val="center"/>
          </w:tcPr>
          <w:p w14:paraId="1FA5C351" w14:textId="77777777" w:rsidR="004A2923" w:rsidRPr="002F3F98" w:rsidRDefault="004A2923" w:rsidP="00C621C8">
            <w:pPr>
              <w:spacing w:before="120" w:after="120"/>
              <w:ind w:left="57"/>
              <w:jc w:val="center"/>
              <w:rPr>
                <w:rFonts w:ascii="Arial" w:eastAsia="Calibri" w:hAnsi="Arial" w:cs="Arial"/>
                <w:sz w:val="18"/>
                <w:szCs w:val="18"/>
              </w:rPr>
            </w:pPr>
            <w:r>
              <w:rPr>
                <w:rFonts w:ascii="Arial" w:hAnsi="Arial" w:cs="Arial"/>
                <w:b/>
                <w:sz w:val="18"/>
                <w:szCs w:val="18"/>
              </w:rPr>
              <w:t>3000</w:t>
            </w:r>
          </w:p>
        </w:tc>
      </w:tr>
      <w:tr w:rsidR="004A2923" w:rsidRPr="002F3F98" w14:paraId="1DD99EBC" w14:textId="77777777" w:rsidTr="00C621C8">
        <w:trPr>
          <w:trHeight w:val="567"/>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5B105D56" w14:textId="77777777" w:rsidR="004A2923" w:rsidRPr="002F3F98" w:rsidRDefault="004A2923" w:rsidP="00C621C8">
            <w:pPr>
              <w:spacing w:before="120" w:after="120"/>
              <w:ind w:left="57"/>
              <w:jc w:val="center"/>
              <w:rPr>
                <w:rFonts w:ascii="Arial" w:eastAsia="Calibri" w:hAnsi="Arial" w:cs="Arial"/>
                <w:b/>
                <w:sz w:val="18"/>
                <w:szCs w:val="18"/>
                <w:vertAlign w:val="superscript"/>
              </w:rPr>
            </w:pPr>
            <w:r w:rsidRPr="002F3F98">
              <w:rPr>
                <w:rFonts w:ascii="Arial" w:eastAsia="Calibri" w:hAnsi="Arial" w:cs="Arial"/>
                <w:b/>
                <w:sz w:val="18"/>
                <w:szCs w:val="18"/>
              </w:rPr>
              <w:t>WSKAŹNIKI PRODUKTU</w:t>
            </w:r>
          </w:p>
        </w:tc>
      </w:tr>
      <w:tr w:rsidR="004A2923" w:rsidRPr="002F3F98" w14:paraId="188F54B9" w14:textId="77777777" w:rsidTr="00C621C8">
        <w:trPr>
          <w:trHeight w:val="567"/>
          <w:jc w:val="center"/>
        </w:trPr>
        <w:tc>
          <w:tcPr>
            <w:tcW w:w="2733" w:type="pct"/>
            <w:gridSpan w:val="10"/>
            <w:vMerge w:val="restart"/>
            <w:tcBorders>
              <w:top w:val="single" w:sz="12" w:space="0" w:color="auto"/>
              <w:left w:val="single" w:sz="12" w:space="0" w:color="auto"/>
              <w:right w:val="single" w:sz="6" w:space="0" w:color="auto"/>
            </w:tcBorders>
            <w:shd w:val="clear" w:color="auto" w:fill="B6DDE8"/>
            <w:vAlign w:val="center"/>
          </w:tcPr>
          <w:p w14:paraId="40AB5AC1" w14:textId="77777777" w:rsidR="004A2923" w:rsidRPr="002F3F98" w:rsidRDefault="004A2923" w:rsidP="00C621C8">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Nazwa wskaźnika</w:t>
            </w:r>
          </w:p>
        </w:tc>
        <w:tc>
          <w:tcPr>
            <w:tcW w:w="2267" w:type="pct"/>
            <w:gridSpan w:val="12"/>
            <w:tcBorders>
              <w:top w:val="single" w:sz="12" w:space="0" w:color="auto"/>
              <w:left w:val="single" w:sz="6" w:space="0" w:color="auto"/>
              <w:bottom w:val="single" w:sz="4" w:space="0" w:color="auto"/>
              <w:right w:val="single" w:sz="12" w:space="0" w:color="auto"/>
            </w:tcBorders>
            <w:shd w:val="clear" w:color="auto" w:fill="B6DDE8"/>
            <w:vAlign w:val="center"/>
          </w:tcPr>
          <w:p w14:paraId="08C56A65" w14:textId="77777777" w:rsidR="004A2923" w:rsidRPr="002F3F98" w:rsidRDefault="004A2923" w:rsidP="00C621C8">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Wartość docelowa wskaźnika</w:t>
            </w:r>
          </w:p>
        </w:tc>
      </w:tr>
      <w:tr w:rsidR="004A2923" w:rsidRPr="002F3F98" w14:paraId="4BCDE3D4" w14:textId="77777777" w:rsidTr="00C621C8">
        <w:trPr>
          <w:trHeight w:val="567"/>
          <w:jc w:val="center"/>
        </w:trPr>
        <w:tc>
          <w:tcPr>
            <w:tcW w:w="2733" w:type="pct"/>
            <w:gridSpan w:val="10"/>
            <w:vMerge/>
            <w:tcBorders>
              <w:left w:val="single" w:sz="12" w:space="0" w:color="auto"/>
              <w:right w:val="single" w:sz="6" w:space="0" w:color="auto"/>
            </w:tcBorders>
            <w:shd w:val="clear" w:color="auto" w:fill="B6DDE8"/>
            <w:vAlign w:val="center"/>
          </w:tcPr>
          <w:p w14:paraId="4DB2013E" w14:textId="77777777" w:rsidR="004A2923" w:rsidRPr="002F3F98" w:rsidRDefault="004A2923" w:rsidP="00C621C8">
            <w:pPr>
              <w:spacing w:before="120" w:after="120"/>
              <w:ind w:left="57"/>
              <w:jc w:val="center"/>
              <w:rPr>
                <w:rFonts w:ascii="Arial" w:eastAsia="Calibri" w:hAnsi="Arial" w:cs="Arial"/>
                <w:b/>
                <w:sz w:val="18"/>
                <w:szCs w:val="18"/>
              </w:rPr>
            </w:pPr>
          </w:p>
        </w:tc>
        <w:tc>
          <w:tcPr>
            <w:tcW w:w="1326" w:type="pct"/>
            <w:gridSpan w:val="6"/>
            <w:tcBorders>
              <w:top w:val="single" w:sz="4" w:space="0" w:color="auto"/>
              <w:left w:val="single" w:sz="6" w:space="0" w:color="auto"/>
              <w:bottom w:val="single" w:sz="4" w:space="0" w:color="auto"/>
              <w:right w:val="single" w:sz="4" w:space="0" w:color="auto"/>
            </w:tcBorders>
            <w:shd w:val="clear" w:color="auto" w:fill="B6DDE8"/>
            <w:vAlign w:val="center"/>
          </w:tcPr>
          <w:p w14:paraId="40E67EAA" w14:textId="77777777" w:rsidR="004A2923" w:rsidRPr="002F3F98" w:rsidRDefault="004A2923" w:rsidP="00C621C8">
            <w:pPr>
              <w:spacing w:before="120" w:after="120"/>
              <w:ind w:left="57"/>
              <w:jc w:val="center"/>
              <w:rPr>
                <w:rFonts w:ascii="Arial" w:eastAsia="Calibri" w:hAnsi="Arial" w:cs="Arial"/>
                <w:sz w:val="18"/>
                <w:szCs w:val="18"/>
              </w:rPr>
            </w:pPr>
            <w:r w:rsidRPr="002F3F98">
              <w:rPr>
                <w:rFonts w:ascii="Arial" w:eastAsia="Calibri" w:hAnsi="Arial" w:cs="Arial"/>
                <w:sz w:val="18"/>
                <w:szCs w:val="18"/>
              </w:rPr>
              <w:t>W podziale na:</w:t>
            </w:r>
          </w:p>
        </w:tc>
        <w:tc>
          <w:tcPr>
            <w:tcW w:w="940" w:type="pct"/>
            <w:gridSpan w:val="6"/>
            <w:vMerge w:val="restart"/>
            <w:tcBorders>
              <w:top w:val="single" w:sz="4" w:space="0" w:color="auto"/>
              <w:left w:val="single" w:sz="4" w:space="0" w:color="auto"/>
              <w:right w:val="single" w:sz="12" w:space="0" w:color="auto"/>
            </w:tcBorders>
            <w:shd w:val="clear" w:color="auto" w:fill="B6DDE8"/>
            <w:vAlign w:val="center"/>
          </w:tcPr>
          <w:p w14:paraId="6596231C" w14:textId="77777777" w:rsidR="004A2923" w:rsidRPr="002F3F98" w:rsidRDefault="004A2923" w:rsidP="00C621C8">
            <w:pPr>
              <w:spacing w:before="120" w:after="120"/>
              <w:ind w:left="57"/>
              <w:jc w:val="center"/>
              <w:rPr>
                <w:rFonts w:ascii="Arial" w:eastAsia="Calibri" w:hAnsi="Arial" w:cs="Arial"/>
                <w:b/>
                <w:sz w:val="18"/>
                <w:szCs w:val="18"/>
              </w:rPr>
            </w:pPr>
            <w:r w:rsidRPr="002F3F98">
              <w:rPr>
                <w:rFonts w:ascii="Arial" w:eastAsia="Calibri" w:hAnsi="Arial" w:cs="Arial"/>
                <w:sz w:val="18"/>
                <w:szCs w:val="18"/>
              </w:rPr>
              <w:t>Ogółem w konkursie</w:t>
            </w:r>
          </w:p>
        </w:tc>
      </w:tr>
      <w:tr w:rsidR="004A2923" w:rsidRPr="002F3F98" w14:paraId="5415EB8B" w14:textId="77777777" w:rsidTr="00C621C8">
        <w:trPr>
          <w:trHeight w:val="567"/>
          <w:jc w:val="center"/>
        </w:trPr>
        <w:tc>
          <w:tcPr>
            <w:tcW w:w="2733" w:type="pct"/>
            <w:gridSpan w:val="10"/>
            <w:vMerge/>
            <w:tcBorders>
              <w:left w:val="single" w:sz="12" w:space="0" w:color="auto"/>
              <w:bottom w:val="single" w:sz="6" w:space="0" w:color="auto"/>
              <w:right w:val="single" w:sz="6" w:space="0" w:color="auto"/>
            </w:tcBorders>
            <w:shd w:val="clear" w:color="auto" w:fill="B6DDE8"/>
            <w:vAlign w:val="center"/>
          </w:tcPr>
          <w:p w14:paraId="34AA231E" w14:textId="77777777" w:rsidR="004A2923" w:rsidRPr="002F3F98" w:rsidRDefault="004A2923" w:rsidP="00C621C8">
            <w:pPr>
              <w:spacing w:before="120" w:after="120"/>
              <w:ind w:left="57"/>
              <w:jc w:val="center"/>
              <w:rPr>
                <w:rFonts w:ascii="Arial" w:eastAsia="Calibri" w:hAnsi="Arial" w:cs="Arial"/>
                <w:b/>
                <w:sz w:val="18"/>
                <w:szCs w:val="18"/>
              </w:rPr>
            </w:pPr>
          </w:p>
        </w:tc>
        <w:tc>
          <w:tcPr>
            <w:tcW w:w="711"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14:paraId="7E120D56" w14:textId="77777777" w:rsidR="004A2923" w:rsidRPr="002F3F98" w:rsidRDefault="004A2923" w:rsidP="00C621C8">
            <w:pPr>
              <w:spacing w:before="120" w:after="120"/>
              <w:ind w:left="57"/>
              <w:jc w:val="center"/>
              <w:rPr>
                <w:rFonts w:ascii="Arial" w:eastAsia="Calibri" w:hAnsi="Arial" w:cs="Arial"/>
                <w:sz w:val="18"/>
                <w:szCs w:val="18"/>
              </w:rPr>
            </w:pPr>
            <w:r w:rsidRPr="002F3F98">
              <w:rPr>
                <w:rFonts w:ascii="Arial" w:eastAsia="Calibri" w:hAnsi="Arial" w:cs="Arial"/>
                <w:sz w:val="18"/>
                <w:szCs w:val="18"/>
              </w:rPr>
              <w:t>Kobiety</w:t>
            </w:r>
          </w:p>
        </w:tc>
        <w:tc>
          <w:tcPr>
            <w:tcW w:w="615"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15969B79" w14:textId="77777777" w:rsidR="004A2923" w:rsidRPr="002F3F98" w:rsidRDefault="004A2923" w:rsidP="00C621C8">
            <w:pPr>
              <w:spacing w:before="120" w:after="120"/>
              <w:ind w:left="57"/>
              <w:jc w:val="center"/>
              <w:rPr>
                <w:rFonts w:ascii="Arial" w:eastAsia="Calibri" w:hAnsi="Arial" w:cs="Arial"/>
                <w:sz w:val="18"/>
                <w:szCs w:val="18"/>
              </w:rPr>
            </w:pPr>
            <w:r w:rsidRPr="002F3F98">
              <w:rPr>
                <w:rFonts w:ascii="Arial" w:eastAsia="Calibri" w:hAnsi="Arial" w:cs="Arial"/>
                <w:sz w:val="18"/>
                <w:szCs w:val="18"/>
              </w:rPr>
              <w:t>Mężczyzn</w:t>
            </w:r>
          </w:p>
        </w:tc>
        <w:tc>
          <w:tcPr>
            <w:tcW w:w="940" w:type="pct"/>
            <w:gridSpan w:val="6"/>
            <w:vMerge/>
            <w:tcBorders>
              <w:left w:val="single" w:sz="4" w:space="0" w:color="auto"/>
              <w:bottom w:val="single" w:sz="6" w:space="0" w:color="auto"/>
              <w:right w:val="single" w:sz="12" w:space="0" w:color="auto"/>
            </w:tcBorders>
            <w:shd w:val="clear" w:color="auto" w:fill="B6DDE8"/>
            <w:vAlign w:val="center"/>
          </w:tcPr>
          <w:p w14:paraId="4DD734EB" w14:textId="77777777" w:rsidR="004A2923" w:rsidRPr="002F3F98" w:rsidRDefault="004A2923" w:rsidP="00C621C8">
            <w:pPr>
              <w:spacing w:before="120" w:after="120"/>
              <w:ind w:left="57"/>
              <w:jc w:val="center"/>
              <w:rPr>
                <w:rFonts w:ascii="Arial" w:eastAsia="Calibri" w:hAnsi="Arial" w:cs="Arial"/>
                <w:b/>
                <w:sz w:val="18"/>
                <w:szCs w:val="18"/>
              </w:rPr>
            </w:pPr>
          </w:p>
        </w:tc>
      </w:tr>
      <w:tr w:rsidR="004A2923" w:rsidRPr="002F3F98" w14:paraId="1C3ACB80" w14:textId="77777777" w:rsidTr="00C621C8">
        <w:trPr>
          <w:trHeight w:val="567"/>
          <w:jc w:val="center"/>
        </w:trPr>
        <w:tc>
          <w:tcPr>
            <w:tcW w:w="2733"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14:paraId="67FA1AF8" w14:textId="77777777" w:rsidR="004A2923" w:rsidRPr="005D7DC8" w:rsidRDefault="004A2923" w:rsidP="00C621C8">
            <w:pPr>
              <w:spacing w:after="0"/>
              <w:contextualSpacing/>
              <w:jc w:val="both"/>
              <w:rPr>
                <w:rFonts w:ascii="Arial" w:eastAsia="Calibri" w:hAnsi="Arial" w:cs="Arial"/>
                <w:sz w:val="18"/>
                <w:szCs w:val="18"/>
              </w:rPr>
            </w:pPr>
            <w:r w:rsidRPr="00ED5DF0">
              <w:rPr>
                <w:rFonts w:ascii="Arial" w:hAnsi="Arial" w:cs="Arial"/>
                <w:sz w:val="18"/>
                <w:szCs w:val="18"/>
              </w:rPr>
              <w:t>Liczba zawodów, dla których zostały wypracowane rozwiązania organizacyjne w zakresie praktycznej nauki zawodu</w:t>
            </w:r>
          </w:p>
        </w:tc>
        <w:tc>
          <w:tcPr>
            <w:tcW w:w="2267" w:type="pct"/>
            <w:gridSpan w:val="12"/>
            <w:tcBorders>
              <w:top w:val="single" w:sz="6" w:space="0" w:color="auto"/>
              <w:left w:val="single" w:sz="6" w:space="0" w:color="auto"/>
              <w:bottom w:val="single" w:sz="6" w:space="0" w:color="auto"/>
              <w:right w:val="single" w:sz="12" w:space="0" w:color="auto"/>
            </w:tcBorders>
            <w:shd w:val="clear" w:color="auto" w:fill="FFFFFF"/>
            <w:vAlign w:val="center"/>
          </w:tcPr>
          <w:p w14:paraId="00E99662" w14:textId="77777777" w:rsidR="004A2923" w:rsidRPr="005D7DC8" w:rsidRDefault="004A2923" w:rsidP="00C621C8">
            <w:pPr>
              <w:spacing w:after="0"/>
              <w:ind w:left="57"/>
              <w:jc w:val="center"/>
              <w:rPr>
                <w:rFonts w:ascii="Arial" w:eastAsia="Calibri" w:hAnsi="Arial" w:cs="Arial"/>
                <w:sz w:val="18"/>
                <w:szCs w:val="18"/>
              </w:rPr>
            </w:pPr>
            <w:r>
              <w:rPr>
                <w:rFonts w:ascii="Arial" w:eastAsia="Calibri" w:hAnsi="Arial" w:cs="Arial"/>
                <w:sz w:val="18"/>
                <w:szCs w:val="18"/>
              </w:rPr>
              <w:t>100</w:t>
            </w:r>
          </w:p>
        </w:tc>
      </w:tr>
      <w:tr w:rsidR="004A2923" w:rsidRPr="002F3F98" w14:paraId="3AEFF491" w14:textId="77777777" w:rsidTr="00C621C8">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14:paraId="169DB330" w14:textId="77777777" w:rsidR="004A2923" w:rsidRPr="002F3F98" w:rsidRDefault="004A2923" w:rsidP="00C621C8">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SZCZEGÓŁOWE KRYTERIA WYBORU PROJEKTÓW</w:t>
            </w:r>
          </w:p>
        </w:tc>
      </w:tr>
      <w:tr w:rsidR="004A2923" w:rsidRPr="002F3F98" w14:paraId="13BB4FF0" w14:textId="77777777" w:rsidTr="00C621C8">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14:paraId="228642BF" w14:textId="77777777" w:rsidR="004A2923" w:rsidRPr="002F3F98" w:rsidRDefault="004A2923" w:rsidP="00C621C8">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 xml:space="preserve">KRYTERIA WARUNKUJĄCE </w:t>
            </w:r>
            <w:r w:rsidRPr="002F3F98">
              <w:rPr>
                <w:rFonts w:ascii="Arial" w:eastAsia="Calibri" w:hAnsi="Arial" w:cs="Arial"/>
                <w:i/>
                <w:sz w:val="16"/>
                <w:szCs w:val="16"/>
              </w:rPr>
              <w:t>(dotyczy konkursów z etapem preselekcji)</w:t>
            </w:r>
          </w:p>
        </w:tc>
      </w:tr>
      <w:tr w:rsidR="004A2923" w:rsidRPr="002F3F98" w14:paraId="6ECD04E8" w14:textId="77777777" w:rsidTr="00C621C8">
        <w:trPr>
          <w:jc w:val="center"/>
        </w:trPr>
        <w:tc>
          <w:tcPr>
            <w:tcW w:w="5000" w:type="pct"/>
            <w:gridSpan w:val="22"/>
            <w:tcBorders>
              <w:top w:val="single" w:sz="12" w:space="0" w:color="auto"/>
              <w:left w:val="single" w:sz="12" w:space="0" w:color="auto"/>
              <w:bottom w:val="single" w:sz="6" w:space="0" w:color="auto"/>
              <w:right w:val="single" w:sz="12" w:space="0" w:color="auto"/>
            </w:tcBorders>
            <w:shd w:val="clear" w:color="auto" w:fill="FFFFFF"/>
            <w:vAlign w:val="center"/>
          </w:tcPr>
          <w:p w14:paraId="13F666A8" w14:textId="77777777" w:rsidR="004A2923" w:rsidRPr="002F3F98" w:rsidRDefault="004A2923" w:rsidP="00C621C8">
            <w:pPr>
              <w:spacing w:before="120" w:after="120"/>
              <w:ind w:left="57"/>
              <w:jc w:val="center"/>
              <w:rPr>
                <w:rFonts w:ascii="Arial" w:eastAsia="Calibri" w:hAnsi="Arial" w:cs="Arial"/>
                <w:sz w:val="18"/>
                <w:szCs w:val="18"/>
              </w:rPr>
            </w:pPr>
            <w:r>
              <w:rPr>
                <w:rFonts w:ascii="Arial" w:eastAsia="Calibri" w:hAnsi="Arial" w:cs="Arial"/>
                <w:sz w:val="18"/>
                <w:szCs w:val="18"/>
              </w:rPr>
              <w:t>Nie dotyczy</w:t>
            </w:r>
          </w:p>
        </w:tc>
      </w:tr>
      <w:tr w:rsidR="004A2923" w:rsidRPr="00F0310A" w14:paraId="6A0D7853" w14:textId="77777777" w:rsidTr="00C621C8">
        <w:trPr>
          <w:gridAfter w:val="1"/>
          <w:wAfter w:w="59" w:type="pct"/>
          <w:jc w:val="center"/>
        </w:trPr>
        <w:tc>
          <w:tcPr>
            <w:tcW w:w="4941" w:type="pct"/>
            <w:gridSpan w:val="21"/>
            <w:tcBorders>
              <w:top w:val="single" w:sz="12" w:space="0" w:color="auto"/>
              <w:left w:val="single" w:sz="12" w:space="0" w:color="auto"/>
              <w:bottom w:val="single" w:sz="12" w:space="0" w:color="auto"/>
              <w:right w:val="single" w:sz="12" w:space="0" w:color="auto"/>
            </w:tcBorders>
            <w:shd w:val="clear" w:color="auto" w:fill="CCFFCC"/>
            <w:vAlign w:val="center"/>
          </w:tcPr>
          <w:p w14:paraId="4A423C3B" w14:textId="77777777" w:rsidR="004A2923" w:rsidRPr="00F0310A" w:rsidRDefault="004A2923" w:rsidP="00C621C8">
            <w:pPr>
              <w:spacing w:after="0"/>
              <w:ind w:left="57"/>
              <w:jc w:val="center"/>
              <w:rPr>
                <w:rFonts w:ascii="Arial" w:hAnsi="Arial" w:cs="Arial"/>
                <w:b/>
                <w:sz w:val="18"/>
                <w:szCs w:val="18"/>
              </w:rPr>
            </w:pPr>
            <w:r w:rsidRPr="00F0310A">
              <w:rPr>
                <w:rFonts w:ascii="Arial" w:hAnsi="Arial" w:cs="Arial"/>
                <w:b/>
                <w:sz w:val="18"/>
                <w:szCs w:val="18"/>
              </w:rPr>
              <w:t>KRYTERIA DOSTĘPU</w:t>
            </w:r>
          </w:p>
        </w:tc>
      </w:tr>
      <w:tr w:rsidR="004A2923" w:rsidRPr="00502728" w14:paraId="085304E1" w14:textId="77777777" w:rsidTr="00C621C8">
        <w:trPr>
          <w:gridAfter w:val="1"/>
          <w:wAfter w:w="59" w:type="pct"/>
          <w:jc w:val="center"/>
        </w:trPr>
        <w:tc>
          <w:tcPr>
            <w:tcW w:w="4941" w:type="pct"/>
            <w:gridSpan w:val="21"/>
            <w:tcBorders>
              <w:top w:val="single" w:sz="12" w:space="0" w:color="auto"/>
              <w:left w:val="single" w:sz="12" w:space="0" w:color="auto"/>
              <w:bottom w:val="single" w:sz="6" w:space="0" w:color="auto"/>
              <w:right w:val="single" w:sz="12" w:space="0" w:color="auto"/>
            </w:tcBorders>
            <w:shd w:val="clear" w:color="auto" w:fill="FFFFFF"/>
            <w:vAlign w:val="center"/>
          </w:tcPr>
          <w:p w14:paraId="21CE00A4" w14:textId="77777777" w:rsidR="004A2923" w:rsidRPr="00CC765D" w:rsidRDefault="004A2923" w:rsidP="000C27FA">
            <w:pPr>
              <w:numPr>
                <w:ilvl w:val="0"/>
                <w:numId w:val="30"/>
              </w:numPr>
              <w:spacing w:after="0"/>
              <w:jc w:val="both"/>
              <w:rPr>
                <w:rFonts w:ascii="Arial" w:hAnsi="Arial" w:cs="Arial"/>
                <w:sz w:val="18"/>
                <w:szCs w:val="18"/>
              </w:rPr>
            </w:pPr>
            <w:r w:rsidRPr="00F0310A">
              <w:rPr>
                <w:rFonts w:ascii="Arial" w:hAnsi="Arial" w:cs="Arial"/>
                <w:sz w:val="18"/>
                <w:szCs w:val="18"/>
              </w:rPr>
              <w:t>Bene</w:t>
            </w:r>
            <w:r>
              <w:rPr>
                <w:rFonts w:ascii="Arial" w:hAnsi="Arial" w:cs="Arial"/>
                <w:sz w:val="18"/>
                <w:szCs w:val="18"/>
              </w:rPr>
              <w:t xml:space="preserve">ficjentami projektów mogą być jednostki naukowe, w tym instytuty badawcze, </w:t>
            </w:r>
            <w:r w:rsidRPr="00FF120B">
              <w:rPr>
                <w:rFonts w:ascii="Arial" w:hAnsi="Arial" w:cs="Arial"/>
                <w:sz w:val="18"/>
                <w:szCs w:val="18"/>
              </w:rPr>
              <w:t>partnerzy społeczni zgodnie z definicją w</w:t>
            </w:r>
            <w:r>
              <w:rPr>
                <w:rFonts w:ascii="Arial" w:hAnsi="Arial" w:cs="Arial"/>
                <w:sz w:val="18"/>
                <w:szCs w:val="18"/>
              </w:rPr>
              <w:t xml:space="preserve"> SZOOP</w:t>
            </w:r>
            <w:r w:rsidRPr="00FF120B">
              <w:rPr>
                <w:rFonts w:ascii="Arial" w:hAnsi="Arial" w:cs="Arial"/>
                <w:sz w:val="18"/>
                <w:szCs w:val="18"/>
              </w:rPr>
              <w:t xml:space="preserve"> </w:t>
            </w:r>
            <w:r>
              <w:rPr>
                <w:rFonts w:ascii="Arial" w:hAnsi="Arial" w:cs="Arial"/>
                <w:sz w:val="18"/>
                <w:szCs w:val="18"/>
              </w:rPr>
              <w:t xml:space="preserve">dla </w:t>
            </w:r>
            <w:r w:rsidRPr="00FF120B">
              <w:rPr>
                <w:rFonts w:ascii="Arial" w:hAnsi="Arial" w:cs="Arial"/>
                <w:sz w:val="18"/>
                <w:szCs w:val="18"/>
              </w:rPr>
              <w:t>PO WER</w:t>
            </w:r>
            <w:r>
              <w:rPr>
                <w:rFonts w:ascii="Arial" w:hAnsi="Arial" w:cs="Arial"/>
                <w:sz w:val="18"/>
                <w:szCs w:val="18"/>
              </w:rPr>
              <w:t xml:space="preserve">, </w:t>
            </w:r>
            <w:r w:rsidRPr="00FF120B">
              <w:rPr>
                <w:rFonts w:ascii="Arial" w:hAnsi="Arial" w:cs="Arial"/>
                <w:sz w:val="18"/>
                <w:szCs w:val="18"/>
              </w:rPr>
              <w:t>samorząd gospodarczy i zawodowy</w:t>
            </w:r>
            <w:r>
              <w:rPr>
                <w:rFonts w:ascii="Arial" w:hAnsi="Arial" w:cs="Arial"/>
                <w:sz w:val="18"/>
                <w:szCs w:val="18"/>
              </w:rPr>
              <w:t xml:space="preserve">, publiczne i niepubliczne uczelnie akademickie i zawodowe, właściwi dla </w:t>
            </w:r>
            <w:r w:rsidRPr="0082688C">
              <w:rPr>
                <w:rFonts w:ascii="Arial" w:hAnsi="Arial" w:cs="Arial"/>
                <w:sz w:val="18"/>
                <w:szCs w:val="18"/>
              </w:rPr>
              <w:t>branż,</w:t>
            </w:r>
            <w:r>
              <w:rPr>
                <w:rFonts w:ascii="Arial" w:hAnsi="Arial" w:cs="Arial"/>
                <w:sz w:val="18"/>
                <w:szCs w:val="18"/>
              </w:rPr>
              <w:t xml:space="preserve"> podanych poniżej:</w:t>
            </w:r>
          </w:p>
          <w:p w14:paraId="76FB4A0C" w14:textId="439B7A77" w:rsidR="004A2923" w:rsidRPr="00E82D1F" w:rsidRDefault="004A2923" w:rsidP="00523A67">
            <w:pPr>
              <w:numPr>
                <w:ilvl w:val="0"/>
                <w:numId w:val="64"/>
              </w:numPr>
              <w:spacing w:after="0"/>
              <w:jc w:val="both"/>
              <w:rPr>
                <w:rFonts w:ascii="Arial" w:hAnsi="Arial" w:cs="Arial"/>
                <w:b/>
                <w:sz w:val="18"/>
                <w:szCs w:val="18"/>
              </w:rPr>
            </w:pPr>
            <w:r w:rsidRPr="00E82D1F">
              <w:rPr>
                <w:rFonts w:ascii="Arial" w:hAnsi="Arial" w:cs="Arial"/>
                <w:b/>
                <w:sz w:val="18"/>
                <w:szCs w:val="18"/>
              </w:rPr>
              <w:t>A – administracyjno-usługowy (I) (</w:t>
            </w:r>
            <w:r w:rsidR="00BB7AAE">
              <w:rPr>
                <w:rFonts w:ascii="Arial" w:hAnsi="Arial" w:cs="Arial"/>
                <w:b/>
                <w:sz w:val="18"/>
                <w:szCs w:val="18"/>
              </w:rPr>
              <w:t>2 445 000</w:t>
            </w:r>
            <w:r w:rsidRPr="00E82D1F">
              <w:rPr>
                <w:rFonts w:ascii="Arial" w:hAnsi="Arial" w:cs="Arial"/>
                <w:b/>
                <w:sz w:val="18"/>
                <w:szCs w:val="18"/>
              </w:rPr>
              <w:t xml:space="preserve"> PLN)</w:t>
            </w:r>
            <w:r>
              <w:rPr>
                <w:rFonts w:ascii="Arial" w:hAnsi="Arial" w:cs="Arial"/>
                <w:b/>
                <w:sz w:val="18"/>
                <w:szCs w:val="18"/>
              </w:rPr>
              <w:t>:</w:t>
            </w:r>
          </w:p>
          <w:p w14:paraId="2154B096" w14:textId="77777777" w:rsidR="004A2923" w:rsidRPr="00E82D1F" w:rsidRDefault="004A2923" w:rsidP="00C621C8">
            <w:pPr>
              <w:spacing w:after="0"/>
              <w:jc w:val="both"/>
              <w:rPr>
                <w:rFonts w:ascii="Arial" w:hAnsi="Arial" w:cs="Arial"/>
                <w:sz w:val="18"/>
                <w:szCs w:val="18"/>
              </w:rPr>
            </w:pPr>
            <w:r w:rsidRPr="00E82D1F">
              <w:rPr>
                <w:rFonts w:ascii="Arial" w:hAnsi="Arial" w:cs="Arial"/>
                <w:sz w:val="18"/>
                <w:szCs w:val="18"/>
              </w:rPr>
              <w:t>- branża fryzjersko-kosmetyczna (</w:t>
            </w:r>
            <w:r>
              <w:rPr>
                <w:rFonts w:ascii="Arial" w:hAnsi="Arial" w:cs="Arial"/>
                <w:sz w:val="18"/>
                <w:szCs w:val="18"/>
              </w:rPr>
              <w:t>440</w:t>
            </w:r>
            <w:r w:rsidRPr="00E82D1F">
              <w:rPr>
                <w:rFonts w:ascii="Arial" w:hAnsi="Arial" w:cs="Arial"/>
                <w:sz w:val="18"/>
                <w:szCs w:val="18"/>
              </w:rPr>
              <w:t xml:space="preserve"> 000 PLN)</w:t>
            </w:r>
          </w:p>
          <w:p w14:paraId="490738A4" w14:textId="77777777" w:rsidR="004A2923" w:rsidRPr="00E82D1F" w:rsidRDefault="004A2923" w:rsidP="00C621C8">
            <w:pPr>
              <w:spacing w:after="0"/>
              <w:jc w:val="both"/>
              <w:rPr>
                <w:rFonts w:ascii="Arial" w:hAnsi="Arial" w:cs="Arial"/>
                <w:sz w:val="18"/>
                <w:szCs w:val="18"/>
              </w:rPr>
            </w:pPr>
            <w:r w:rsidRPr="00E82D1F">
              <w:rPr>
                <w:rFonts w:ascii="Arial" w:hAnsi="Arial" w:cs="Arial"/>
                <w:sz w:val="18"/>
                <w:szCs w:val="18"/>
              </w:rPr>
              <w:t>- branża chemi</w:t>
            </w:r>
            <w:r>
              <w:rPr>
                <w:rFonts w:ascii="Arial" w:hAnsi="Arial" w:cs="Arial"/>
                <w:sz w:val="18"/>
                <w:szCs w:val="18"/>
              </w:rPr>
              <w:t>czno-ceramiczno-szklarska (595</w:t>
            </w:r>
            <w:r w:rsidRPr="00E82D1F">
              <w:rPr>
                <w:rFonts w:ascii="Arial" w:hAnsi="Arial" w:cs="Arial"/>
                <w:sz w:val="18"/>
                <w:szCs w:val="18"/>
              </w:rPr>
              <w:t xml:space="preserve"> 000 PLN)</w:t>
            </w:r>
          </w:p>
          <w:p w14:paraId="3514D6BA" w14:textId="77777777" w:rsidR="004A2923" w:rsidRPr="00E82D1F" w:rsidRDefault="004A2923" w:rsidP="00C621C8">
            <w:pPr>
              <w:spacing w:after="0"/>
              <w:jc w:val="both"/>
              <w:rPr>
                <w:rFonts w:ascii="Arial" w:hAnsi="Arial" w:cs="Arial"/>
                <w:sz w:val="18"/>
                <w:szCs w:val="18"/>
              </w:rPr>
            </w:pPr>
            <w:r w:rsidRPr="00E82D1F">
              <w:rPr>
                <w:rFonts w:ascii="Arial" w:hAnsi="Arial" w:cs="Arial"/>
                <w:sz w:val="18"/>
                <w:szCs w:val="18"/>
              </w:rPr>
              <w:t>- branża</w:t>
            </w:r>
            <w:r>
              <w:rPr>
                <w:rFonts w:ascii="Arial" w:hAnsi="Arial" w:cs="Arial"/>
                <w:sz w:val="18"/>
                <w:szCs w:val="18"/>
              </w:rPr>
              <w:t xml:space="preserve"> poligraficzno-fotograficzna (860</w:t>
            </w:r>
            <w:r w:rsidRPr="00E82D1F">
              <w:rPr>
                <w:rFonts w:ascii="Arial" w:hAnsi="Arial" w:cs="Arial"/>
                <w:sz w:val="18"/>
                <w:szCs w:val="18"/>
              </w:rPr>
              <w:t> 000 PLN)</w:t>
            </w:r>
          </w:p>
          <w:p w14:paraId="7B7E6DAA" w14:textId="77777777" w:rsidR="004A2923" w:rsidRPr="00E82D1F" w:rsidRDefault="004A2923" w:rsidP="00C621C8">
            <w:pPr>
              <w:spacing w:after="0"/>
              <w:jc w:val="both"/>
              <w:rPr>
                <w:rFonts w:ascii="Arial" w:hAnsi="Arial" w:cs="Arial"/>
                <w:sz w:val="18"/>
                <w:szCs w:val="18"/>
              </w:rPr>
            </w:pPr>
            <w:r>
              <w:rPr>
                <w:rFonts w:ascii="Arial" w:hAnsi="Arial" w:cs="Arial"/>
                <w:sz w:val="18"/>
                <w:szCs w:val="18"/>
              </w:rPr>
              <w:t xml:space="preserve">- branża </w:t>
            </w:r>
            <w:proofErr w:type="spellStart"/>
            <w:r>
              <w:rPr>
                <w:rFonts w:ascii="Arial" w:hAnsi="Arial" w:cs="Arial"/>
                <w:sz w:val="18"/>
                <w:szCs w:val="18"/>
              </w:rPr>
              <w:t>drzewno</w:t>
            </w:r>
            <w:proofErr w:type="spellEnd"/>
            <w:r>
              <w:rPr>
                <w:rFonts w:ascii="Arial" w:hAnsi="Arial" w:cs="Arial"/>
                <w:sz w:val="18"/>
                <w:szCs w:val="18"/>
              </w:rPr>
              <w:t>-meblarska (5</w:t>
            </w:r>
            <w:r w:rsidRPr="00E82D1F">
              <w:rPr>
                <w:rFonts w:ascii="Arial" w:hAnsi="Arial" w:cs="Arial"/>
                <w:sz w:val="18"/>
                <w:szCs w:val="18"/>
              </w:rPr>
              <w:t>5</w:t>
            </w:r>
            <w:r>
              <w:rPr>
                <w:rFonts w:ascii="Arial" w:hAnsi="Arial" w:cs="Arial"/>
                <w:sz w:val="18"/>
                <w:szCs w:val="18"/>
              </w:rPr>
              <w:t>0</w:t>
            </w:r>
            <w:r w:rsidRPr="00E82D1F">
              <w:rPr>
                <w:rFonts w:ascii="Arial" w:hAnsi="Arial" w:cs="Arial"/>
                <w:sz w:val="18"/>
                <w:szCs w:val="18"/>
              </w:rPr>
              <w:t xml:space="preserve"> 000 PLN)</w:t>
            </w:r>
          </w:p>
          <w:p w14:paraId="3C4219A1" w14:textId="3EB6069D" w:rsidR="004A2923" w:rsidRPr="00E82D1F" w:rsidRDefault="004A2923" w:rsidP="00523A67">
            <w:pPr>
              <w:numPr>
                <w:ilvl w:val="0"/>
                <w:numId w:val="64"/>
              </w:numPr>
              <w:spacing w:after="0"/>
              <w:jc w:val="both"/>
              <w:rPr>
                <w:rFonts w:ascii="Arial" w:hAnsi="Arial" w:cs="Arial"/>
                <w:b/>
                <w:sz w:val="18"/>
                <w:szCs w:val="18"/>
              </w:rPr>
            </w:pPr>
            <w:r w:rsidRPr="00E82D1F">
              <w:rPr>
                <w:rFonts w:ascii="Arial" w:hAnsi="Arial" w:cs="Arial"/>
                <w:b/>
                <w:sz w:val="18"/>
                <w:szCs w:val="18"/>
              </w:rPr>
              <w:t>A – administracyjno-usługowy (II) (</w:t>
            </w:r>
            <w:r w:rsidR="00BB7AAE">
              <w:rPr>
                <w:rFonts w:ascii="Arial" w:hAnsi="Arial" w:cs="Arial"/>
                <w:b/>
                <w:sz w:val="18"/>
                <w:szCs w:val="18"/>
              </w:rPr>
              <w:t>2 120 000</w:t>
            </w:r>
            <w:r w:rsidRPr="00E82D1F">
              <w:rPr>
                <w:rFonts w:ascii="Arial" w:hAnsi="Arial" w:cs="Arial"/>
                <w:b/>
                <w:sz w:val="18"/>
                <w:szCs w:val="18"/>
              </w:rPr>
              <w:t xml:space="preserve"> PLN)</w:t>
            </w:r>
            <w:r>
              <w:rPr>
                <w:rFonts w:ascii="Arial" w:hAnsi="Arial" w:cs="Arial"/>
                <w:b/>
                <w:sz w:val="18"/>
                <w:szCs w:val="18"/>
              </w:rPr>
              <w:t>:</w:t>
            </w:r>
          </w:p>
          <w:p w14:paraId="4EDE0D87" w14:textId="77777777" w:rsidR="004A2923" w:rsidRPr="00E82D1F" w:rsidRDefault="004A2923" w:rsidP="00C621C8">
            <w:pPr>
              <w:spacing w:after="0"/>
              <w:jc w:val="both"/>
              <w:rPr>
                <w:rFonts w:ascii="Arial" w:hAnsi="Arial" w:cs="Arial"/>
                <w:sz w:val="18"/>
                <w:szCs w:val="18"/>
              </w:rPr>
            </w:pPr>
            <w:r w:rsidRPr="00E82D1F">
              <w:rPr>
                <w:rFonts w:ascii="Arial" w:hAnsi="Arial" w:cs="Arial"/>
                <w:sz w:val="18"/>
                <w:szCs w:val="18"/>
              </w:rPr>
              <w:t>- branża ekonomic</w:t>
            </w:r>
            <w:r>
              <w:rPr>
                <w:rFonts w:ascii="Arial" w:hAnsi="Arial" w:cs="Arial"/>
                <w:sz w:val="18"/>
                <w:szCs w:val="18"/>
              </w:rPr>
              <w:t>zno-administracyjno-biurowa (1 230</w:t>
            </w:r>
            <w:r w:rsidRPr="00E82D1F">
              <w:rPr>
                <w:rFonts w:ascii="Arial" w:hAnsi="Arial" w:cs="Arial"/>
                <w:sz w:val="18"/>
                <w:szCs w:val="18"/>
              </w:rPr>
              <w:t xml:space="preserve"> 000 PLN)</w:t>
            </w:r>
          </w:p>
          <w:p w14:paraId="37B9DE4B" w14:textId="77777777" w:rsidR="004A2923" w:rsidRPr="00E82D1F" w:rsidRDefault="004A2923" w:rsidP="00C621C8">
            <w:pPr>
              <w:spacing w:after="0"/>
              <w:jc w:val="both"/>
              <w:rPr>
                <w:rFonts w:ascii="Arial" w:hAnsi="Arial" w:cs="Arial"/>
                <w:sz w:val="18"/>
                <w:szCs w:val="18"/>
              </w:rPr>
            </w:pPr>
            <w:r w:rsidRPr="00E82D1F">
              <w:rPr>
                <w:rFonts w:ascii="Arial" w:hAnsi="Arial" w:cs="Arial"/>
                <w:sz w:val="18"/>
                <w:szCs w:val="18"/>
              </w:rPr>
              <w:t>- branża transport</w:t>
            </w:r>
            <w:r>
              <w:rPr>
                <w:rFonts w:ascii="Arial" w:hAnsi="Arial" w:cs="Arial"/>
                <w:sz w:val="18"/>
                <w:szCs w:val="18"/>
              </w:rPr>
              <w:t>owo-spedycyjno-logistyczna (890</w:t>
            </w:r>
            <w:r w:rsidRPr="00E82D1F">
              <w:rPr>
                <w:rFonts w:ascii="Arial" w:hAnsi="Arial" w:cs="Arial"/>
                <w:sz w:val="18"/>
                <w:szCs w:val="18"/>
              </w:rPr>
              <w:t xml:space="preserve"> 000 PLN)</w:t>
            </w:r>
          </w:p>
          <w:p w14:paraId="7091AC73" w14:textId="682897A3" w:rsidR="004A2923" w:rsidRPr="00E82D1F" w:rsidRDefault="004A2923" w:rsidP="00523A67">
            <w:pPr>
              <w:pStyle w:val="Akapitzlist"/>
              <w:numPr>
                <w:ilvl w:val="0"/>
                <w:numId w:val="64"/>
              </w:numPr>
              <w:spacing w:after="0"/>
              <w:jc w:val="both"/>
              <w:rPr>
                <w:rFonts w:ascii="Arial" w:hAnsi="Arial" w:cs="Arial"/>
                <w:b/>
                <w:sz w:val="18"/>
                <w:szCs w:val="18"/>
              </w:rPr>
            </w:pPr>
            <w:r w:rsidRPr="00E82D1F">
              <w:rPr>
                <w:rFonts w:ascii="Arial" w:hAnsi="Arial" w:cs="Arial"/>
                <w:b/>
                <w:sz w:val="18"/>
                <w:szCs w:val="18"/>
              </w:rPr>
              <w:t>A – administracyjno-usługowy (III) (</w:t>
            </w:r>
            <w:r w:rsidR="00BB7AAE">
              <w:rPr>
                <w:rFonts w:ascii="Arial" w:hAnsi="Arial" w:cs="Arial"/>
                <w:b/>
                <w:sz w:val="18"/>
                <w:szCs w:val="18"/>
              </w:rPr>
              <w:t>845 000</w:t>
            </w:r>
            <w:r w:rsidRPr="00E82D1F">
              <w:rPr>
                <w:rFonts w:ascii="Arial" w:hAnsi="Arial" w:cs="Arial"/>
                <w:b/>
                <w:sz w:val="18"/>
                <w:szCs w:val="18"/>
              </w:rPr>
              <w:t xml:space="preserve"> PLN)</w:t>
            </w:r>
            <w:r>
              <w:rPr>
                <w:rFonts w:ascii="Arial" w:hAnsi="Arial" w:cs="Arial"/>
                <w:b/>
                <w:sz w:val="18"/>
                <w:szCs w:val="18"/>
              </w:rPr>
              <w:t>:</w:t>
            </w:r>
          </w:p>
          <w:p w14:paraId="1F91A360" w14:textId="77777777" w:rsidR="004A2923" w:rsidRPr="00E82D1F" w:rsidRDefault="004A2923" w:rsidP="00C621C8">
            <w:pPr>
              <w:spacing w:after="0"/>
              <w:jc w:val="both"/>
              <w:rPr>
                <w:rFonts w:ascii="Arial" w:hAnsi="Arial" w:cs="Arial"/>
                <w:sz w:val="18"/>
                <w:szCs w:val="18"/>
              </w:rPr>
            </w:pPr>
            <w:r>
              <w:rPr>
                <w:rFonts w:ascii="Arial" w:hAnsi="Arial" w:cs="Arial"/>
                <w:sz w:val="18"/>
                <w:szCs w:val="18"/>
              </w:rPr>
              <w:t>- branża skórzano-obuwnicza (400</w:t>
            </w:r>
            <w:r w:rsidRPr="00E82D1F">
              <w:rPr>
                <w:rFonts w:ascii="Arial" w:hAnsi="Arial" w:cs="Arial"/>
                <w:sz w:val="18"/>
                <w:szCs w:val="18"/>
              </w:rPr>
              <w:t xml:space="preserve"> 000 PLN) </w:t>
            </w:r>
          </w:p>
          <w:p w14:paraId="31356D6C" w14:textId="77777777" w:rsidR="004A2923" w:rsidRDefault="004A2923" w:rsidP="00C621C8">
            <w:pPr>
              <w:spacing w:after="0"/>
              <w:jc w:val="both"/>
              <w:rPr>
                <w:rFonts w:ascii="Arial" w:hAnsi="Arial" w:cs="Arial"/>
                <w:sz w:val="18"/>
                <w:szCs w:val="18"/>
              </w:rPr>
            </w:pPr>
            <w:r w:rsidRPr="00E82D1F">
              <w:rPr>
                <w:rFonts w:ascii="Arial" w:hAnsi="Arial" w:cs="Arial"/>
                <w:sz w:val="18"/>
                <w:szCs w:val="18"/>
              </w:rPr>
              <w:t>- b</w:t>
            </w:r>
            <w:r>
              <w:rPr>
                <w:rFonts w:ascii="Arial" w:hAnsi="Arial" w:cs="Arial"/>
                <w:sz w:val="18"/>
                <w:szCs w:val="18"/>
              </w:rPr>
              <w:t>ranża włókienniczo-odzieżowa (445</w:t>
            </w:r>
            <w:r w:rsidRPr="00E82D1F">
              <w:rPr>
                <w:rFonts w:ascii="Arial" w:hAnsi="Arial" w:cs="Arial"/>
                <w:sz w:val="18"/>
                <w:szCs w:val="18"/>
              </w:rPr>
              <w:t xml:space="preserve"> 000 PLN)</w:t>
            </w:r>
          </w:p>
          <w:p w14:paraId="69B39003" w14:textId="6E767FF4" w:rsidR="004A2923" w:rsidRPr="00E82D1F" w:rsidRDefault="004A2923" w:rsidP="00523A67">
            <w:pPr>
              <w:pStyle w:val="Akapitzlist"/>
              <w:numPr>
                <w:ilvl w:val="0"/>
                <w:numId w:val="64"/>
              </w:numPr>
              <w:spacing w:after="0"/>
              <w:jc w:val="both"/>
              <w:rPr>
                <w:rFonts w:ascii="Arial" w:hAnsi="Arial" w:cs="Arial"/>
                <w:b/>
                <w:sz w:val="18"/>
                <w:szCs w:val="18"/>
              </w:rPr>
            </w:pPr>
            <w:r>
              <w:rPr>
                <w:rFonts w:ascii="Arial" w:hAnsi="Arial" w:cs="Arial"/>
                <w:b/>
                <w:sz w:val="18"/>
                <w:szCs w:val="18"/>
              </w:rPr>
              <w:t>B</w:t>
            </w:r>
            <w:r w:rsidRPr="00E82D1F">
              <w:rPr>
                <w:rFonts w:ascii="Arial" w:hAnsi="Arial" w:cs="Arial"/>
                <w:b/>
                <w:sz w:val="18"/>
                <w:szCs w:val="18"/>
              </w:rPr>
              <w:t xml:space="preserve"> – </w:t>
            </w:r>
            <w:r>
              <w:rPr>
                <w:rFonts w:ascii="Arial" w:hAnsi="Arial" w:cs="Arial"/>
                <w:b/>
                <w:sz w:val="18"/>
                <w:szCs w:val="18"/>
              </w:rPr>
              <w:t>budowlany</w:t>
            </w:r>
            <w:r w:rsidRPr="00E82D1F">
              <w:rPr>
                <w:rFonts w:ascii="Arial" w:hAnsi="Arial" w:cs="Arial"/>
                <w:b/>
                <w:sz w:val="18"/>
                <w:szCs w:val="18"/>
              </w:rPr>
              <w:t xml:space="preserve"> (</w:t>
            </w:r>
            <w:r w:rsidR="00BB7AAE">
              <w:rPr>
                <w:rFonts w:ascii="Arial" w:hAnsi="Arial" w:cs="Arial"/>
                <w:b/>
                <w:sz w:val="18"/>
                <w:szCs w:val="18"/>
              </w:rPr>
              <w:t>2 545 000</w:t>
            </w:r>
            <w:r w:rsidRPr="00E82D1F">
              <w:rPr>
                <w:rFonts w:ascii="Arial" w:hAnsi="Arial" w:cs="Arial"/>
                <w:b/>
                <w:sz w:val="18"/>
                <w:szCs w:val="18"/>
              </w:rPr>
              <w:t xml:space="preserve"> PLN)</w:t>
            </w:r>
            <w:r>
              <w:rPr>
                <w:rFonts w:ascii="Arial" w:hAnsi="Arial" w:cs="Arial"/>
                <w:b/>
                <w:sz w:val="18"/>
                <w:szCs w:val="18"/>
              </w:rPr>
              <w:t>:</w:t>
            </w:r>
          </w:p>
          <w:p w14:paraId="28A8C3BE" w14:textId="77777777" w:rsidR="004A2923" w:rsidRPr="00E82D1F" w:rsidRDefault="004A2923" w:rsidP="00C621C8">
            <w:pPr>
              <w:spacing w:after="0"/>
              <w:jc w:val="both"/>
              <w:rPr>
                <w:rFonts w:ascii="Arial" w:hAnsi="Arial" w:cs="Arial"/>
                <w:sz w:val="18"/>
                <w:szCs w:val="18"/>
              </w:rPr>
            </w:pPr>
            <w:r>
              <w:rPr>
                <w:rFonts w:ascii="Arial" w:hAnsi="Arial" w:cs="Arial"/>
                <w:sz w:val="18"/>
                <w:szCs w:val="18"/>
              </w:rPr>
              <w:t>- branża budowlana (1 525</w:t>
            </w:r>
            <w:r w:rsidRPr="00E82D1F">
              <w:rPr>
                <w:rFonts w:ascii="Arial" w:hAnsi="Arial" w:cs="Arial"/>
                <w:sz w:val="18"/>
                <w:szCs w:val="18"/>
              </w:rPr>
              <w:t xml:space="preserve"> 000 PLN)</w:t>
            </w:r>
          </w:p>
          <w:p w14:paraId="6D6A2524" w14:textId="77777777" w:rsidR="004A2923" w:rsidRDefault="004A2923" w:rsidP="00C621C8">
            <w:pPr>
              <w:spacing w:after="0"/>
              <w:jc w:val="both"/>
              <w:rPr>
                <w:rFonts w:ascii="Arial" w:hAnsi="Arial" w:cs="Arial"/>
                <w:sz w:val="18"/>
                <w:szCs w:val="18"/>
              </w:rPr>
            </w:pPr>
            <w:r w:rsidRPr="00E82D1F">
              <w:rPr>
                <w:rFonts w:ascii="Arial" w:hAnsi="Arial" w:cs="Arial"/>
                <w:sz w:val="18"/>
                <w:szCs w:val="18"/>
              </w:rPr>
              <w:t xml:space="preserve">- branża drogowa </w:t>
            </w:r>
            <w:r>
              <w:rPr>
                <w:rFonts w:ascii="Arial" w:hAnsi="Arial" w:cs="Arial"/>
                <w:sz w:val="18"/>
                <w:szCs w:val="18"/>
              </w:rPr>
              <w:t>i inżynieryjno-instalacyjna (1 020</w:t>
            </w:r>
            <w:r w:rsidRPr="00E82D1F">
              <w:rPr>
                <w:rFonts w:ascii="Arial" w:hAnsi="Arial" w:cs="Arial"/>
                <w:sz w:val="18"/>
                <w:szCs w:val="18"/>
              </w:rPr>
              <w:t xml:space="preserve"> 000 PLN)</w:t>
            </w:r>
          </w:p>
          <w:p w14:paraId="1C1FBD1B" w14:textId="4E6F81D2" w:rsidR="004A2923" w:rsidRPr="00E82D1F" w:rsidRDefault="004A2923" w:rsidP="00523A67">
            <w:pPr>
              <w:pStyle w:val="Akapitzlist"/>
              <w:numPr>
                <w:ilvl w:val="0"/>
                <w:numId w:val="64"/>
              </w:numPr>
              <w:spacing w:after="0"/>
              <w:jc w:val="both"/>
              <w:rPr>
                <w:rFonts w:ascii="Arial" w:hAnsi="Arial" w:cs="Arial"/>
                <w:b/>
                <w:sz w:val="18"/>
                <w:szCs w:val="18"/>
              </w:rPr>
            </w:pPr>
            <w:r>
              <w:rPr>
                <w:rFonts w:ascii="Arial" w:hAnsi="Arial" w:cs="Arial"/>
                <w:b/>
                <w:sz w:val="18"/>
                <w:szCs w:val="18"/>
              </w:rPr>
              <w:t>E</w:t>
            </w:r>
            <w:r w:rsidRPr="00E82D1F">
              <w:rPr>
                <w:rFonts w:ascii="Arial" w:hAnsi="Arial" w:cs="Arial"/>
                <w:b/>
                <w:sz w:val="18"/>
                <w:szCs w:val="18"/>
              </w:rPr>
              <w:t xml:space="preserve"> – </w:t>
            </w:r>
            <w:r>
              <w:rPr>
                <w:rFonts w:ascii="Arial" w:hAnsi="Arial" w:cs="Arial"/>
                <w:b/>
                <w:sz w:val="18"/>
                <w:szCs w:val="18"/>
              </w:rPr>
              <w:t>elektryczno-elektroniczny oraz S – artystyczny</w:t>
            </w:r>
            <w:r w:rsidRPr="00E82D1F">
              <w:rPr>
                <w:rFonts w:ascii="Arial" w:hAnsi="Arial" w:cs="Arial"/>
                <w:b/>
                <w:sz w:val="18"/>
                <w:szCs w:val="18"/>
              </w:rPr>
              <w:t xml:space="preserve"> (</w:t>
            </w:r>
            <w:r w:rsidR="00BB7AAE">
              <w:rPr>
                <w:rFonts w:ascii="Arial" w:hAnsi="Arial" w:cs="Arial"/>
                <w:b/>
                <w:sz w:val="18"/>
                <w:szCs w:val="18"/>
              </w:rPr>
              <w:t>2 620 000</w:t>
            </w:r>
            <w:r w:rsidRPr="00E82D1F">
              <w:rPr>
                <w:rFonts w:ascii="Arial" w:hAnsi="Arial" w:cs="Arial"/>
                <w:b/>
                <w:sz w:val="18"/>
                <w:szCs w:val="18"/>
              </w:rPr>
              <w:t xml:space="preserve"> PLN)</w:t>
            </w:r>
            <w:r>
              <w:rPr>
                <w:rFonts w:ascii="Arial" w:hAnsi="Arial" w:cs="Arial"/>
                <w:b/>
                <w:sz w:val="18"/>
                <w:szCs w:val="18"/>
              </w:rPr>
              <w:t>:</w:t>
            </w:r>
          </w:p>
          <w:p w14:paraId="08A6855C" w14:textId="77777777" w:rsidR="004A2923" w:rsidRPr="00E82D1F" w:rsidRDefault="004A2923" w:rsidP="00C621C8">
            <w:pPr>
              <w:spacing w:after="0"/>
              <w:jc w:val="both"/>
              <w:rPr>
                <w:rFonts w:ascii="Arial" w:hAnsi="Arial" w:cs="Arial"/>
                <w:sz w:val="18"/>
                <w:szCs w:val="18"/>
              </w:rPr>
            </w:pPr>
            <w:r w:rsidRPr="00E82D1F">
              <w:rPr>
                <w:rFonts w:ascii="Arial" w:hAnsi="Arial" w:cs="Arial"/>
                <w:sz w:val="18"/>
                <w:szCs w:val="18"/>
              </w:rPr>
              <w:t>- branża elektryczno-elektroniczna i energetyczna (1</w:t>
            </w:r>
            <w:r>
              <w:rPr>
                <w:rFonts w:ascii="Arial" w:hAnsi="Arial" w:cs="Arial"/>
                <w:sz w:val="18"/>
                <w:szCs w:val="18"/>
              </w:rPr>
              <w:t xml:space="preserve"> </w:t>
            </w:r>
            <w:r w:rsidRPr="00E82D1F">
              <w:rPr>
                <w:rFonts w:ascii="Arial" w:hAnsi="Arial" w:cs="Arial"/>
                <w:sz w:val="18"/>
                <w:szCs w:val="18"/>
              </w:rPr>
              <w:t>7</w:t>
            </w:r>
            <w:r>
              <w:rPr>
                <w:rFonts w:ascii="Arial" w:hAnsi="Arial" w:cs="Arial"/>
                <w:sz w:val="18"/>
                <w:szCs w:val="18"/>
              </w:rPr>
              <w:t>2</w:t>
            </w:r>
            <w:r w:rsidRPr="00E82D1F">
              <w:rPr>
                <w:rFonts w:ascii="Arial" w:hAnsi="Arial" w:cs="Arial"/>
                <w:sz w:val="18"/>
                <w:szCs w:val="18"/>
              </w:rPr>
              <w:t>5 000 PLN)</w:t>
            </w:r>
          </w:p>
          <w:p w14:paraId="7756D803" w14:textId="77777777" w:rsidR="004A2923" w:rsidRPr="00E82D1F" w:rsidRDefault="004A2923" w:rsidP="00C621C8">
            <w:pPr>
              <w:spacing w:after="0"/>
              <w:jc w:val="both"/>
              <w:rPr>
                <w:rFonts w:ascii="Arial" w:hAnsi="Arial" w:cs="Arial"/>
                <w:sz w:val="18"/>
                <w:szCs w:val="18"/>
              </w:rPr>
            </w:pPr>
            <w:r w:rsidRPr="00E82D1F">
              <w:rPr>
                <w:rFonts w:ascii="Arial" w:hAnsi="Arial" w:cs="Arial"/>
                <w:sz w:val="18"/>
                <w:szCs w:val="18"/>
              </w:rPr>
              <w:t>- branża teleinformatyczna (5</w:t>
            </w:r>
            <w:r>
              <w:rPr>
                <w:rFonts w:ascii="Arial" w:hAnsi="Arial" w:cs="Arial"/>
                <w:sz w:val="18"/>
                <w:szCs w:val="18"/>
              </w:rPr>
              <w:t>65</w:t>
            </w:r>
            <w:r w:rsidRPr="00E82D1F">
              <w:rPr>
                <w:rFonts w:ascii="Arial" w:hAnsi="Arial" w:cs="Arial"/>
                <w:sz w:val="18"/>
                <w:szCs w:val="18"/>
              </w:rPr>
              <w:t xml:space="preserve"> 000 PLN)</w:t>
            </w:r>
          </w:p>
          <w:p w14:paraId="59A9D0C4" w14:textId="77777777" w:rsidR="004A2923" w:rsidRDefault="004A2923" w:rsidP="00C621C8">
            <w:pPr>
              <w:spacing w:after="0"/>
              <w:jc w:val="both"/>
              <w:rPr>
                <w:rFonts w:ascii="Arial" w:hAnsi="Arial" w:cs="Arial"/>
                <w:sz w:val="18"/>
                <w:szCs w:val="18"/>
              </w:rPr>
            </w:pPr>
            <w:r w:rsidRPr="00E82D1F">
              <w:rPr>
                <w:rFonts w:ascii="Arial" w:hAnsi="Arial" w:cs="Arial"/>
                <w:sz w:val="18"/>
                <w:szCs w:val="18"/>
              </w:rPr>
              <w:t xml:space="preserve">- </w:t>
            </w:r>
            <w:r>
              <w:rPr>
                <w:rFonts w:ascii="Arial" w:hAnsi="Arial" w:cs="Arial"/>
                <w:sz w:val="18"/>
                <w:szCs w:val="18"/>
              </w:rPr>
              <w:t>branża artystyczna (330 000 PLN)</w:t>
            </w:r>
          </w:p>
          <w:p w14:paraId="62BADBC6" w14:textId="35013815" w:rsidR="004A2923" w:rsidRPr="00E82D1F" w:rsidRDefault="004A2923" w:rsidP="00523A67">
            <w:pPr>
              <w:pStyle w:val="Akapitzlist"/>
              <w:numPr>
                <w:ilvl w:val="0"/>
                <w:numId w:val="64"/>
              </w:numPr>
              <w:spacing w:after="0"/>
              <w:jc w:val="both"/>
              <w:rPr>
                <w:rFonts w:ascii="Arial" w:hAnsi="Arial" w:cs="Arial"/>
                <w:b/>
                <w:sz w:val="18"/>
                <w:szCs w:val="18"/>
              </w:rPr>
            </w:pPr>
            <w:r>
              <w:rPr>
                <w:rFonts w:ascii="Arial" w:hAnsi="Arial" w:cs="Arial"/>
                <w:b/>
                <w:sz w:val="18"/>
                <w:szCs w:val="18"/>
              </w:rPr>
              <w:t xml:space="preserve">M – mechaniczny </w:t>
            </w:r>
            <w:r w:rsidRPr="00E82D1F">
              <w:rPr>
                <w:rFonts w:ascii="Arial" w:hAnsi="Arial" w:cs="Arial"/>
                <w:b/>
                <w:sz w:val="18"/>
                <w:szCs w:val="18"/>
              </w:rPr>
              <w:t>(</w:t>
            </w:r>
            <w:r w:rsidR="00BB7AAE">
              <w:rPr>
                <w:rFonts w:ascii="Arial" w:hAnsi="Arial" w:cs="Arial"/>
                <w:b/>
                <w:sz w:val="18"/>
                <w:szCs w:val="18"/>
              </w:rPr>
              <w:t>2 980 000</w:t>
            </w:r>
            <w:r w:rsidRPr="00E82D1F">
              <w:rPr>
                <w:rFonts w:ascii="Arial" w:hAnsi="Arial" w:cs="Arial"/>
                <w:b/>
                <w:sz w:val="18"/>
                <w:szCs w:val="18"/>
              </w:rPr>
              <w:t xml:space="preserve"> PLN)</w:t>
            </w:r>
            <w:r>
              <w:rPr>
                <w:rFonts w:ascii="Arial" w:hAnsi="Arial" w:cs="Arial"/>
                <w:b/>
                <w:sz w:val="18"/>
                <w:szCs w:val="18"/>
              </w:rPr>
              <w:t>:</w:t>
            </w:r>
          </w:p>
          <w:p w14:paraId="358E1C56" w14:textId="77777777" w:rsidR="004A2923" w:rsidRPr="00E82D1F" w:rsidRDefault="004A2923" w:rsidP="00C621C8">
            <w:pPr>
              <w:spacing w:after="0"/>
              <w:jc w:val="both"/>
              <w:rPr>
                <w:rFonts w:ascii="Arial" w:hAnsi="Arial" w:cs="Arial"/>
                <w:sz w:val="18"/>
                <w:szCs w:val="18"/>
              </w:rPr>
            </w:pPr>
            <w:r w:rsidRPr="00E82D1F">
              <w:rPr>
                <w:rFonts w:ascii="Arial" w:hAnsi="Arial" w:cs="Arial"/>
                <w:sz w:val="18"/>
                <w:szCs w:val="18"/>
              </w:rPr>
              <w:t>- branża mechani</w:t>
            </w:r>
            <w:r>
              <w:rPr>
                <w:rFonts w:ascii="Arial" w:hAnsi="Arial" w:cs="Arial"/>
                <w:sz w:val="18"/>
                <w:szCs w:val="18"/>
              </w:rPr>
              <w:t>czna – mechanika precyzyjna (505</w:t>
            </w:r>
            <w:r w:rsidRPr="00E82D1F">
              <w:rPr>
                <w:rFonts w:ascii="Arial" w:hAnsi="Arial" w:cs="Arial"/>
                <w:sz w:val="18"/>
                <w:szCs w:val="18"/>
              </w:rPr>
              <w:t xml:space="preserve"> 000 PLN)</w:t>
            </w:r>
          </w:p>
          <w:p w14:paraId="27E1EE2E" w14:textId="77777777" w:rsidR="004A2923" w:rsidRPr="00E82D1F" w:rsidRDefault="004A2923" w:rsidP="00C621C8">
            <w:pPr>
              <w:spacing w:after="0"/>
              <w:jc w:val="both"/>
              <w:rPr>
                <w:rFonts w:ascii="Arial" w:hAnsi="Arial" w:cs="Arial"/>
                <w:sz w:val="18"/>
                <w:szCs w:val="18"/>
              </w:rPr>
            </w:pPr>
            <w:r w:rsidRPr="00E82D1F">
              <w:rPr>
                <w:rFonts w:ascii="Arial" w:hAnsi="Arial" w:cs="Arial"/>
                <w:sz w:val="18"/>
                <w:szCs w:val="18"/>
              </w:rPr>
              <w:t>- branża mechan</w:t>
            </w:r>
            <w:r>
              <w:rPr>
                <w:rFonts w:ascii="Arial" w:hAnsi="Arial" w:cs="Arial"/>
                <w:sz w:val="18"/>
                <w:szCs w:val="18"/>
              </w:rPr>
              <w:t>iczna – budowa maszyn, obróbka metali i tworzyw sztucznych (1 62</w:t>
            </w:r>
            <w:r w:rsidRPr="00E82D1F">
              <w:rPr>
                <w:rFonts w:ascii="Arial" w:hAnsi="Arial" w:cs="Arial"/>
                <w:sz w:val="18"/>
                <w:szCs w:val="18"/>
              </w:rPr>
              <w:t>5 000 PLN)</w:t>
            </w:r>
          </w:p>
          <w:p w14:paraId="217B1382" w14:textId="77777777" w:rsidR="004A2923" w:rsidRDefault="004A2923" w:rsidP="00C621C8">
            <w:pPr>
              <w:spacing w:after="0"/>
              <w:jc w:val="both"/>
              <w:rPr>
                <w:rFonts w:ascii="Arial" w:hAnsi="Arial" w:cs="Arial"/>
                <w:sz w:val="18"/>
                <w:szCs w:val="18"/>
              </w:rPr>
            </w:pPr>
            <w:r w:rsidRPr="00E82D1F">
              <w:rPr>
                <w:rFonts w:ascii="Arial" w:hAnsi="Arial" w:cs="Arial"/>
                <w:sz w:val="18"/>
                <w:szCs w:val="18"/>
              </w:rPr>
              <w:t>- branża motoryzacyjna (</w:t>
            </w:r>
            <w:r>
              <w:rPr>
                <w:rFonts w:ascii="Arial" w:hAnsi="Arial" w:cs="Arial"/>
                <w:sz w:val="18"/>
                <w:szCs w:val="18"/>
              </w:rPr>
              <w:t>8</w:t>
            </w:r>
            <w:r w:rsidRPr="00E82D1F">
              <w:rPr>
                <w:rFonts w:ascii="Arial" w:hAnsi="Arial" w:cs="Arial"/>
                <w:sz w:val="18"/>
                <w:szCs w:val="18"/>
              </w:rPr>
              <w:t>50 000 PLN)</w:t>
            </w:r>
          </w:p>
          <w:p w14:paraId="09A82FEE" w14:textId="1D0F7D04" w:rsidR="004A2923" w:rsidRPr="00E82D1F" w:rsidRDefault="004A2923" w:rsidP="00523A67">
            <w:pPr>
              <w:pStyle w:val="Akapitzlist"/>
              <w:numPr>
                <w:ilvl w:val="0"/>
                <w:numId w:val="64"/>
              </w:numPr>
              <w:spacing w:after="0"/>
              <w:jc w:val="both"/>
              <w:rPr>
                <w:rFonts w:ascii="Arial" w:hAnsi="Arial" w:cs="Arial"/>
                <w:b/>
                <w:sz w:val="18"/>
                <w:szCs w:val="18"/>
              </w:rPr>
            </w:pPr>
            <w:r>
              <w:rPr>
                <w:rFonts w:ascii="Arial" w:hAnsi="Arial" w:cs="Arial"/>
                <w:b/>
                <w:sz w:val="18"/>
                <w:szCs w:val="18"/>
              </w:rPr>
              <w:t xml:space="preserve">G – górniczo-hutniczy </w:t>
            </w:r>
            <w:r w:rsidRPr="00E82D1F">
              <w:rPr>
                <w:rFonts w:ascii="Arial" w:hAnsi="Arial" w:cs="Arial"/>
                <w:b/>
                <w:sz w:val="18"/>
                <w:szCs w:val="18"/>
              </w:rPr>
              <w:t>(</w:t>
            </w:r>
            <w:r w:rsidR="00BB7AAE">
              <w:rPr>
                <w:rFonts w:ascii="Arial" w:hAnsi="Arial" w:cs="Arial"/>
                <w:b/>
                <w:sz w:val="18"/>
                <w:szCs w:val="18"/>
              </w:rPr>
              <w:t>1 025 000</w:t>
            </w:r>
            <w:r w:rsidRPr="00E82D1F">
              <w:rPr>
                <w:rFonts w:ascii="Arial" w:hAnsi="Arial" w:cs="Arial"/>
                <w:b/>
                <w:sz w:val="18"/>
                <w:szCs w:val="18"/>
              </w:rPr>
              <w:t xml:space="preserve"> PLN)</w:t>
            </w:r>
            <w:r>
              <w:rPr>
                <w:rFonts w:ascii="Arial" w:hAnsi="Arial" w:cs="Arial"/>
                <w:b/>
                <w:sz w:val="18"/>
                <w:szCs w:val="18"/>
              </w:rPr>
              <w:t>:</w:t>
            </w:r>
          </w:p>
          <w:p w14:paraId="14437ECD" w14:textId="77777777" w:rsidR="004A2923" w:rsidRPr="00E82D1F" w:rsidRDefault="004A2923" w:rsidP="00C621C8">
            <w:pPr>
              <w:spacing w:after="0"/>
              <w:jc w:val="both"/>
              <w:rPr>
                <w:rFonts w:ascii="Arial" w:hAnsi="Arial" w:cs="Arial"/>
                <w:sz w:val="18"/>
                <w:szCs w:val="18"/>
              </w:rPr>
            </w:pPr>
            <w:r w:rsidRPr="00E82D1F">
              <w:rPr>
                <w:rFonts w:ascii="Arial" w:hAnsi="Arial" w:cs="Arial"/>
                <w:sz w:val="18"/>
                <w:szCs w:val="18"/>
              </w:rPr>
              <w:t>- branża górnic</w:t>
            </w:r>
            <w:r>
              <w:rPr>
                <w:rFonts w:ascii="Arial" w:hAnsi="Arial" w:cs="Arial"/>
                <w:sz w:val="18"/>
                <w:szCs w:val="18"/>
              </w:rPr>
              <w:t>zo-wiertnicza (67</w:t>
            </w:r>
            <w:r w:rsidRPr="00E82D1F">
              <w:rPr>
                <w:rFonts w:ascii="Arial" w:hAnsi="Arial" w:cs="Arial"/>
                <w:sz w:val="18"/>
                <w:szCs w:val="18"/>
              </w:rPr>
              <w:t>5 000 PLN)</w:t>
            </w:r>
          </w:p>
          <w:p w14:paraId="7C6440EE" w14:textId="77777777" w:rsidR="004A2923" w:rsidRDefault="004A2923" w:rsidP="00C621C8">
            <w:pPr>
              <w:spacing w:after="0"/>
              <w:jc w:val="both"/>
              <w:rPr>
                <w:rFonts w:ascii="Arial" w:hAnsi="Arial" w:cs="Arial"/>
                <w:sz w:val="18"/>
                <w:szCs w:val="18"/>
              </w:rPr>
            </w:pPr>
            <w:r w:rsidRPr="00E82D1F">
              <w:rPr>
                <w:rFonts w:ascii="Arial" w:hAnsi="Arial" w:cs="Arial"/>
                <w:sz w:val="18"/>
                <w:szCs w:val="18"/>
              </w:rPr>
              <w:t>- branża hutniczo-odlewnicza (</w:t>
            </w:r>
            <w:r>
              <w:rPr>
                <w:rFonts w:ascii="Arial" w:hAnsi="Arial" w:cs="Arial"/>
                <w:sz w:val="18"/>
                <w:szCs w:val="18"/>
              </w:rPr>
              <w:t>3</w:t>
            </w:r>
            <w:r w:rsidRPr="00E82D1F">
              <w:rPr>
                <w:rFonts w:ascii="Arial" w:hAnsi="Arial" w:cs="Arial"/>
                <w:sz w:val="18"/>
                <w:szCs w:val="18"/>
              </w:rPr>
              <w:t>50 000 PLN)</w:t>
            </w:r>
          </w:p>
          <w:p w14:paraId="2D1BEF16" w14:textId="6F70F295" w:rsidR="004A2923" w:rsidRPr="00E82D1F" w:rsidRDefault="004A2923" w:rsidP="00523A67">
            <w:pPr>
              <w:pStyle w:val="Akapitzlist"/>
              <w:numPr>
                <w:ilvl w:val="0"/>
                <w:numId w:val="64"/>
              </w:numPr>
              <w:spacing w:after="0"/>
              <w:jc w:val="both"/>
              <w:rPr>
                <w:rFonts w:ascii="Arial" w:hAnsi="Arial" w:cs="Arial"/>
                <w:b/>
                <w:sz w:val="18"/>
                <w:szCs w:val="18"/>
              </w:rPr>
            </w:pPr>
            <w:r>
              <w:rPr>
                <w:rFonts w:ascii="Arial" w:hAnsi="Arial" w:cs="Arial"/>
                <w:b/>
                <w:sz w:val="18"/>
                <w:szCs w:val="18"/>
              </w:rPr>
              <w:t xml:space="preserve">R – rolniczo-leśny </w:t>
            </w:r>
            <w:r w:rsidRPr="00E82D1F">
              <w:rPr>
                <w:rFonts w:ascii="Arial" w:hAnsi="Arial" w:cs="Arial"/>
                <w:b/>
                <w:sz w:val="18"/>
                <w:szCs w:val="18"/>
              </w:rPr>
              <w:t>(</w:t>
            </w:r>
            <w:r w:rsidR="00BB7AAE">
              <w:rPr>
                <w:rFonts w:ascii="Arial" w:hAnsi="Arial" w:cs="Arial"/>
                <w:b/>
                <w:sz w:val="18"/>
                <w:szCs w:val="18"/>
              </w:rPr>
              <w:t>1 935 000</w:t>
            </w:r>
            <w:r w:rsidRPr="00E82D1F">
              <w:rPr>
                <w:rFonts w:ascii="Arial" w:hAnsi="Arial" w:cs="Arial"/>
                <w:b/>
                <w:sz w:val="18"/>
                <w:szCs w:val="18"/>
              </w:rPr>
              <w:t xml:space="preserve"> PLN)</w:t>
            </w:r>
            <w:r>
              <w:rPr>
                <w:rFonts w:ascii="Arial" w:hAnsi="Arial" w:cs="Arial"/>
                <w:b/>
                <w:sz w:val="18"/>
                <w:szCs w:val="18"/>
              </w:rPr>
              <w:t>:</w:t>
            </w:r>
          </w:p>
          <w:p w14:paraId="23AFE5F4" w14:textId="77777777" w:rsidR="004A2923" w:rsidRPr="00E82D1F" w:rsidRDefault="004A2923" w:rsidP="00C621C8">
            <w:pPr>
              <w:spacing w:after="0"/>
              <w:jc w:val="both"/>
              <w:rPr>
                <w:rFonts w:ascii="Arial" w:hAnsi="Arial" w:cs="Arial"/>
                <w:sz w:val="18"/>
                <w:szCs w:val="18"/>
              </w:rPr>
            </w:pPr>
            <w:r w:rsidRPr="00E82D1F">
              <w:rPr>
                <w:rFonts w:ascii="Arial" w:hAnsi="Arial" w:cs="Arial"/>
                <w:sz w:val="18"/>
                <w:szCs w:val="18"/>
              </w:rPr>
              <w:t>- branża leśno-ogrodnicza (</w:t>
            </w:r>
            <w:r>
              <w:rPr>
                <w:rFonts w:ascii="Arial" w:hAnsi="Arial" w:cs="Arial"/>
                <w:sz w:val="18"/>
                <w:szCs w:val="18"/>
              </w:rPr>
              <w:t>9</w:t>
            </w:r>
            <w:r w:rsidRPr="00E82D1F">
              <w:rPr>
                <w:rFonts w:ascii="Arial" w:hAnsi="Arial" w:cs="Arial"/>
                <w:sz w:val="18"/>
                <w:szCs w:val="18"/>
              </w:rPr>
              <w:t>75 000 PLN)</w:t>
            </w:r>
          </w:p>
          <w:p w14:paraId="2E1575A4" w14:textId="77777777" w:rsidR="004A2923" w:rsidRDefault="004A2923" w:rsidP="00C621C8">
            <w:pPr>
              <w:spacing w:after="0"/>
              <w:jc w:val="both"/>
              <w:rPr>
                <w:rFonts w:ascii="Arial" w:hAnsi="Arial" w:cs="Arial"/>
                <w:sz w:val="18"/>
                <w:szCs w:val="18"/>
              </w:rPr>
            </w:pPr>
            <w:r>
              <w:rPr>
                <w:rFonts w:ascii="Arial" w:hAnsi="Arial" w:cs="Arial"/>
                <w:sz w:val="18"/>
                <w:szCs w:val="18"/>
              </w:rPr>
              <w:t>- branża rolno-hodowlana (960</w:t>
            </w:r>
            <w:r w:rsidRPr="00E82D1F">
              <w:rPr>
                <w:rFonts w:ascii="Arial" w:hAnsi="Arial" w:cs="Arial"/>
                <w:sz w:val="18"/>
                <w:szCs w:val="18"/>
              </w:rPr>
              <w:t xml:space="preserve"> 000 PLN)</w:t>
            </w:r>
          </w:p>
          <w:p w14:paraId="084EF0AB" w14:textId="23B9ABE8" w:rsidR="004A2923" w:rsidRPr="00E82D1F" w:rsidRDefault="004A2923" w:rsidP="00523A67">
            <w:pPr>
              <w:pStyle w:val="Akapitzlist"/>
              <w:numPr>
                <w:ilvl w:val="0"/>
                <w:numId w:val="64"/>
              </w:numPr>
              <w:spacing w:after="0"/>
              <w:jc w:val="both"/>
              <w:rPr>
                <w:rFonts w:ascii="Arial" w:hAnsi="Arial" w:cs="Arial"/>
                <w:b/>
                <w:sz w:val="18"/>
                <w:szCs w:val="18"/>
              </w:rPr>
            </w:pPr>
            <w:r>
              <w:rPr>
                <w:rFonts w:ascii="Arial" w:hAnsi="Arial" w:cs="Arial"/>
                <w:b/>
                <w:sz w:val="18"/>
                <w:szCs w:val="18"/>
              </w:rPr>
              <w:t xml:space="preserve">T – turystyczno-gastronomiczny </w:t>
            </w:r>
            <w:r w:rsidRPr="00E82D1F">
              <w:rPr>
                <w:rFonts w:ascii="Arial" w:hAnsi="Arial" w:cs="Arial"/>
                <w:b/>
                <w:sz w:val="18"/>
                <w:szCs w:val="18"/>
              </w:rPr>
              <w:t>(</w:t>
            </w:r>
            <w:r w:rsidR="00BB7AAE">
              <w:rPr>
                <w:rFonts w:ascii="Arial" w:hAnsi="Arial" w:cs="Arial"/>
                <w:b/>
                <w:sz w:val="18"/>
                <w:szCs w:val="18"/>
              </w:rPr>
              <w:t>1 735 000</w:t>
            </w:r>
            <w:r w:rsidRPr="00E82D1F">
              <w:rPr>
                <w:rFonts w:ascii="Arial" w:hAnsi="Arial" w:cs="Arial"/>
                <w:b/>
                <w:sz w:val="18"/>
                <w:szCs w:val="18"/>
              </w:rPr>
              <w:t xml:space="preserve"> PLN)</w:t>
            </w:r>
            <w:r>
              <w:rPr>
                <w:rFonts w:ascii="Arial" w:hAnsi="Arial" w:cs="Arial"/>
                <w:b/>
                <w:sz w:val="18"/>
                <w:szCs w:val="18"/>
              </w:rPr>
              <w:t>:</w:t>
            </w:r>
          </w:p>
          <w:p w14:paraId="57738CA9" w14:textId="77777777" w:rsidR="004A2923" w:rsidRPr="00E82D1F" w:rsidRDefault="004A2923" w:rsidP="00C621C8">
            <w:pPr>
              <w:spacing w:after="0"/>
              <w:jc w:val="both"/>
              <w:rPr>
                <w:rFonts w:ascii="Arial" w:hAnsi="Arial" w:cs="Arial"/>
                <w:sz w:val="18"/>
                <w:szCs w:val="18"/>
              </w:rPr>
            </w:pPr>
            <w:r w:rsidRPr="00E82D1F">
              <w:rPr>
                <w:rFonts w:ascii="Arial" w:hAnsi="Arial" w:cs="Arial"/>
                <w:sz w:val="18"/>
                <w:szCs w:val="18"/>
              </w:rPr>
              <w:t>- branża hotelarsko-gastrono</w:t>
            </w:r>
            <w:r>
              <w:rPr>
                <w:rFonts w:ascii="Arial" w:hAnsi="Arial" w:cs="Arial"/>
                <w:sz w:val="18"/>
                <w:szCs w:val="18"/>
              </w:rPr>
              <w:t>miczno-turystyczna (1025</w:t>
            </w:r>
            <w:r w:rsidRPr="00E82D1F">
              <w:rPr>
                <w:rFonts w:ascii="Arial" w:hAnsi="Arial" w:cs="Arial"/>
                <w:sz w:val="18"/>
                <w:szCs w:val="18"/>
              </w:rPr>
              <w:t xml:space="preserve"> 000 PLN)</w:t>
            </w:r>
          </w:p>
          <w:p w14:paraId="06E8269C" w14:textId="77777777" w:rsidR="004A2923" w:rsidRDefault="004A2923" w:rsidP="00C621C8">
            <w:pPr>
              <w:spacing w:after="0"/>
              <w:jc w:val="both"/>
              <w:rPr>
                <w:rFonts w:ascii="Arial" w:hAnsi="Arial" w:cs="Arial"/>
                <w:sz w:val="18"/>
                <w:szCs w:val="18"/>
              </w:rPr>
            </w:pPr>
            <w:r>
              <w:rPr>
                <w:rFonts w:ascii="Arial" w:hAnsi="Arial" w:cs="Arial"/>
                <w:sz w:val="18"/>
                <w:szCs w:val="18"/>
              </w:rPr>
              <w:t>- branża spożywcza (710</w:t>
            </w:r>
            <w:r w:rsidRPr="00E82D1F">
              <w:rPr>
                <w:rFonts w:ascii="Arial" w:hAnsi="Arial" w:cs="Arial"/>
                <w:sz w:val="18"/>
                <w:szCs w:val="18"/>
              </w:rPr>
              <w:t xml:space="preserve"> 000 PLN)</w:t>
            </w:r>
          </w:p>
          <w:p w14:paraId="131DE1C7" w14:textId="3F00E0A7" w:rsidR="004A2923" w:rsidRPr="00E82D1F" w:rsidRDefault="004A2923" w:rsidP="00523A67">
            <w:pPr>
              <w:pStyle w:val="Akapitzlist"/>
              <w:numPr>
                <w:ilvl w:val="0"/>
                <w:numId w:val="64"/>
              </w:numPr>
              <w:spacing w:after="0"/>
              <w:jc w:val="both"/>
              <w:rPr>
                <w:rFonts w:ascii="Arial" w:hAnsi="Arial" w:cs="Arial"/>
                <w:b/>
                <w:sz w:val="18"/>
                <w:szCs w:val="18"/>
              </w:rPr>
            </w:pPr>
            <w:r>
              <w:rPr>
                <w:rFonts w:ascii="Arial" w:hAnsi="Arial" w:cs="Arial"/>
                <w:b/>
                <w:sz w:val="18"/>
                <w:szCs w:val="18"/>
              </w:rPr>
              <w:t xml:space="preserve">Z – medyczno-społeczny </w:t>
            </w:r>
            <w:r w:rsidRPr="00E82D1F">
              <w:rPr>
                <w:rFonts w:ascii="Arial" w:hAnsi="Arial" w:cs="Arial"/>
                <w:b/>
                <w:sz w:val="18"/>
                <w:szCs w:val="18"/>
              </w:rPr>
              <w:t>(</w:t>
            </w:r>
            <w:r w:rsidR="00BB7AAE">
              <w:rPr>
                <w:rFonts w:ascii="Arial" w:hAnsi="Arial" w:cs="Arial"/>
                <w:b/>
                <w:sz w:val="18"/>
                <w:szCs w:val="18"/>
              </w:rPr>
              <w:t>2 650 000</w:t>
            </w:r>
            <w:r w:rsidRPr="00E82D1F">
              <w:rPr>
                <w:rFonts w:ascii="Arial" w:hAnsi="Arial" w:cs="Arial"/>
                <w:b/>
                <w:sz w:val="18"/>
                <w:szCs w:val="18"/>
              </w:rPr>
              <w:t xml:space="preserve"> PLN)</w:t>
            </w:r>
            <w:r>
              <w:rPr>
                <w:rFonts w:ascii="Arial" w:hAnsi="Arial" w:cs="Arial"/>
                <w:b/>
                <w:sz w:val="18"/>
                <w:szCs w:val="18"/>
              </w:rPr>
              <w:t>:</w:t>
            </w:r>
          </w:p>
          <w:p w14:paraId="7C6B3E1F" w14:textId="77777777" w:rsidR="004A2923" w:rsidRPr="00E82D1F" w:rsidRDefault="004A2923" w:rsidP="00C621C8">
            <w:pPr>
              <w:spacing w:after="0"/>
              <w:jc w:val="both"/>
              <w:rPr>
                <w:rFonts w:ascii="Arial" w:hAnsi="Arial" w:cs="Arial"/>
                <w:sz w:val="18"/>
                <w:szCs w:val="18"/>
              </w:rPr>
            </w:pPr>
            <w:r>
              <w:rPr>
                <w:rFonts w:ascii="Arial" w:hAnsi="Arial" w:cs="Arial"/>
                <w:sz w:val="18"/>
                <w:szCs w:val="18"/>
              </w:rPr>
              <w:t>- branża ochrony zdrowia (1 565</w:t>
            </w:r>
            <w:r w:rsidRPr="00E82D1F">
              <w:rPr>
                <w:rFonts w:ascii="Arial" w:hAnsi="Arial" w:cs="Arial"/>
                <w:sz w:val="18"/>
                <w:szCs w:val="18"/>
              </w:rPr>
              <w:t> 000 PLN)</w:t>
            </w:r>
          </w:p>
          <w:p w14:paraId="393B1942" w14:textId="77777777" w:rsidR="004A2923" w:rsidRDefault="004A2923" w:rsidP="00C621C8">
            <w:pPr>
              <w:spacing w:after="0"/>
              <w:jc w:val="both"/>
              <w:rPr>
                <w:rFonts w:ascii="Arial" w:hAnsi="Arial" w:cs="Arial"/>
                <w:sz w:val="18"/>
                <w:szCs w:val="18"/>
              </w:rPr>
            </w:pPr>
            <w:r>
              <w:rPr>
                <w:rFonts w:ascii="Arial" w:hAnsi="Arial" w:cs="Arial"/>
                <w:sz w:val="18"/>
                <w:szCs w:val="18"/>
              </w:rPr>
              <w:t>- branża pomocy społecznej (730</w:t>
            </w:r>
            <w:r w:rsidRPr="00E82D1F">
              <w:rPr>
                <w:rFonts w:ascii="Arial" w:hAnsi="Arial" w:cs="Arial"/>
                <w:sz w:val="18"/>
                <w:szCs w:val="18"/>
              </w:rPr>
              <w:t xml:space="preserve"> 000 PLN)</w:t>
            </w:r>
          </w:p>
          <w:p w14:paraId="22121775" w14:textId="77777777" w:rsidR="00BB7AAE" w:rsidRDefault="004A2923" w:rsidP="00C621C8">
            <w:pPr>
              <w:spacing w:after="0"/>
              <w:jc w:val="both"/>
              <w:rPr>
                <w:rFonts w:ascii="Arial" w:hAnsi="Arial" w:cs="Arial"/>
                <w:sz w:val="18"/>
                <w:szCs w:val="18"/>
              </w:rPr>
            </w:pPr>
            <w:r w:rsidRPr="00E82D1F">
              <w:rPr>
                <w:rFonts w:ascii="Arial" w:hAnsi="Arial" w:cs="Arial"/>
                <w:sz w:val="18"/>
                <w:szCs w:val="18"/>
              </w:rPr>
              <w:t>- branża ochrony i</w:t>
            </w:r>
            <w:r>
              <w:rPr>
                <w:rFonts w:ascii="Arial" w:hAnsi="Arial" w:cs="Arial"/>
                <w:sz w:val="18"/>
                <w:szCs w:val="18"/>
              </w:rPr>
              <w:t xml:space="preserve"> bezpieczeństwa osób i mienia (35</w:t>
            </w:r>
            <w:r w:rsidRPr="00E82D1F">
              <w:rPr>
                <w:rFonts w:ascii="Arial" w:hAnsi="Arial" w:cs="Arial"/>
                <w:sz w:val="18"/>
                <w:szCs w:val="18"/>
              </w:rPr>
              <w:t>5 000 PLN)</w:t>
            </w:r>
          </w:p>
          <w:p w14:paraId="2B44C555" w14:textId="2B1A9748" w:rsidR="004A2923" w:rsidRPr="00502728" w:rsidRDefault="004A2923" w:rsidP="00C621C8">
            <w:pPr>
              <w:spacing w:after="0"/>
              <w:jc w:val="both"/>
              <w:rPr>
                <w:rFonts w:ascii="Arial" w:hAnsi="Arial" w:cs="Arial"/>
                <w:sz w:val="18"/>
                <w:szCs w:val="18"/>
              </w:rPr>
            </w:pPr>
            <w:r>
              <w:rPr>
                <w:rFonts w:ascii="Arial" w:hAnsi="Arial" w:cs="Arial"/>
                <w:sz w:val="18"/>
                <w:szCs w:val="18"/>
              </w:rPr>
              <w:t>J</w:t>
            </w:r>
            <w:r w:rsidRPr="0082688C">
              <w:rPr>
                <w:rFonts w:ascii="Arial" w:hAnsi="Arial" w:cs="Arial"/>
                <w:sz w:val="18"/>
                <w:szCs w:val="18"/>
              </w:rPr>
              <w:t>eden projekt może obejmować tylko jed</w:t>
            </w:r>
            <w:r>
              <w:rPr>
                <w:rFonts w:ascii="Arial" w:hAnsi="Arial" w:cs="Arial"/>
                <w:sz w:val="18"/>
                <w:szCs w:val="18"/>
              </w:rPr>
              <w:t>en</w:t>
            </w:r>
            <w:r w:rsidRPr="0082688C">
              <w:rPr>
                <w:rFonts w:ascii="Arial" w:hAnsi="Arial" w:cs="Arial"/>
                <w:sz w:val="18"/>
                <w:szCs w:val="18"/>
              </w:rPr>
              <w:t xml:space="preserve"> </w:t>
            </w:r>
            <w:r>
              <w:rPr>
                <w:rFonts w:ascii="Arial" w:hAnsi="Arial" w:cs="Arial"/>
                <w:sz w:val="18"/>
                <w:szCs w:val="18"/>
              </w:rPr>
              <w:t xml:space="preserve">obszar </w:t>
            </w:r>
            <w:r w:rsidRPr="0082688C">
              <w:rPr>
                <w:rFonts w:ascii="Arial" w:hAnsi="Arial" w:cs="Arial"/>
                <w:sz w:val="18"/>
                <w:szCs w:val="18"/>
              </w:rPr>
              <w:t>branż</w:t>
            </w:r>
            <w:r>
              <w:rPr>
                <w:rFonts w:ascii="Arial" w:hAnsi="Arial" w:cs="Arial"/>
                <w:sz w:val="18"/>
                <w:szCs w:val="18"/>
              </w:rPr>
              <w:t>owy</w:t>
            </w:r>
            <w:r w:rsidRPr="0082688C">
              <w:rPr>
                <w:rFonts w:ascii="Arial" w:hAnsi="Arial" w:cs="Arial"/>
                <w:sz w:val="18"/>
                <w:szCs w:val="18"/>
              </w:rPr>
              <w:t>.</w:t>
            </w:r>
            <w:r>
              <w:rPr>
                <w:rFonts w:ascii="Arial" w:hAnsi="Arial" w:cs="Arial"/>
                <w:sz w:val="18"/>
                <w:szCs w:val="18"/>
              </w:rPr>
              <w:t xml:space="preserve"> Maksymalna wartość projektu w danym obszarze branżowym nie może przekraczać wartości wskazanych powyżej (pogrubione wiersze oznaczają obszary branżowe).</w:t>
            </w:r>
          </w:p>
        </w:tc>
      </w:tr>
      <w:tr w:rsidR="004A2923" w:rsidRPr="00F0310A" w14:paraId="3E1E6164" w14:textId="77777777" w:rsidTr="00C621C8">
        <w:trPr>
          <w:gridAfter w:val="1"/>
          <w:wAfter w:w="59" w:type="pct"/>
          <w:jc w:val="center"/>
        </w:trPr>
        <w:tc>
          <w:tcPr>
            <w:tcW w:w="1016"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73EEEBA6" w14:textId="77777777" w:rsidR="004A2923" w:rsidRPr="00F0310A" w:rsidRDefault="004A2923" w:rsidP="00C621C8">
            <w:pPr>
              <w:spacing w:after="0"/>
              <w:ind w:left="57"/>
              <w:jc w:val="center"/>
              <w:rPr>
                <w:rFonts w:ascii="Arial" w:hAnsi="Arial" w:cs="Arial"/>
                <w:sz w:val="18"/>
                <w:szCs w:val="18"/>
              </w:rPr>
            </w:pPr>
            <w:r w:rsidRPr="00F0310A">
              <w:rPr>
                <w:rFonts w:ascii="Arial" w:hAnsi="Arial" w:cs="Arial"/>
                <w:sz w:val="18"/>
                <w:szCs w:val="18"/>
              </w:rPr>
              <w:t>Uzasadnienie:</w:t>
            </w:r>
          </w:p>
        </w:tc>
        <w:tc>
          <w:tcPr>
            <w:tcW w:w="1891"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2FD33D2F" w14:textId="77777777" w:rsidR="004A2923" w:rsidRDefault="004A2923" w:rsidP="00C621C8">
            <w:pPr>
              <w:spacing w:after="0"/>
              <w:jc w:val="both"/>
              <w:rPr>
                <w:rFonts w:ascii="Arial" w:hAnsi="Arial" w:cs="Arial"/>
                <w:sz w:val="18"/>
                <w:szCs w:val="18"/>
              </w:rPr>
            </w:pPr>
            <w:r w:rsidRPr="00F0310A">
              <w:rPr>
                <w:rFonts w:ascii="Arial" w:hAnsi="Arial" w:cs="Arial"/>
                <w:sz w:val="18"/>
                <w:szCs w:val="18"/>
              </w:rPr>
              <w:t xml:space="preserve">Kryterium ma na </w:t>
            </w:r>
            <w:r>
              <w:rPr>
                <w:rFonts w:ascii="Arial" w:hAnsi="Arial" w:cs="Arial"/>
                <w:sz w:val="18"/>
                <w:szCs w:val="18"/>
              </w:rPr>
              <w:t>celu wyłonienie podmiotów, które posiadają wiedzę i doświadczenie w zakresie prowadzenia badań naukowych i prac rozwojowych ukierunkowanych</w:t>
            </w:r>
            <w:r w:rsidRPr="0082688C">
              <w:rPr>
                <w:rFonts w:ascii="Arial" w:hAnsi="Arial" w:cs="Arial"/>
                <w:sz w:val="18"/>
                <w:szCs w:val="18"/>
              </w:rPr>
              <w:t xml:space="preserve"> na ich wdrożenie i zastosowanie w praktyce</w:t>
            </w:r>
            <w:r>
              <w:rPr>
                <w:rFonts w:ascii="Arial" w:hAnsi="Arial" w:cs="Arial"/>
                <w:sz w:val="18"/>
                <w:szCs w:val="18"/>
              </w:rPr>
              <w:t xml:space="preserve"> lub podmiotów reprezentatywnych dla zawodów szkolnictwa zawodowego wchodzących w skład danej branży lub podmioty  </w:t>
            </w:r>
            <w:r w:rsidRPr="00223077">
              <w:rPr>
                <w:rFonts w:ascii="Arial" w:hAnsi="Arial" w:cs="Arial"/>
                <w:sz w:val="18"/>
                <w:szCs w:val="18"/>
              </w:rPr>
              <w:t>zrzesza</w:t>
            </w:r>
            <w:r>
              <w:rPr>
                <w:rFonts w:ascii="Arial" w:hAnsi="Arial" w:cs="Arial"/>
                <w:sz w:val="18"/>
                <w:szCs w:val="18"/>
              </w:rPr>
              <w:t>jące</w:t>
            </w:r>
            <w:r w:rsidRPr="00223077">
              <w:rPr>
                <w:rFonts w:ascii="Arial" w:hAnsi="Arial" w:cs="Arial"/>
                <w:sz w:val="18"/>
                <w:szCs w:val="18"/>
              </w:rPr>
              <w:t xml:space="preserve"> osoby połączone wspólnymi interesami gospodarczymi, prowadzące podobnego rodzaju działalność gospodarczą</w:t>
            </w:r>
            <w:r>
              <w:rPr>
                <w:rFonts w:ascii="Arial" w:hAnsi="Arial" w:cs="Arial"/>
                <w:sz w:val="18"/>
                <w:szCs w:val="18"/>
              </w:rPr>
              <w:t xml:space="preserve"> w danej branży lub uczelnie akademickie i zawodowe kształcące na kierunkach właściwych dla branży, objętej konkursem (uczelnie artystyczne, ekonomiczne, medyczne, rolniczo/przyrodnicze, morskie, służb państwowych, techniczne, wojskowe, wychowania fizycznego).</w:t>
            </w:r>
          </w:p>
          <w:p w14:paraId="55DF13E8" w14:textId="77777777" w:rsidR="004A2923" w:rsidRPr="00F0310A" w:rsidRDefault="004A2923" w:rsidP="00C621C8">
            <w:pPr>
              <w:spacing w:after="0"/>
              <w:jc w:val="both"/>
              <w:rPr>
                <w:rFonts w:ascii="Arial" w:hAnsi="Arial" w:cs="Arial"/>
                <w:sz w:val="18"/>
                <w:szCs w:val="18"/>
              </w:rPr>
            </w:pPr>
          </w:p>
        </w:tc>
        <w:tc>
          <w:tcPr>
            <w:tcW w:w="1493"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6A0B9155" w14:textId="77777777" w:rsidR="004A2923" w:rsidRPr="00F0310A" w:rsidRDefault="004A2923" w:rsidP="00C621C8">
            <w:pPr>
              <w:spacing w:after="0"/>
              <w:ind w:left="57"/>
              <w:jc w:val="center"/>
              <w:rPr>
                <w:rFonts w:ascii="Arial" w:hAnsi="Arial" w:cs="Arial"/>
                <w:sz w:val="18"/>
                <w:szCs w:val="18"/>
              </w:rPr>
            </w:pPr>
            <w:r w:rsidRPr="00F0310A">
              <w:rPr>
                <w:rFonts w:ascii="Arial" w:hAnsi="Arial" w:cs="Arial"/>
                <w:sz w:val="18"/>
                <w:szCs w:val="18"/>
              </w:rPr>
              <w:t>Stosuje się do typu/typów (nr)</w:t>
            </w:r>
          </w:p>
        </w:tc>
        <w:tc>
          <w:tcPr>
            <w:tcW w:w="541"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58D352DA" w14:textId="77777777" w:rsidR="004A2923" w:rsidRPr="00F0310A" w:rsidRDefault="004A2923" w:rsidP="00C621C8">
            <w:pPr>
              <w:spacing w:after="0"/>
              <w:ind w:left="57"/>
              <w:jc w:val="center"/>
              <w:rPr>
                <w:rFonts w:ascii="Arial" w:hAnsi="Arial" w:cs="Arial"/>
                <w:sz w:val="18"/>
                <w:szCs w:val="18"/>
              </w:rPr>
            </w:pPr>
            <w:r>
              <w:rPr>
                <w:rFonts w:ascii="Arial" w:hAnsi="Arial" w:cs="Arial"/>
                <w:sz w:val="18"/>
                <w:szCs w:val="18"/>
              </w:rPr>
              <w:t>3</w:t>
            </w:r>
          </w:p>
        </w:tc>
      </w:tr>
      <w:tr w:rsidR="004A2923" w:rsidRPr="00524F72" w14:paraId="2A149728" w14:textId="77777777" w:rsidTr="00C621C8">
        <w:trPr>
          <w:gridAfter w:val="1"/>
          <w:wAfter w:w="59" w:type="pct"/>
          <w:jc w:val="center"/>
        </w:trPr>
        <w:tc>
          <w:tcPr>
            <w:tcW w:w="4941" w:type="pct"/>
            <w:gridSpan w:val="21"/>
            <w:tcBorders>
              <w:top w:val="single" w:sz="6" w:space="0" w:color="auto"/>
              <w:left w:val="single" w:sz="12" w:space="0" w:color="auto"/>
              <w:bottom w:val="single" w:sz="6" w:space="0" w:color="auto"/>
              <w:right w:val="single" w:sz="12" w:space="0" w:color="auto"/>
            </w:tcBorders>
            <w:shd w:val="clear" w:color="auto" w:fill="FFFFFF"/>
            <w:vAlign w:val="center"/>
          </w:tcPr>
          <w:p w14:paraId="2E8B1E42" w14:textId="77777777" w:rsidR="004A2923" w:rsidRPr="00524F72" w:rsidRDefault="004A2923" w:rsidP="00523A67">
            <w:pPr>
              <w:numPr>
                <w:ilvl w:val="0"/>
                <w:numId w:val="63"/>
              </w:numPr>
              <w:spacing w:after="0"/>
              <w:contextualSpacing/>
              <w:jc w:val="both"/>
              <w:rPr>
                <w:rFonts w:ascii="Arial" w:hAnsi="Arial" w:cs="Arial"/>
                <w:sz w:val="18"/>
                <w:szCs w:val="18"/>
              </w:rPr>
            </w:pPr>
            <w:r>
              <w:rPr>
                <w:rFonts w:ascii="Arial" w:hAnsi="Arial" w:cs="Arial"/>
                <w:sz w:val="18"/>
                <w:szCs w:val="18"/>
              </w:rPr>
              <w:t>Beneficjent zrealizuje projekt we  współpracy ze szkołami prowadzącymi kształcenie zawodowe, centrami kształcenia praktycznego lub centrami kształcenia zawodowego i ustawicznego, w których kształcenie prowadzone jest w zawodach właściwych dla danej branży.</w:t>
            </w:r>
          </w:p>
        </w:tc>
      </w:tr>
      <w:tr w:rsidR="004A2923" w:rsidRPr="00F0310A" w14:paraId="7FDF0C39" w14:textId="77777777" w:rsidTr="00C621C8">
        <w:trPr>
          <w:gridAfter w:val="1"/>
          <w:wAfter w:w="59" w:type="pct"/>
          <w:jc w:val="center"/>
        </w:trPr>
        <w:tc>
          <w:tcPr>
            <w:tcW w:w="1016"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72F79073" w14:textId="77777777" w:rsidR="004A2923" w:rsidRPr="00F0310A" w:rsidRDefault="004A2923" w:rsidP="00C621C8">
            <w:pPr>
              <w:spacing w:after="0"/>
              <w:ind w:left="57"/>
              <w:jc w:val="center"/>
              <w:rPr>
                <w:rFonts w:ascii="Arial" w:hAnsi="Arial" w:cs="Arial"/>
                <w:sz w:val="18"/>
                <w:szCs w:val="18"/>
              </w:rPr>
            </w:pPr>
            <w:r w:rsidRPr="00F0310A">
              <w:rPr>
                <w:rFonts w:ascii="Arial" w:hAnsi="Arial" w:cs="Arial"/>
                <w:sz w:val="18"/>
                <w:szCs w:val="18"/>
              </w:rPr>
              <w:t>Uzasadnienie:</w:t>
            </w:r>
          </w:p>
        </w:tc>
        <w:tc>
          <w:tcPr>
            <w:tcW w:w="1891"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1E6D9174" w14:textId="77777777" w:rsidR="004A2923" w:rsidRDefault="004A2923" w:rsidP="00C621C8">
            <w:pPr>
              <w:spacing w:after="0"/>
              <w:jc w:val="both"/>
              <w:rPr>
                <w:rFonts w:ascii="Arial" w:hAnsi="Arial" w:cs="Arial"/>
                <w:sz w:val="18"/>
                <w:szCs w:val="18"/>
              </w:rPr>
            </w:pPr>
            <w:r>
              <w:rPr>
                <w:rFonts w:ascii="Arial" w:hAnsi="Arial" w:cs="Arial"/>
                <w:sz w:val="18"/>
                <w:szCs w:val="18"/>
              </w:rPr>
              <w:t xml:space="preserve">Projekt obejmuje współpracę we wszystkich zawodach ujętych w danej branży, określonych w regulaminie konkursu. </w:t>
            </w:r>
          </w:p>
          <w:p w14:paraId="6C71C46A" w14:textId="77777777" w:rsidR="004A2923" w:rsidRDefault="004A2923" w:rsidP="00C621C8">
            <w:pPr>
              <w:spacing w:after="0"/>
              <w:jc w:val="both"/>
              <w:rPr>
                <w:rFonts w:ascii="Arial" w:hAnsi="Arial" w:cs="Arial"/>
                <w:sz w:val="18"/>
                <w:szCs w:val="18"/>
              </w:rPr>
            </w:pPr>
            <w:r>
              <w:rPr>
                <w:rFonts w:ascii="Arial" w:hAnsi="Arial" w:cs="Arial"/>
                <w:sz w:val="18"/>
                <w:szCs w:val="18"/>
              </w:rPr>
              <w:t xml:space="preserve">Projekt zakłada współpracę z co najmniej jedną ze szkół/jednym z CKP lub </w:t>
            </w:r>
            <w:proofErr w:type="spellStart"/>
            <w:r>
              <w:rPr>
                <w:rFonts w:ascii="Arial" w:hAnsi="Arial" w:cs="Arial"/>
                <w:sz w:val="18"/>
                <w:szCs w:val="18"/>
              </w:rPr>
              <w:t>CKZiU</w:t>
            </w:r>
            <w:proofErr w:type="spellEnd"/>
            <w:r>
              <w:rPr>
                <w:rFonts w:ascii="Arial" w:hAnsi="Arial" w:cs="Arial"/>
                <w:sz w:val="18"/>
                <w:szCs w:val="18"/>
              </w:rPr>
              <w:t xml:space="preserve"> kształcącą w danym zawodzie w każdym z województw, o ile kształcenie w zawodzie jest prowadzone w tym województwie. </w:t>
            </w:r>
          </w:p>
          <w:p w14:paraId="6388F5F7" w14:textId="77777777" w:rsidR="004A2923" w:rsidRDefault="004A2923" w:rsidP="00C621C8">
            <w:pPr>
              <w:spacing w:after="0"/>
              <w:jc w:val="both"/>
              <w:rPr>
                <w:rFonts w:ascii="Arial" w:hAnsi="Arial" w:cs="Arial"/>
                <w:sz w:val="18"/>
                <w:szCs w:val="18"/>
              </w:rPr>
            </w:pPr>
            <w:r>
              <w:rPr>
                <w:rFonts w:ascii="Arial" w:hAnsi="Arial" w:cs="Arial"/>
                <w:sz w:val="18"/>
                <w:szCs w:val="18"/>
              </w:rPr>
              <w:t xml:space="preserve">Jeżeli kształcenie w danym zawodzie nie jest prowadzone w każdym </w:t>
            </w:r>
            <w:r w:rsidRPr="002A2151">
              <w:rPr>
                <w:rFonts w:ascii="Arial" w:hAnsi="Arial" w:cs="Arial"/>
                <w:sz w:val="18"/>
                <w:szCs w:val="18"/>
              </w:rPr>
              <w:t>wojewó</w:t>
            </w:r>
            <w:r w:rsidRPr="00DD5622">
              <w:rPr>
                <w:rFonts w:ascii="Arial" w:hAnsi="Arial" w:cs="Arial"/>
                <w:sz w:val="18"/>
                <w:szCs w:val="18"/>
              </w:rPr>
              <w:t>dztwie, beneficjent</w:t>
            </w:r>
            <w:r>
              <w:rPr>
                <w:rFonts w:ascii="Arial" w:hAnsi="Arial" w:cs="Arial"/>
                <w:sz w:val="18"/>
                <w:szCs w:val="18"/>
              </w:rPr>
              <w:t xml:space="preserve"> uzupełni liczbę szkół/CKP lub </w:t>
            </w:r>
            <w:proofErr w:type="spellStart"/>
            <w:r>
              <w:rPr>
                <w:rFonts w:ascii="Arial" w:hAnsi="Arial" w:cs="Arial"/>
                <w:sz w:val="18"/>
                <w:szCs w:val="18"/>
              </w:rPr>
              <w:t>CKZiU</w:t>
            </w:r>
            <w:proofErr w:type="spellEnd"/>
            <w:r>
              <w:rPr>
                <w:rFonts w:ascii="Arial" w:hAnsi="Arial" w:cs="Arial"/>
                <w:sz w:val="18"/>
                <w:szCs w:val="18"/>
              </w:rPr>
              <w:t xml:space="preserve"> w danym zawodzie do objęcia współpracą o szkoły z innych województw, tak by w każdym zawodzie projekt obejmował współpracę z co najmniej 16 szkołami.</w:t>
            </w:r>
          </w:p>
          <w:p w14:paraId="1850EE75" w14:textId="77777777" w:rsidR="004A2923" w:rsidRDefault="004A2923" w:rsidP="00C621C8">
            <w:pPr>
              <w:spacing w:after="0"/>
              <w:jc w:val="both"/>
              <w:rPr>
                <w:rFonts w:ascii="Arial" w:hAnsi="Arial" w:cs="Arial"/>
                <w:sz w:val="18"/>
                <w:szCs w:val="18"/>
              </w:rPr>
            </w:pPr>
            <w:r>
              <w:rPr>
                <w:rFonts w:ascii="Arial" w:hAnsi="Arial" w:cs="Arial"/>
                <w:sz w:val="18"/>
                <w:szCs w:val="18"/>
              </w:rPr>
              <w:t xml:space="preserve">W przypadku gdy kształcenie w danym zawodzie na terenie kraju realizuje mniej niż 30 szkół/CKP lub </w:t>
            </w:r>
            <w:proofErr w:type="spellStart"/>
            <w:r>
              <w:rPr>
                <w:rFonts w:ascii="Arial" w:hAnsi="Arial" w:cs="Arial"/>
                <w:sz w:val="18"/>
                <w:szCs w:val="18"/>
              </w:rPr>
              <w:t>CKZiU</w:t>
            </w:r>
            <w:proofErr w:type="spellEnd"/>
            <w:r>
              <w:rPr>
                <w:rFonts w:ascii="Arial" w:hAnsi="Arial" w:cs="Arial"/>
                <w:sz w:val="18"/>
                <w:szCs w:val="18"/>
              </w:rPr>
              <w:t xml:space="preserve"> projekt powinien obejmować współpracę z co najmniej 50% z nich.</w:t>
            </w:r>
          </w:p>
          <w:p w14:paraId="73D8BD4A" w14:textId="77777777" w:rsidR="004A2923" w:rsidRDefault="004A2923" w:rsidP="00C621C8">
            <w:pPr>
              <w:spacing w:after="0"/>
              <w:jc w:val="both"/>
              <w:rPr>
                <w:rFonts w:ascii="Arial" w:hAnsi="Arial" w:cs="Arial"/>
                <w:sz w:val="18"/>
                <w:szCs w:val="18"/>
              </w:rPr>
            </w:pPr>
            <w:r>
              <w:rPr>
                <w:rFonts w:ascii="Arial" w:hAnsi="Arial" w:cs="Arial"/>
                <w:sz w:val="18"/>
                <w:szCs w:val="18"/>
              </w:rPr>
              <w:t xml:space="preserve">Kryterium ma na celu zapewnienie wysokiej jakości produktów projektu przy zaangażowaniu głównych interesariuszy szkolnictwa zawodowego posiadających doświadczenie w realizacji kształcenia </w:t>
            </w:r>
            <w:r>
              <w:rPr>
                <w:rFonts w:ascii="Arial" w:hAnsi="Arial" w:cs="Arial"/>
                <w:sz w:val="18"/>
                <w:szCs w:val="18"/>
              </w:rPr>
              <w:br/>
              <w:t xml:space="preserve">w poszczególnych zawodach. Przyporządkowanie zawodów dla branż zostanie zamieszczone w regulaminie konkursu. </w:t>
            </w:r>
          </w:p>
          <w:p w14:paraId="5CE2C853" w14:textId="77777777" w:rsidR="004A2923" w:rsidRPr="00F0310A" w:rsidRDefault="004A2923" w:rsidP="00C621C8">
            <w:pPr>
              <w:spacing w:after="0"/>
              <w:jc w:val="both"/>
              <w:rPr>
                <w:rFonts w:ascii="Arial" w:hAnsi="Arial" w:cs="Arial"/>
                <w:sz w:val="18"/>
                <w:szCs w:val="18"/>
              </w:rPr>
            </w:pPr>
            <w:r>
              <w:rPr>
                <w:rFonts w:ascii="Arial" w:hAnsi="Arial" w:cs="Arial"/>
                <w:sz w:val="18"/>
                <w:szCs w:val="18"/>
              </w:rPr>
              <w:t xml:space="preserve">Projekt obejmuje opracowanie i pilotażowe wdrożenie rozwiązań organizacyjnych w zakresie realizacji praktycznej nauki zawodu. </w:t>
            </w:r>
          </w:p>
        </w:tc>
        <w:tc>
          <w:tcPr>
            <w:tcW w:w="1493"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032C0F84" w14:textId="77777777" w:rsidR="004A2923" w:rsidRPr="00F0310A" w:rsidRDefault="004A2923" w:rsidP="00C621C8">
            <w:pPr>
              <w:spacing w:after="0"/>
              <w:ind w:left="57"/>
              <w:jc w:val="center"/>
              <w:rPr>
                <w:rFonts w:ascii="Arial" w:hAnsi="Arial" w:cs="Arial"/>
                <w:sz w:val="18"/>
                <w:szCs w:val="18"/>
              </w:rPr>
            </w:pPr>
            <w:r w:rsidRPr="00F0310A">
              <w:rPr>
                <w:rFonts w:ascii="Arial" w:hAnsi="Arial" w:cs="Arial"/>
                <w:sz w:val="18"/>
                <w:szCs w:val="18"/>
              </w:rPr>
              <w:t>Stosuje się do typu/typów (nr)</w:t>
            </w:r>
          </w:p>
        </w:tc>
        <w:tc>
          <w:tcPr>
            <w:tcW w:w="541"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4C5BFBFE" w14:textId="77777777" w:rsidR="004A2923" w:rsidRPr="00F0310A" w:rsidRDefault="004A2923" w:rsidP="00C621C8">
            <w:pPr>
              <w:spacing w:after="0"/>
              <w:ind w:left="57"/>
              <w:jc w:val="center"/>
              <w:rPr>
                <w:rFonts w:ascii="Arial" w:hAnsi="Arial" w:cs="Arial"/>
                <w:sz w:val="18"/>
                <w:szCs w:val="18"/>
              </w:rPr>
            </w:pPr>
            <w:r>
              <w:rPr>
                <w:rFonts w:ascii="Arial" w:hAnsi="Arial" w:cs="Arial"/>
                <w:sz w:val="18"/>
                <w:szCs w:val="18"/>
              </w:rPr>
              <w:t>3</w:t>
            </w:r>
          </w:p>
        </w:tc>
      </w:tr>
      <w:tr w:rsidR="004A2923" w:rsidRPr="00F0310A" w14:paraId="2B5000D3" w14:textId="77777777" w:rsidTr="00C621C8">
        <w:trPr>
          <w:gridAfter w:val="1"/>
          <w:wAfter w:w="59" w:type="pct"/>
          <w:jc w:val="center"/>
        </w:trPr>
        <w:tc>
          <w:tcPr>
            <w:tcW w:w="4941" w:type="pct"/>
            <w:gridSpan w:val="21"/>
            <w:tcBorders>
              <w:top w:val="single" w:sz="6" w:space="0" w:color="auto"/>
              <w:left w:val="single" w:sz="12" w:space="0" w:color="auto"/>
              <w:bottom w:val="single" w:sz="6" w:space="0" w:color="auto"/>
              <w:right w:val="single" w:sz="12" w:space="0" w:color="auto"/>
            </w:tcBorders>
            <w:shd w:val="clear" w:color="auto" w:fill="auto"/>
            <w:vAlign w:val="center"/>
          </w:tcPr>
          <w:p w14:paraId="2AE4EC75" w14:textId="77777777" w:rsidR="004A2923" w:rsidRPr="00F0310A" w:rsidRDefault="004A2923" w:rsidP="00523A67">
            <w:pPr>
              <w:numPr>
                <w:ilvl w:val="0"/>
                <w:numId w:val="63"/>
              </w:numPr>
              <w:spacing w:after="0"/>
              <w:rPr>
                <w:rFonts w:ascii="Arial" w:hAnsi="Arial" w:cs="Arial"/>
                <w:sz w:val="18"/>
                <w:szCs w:val="18"/>
              </w:rPr>
            </w:pPr>
            <w:r w:rsidRPr="00524F72">
              <w:rPr>
                <w:rFonts w:ascii="Arial" w:hAnsi="Arial" w:cs="Arial"/>
                <w:sz w:val="18"/>
                <w:szCs w:val="18"/>
              </w:rPr>
              <w:t xml:space="preserve">Okres realizacji projektów nie może być dłuższy niż </w:t>
            </w:r>
            <w:r>
              <w:rPr>
                <w:rFonts w:ascii="Arial" w:hAnsi="Arial" w:cs="Arial"/>
                <w:sz w:val="18"/>
                <w:szCs w:val="18"/>
              </w:rPr>
              <w:t>24 miesiące</w:t>
            </w:r>
          </w:p>
        </w:tc>
      </w:tr>
      <w:tr w:rsidR="004A2923" w:rsidRPr="00F0310A" w14:paraId="573DB356" w14:textId="77777777" w:rsidTr="00C621C8">
        <w:trPr>
          <w:gridAfter w:val="1"/>
          <w:wAfter w:w="59" w:type="pct"/>
          <w:jc w:val="center"/>
        </w:trPr>
        <w:tc>
          <w:tcPr>
            <w:tcW w:w="1016"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373C5A99" w14:textId="77777777" w:rsidR="004A2923" w:rsidRPr="00F0310A" w:rsidRDefault="004A2923" w:rsidP="00C621C8">
            <w:pPr>
              <w:spacing w:after="0"/>
              <w:ind w:left="57"/>
              <w:jc w:val="center"/>
              <w:rPr>
                <w:rFonts w:ascii="Arial" w:hAnsi="Arial" w:cs="Arial"/>
                <w:sz w:val="18"/>
                <w:szCs w:val="18"/>
              </w:rPr>
            </w:pPr>
            <w:r w:rsidRPr="00502728">
              <w:rPr>
                <w:rFonts w:ascii="Arial" w:hAnsi="Arial" w:cs="Arial"/>
                <w:sz w:val="18"/>
                <w:szCs w:val="18"/>
              </w:rPr>
              <w:t>Uzasadnienie:</w:t>
            </w:r>
          </w:p>
        </w:tc>
        <w:tc>
          <w:tcPr>
            <w:tcW w:w="1891"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216C5F0C" w14:textId="77777777" w:rsidR="004A2923" w:rsidRPr="00502728" w:rsidRDefault="004A2923" w:rsidP="00C621C8">
            <w:pPr>
              <w:spacing w:after="0"/>
              <w:jc w:val="both"/>
              <w:rPr>
                <w:rFonts w:ascii="Arial" w:hAnsi="Arial" w:cs="Arial"/>
                <w:sz w:val="18"/>
                <w:szCs w:val="18"/>
              </w:rPr>
            </w:pPr>
            <w:r w:rsidRPr="00502728">
              <w:rPr>
                <w:rFonts w:ascii="Arial" w:hAnsi="Arial" w:cs="Arial"/>
                <w:sz w:val="18"/>
                <w:szCs w:val="18"/>
              </w:rPr>
              <w:t xml:space="preserve">Wskazany w kryterium termin 2 lat na realizację projektów jest okresem niezbędnym do opracowania produktów </w:t>
            </w:r>
            <w:r>
              <w:rPr>
                <w:rFonts w:ascii="Arial" w:hAnsi="Arial" w:cs="Arial"/>
                <w:sz w:val="18"/>
                <w:szCs w:val="18"/>
              </w:rPr>
              <w:t xml:space="preserve">oraz </w:t>
            </w:r>
            <w:r w:rsidRPr="00502728">
              <w:rPr>
                <w:rFonts w:ascii="Arial" w:hAnsi="Arial" w:cs="Arial"/>
                <w:sz w:val="18"/>
                <w:szCs w:val="18"/>
              </w:rPr>
              <w:t xml:space="preserve">przeprowadzenia pilotażu </w:t>
            </w:r>
            <w:r>
              <w:rPr>
                <w:rFonts w:ascii="Arial" w:hAnsi="Arial" w:cs="Arial"/>
                <w:sz w:val="18"/>
                <w:szCs w:val="18"/>
              </w:rPr>
              <w:t>rozwiązań wypracowanych w projekcie.</w:t>
            </w:r>
          </w:p>
        </w:tc>
        <w:tc>
          <w:tcPr>
            <w:tcW w:w="1493"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5587236E" w14:textId="77777777" w:rsidR="004A2923" w:rsidRPr="00F0310A" w:rsidRDefault="004A2923" w:rsidP="00C621C8">
            <w:pPr>
              <w:spacing w:after="0"/>
              <w:ind w:left="57"/>
              <w:jc w:val="center"/>
              <w:rPr>
                <w:rFonts w:ascii="Arial" w:hAnsi="Arial" w:cs="Arial"/>
                <w:sz w:val="18"/>
                <w:szCs w:val="18"/>
              </w:rPr>
            </w:pPr>
            <w:r w:rsidRPr="00502728">
              <w:rPr>
                <w:rFonts w:ascii="Arial" w:hAnsi="Arial" w:cs="Arial"/>
                <w:sz w:val="18"/>
                <w:szCs w:val="18"/>
              </w:rPr>
              <w:t>Stosuje się do typu/typów (nr)</w:t>
            </w:r>
          </w:p>
        </w:tc>
        <w:tc>
          <w:tcPr>
            <w:tcW w:w="541"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3C670528" w14:textId="77777777" w:rsidR="004A2923" w:rsidRPr="00F0310A" w:rsidRDefault="004A2923" w:rsidP="00C621C8">
            <w:pPr>
              <w:spacing w:after="0"/>
              <w:ind w:left="57"/>
              <w:jc w:val="center"/>
              <w:rPr>
                <w:rFonts w:ascii="Arial" w:hAnsi="Arial" w:cs="Arial"/>
                <w:sz w:val="18"/>
                <w:szCs w:val="18"/>
              </w:rPr>
            </w:pPr>
            <w:r>
              <w:rPr>
                <w:rFonts w:ascii="Arial" w:hAnsi="Arial" w:cs="Arial"/>
                <w:sz w:val="18"/>
                <w:szCs w:val="18"/>
              </w:rPr>
              <w:t>3</w:t>
            </w:r>
          </w:p>
        </w:tc>
      </w:tr>
      <w:tr w:rsidR="004A2923" w:rsidRPr="00F0310A" w14:paraId="5EBFAEEC" w14:textId="77777777" w:rsidTr="00C621C8">
        <w:trPr>
          <w:gridAfter w:val="1"/>
          <w:wAfter w:w="59" w:type="pct"/>
          <w:jc w:val="center"/>
        </w:trPr>
        <w:tc>
          <w:tcPr>
            <w:tcW w:w="4941" w:type="pct"/>
            <w:gridSpan w:val="21"/>
            <w:tcBorders>
              <w:top w:val="single" w:sz="6" w:space="0" w:color="auto"/>
              <w:left w:val="single" w:sz="12" w:space="0" w:color="auto"/>
              <w:bottom w:val="single" w:sz="6" w:space="0" w:color="auto"/>
              <w:right w:val="single" w:sz="12" w:space="0" w:color="auto"/>
            </w:tcBorders>
            <w:shd w:val="clear" w:color="auto" w:fill="FFFFFF"/>
            <w:vAlign w:val="center"/>
          </w:tcPr>
          <w:p w14:paraId="7515C1FB" w14:textId="77777777" w:rsidR="004A2923" w:rsidRPr="00F0310A" w:rsidRDefault="004A2923" w:rsidP="00523A67">
            <w:pPr>
              <w:numPr>
                <w:ilvl w:val="0"/>
                <w:numId w:val="63"/>
              </w:numPr>
              <w:spacing w:after="0"/>
              <w:jc w:val="both"/>
              <w:rPr>
                <w:rFonts w:ascii="Arial" w:hAnsi="Arial" w:cs="Arial"/>
                <w:sz w:val="18"/>
                <w:szCs w:val="18"/>
              </w:rPr>
            </w:pPr>
            <w:r>
              <w:rPr>
                <w:rFonts w:ascii="Arial" w:hAnsi="Arial" w:cs="Arial"/>
                <w:sz w:val="18"/>
                <w:szCs w:val="18"/>
              </w:rPr>
              <w:t>Beneficjent opracuje kosztochłonność realizacji kształcenia w poszczególnych zawodach ujętych w branży, której dotyczy dany projekt, z uwzględnieniem zróżnicowanych kryteriów mających wpływ na koszty kształcenia.</w:t>
            </w:r>
          </w:p>
        </w:tc>
      </w:tr>
      <w:tr w:rsidR="004A2923" w:rsidRPr="00F0310A" w14:paraId="7569FA92" w14:textId="77777777" w:rsidTr="00C621C8">
        <w:trPr>
          <w:gridAfter w:val="1"/>
          <w:wAfter w:w="59" w:type="pct"/>
          <w:jc w:val="center"/>
        </w:trPr>
        <w:tc>
          <w:tcPr>
            <w:tcW w:w="1016"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7AA66D92" w14:textId="77777777" w:rsidR="004A2923" w:rsidRPr="00F0310A" w:rsidRDefault="004A2923" w:rsidP="00C621C8">
            <w:pPr>
              <w:spacing w:after="0"/>
              <w:ind w:left="57"/>
              <w:jc w:val="center"/>
              <w:rPr>
                <w:rFonts w:ascii="Arial" w:hAnsi="Arial" w:cs="Arial"/>
                <w:sz w:val="18"/>
                <w:szCs w:val="18"/>
              </w:rPr>
            </w:pPr>
            <w:r w:rsidRPr="00F0310A">
              <w:rPr>
                <w:rFonts w:ascii="Arial" w:hAnsi="Arial" w:cs="Arial"/>
                <w:sz w:val="18"/>
                <w:szCs w:val="18"/>
              </w:rPr>
              <w:t>Uzasadnienie:</w:t>
            </w:r>
          </w:p>
        </w:tc>
        <w:tc>
          <w:tcPr>
            <w:tcW w:w="1891"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5DC67213" w14:textId="77777777" w:rsidR="004A2923" w:rsidRDefault="004A2923" w:rsidP="00C621C8">
            <w:pPr>
              <w:spacing w:after="0"/>
              <w:ind w:left="57"/>
              <w:jc w:val="both"/>
              <w:rPr>
                <w:rFonts w:ascii="Arial" w:hAnsi="Arial" w:cs="Arial"/>
                <w:sz w:val="18"/>
                <w:szCs w:val="18"/>
              </w:rPr>
            </w:pPr>
            <w:r w:rsidRPr="00F0310A">
              <w:rPr>
                <w:rFonts w:ascii="Arial" w:hAnsi="Arial" w:cs="Arial"/>
                <w:sz w:val="18"/>
                <w:szCs w:val="18"/>
              </w:rPr>
              <w:t xml:space="preserve">Kryterium ma na celu </w:t>
            </w:r>
            <w:r>
              <w:rPr>
                <w:rFonts w:ascii="Arial" w:hAnsi="Arial" w:cs="Arial"/>
                <w:sz w:val="18"/>
                <w:szCs w:val="18"/>
              </w:rPr>
              <w:t xml:space="preserve">przygotowanie kosztów kształcenia w poszczególnych zawodach szkolnictwa zawodowego, mających istotny wpływ na decyzje organów prowadzących i dyrektorów szkół prowadzących kształcenie </w:t>
            </w:r>
            <w:r>
              <w:rPr>
                <w:rFonts w:ascii="Arial" w:hAnsi="Arial" w:cs="Arial"/>
                <w:sz w:val="18"/>
                <w:szCs w:val="18"/>
              </w:rPr>
              <w:br/>
              <w:t xml:space="preserve">w zawodach w zakresie uruchamiania nowych kierunków kształcenia oraz wyboru modelu kształcenia opartego na kształceniu szkole, w centrum kształcenia praktycznego lub </w:t>
            </w:r>
            <w:r>
              <w:rPr>
                <w:rFonts w:ascii="Arial" w:hAnsi="Arial" w:cs="Arial"/>
                <w:sz w:val="18"/>
                <w:szCs w:val="18"/>
              </w:rPr>
              <w:br/>
              <w:t xml:space="preserve">u pracodawcy. </w:t>
            </w:r>
          </w:p>
          <w:p w14:paraId="21131C72" w14:textId="77777777" w:rsidR="004A2923" w:rsidRPr="00F0310A" w:rsidRDefault="004A2923" w:rsidP="00C621C8">
            <w:pPr>
              <w:spacing w:after="0"/>
              <w:ind w:left="57"/>
              <w:jc w:val="both"/>
              <w:rPr>
                <w:rFonts w:ascii="Arial" w:hAnsi="Arial" w:cs="Arial"/>
                <w:sz w:val="18"/>
                <w:szCs w:val="18"/>
              </w:rPr>
            </w:pPr>
            <w:r>
              <w:rPr>
                <w:rFonts w:ascii="Arial" w:hAnsi="Arial" w:cs="Arial"/>
                <w:sz w:val="18"/>
                <w:szCs w:val="18"/>
              </w:rPr>
              <w:t>Szczegółowe kryteria do uwzględnienia w modelu kosztowym zostaną określone w regulaminie konkursu (np. miejsce realizacji praktycznej nauki zawodu oraz koszty wyposażenia pracowni i warsztatów szkolnych).</w:t>
            </w:r>
          </w:p>
        </w:tc>
        <w:tc>
          <w:tcPr>
            <w:tcW w:w="1493"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7536F736" w14:textId="77777777" w:rsidR="004A2923" w:rsidRPr="00F0310A" w:rsidRDefault="004A2923" w:rsidP="00C621C8">
            <w:pPr>
              <w:spacing w:after="0"/>
              <w:ind w:left="57"/>
              <w:jc w:val="center"/>
              <w:rPr>
                <w:rFonts w:ascii="Arial" w:hAnsi="Arial" w:cs="Arial"/>
                <w:sz w:val="18"/>
                <w:szCs w:val="18"/>
              </w:rPr>
            </w:pPr>
            <w:r w:rsidRPr="00F0310A">
              <w:rPr>
                <w:rFonts w:ascii="Arial" w:hAnsi="Arial" w:cs="Arial"/>
                <w:sz w:val="18"/>
                <w:szCs w:val="18"/>
              </w:rPr>
              <w:t>Stosuje się do typu/typów (nr)</w:t>
            </w:r>
          </w:p>
        </w:tc>
        <w:tc>
          <w:tcPr>
            <w:tcW w:w="541"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58B6BC7D" w14:textId="77777777" w:rsidR="004A2923" w:rsidRPr="00F0310A" w:rsidRDefault="004A2923" w:rsidP="00C621C8">
            <w:pPr>
              <w:spacing w:after="0"/>
              <w:ind w:left="57"/>
              <w:jc w:val="center"/>
              <w:rPr>
                <w:rFonts w:ascii="Arial" w:hAnsi="Arial" w:cs="Arial"/>
                <w:sz w:val="18"/>
                <w:szCs w:val="18"/>
              </w:rPr>
            </w:pPr>
            <w:r>
              <w:rPr>
                <w:rFonts w:ascii="Arial" w:hAnsi="Arial" w:cs="Arial"/>
                <w:sz w:val="18"/>
                <w:szCs w:val="18"/>
              </w:rPr>
              <w:t>3</w:t>
            </w:r>
          </w:p>
        </w:tc>
      </w:tr>
      <w:tr w:rsidR="004A2923" w:rsidRPr="00F0310A" w14:paraId="5BBA8675" w14:textId="77777777" w:rsidTr="00C621C8">
        <w:trPr>
          <w:gridAfter w:val="1"/>
          <w:wAfter w:w="59" w:type="pct"/>
          <w:jc w:val="center"/>
        </w:trPr>
        <w:tc>
          <w:tcPr>
            <w:tcW w:w="4941" w:type="pct"/>
            <w:gridSpan w:val="21"/>
            <w:tcBorders>
              <w:top w:val="single" w:sz="6" w:space="0" w:color="auto"/>
              <w:left w:val="single" w:sz="12" w:space="0" w:color="auto"/>
              <w:bottom w:val="single" w:sz="12" w:space="0" w:color="auto"/>
              <w:right w:val="single" w:sz="12" w:space="0" w:color="auto"/>
            </w:tcBorders>
            <w:shd w:val="clear" w:color="auto" w:fill="auto"/>
            <w:vAlign w:val="center"/>
          </w:tcPr>
          <w:p w14:paraId="7DBEBA35" w14:textId="77777777" w:rsidR="004A2923" w:rsidRDefault="004A2923" w:rsidP="00523A67">
            <w:pPr>
              <w:numPr>
                <w:ilvl w:val="0"/>
                <w:numId w:val="63"/>
              </w:numPr>
              <w:spacing w:after="0"/>
              <w:contextualSpacing/>
              <w:jc w:val="both"/>
              <w:rPr>
                <w:rFonts w:ascii="Arial" w:hAnsi="Arial" w:cs="Arial"/>
                <w:sz w:val="18"/>
                <w:szCs w:val="18"/>
              </w:rPr>
            </w:pPr>
            <w:r>
              <w:rPr>
                <w:rFonts w:ascii="Arial" w:hAnsi="Arial" w:cs="Arial"/>
                <w:sz w:val="18"/>
                <w:szCs w:val="18"/>
              </w:rPr>
              <w:t>Beneficjent opracuje modelowy</w:t>
            </w:r>
            <w:r w:rsidRPr="00144576">
              <w:rPr>
                <w:rFonts w:ascii="Arial" w:hAnsi="Arial" w:cs="Arial"/>
                <w:sz w:val="18"/>
                <w:szCs w:val="18"/>
              </w:rPr>
              <w:t xml:space="preserve"> program</w:t>
            </w:r>
            <w:r>
              <w:rPr>
                <w:rFonts w:ascii="Arial" w:hAnsi="Arial" w:cs="Arial"/>
                <w:sz w:val="18"/>
                <w:szCs w:val="18"/>
              </w:rPr>
              <w:t xml:space="preserve"> realizacji</w:t>
            </w:r>
            <w:r w:rsidRPr="00144576">
              <w:rPr>
                <w:rFonts w:ascii="Arial" w:hAnsi="Arial" w:cs="Arial"/>
                <w:sz w:val="18"/>
                <w:szCs w:val="18"/>
              </w:rPr>
              <w:t xml:space="preserve"> praktycznej nauki zawodu </w:t>
            </w:r>
            <w:r>
              <w:rPr>
                <w:rFonts w:ascii="Arial" w:hAnsi="Arial" w:cs="Arial"/>
                <w:sz w:val="18"/>
                <w:szCs w:val="18"/>
              </w:rPr>
              <w:t>w danej branży, której dotyczy dany projekt. Dla każdej z grup zawodów ujętych w danej branży, określonych w regulaminie konkursu, opracowany model będzie uwzględniał dwa warianty realizacji kształcenia praktycznego: szkoła – centrum kształcenia praktycznego (</w:t>
            </w:r>
            <w:proofErr w:type="spellStart"/>
            <w:r>
              <w:rPr>
                <w:rFonts w:ascii="Arial" w:hAnsi="Arial" w:cs="Arial"/>
                <w:sz w:val="18"/>
                <w:szCs w:val="18"/>
              </w:rPr>
              <w:t>ckp</w:t>
            </w:r>
            <w:proofErr w:type="spellEnd"/>
            <w:r>
              <w:rPr>
                <w:rFonts w:ascii="Arial" w:hAnsi="Arial" w:cs="Arial"/>
                <w:sz w:val="18"/>
                <w:szCs w:val="18"/>
              </w:rPr>
              <w:t xml:space="preserve">) – pracodawca oraz szkoła – pracodawca, a w przypadku grup zawodów, </w:t>
            </w:r>
            <w:r>
              <w:rPr>
                <w:rFonts w:ascii="Arial" w:hAnsi="Arial" w:cs="Arial"/>
                <w:sz w:val="18"/>
                <w:szCs w:val="18"/>
              </w:rPr>
              <w:br/>
              <w:t xml:space="preserve">w których nie jest możliwa współpraca szkoły z </w:t>
            </w:r>
            <w:proofErr w:type="spellStart"/>
            <w:r>
              <w:rPr>
                <w:rFonts w:ascii="Arial" w:hAnsi="Arial" w:cs="Arial"/>
                <w:sz w:val="18"/>
                <w:szCs w:val="18"/>
              </w:rPr>
              <w:t>ckp</w:t>
            </w:r>
            <w:proofErr w:type="spellEnd"/>
            <w:r>
              <w:rPr>
                <w:rFonts w:ascii="Arial" w:hAnsi="Arial" w:cs="Arial"/>
                <w:sz w:val="18"/>
                <w:szCs w:val="18"/>
              </w:rPr>
              <w:t xml:space="preserve"> – wariant współpracy na linii szkoła – pracodawca. </w:t>
            </w:r>
          </w:p>
          <w:p w14:paraId="18FA772C" w14:textId="77777777" w:rsidR="004A2923" w:rsidRPr="00F0310A" w:rsidRDefault="004A2923" w:rsidP="00C621C8">
            <w:pPr>
              <w:spacing w:after="0"/>
              <w:ind w:left="417"/>
              <w:contextualSpacing/>
              <w:jc w:val="both"/>
              <w:rPr>
                <w:rFonts w:ascii="Arial" w:hAnsi="Arial" w:cs="Arial"/>
                <w:sz w:val="18"/>
                <w:szCs w:val="18"/>
              </w:rPr>
            </w:pPr>
            <w:r>
              <w:rPr>
                <w:rFonts w:ascii="Arial" w:hAnsi="Arial" w:cs="Arial"/>
                <w:sz w:val="18"/>
                <w:szCs w:val="18"/>
              </w:rPr>
              <w:t>Po opracowaniu modelowego programu realizacji praktycznej nauki zawodu beneficjent przekaże go do oceny i weryfikacji zewnętrznym ekspertom ds. kształcenia zawodowego wyłonionych przez IP.</w:t>
            </w:r>
          </w:p>
        </w:tc>
      </w:tr>
      <w:tr w:rsidR="004A2923" w:rsidRPr="00F0310A" w14:paraId="10BB9F17" w14:textId="77777777" w:rsidTr="00C621C8">
        <w:trPr>
          <w:gridAfter w:val="1"/>
          <w:wAfter w:w="59" w:type="pct"/>
          <w:jc w:val="center"/>
        </w:trPr>
        <w:tc>
          <w:tcPr>
            <w:tcW w:w="1016"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1DC52E8B" w14:textId="77777777" w:rsidR="004A2923" w:rsidRPr="00F0310A" w:rsidRDefault="004A2923" w:rsidP="00C621C8">
            <w:pPr>
              <w:spacing w:after="0"/>
              <w:ind w:left="57"/>
              <w:jc w:val="center"/>
              <w:rPr>
                <w:rFonts w:ascii="Arial" w:hAnsi="Arial" w:cs="Arial"/>
                <w:sz w:val="18"/>
                <w:szCs w:val="18"/>
              </w:rPr>
            </w:pPr>
            <w:r w:rsidRPr="00F0310A">
              <w:rPr>
                <w:rFonts w:ascii="Arial" w:hAnsi="Arial" w:cs="Arial"/>
                <w:sz w:val="18"/>
                <w:szCs w:val="18"/>
              </w:rPr>
              <w:t>Uzasadnienie:</w:t>
            </w:r>
          </w:p>
        </w:tc>
        <w:tc>
          <w:tcPr>
            <w:tcW w:w="1891"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14:paraId="30973D86" w14:textId="77777777" w:rsidR="004A2923" w:rsidRDefault="004A2923" w:rsidP="00C621C8">
            <w:pPr>
              <w:spacing w:after="0"/>
              <w:ind w:left="57"/>
              <w:jc w:val="both"/>
              <w:rPr>
                <w:rFonts w:ascii="Arial" w:hAnsi="Arial" w:cs="Arial"/>
                <w:sz w:val="18"/>
                <w:szCs w:val="18"/>
              </w:rPr>
            </w:pPr>
            <w:r w:rsidRPr="00F0310A">
              <w:rPr>
                <w:rFonts w:ascii="Arial" w:hAnsi="Arial" w:cs="Arial"/>
                <w:sz w:val="18"/>
                <w:szCs w:val="18"/>
              </w:rPr>
              <w:t xml:space="preserve">Kryterium ma na celu </w:t>
            </w:r>
            <w:r>
              <w:rPr>
                <w:rFonts w:ascii="Arial" w:hAnsi="Arial" w:cs="Arial"/>
                <w:sz w:val="18"/>
                <w:szCs w:val="18"/>
              </w:rPr>
              <w:t xml:space="preserve">opracowanie modeli realizacji praktycznej nauki zawodu w branżach, których dotyczy konkurs, z uwzględnieniem wariantu współpracy na linii szkoła prowadząca kształcenie zawodowe – centrum kształcenia praktycznego – pracodawca oraz szkoła prowadząca kształcenie zawodowe – pracodawca, z uwzględnieniem podziału na grupy zawodów określone w regulaminie konkursu. W przypadku grup zawodów, w których nie jest możliwa współpraca na linii szkoła – </w:t>
            </w:r>
            <w:proofErr w:type="spellStart"/>
            <w:r>
              <w:rPr>
                <w:rFonts w:ascii="Arial" w:hAnsi="Arial" w:cs="Arial"/>
                <w:sz w:val="18"/>
                <w:szCs w:val="18"/>
              </w:rPr>
              <w:t>ckp</w:t>
            </w:r>
            <w:proofErr w:type="spellEnd"/>
            <w:r>
              <w:rPr>
                <w:rFonts w:ascii="Arial" w:hAnsi="Arial" w:cs="Arial"/>
                <w:sz w:val="18"/>
                <w:szCs w:val="18"/>
              </w:rPr>
              <w:t xml:space="preserve"> – pracodawca </w:t>
            </w:r>
            <w:r>
              <w:rPr>
                <w:rFonts w:ascii="Arial" w:hAnsi="Arial" w:cs="Arial"/>
                <w:sz w:val="18"/>
                <w:szCs w:val="18"/>
              </w:rPr>
              <w:br/>
              <w:t xml:space="preserve">z uwagi na brak kształcenia w </w:t>
            </w:r>
            <w:proofErr w:type="spellStart"/>
            <w:r>
              <w:rPr>
                <w:rFonts w:ascii="Arial" w:hAnsi="Arial" w:cs="Arial"/>
                <w:sz w:val="18"/>
                <w:szCs w:val="18"/>
              </w:rPr>
              <w:t>ckp</w:t>
            </w:r>
            <w:proofErr w:type="spellEnd"/>
            <w:r>
              <w:rPr>
                <w:rFonts w:ascii="Arial" w:hAnsi="Arial" w:cs="Arial"/>
                <w:sz w:val="18"/>
                <w:szCs w:val="18"/>
              </w:rPr>
              <w:t xml:space="preserve"> </w:t>
            </w:r>
            <w:r>
              <w:rPr>
                <w:rFonts w:ascii="Arial" w:hAnsi="Arial" w:cs="Arial"/>
                <w:sz w:val="18"/>
                <w:szCs w:val="18"/>
              </w:rPr>
              <w:br/>
              <w:t>w zawodach należących do tych grup, opracowany model będzie uwzględniał wariant współpracy na linii szkoła prowadząca kształcenie zawodowe – pracodawca.</w:t>
            </w:r>
          </w:p>
          <w:p w14:paraId="35200BE8" w14:textId="77777777" w:rsidR="004A2923" w:rsidRDefault="004A2923" w:rsidP="00C621C8">
            <w:pPr>
              <w:spacing w:after="0"/>
              <w:ind w:left="57"/>
              <w:jc w:val="both"/>
              <w:rPr>
                <w:rFonts w:ascii="Arial" w:hAnsi="Arial" w:cs="Arial"/>
                <w:sz w:val="18"/>
                <w:szCs w:val="18"/>
              </w:rPr>
            </w:pPr>
            <w:r>
              <w:rPr>
                <w:rFonts w:ascii="Arial" w:hAnsi="Arial" w:cs="Arial"/>
                <w:sz w:val="18"/>
                <w:szCs w:val="18"/>
              </w:rPr>
              <w:t xml:space="preserve">Model dla danej branży będzie obejmował rozwiązania uwzględniające zróżnicowaną strukturę przedsiębiorstw (w odniesieniu do mikroprzedsiębiorstw, przedsiębiorstw małych, średnich </w:t>
            </w:r>
            <w:r>
              <w:rPr>
                <w:rFonts w:ascii="Arial" w:hAnsi="Arial" w:cs="Arial"/>
                <w:sz w:val="18"/>
                <w:szCs w:val="18"/>
              </w:rPr>
              <w:br/>
              <w:t>i dużych).</w:t>
            </w:r>
          </w:p>
          <w:p w14:paraId="29758F09" w14:textId="77777777" w:rsidR="004A2923" w:rsidRPr="00F0310A" w:rsidRDefault="004A2923" w:rsidP="00C621C8">
            <w:pPr>
              <w:spacing w:after="0"/>
              <w:jc w:val="both"/>
              <w:rPr>
                <w:rFonts w:ascii="Arial" w:hAnsi="Arial" w:cs="Arial"/>
                <w:sz w:val="18"/>
                <w:szCs w:val="18"/>
              </w:rPr>
            </w:pPr>
            <w:r>
              <w:rPr>
                <w:rFonts w:ascii="Arial" w:hAnsi="Arial" w:cs="Arial"/>
                <w:sz w:val="18"/>
                <w:szCs w:val="18"/>
              </w:rPr>
              <w:t xml:space="preserve">Szczegółowe kryteria w zakresie zawartości merytorycznej modelu zostaną określone w regulaminie konkursu. </w:t>
            </w:r>
          </w:p>
        </w:tc>
        <w:tc>
          <w:tcPr>
            <w:tcW w:w="1493"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1DFD1840" w14:textId="77777777" w:rsidR="004A2923" w:rsidRPr="00F0310A" w:rsidRDefault="004A2923" w:rsidP="00C621C8">
            <w:pPr>
              <w:spacing w:after="0"/>
              <w:ind w:left="57"/>
              <w:jc w:val="center"/>
              <w:rPr>
                <w:rFonts w:ascii="Arial" w:hAnsi="Arial" w:cs="Arial"/>
                <w:sz w:val="18"/>
                <w:szCs w:val="18"/>
              </w:rPr>
            </w:pPr>
            <w:r w:rsidRPr="00F0310A">
              <w:rPr>
                <w:rFonts w:ascii="Arial" w:hAnsi="Arial" w:cs="Arial"/>
                <w:sz w:val="18"/>
                <w:szCs w:val="18"/>
              </w:rPr>
              <w:t>Stosuje się do typu/typów (nr)</w:t>
            </w:r>
          </w:p>
        </w:tc>
        <w:tc>
          <w:tcPr>
            <w:tcW w:w="541"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119809C6" w14:textId="77777777" w:rsidR="004A2923" w:rsidRPr="00F0310A" w:rsidRDefault="004A2923" w:rsidP="00C621C8">
            <w:pPr>
              <w:spacing w:after="0"/>
              <w:ind w:left="57"/>
              <w:jc w:val="center"/>
              <w:rPr>
                <w:rFonts w:ascii="Arial" w:hAnsi="Arial" w:cs="Arial"/>
                <w:sz w:val="18"/>
                <w:szCs w:val="18"/>
              </w:rPr>
            </w:pPr>
            <w:r>
              <w:rPr>
                <w:rFonts w:ascii="Arial" w:hAnsi="Arial" w:cs="Arial"/>
                <w:sz w:val="18"/>
                <w:szCs w:val="18"/>
              </w:rPr>
              <w:t>3</w:t>
            </w:r>
          </w:p>
        </w:tc>
      </w:tr>
      <w:tr w:rsidR="004A2923" w:rsidRPr="00F0310A" w14:paraId="1D9A0C4C" w14:textId="77777777" w:rsidTr="00C621C8">
        <w:trPr>
          <w:gridAfter w:val="1"/>
          <w:wAfter w:w="59" w:type="pct"/>
          <w:jc w:val="center"/>
        </w:trPr>
        <w:tc>
          <w:tcPr>
            <w:tcW w:w="4941" w:type="pct"/>
            <w:gridSpan w:val="21"/>
            <w:tcBorders>
              <w:top w:val="single" w:sz="6" w:space="0" w:color="auto"/>
              <w:left w:val="single" w:sz="12" w:space="0" w:color="auto"/>
              <w:bottom w:val="single" w:sz="6" w:space="0" w:color="auto"/>
              <w:right w:val="single" w:sz="12" w:space="0" w:color="auto"/>
            </w:tcBorders>
            <w:shd w:val="clear" w:color="auto" w:fill="FFFFFF"/>
            <w:vAlign w:val="center"/>
          </w:tcPr>
          <w:p w14:paraId="08D2E4A4" w14:textId="77777777" w:rsidR="004A2923" w:rsidRPr="00F0310A" w:rsidRDefault="004A2923" w:rsidP="00523A67">
            <w:pPr>
              <w:numPr>
                <w:ilvl w:val="0"/>
                <w:numId w:val="63"/>
              </w:numPr>
              <w:spacing w:after="0"/>
              <w:contextualSpacing/>
              <w:jc w:val="both"/>
              <w:rPr>
                <w:rFonts w:ascii="Arial" w:hAnsi="Arial" w:cs="Arial"/>
                <w:sz w:val="18"/>
                <w:szCs w:val="18"/>
              </w:rPr>
            </w:pPr>
            <w:r>
              <w:rPr>
                <w:rFonts w:ascii="Arial" w:hAnsi="Arial" w:cs="Arial"/>
                <w:sz w:val="18"/>
                <w:szCs w:val="18"/>
              </w:rPr>
              <w:t xml:space="preserve">Wszystkie produkty </w:t>
            </w:r>
            <w:r w:rsidRPr="009B0377">
              <w:rPr>
                <w:rFonts w:ascii="Arial" w:hAnsi="Arial" w:cs="Arial"/>
                <w:sz w:val="18"/>
                <w:szCs w:val="18"/>
              </w:rPr>
              <w:t>opracowane w projekcie muszą być zgodne z obowiązującymi przepisami prawa oświatowego.</w:t>
            </w:r>
          </w:p>
        </w:tc>
      </w:tr>
      <w:tr w:rsidR="004A2923" w:rsidRPr="00F0310A" w14:paraId="2BBAAC45" w14:textId="77777777" w:rsidTr="00C621C8">
        <w:trPr>
          <w:gridAfter w:val="1"/>
          <w:wAfter w:w="59" w:type="pct"/>
          <w:jc w:val="center"/>
        </w:trPr>
        <w:tc>
          <w:tcPr>
            <w:tcW w:w="1016"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39D6733C" w14:textId="77777777" w:rsidR="004A2923" w:rsidRPr="00F0310A" w:rsidRDefault="004A2923" w:rsidP="00C621C8">
            <w:pPr>
              <w:spacing w:after="0"/>
              <w:ind w:left="57"/>
              <w:jc w:val="center"/>
              <w:rPr>
                <w:rFonts w:ascii="Arial" w:hAnsi="Arial" w:cs="Arial"/>
                <w:sz w:val="18"/>
                <w:szCs w:val="18"/>
              </w:rPr>
            </w:pPr>
            <w:r w:rsidRPr="00F0310A">
              <w:rPr>
                <w:rFonts w:ascii="Arial" w:hAnsi="Arial" w:cs="Arial"/>
                <w:sz w:val="18"/>
                <w:szCs w:val="18"/>
              </w:rPr>
              <w:t>Uzasadnienie:</w:t>
            </w:r>
          </w:p>
        </w:tc>
        <w:tc>
          <w:tcPr>
            <w:tcW w:w="1891"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14:paraId="730FA467" w14:textId="77777777" w:rsidR="004A2923" w:rsidRPr="00F0310A" w:rsidRDefault="004A2923" w:rsidP="00C621C8">
            <w:pPr>
              <w:spacing w:after="0"/>
              <w:ind w:left="57"/>
              <w:jc w:val="both"/>
              <w:rPr>
                <w:rFonts w:ascii="Arial" w:hAnsi="Arial" w:cs="Arial"/>
                <w:sz w:val="18"/>
                <w:szCs w:val="18"/>
              </w:rPr>
            </w:pPr>
            <w:r w:rsidRPr="00F0310A">
              <w:rPr>
                <w:rFonts w:ascii="Arial" w:hAnsi="Arial" w:cs="Arial"/>
                <w:sz w:val="18"/>
                <w:szCs w:val="18"/>
              </w:rPr>
              <w:t xml:space="preserve">Opracowane w konkursie </w:t>
            </w:r>
            <w:r>
              <w:rPr>
                <w:rFonts w:ascii="Arial" w:hAnsi="Arial" w:cs="Arial"/>
                <w:sz w:val="18"/>
                <w:szCs w:val="18"/>
              </w:rPr>
              <w:t>produkty</w:t>
            </w:r>
            <w:r w:rsidRPr="00F0310A">
              <w:rPr>
                <w:rFonts w:ascii="Arial" w:hAnsi="Arial" w:cs="Arial"/>
                <w:sz w:val="18"/>
                <w:szCs w:val="18"/>
              </w:rPr>
              <w:t>, aby mogły zostać wykorzystane przez szkoły, muszą być zgodne z obowiązującym prawem oświatowym.</w:t>
            </w:r>
          </w:p>
        </w:tc>
        <w:tc>
          <w:tcPr>
            <w:tcW w:w="1493"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3A22FAEE" w14:textId="77777777" w:rsidR="004A2923" w:rsidRPr="00F0310A" w:rsidRDefault="004A2923" w:rsidP="00C621C8">
            <w:pPr>
              <w:spacing w:after="0"/>
              <w:ind w:left="57"/>
              <w:jc w:val="center"/>
              <w:rPr>
                <w:rFonts w:ascii="Arial" w:hAnsi="Arial" w:cs="Arial"/>
                <w:sz w:val="18"/>
                <w:szCs w:val="18"/>
              </w:rPr>
            </w:pPr>
            <w:r w:rsidRPr="00F0310A">
              <w:rPr>
                <w:rFonts w:ascii="Arial" w:hAnsi="Arial" w:cs="Arial"/>
                <w:sz w:val="18"/>
                <w:szCs w:val="18"/>
              </w:rPr>
              <w:t>Stosuje się do typu/typów (nr)</w:t>
            </w:r>
          </w:p>
        </w:tc>
        <w:tc>
          <w:tcPr>
            <w:tcW w:w="541"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6B014B82" w14:textId="77777777" w:rsidR="004A2923" w:rsidRPr="00F0310A" w:rsidRDefault="004A2923" w:rsidP="00C621C8">
            <w:pPr>
              <w:spacing w:after="0"/>
              <w:ind w:left="57"/>
              <w:jc w:val="center"/>
              <w:rPr>
                <w:rFonts w:ascii="Arial" w:hAnsi="Arial" w:cs="Arial"/>
                <w:sz w:val="18"/>
                <w:szCs w:val="18"/>
              </w:rPr>
            </w:pPr>
            <w:r>
              <w:rPr>
                <w:rFonts w:ascii="Arial" w:hAnsi="Arial" w:cs="Arial"/>
                <w:sz w:val="18"/>
                <w:szCs w:val="18"/>
              </w:rPr>
              <w:t>3</w:t>
            </w:r>
          </w:p>
        </w:tc>
      </w:tr>
      <w:tr w:rsidR="004A2923" w:rsidRPr="00F0310A" w14:paraId="5B2FB5A5" w14:textId="77777777" w:rsidTr="00C621C8">
        <w:trPr>
          <w:gridAfter w:val="1"/>
          <w:wAfter w:w="59" w:type="pct"/>
          <w:jc w:val="center"/>
        </w:trPr>
        <w:tc>
          <w:tcPr>
            <w:tcW w:w="4941" w:type="pct"/>
            <w:gridSpan w:val="21"/>
            <w:tcBorders>
              <w:top w:val="single" w:sz="6" w:space="0" w:color="auto"/>
              <w:left w:val="single" w:sz="12" w:space="0" w:color="auto"/>
              <w:bottom w:val="single" w:sz="6" w:space="0" w:color="auto"/>
              <w:right w:val="single" w:sz="12" w:space="0" w:color="auto"/>
            </w:tcBorders>
            <w:shd w:val="clear" w:color="auto" w:fill="FFFFFF"/>
            <w:vAlign w:val="center"/>
          </w:tcPr>
          <w:p w14:paraId="336F983A" w14:textId="77777777" w:rsidR="004A2923" w:rsidRPr="00F0310A" w:rsidRDefault="004A2923" w:rsidP="00523A67">
            <w:pPr>
              <w:numPr>
                <w:ilvl w:val="0"/>
                <w:numId w:val="63"/>
              </w:numPr>
              <w:spacing w:after="0"/>
              <w:contextualSpacing/>
              <w:jc w:val="both"/>
              <w:rPr>
                <w:rFonts w:ascii="Arial" w:hAnsi="Arial" w:cs="Arial"/>
                <w:sz w:val="18"/>
                <w:szCs w:val="18"/>
              </w:rPr>
            </w:pPr>
            <w:r>
              <w:rPr>
                <w:rFonts w:ascii="Arial" w:hAnsi="Arial" w:cs="Arial"/>
                <w:sz w:val="18"/>
                <w:szCs w:val="18"/>
              </w:rPr>
              <w:t>Beneficjent opracuje dla danej branży zasady zapewniania jakości kształcenia praktycznego</w:t>
            </w:r>
            <w:r w:rsidRPr="009B0377">
              <w:rPr>
                <w:rFonts w:ascii="Arial" w:hAnsi="Arial" w:cs="Arial"/>
                <w:sz w:val="18"/>
                <w:szCs w:val="18"/>
              </w:rPr>
              <w:t xml:space="preserve"> </w:t>
            </w:r>
            <w:r>
              <w:rPr>
                <w:rFonts w:ascii="Arial" w:hAnsi="Arial" w:cs="Arial"/>
                <w:sz w:val="18"/>
                <w:szCs w:val="18"/>
              </w:rPr>
              <w:t xml:space="preserve">realizowanego </w:t>
            </w:r>
            <w:r>
              <w:rPr>
                <w:rFonts w:ascii="Arial" w:hAnsi="Arial" w:cs="Arial"/>
                <w:sz w:val="18"/>
                <w:szCs w:val="18"/>
              </w:rPr>
              <w:br/>
              <w:t xml:space="preserve">u pracodawców wraz z proponowanym narzędziem ich weryfikacji, umożliwiające monitorowanie jakości kształcenia praktycznego przez wszystkie zaangażowane strony. </w:t>
            </w:r>
          </w:p>
        </w:tc>
      </w:tr>
      <w:tr w:rsidR="004A2923" w:rsidRPr="00F0310A" w14:paraId="74F6D268" w14:textId="77777777" w:rsidTr="00C621C8">
        <w:trPr>
          <w:gridAfter w:val="1"/>
          <w:wAfter w:w="59" w:type="pct"/>
          <w:jc w:val="center"/>
        </w:trPr>
        <w:tc>
          <w:tcPr>
            <w:tcW w:w="1016"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50586D35" w14:textId="77777777" w:rsidR="004A2923" w:rsidRPr="00F0310A" w:rsidRDefault="004A2923" w:rsidP="00C621C8">
            <w:pPr>
              <w:spacing w:after="0"/>
              <w:ind w:left="57"/>
              <w:jc w:val="center"/>
              <w:rPr>
                <w:rFonts w:ascii="Arial" w:hAnsi="Arial" w:cs="Arial"/>
                <w:sz w:val="18"/>
                <w:szCs w:val="18"/>
              </w:rPr>
            </w:pPr>
            <w:r w:rsidRPr="00F0310A">
              <w:rPr>
                <w:rFonts w:ascii="Arial" w:hAnsi="Arial" w:cs="Arial"/>
                <w:sz w:val="18"/>
                <w:szCs w:val="18"/>
              </w:rPr>
              <w:t>Uzasadnienie:</w:t>
            </w:r>
          </w:p>
        </w:tc>
        <w:tc>
          <w:tcPr>
            <w:tcW w:w="1891"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14:paraId="6B62642A" w14:textId="77777777" w:rsidR="004A2923" w:rsidRDefault="004A2923" w:rsidP="00C621C8">
            <w:pPr>
              <w:spacing w:after="0"/>
              <w:ind w:left="57"/>
              <w:jc w:val="both"/>
              <w:rPr>
                <w:rFonts w:ascii="Arial" w:hAnsi="Arial" w:cs="Arial"/>
                <w:sz w:val="18"/>
                <w:szCs w:val="18"/>
              </w:rPr>
            </w:pPr>
            <w:r>
              <w:rPr>
                <w:rFonts w:ascii="Arial" w:hAnsi="Arial" w:cs="Arial"/>
                <w:sz w:val="18"/>
                <w:szCs w:val="18"/>
              </w:rPr>
              <w:t>Kryterium ma na celu zapewnienie rozwiązań pozwalających na monitorowanie</w:t>
            </w:r>
            <w:r>
              <w:t xml:space="preserve"> </w:t>
            </w:r>
            <w:r w:rsidRPr="00400209">
              <w:rPr>
                <w:rFonts w:ascii="Arial" w:hAnsi="Arial" w:cs="Arial"/>
                <w:sz w:val="18"/>
                <w:szCs w:val="18"/>
              </w:rPr>
              <w:t>jakości kształcenia praktycznego realizowanego</w:t>
            </w:r>
            <w:r>
              <w:rPr>
                <w:rFonts w:ascii="Arial" w:hAnsi="Arial" w:cs="Arial"/>
                <w:sz w:val="18"/>
                <w:szCs w:val="18"/>
              </w:rPr>
              <w:t xml:space="preserve"> przez uczniów w przedsiębiorstwach.</w:t>
            </w:r>
          </w:p>
          <w:p w14:paraId="38A99E43" w14:textId="77777777" w:rsidR="004A2923" w:rsidRDefault="004A2923" w:rsidP="00C621C8">
            <w:pPr>
              <w:spacing w:after="0"/>
              <w:ind w:left="57"/>
              <w:jc w:val="both"/>
              <w:rPr>
                <w:rFonts w:ascii="Arial" w:hAnsi="Arial" w:cs="Arial"/>
                <w:sz w:val="18"/>
                <w:szCs w:val="18"/>
              </w:rPr>
            </w:pPr>
            <w:r>
              <w:rPr>
                <w:rFonts w:ascii="Arial" w:hAnsi="Arial" w:cs="Arial"/>
                <w:sz w:val="18"/>
                <w:szCs w:val="18"/>
              </w:rPr>
              <w:t>Opracowane zasady zapewniania jakości będą uwzględniały europejskie</w:t>
            </w:r>
            <w:r w:rsidRPr="009B0377">
              <w:rPr>
                <w:rFonts w:ascii="Arial" w:hAnsi="Arial" w:cs="Arial"/>
                <w:sz w:val="18"/>
                <w:szCs w:val="18"/>
              </w:rPr>
              <w:t xml:space="preserve"> ram</w:t>
            </w:r>
            <w:r>
              <w:rPr>
                <w:rFonts w:ascii="Arial" w:hAnsi="Arial" w:cs="Arial"/>
                <w:sz w:val="18"/>
                <w:szCs w:val="18"/>
              </w:rPr>
              <w:t>y</w:t>
            </w:r>
            <w:r w:rsidRPr="009B0377">
              <w:rPr>
                <w:rFonts w:ascii="Arial" w:hAnsi="Arial" w:cs="Arial"/>
                <w:sz w:val="18"/>
                <w:szCs w:val="18"/>
              </w:rPr>
              <w:t xml:space="preserve"> staży zawodowych</w:t>
            </w:r>
            <w:r>
              <w:rPr>
                <w:rFonts w:ascii="Arial" w:hAnsi="Arial" w:cs="Arial"/>
                <w:sz w:val="18"/>
                <w:szCs w:val="18"/>
              </w:rPr>
              <w:t>.</w:t>
            </w:r>
          </w:p>
          <w:p w14:paraId="5E2945AF" w14:textId="77777777" w:rsidR="004A2923" w:rsidRPr="00F0310A" w:rsidRDefault="004A2923" w:rsidP="00C621C8">
            <w:pPr>
              <w:spacing w:after="0"/>
              <w:ind w:left="57"/>
              <w:jc w:val="both"/>
              <w:rPr>
                <w:rFonts w:ascii="Arial" w:hAnsi="Arial" w:cs="Arial"/>
                <w:sz w:val="18"/>
                <w:szCs w:val="18"/>
              </w:rPr>
            </w:pPr>
            <w:r>
              <w:rPr>
                <w:rFonts w:ascii="Arial" w:hAnsi="Arial" w:cs="Arial"/>
                <w:sz w:val="18"/>
                <w:szCs w:val="18"/>
              </w:rPr>
              <w:t>Szczegółowe wymagania w zakresie zawartości zasad zapewniania jakości oraz proponowanego przez beneficjenta narzędzia ich weryfikacji zostaną określone w regulaminie konkursu.</w:t>
            </w:r>
          </w:p>
        </w:tc>
        <w:tc>
          <w:tcPr>
            <w:tcW w:w="1493"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70632024" w14:textId="77777777" w:rsidR="004A2923" w:rsidRPr="00F0310A" w:rsidRDefault="004A2923" w:rsidP="00C621C8">
            <w:pPr>
              <w:spacing w:after="0"/>
              <w:ind w:left="57"/>
              <w:jc w:val="center"/>
              <w:rPr>
                <w:rFonts w:ascii="Arial" w:hAnsi="Arial" w:cs="Arial"/>
                <w:sz w:val="18"/>
                <w:szCs w:val="18"/>
              </w:rPr>
            </w:pPr>
            <w:r w:rsidRPr="00F0310A">
              <w:rPr>
                <w:rFonts w:ascii="Arial" w:hAnsi="Arial" w:cs="Arial"/>
                <w:sz w:val="18"/>
                <w:szCs w:val="18"/>
              </w:rPr>
              <w:t>Stosuje się do typu/typów (nr)</w:t>
            </w:r>
          </w:p>
        </w:tc>
        <w:tc>
          <w:tcPr>
            <w:tcW w:w="541"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25D4EF8E" w14:textId="77777777" w:rsidR="004A2923" w:rsidRPr="00F0310A" w:rsidRDefault="004A2923" w:rsidP="00C621C8">
            <w:pPr>
              <w:spacing w:after="0"/>
              <w:ind w:left="57"/>
              <w:jc w:val="center"/>
              <w:rPr>
                <w:rFonts w:ascii="Arial" w:hAnsi="Arial" w:cs="Arial"/>
                <w:sz w:val="18"/>
                <w:szCs w:val="18"/>
              </w:rPr>
            </w:pPr>
            <w:r>
              <w:rPr>
                <w:rFonts w:ascii="Arial" w:hAnsi="Arial" w:cs="Arial"/>
                <w:sz w:val="18"/>
                <w:szCs w:val="18"/>
              </w:rPr>
              <w:t>3</w:t>
            </w:r>
          </w:p>
        </w:tc>
      </w:tr>
      <w:tr w:rsidR="004A2923" w:rsidRPr="00AF30A0" w14:paraId="6BA22518" w14:textId="77777777" w:rsidTr="00C621C8">
        <w:trPr>
          <w:gridAfter w:val="1"/>
          <w:wAfter w:w="59" w:type="pct"/>
          <w:jc w:val="center"/>
        </w:trPr>
        <w:tc>
          <w:tcPr>
            <w:tcW w:w="4941" w:type="pct"/>
            <w:gridSpan w:val="21"/>
            <w:tcBorders>
              <w:top w:val="single" w:sz="6" w:space="0" w:color="auto"/>
              <w:left w:val="single" w:sz="12" w:space="0" w:color="auto"/>
              <w:bottom w:val="single" w:sz="6" w:space="0" w:color="auto"/>
              <w:right w:val="single" w:sz="12" w:space="0" w:color="auto"/>
            </w:tcBorders>
            <w:shd w:val="clear" w:color="auto" w:fill="FFFFFF"/>
            <w:vAlign w:val="center"/>
          </w:tcPr>
          <w:p w14:paraId="3BF2C5FC" w14:textId="77777777" w:rsidR="004A2923" w:rsidRPr="00AF30A0" w:rsidRDefault="004A2923" w:rsidP="00523A67">
            <w:pPr>
              <w:numPr>
                <w:ilvl w:val="0"/>
                <w:numId w:val="63"/>
              </w:numPr>
              <w:spacing w:after="0"/>
              <w:jc w:val="both"/>
              <w:rPr>
                <w:rFonts w:ascii="Arial" w:hAnsi="Arial" w:cs="Arial"/>
                <w:sz w:val="18"/>
                <w:szCs w:val="18"/>
              </w:rPr>
            </w:pPr>
            <w:r>
              <w:rPr>
                <w:rFonts w:ascii="Arial" w:hAnsi="Arial" w:cs="Arial"/>
                <w:sz w:val="18"/>
                <w:szCs w:val="18"/>
              </w:rPr>
              <w:t xml:space="preserve">Beneficjent przeprowadzi pilotaż </w:t>
            </w:r>
            <w:r w:rsidRPr="000F0C68">
              <w:rPr>
                <w:rFonts w:ascii="Arial" w:hAnsi="Arial" w:cs="Arial"/>
                <w:sz w:val="18"/>
                <w:szCs w:val="18"/>
              </w:rPr>
              <w:t xml:space="preserve">opracowanego modelowego programu realizacji praktycznej nauki zawodu w jednym z zawodów w danej branży, której dotyczy </w:t>
            </w:r>
            <w:r>
              <w:rPr>
                <w:rFonts w:ascii="Arial" w:hAnsi="Arial" w:cs="Arial"/>
                <w:sz w:val="18"/>
                <w:szCs w:val="18"/>
              </w:rPr>
              <w:t>dany projekt.</w:t>
            </w:r>
          </w:p>
        </w:tc>
      </w:tr>
      <w:tr w:rsidR="004A2923" w:rsidRPr="00F0310A" w14:paraId="6A89B5C3" w14:textId="77777777" w:rsidTr="00C621C8">
        <w:trPr>
          <w:gridAfter w:val="1"/>
          <w:wAfter w:w="59" w:type="pct"/>
          <w:jc w:val="center"/>
        </w:trPr>
        <w:tc>
          <w:tcPr>
            <w:tcW w:w="1016"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4675EDAC" w14:textId="77777777" w:rsidR="004A2923" w:rsidRPr="00F0310A" w:rsidRDefault="004A2923" w:rsidP="00C621C8">
            <w:pPr>
              <w:spacing w:after="0"/>
              <w:ind w:left="57"/>
              <w:jc w:val="center"/>
              <w:rPr>
                <w:rFonts w:ascii="Arial" w:hAnsi="Arial" w:cs="Arial"/>
                <w:sz w:val="18"/>
                <w:szCs w:val="18"/>
              </w:rPr>
            </w:pPr>
            <w:r w:rsidRPr="00F0310A">
              <w:rPr>
                <w:rFonts w:ascii="Arial" w:hAnsi="Arial" w:cs="Arial"/>
                <w:sz w:val="18"/>
                <w:szCs w:val="18"/>
              </w:rPr>
              <w:t>Uzasadnienie:</w:t>
            </w:r>
          </w:p>
        </w:tc>
        <w:tc>
          <w:tcPr>
            <w:tcW w:w="1891"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14:paraId="352BC550" w14:textId="77777777" w:rsidR="004A2923" w:rsidRPr="000F0C68" w:rsidRDefault="004A2923" w:rsidP="00C621C8">
            <w:pPr>
              <w:spacing w:after="0"/>
              <w:ind w:left="57"/>
              <w:jc w:val="both"/>
              <w:rPr>
                <w:rFonts w:ascii="Arial" w:hAnsi="Arial" w:cs="Arial"/>
                <w:sz w:val="18"/>
                <w:szCs w:val="18"/>
              </w:rPr>
            </w:pPr>
            <w:r w:rsidRPr="000F0C68">
              <w:rPr>
                <w:rFonts w:ascii="Arial" w:hAnsi="Arial" w:cs="Arial"/>
                <w:sz w:val="18"/>
                <w:szCs w:val="18"/>
              </w:rPr>
              <w:t xml:space="preserve">Kryterium ma na celu ocenę i weryfikację opracowanego w ramach projektu modelowego programu  realizacji praktycznej nauki zawodu. </w:t>
            </w:r>
          </w:p>
          <w:p w14:paraId="6B3D6221" w14:textId="77777777" w:rsidR="004A2923" w:rsidRDefault="004A2923" w:rsidP="00C621C8">
            <w:pPr>
              <w:spacing w:after="0"/>
              <w:ind w:left="57"/>
              <w:jc w:val="both"/>
              <w:rPr>
                <w:rFonts w:ascii="Arial" w:hAnsi="Arial" w:cs="Arial"/>
                <w:sz w:val="18"/>
                <w:szCs w:val="18"/>
              </w:rPr>
            </w:pPr>
            <w:r w:rsidRPr="000F0C68">
              <w:rPr>
                <w:rFonts w:ascii="Arial" w:hAnsi="Arial" w:cs="Arial"/>
                <w:sz w:val="18"/>
                <w:szCs w:val="18"/>
              </w:rPr>
              <w:t xml:space="preserve">Przeprowadzony pilotaż </w:t>
            </w:r>
            <w:r>
              <w:rPr>
                <w:rFonts w:ascii="Arial" w:hAnsi="Arial" w:cs="Arial"/>
                <w:sz w:val="18"/>
                <w:szCs w:val="18"/>
              </w:rPr>
              <w:t>pozwoli na sprawdzenie,</w:t>
            </w:r>
            <w:r w:rsidRPr="000F0C68">
              <w:rPr>
                <w:rFonts w:ascii="Arial" w:hAnsi="Arial" w:cs="Arial"/>
                <w:sz w:val="18"/>
                <w:szCs w:val="18"/>
              </w:rPr>
              <w:t xml:space="preserve"> czy wszystkie elementy opracowanego modelu będą </w:t>
            </w:r>
            <w:r>
              <w:rPr>
                <w:rFonts w:ascii="Arial" w:hAnsi="Arial" w:cs="Arial"/>
                <w:sz w:val="18"/>
                <w:szCs w:val="18"/>
              </w:rPr>
              <w:t>mogły zostać</w:t>
            </w:r>
            <w:r w:rsidRPr="000F0C68">
              <w:rPr>
                <w:rFonts w:ascii="Arial" w:hAnsi="Arial" w:cs="Arial"/>
                <w:sz w:val="18"/>
                <w:szCs w:val="18"/>
              </w:rPr>
              <w:t xml:space="preserve"> zastosowanie w  praktyce</w:t>
            </w:r>
            <w:r>
              <w:rPr>
                <w:rFonts w:ascii="Arial" w:hAnsi="Arial" w:cs="Arial"/>
                <w:sz w:val="18"/>
                <w:szCs w:val="18"/>
              </w:rPr>
              <w:t xml:space="preserve"> szkolnej, a tym samym, czy są możliwe do zarekomendowania na poziomie rozwiązań systemowych.</w:t>
            </w:r>
          </w:p>
          <w:p w14:paraId="2CEA848D" w14:textId="77777777" w:rsidR="004A2923" w:rsidRPr="00F0310A" w:rsidRDefault="004A2923" w:rsidP="00C621C8">
            <w:pPr>
              <w:spacing w:after="0"/>
              <w:ind w:left="57"/>
              <w:jc w:val="both"/>
              <w:rPr>
                <w:rFonts w:ascii="Arial" w:hAnsi="Arial" w:cs="Arial"/>
                <w:sz w:val="18"/>
                <w:szCs w:val="18"/>
              </w:rPr>
            </w:pPr>
            <w:r w:rsidRPr="007E7F3C">
              <w:rPr>
                <w:rFonts w:ascii="Arial" w:hAnsi="Arial" w:cs="Arial"/>
                <w:sz w:val="18"/>
                <w:szCs w:val="18"/>
              </w:rPr>
              <w:t xml:space="preserve">Szczegółowe wymagania w zakresie </w:t>
            </w:r>
            <w:r>
              <w:rPr>
                <w:rFonts w:ascii="Arial" w:hAnsi="Arial" w:cs="Arial"/>
                <w:sz w:val="18"/>
                <w:szCs w:val="18"/>
              </w:rPr>
              <w:t>przeprowadzenia</w:t>
            </w:r>
            <w:r w:rsidRPr="007E7F3C">
              <w:rPr>
                <w:rFonts w:ascii="Arial" w:hAnsi="Arial" w:cs="Arial"/>
                <w:sz w:val="18"/>
                <w:szCs w:val="18"/>
              </w:rPr>
              <w:t xml:space="preserve"> pilotaż</w:t>
            </w:r>
            <w:r>
              <w:rPr>
                <w:rFonts w:ascii="Arial" w:hAnsi="Arial" w:cs="Arial"/>
                <w:sz w:val="18"/>
                <w:szCs w:val="18"/>
              </w:rPr>
              <w:t>u</w:t>
            </w:r>
            <w:r w:rsidRPr="007E7F3C">
              <w:rPr>
                <w:rFonts w:ascii="Arial" w:hAnsi="Arial" w:cs="Arial"/>
                <w:sz w:val="18"/>
                <w:szCs w:val="18"/>
              </w:rPr>
              <w:t xml:space="preserve"> zostaną określone w regulaminie konkursu </w:t>
            </w:r>
            <w:r>
              <w:rPr>
                <w:rFonts w:ascii="Arial" w:hAnsi="Arial" w:cs="Arial"/>
                <w:sz w:val="18"/>
                <w:szCs w:val="18"/>
              </w:rPr>
              <w:t xml:space="preserve"> (np. okresu i zakresu jego realizacji)</w:t>
            </w:r>
            <w:r w:rsidRPr="007E7F3C">
              <w:rPr>
                <w:rFonts w:ascii="Arial" w:hAnsi="Arial" w:cs="Arial"/>
                <w:sz w:val="18"/>
                <w:szCs w:val="18"/>
              </w:rPr>
              <w:t>.</w:t>
            </w:r>
          </w:p>
        </w:tc>
        <w:tc>
          <w:tcPr>
            <w:tcW w:w="1493"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3BEBD2BD" w14:textId="77777777" w:rsidR="004A2923" w:rsidRPr="00F0310A" w:rsidRDefault="004A2923" w:rsidP="00C621C8">
            <w:pPr>
              <w:spacing w:after="0"/>
              <w:ind w:left="57"/>
              <w:jc w:val="center"/>
              <w:rPr>
                <w:rFonts w:ascii="Arial" w:hAnsi="Arial" w:cs="Arial"/>
                <w:sz w:val="18"/>
                <w:szCs w:val="18"/>
              </w:rPr>
            </w:pPr>
            <w:r w:rsidRPr="00F0310A">
              <w:rPr>
                <w:rFonts w:ascii="Arial" w:hAnsi="Arial" w:cs="Arial"/>
                <w:sz w:val="18"/>
                <w:szCs w:val="18"/>
              </w:rPr>
              <w:t>Stosuje się do typu/typów (nr)</w:t>
            </w:r>
          </w:p>
        </w:tc>
        <w:tc>
          <w:tcPr>
            <w:tcW w:w="541"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61007B5E" w14:textId="77777777" w:rsidR="004A2923" w:rsidRPr="00F0310A" w:rsidRDefault="004A2923" w:rsidP="00C621C8">
            <w:pPr>
              <w:spacing w:after="0"/>
              <w:ind w:left="57"/>
              <w:jc w:val="center"/>
              <w:rPr>
                <w:rFonts w:ascii="Arial" w:hAnsi="Arial" w:cs="Arial"/>
                <w:sz w:val="18"/>
                <w:szCs w:val="18"/>
              </w:rPr>
            </w:pPr>
            <w:r>
              <w:rPr>
                <w:rFonts w:ascii="Arial" w:hAnsi="Arial" w:cs="Arial"/>
                <w:sz w:val="18"/>
                <w:szCs w:val="18"/>
              </w:rPr>
              <w:t>3</w:t>
            </w:r>
          </w:p>
        </w:tc>
      </w:tr>
      <w:tr w:rsidR="004A2923" w:rsidRPr="00F0310A" w14:paraId="19A3E948" w14:textId="77777777" w:rsidTr="00C621C8">
        <w:trPr>
          <w:gridAfter w:val="1"/>
          <w:wAfter w:w="59" w:type="pct"/>
          <w:jc w:val="center"/>
        </w:trPr>
        <w:tc>
          <w:tcPr>
            <w:tcW w:w="4941" w:type="pct"/>
            <w:gridSpan w:val="21"/>
            <w:tcBorders>
              <w:top w:val="single" w:sz="6" w:space="0" w:color="auto"/>
              <w:left w:val="single" w:sz="12" w:space="0" w:color="auto"/>
              <w:bottom w:val="single" w:sz="6" w:space="0" w:color="auto"/>
              <w:right w:val="single" w:sz="12" w:space="0" w:color="auto"/>
            </w:tcBorders>
            <w:shd w:val="clear" w:color="auto" w:fill="FFFFFF"/>
            <w:vAlign w:val="center"/>
          </w:tcPr>
          <w:p w14:paraId="400EFA44" w14:textId="77777777" w:rsidR="004A2923" w:rsidRPr="00F0310A" w:rsidRDefault="004A2923" w:rsidP="00523A67">
            <w:pPr>
              <w:numPr>
                <w:ilvl w:val="0"/>
                <w:numId w:val="63"/>
              </w:numPr>
              <w:spacing w:after="0"/>
              <w:jc w:val="both"/>
              <w:rPr>
                <w:rFonts w:ascii="Arial" w:hAnsi="Arial" w:cs="Arial"/>
                <w:sz w:val="18"/>
                <w:szCs w:val="18"/>
              </w:rPr>
            </w:pPr>
            <w:r>
              <w:rPr>
                <w:rFonts w:ascii="Arial" w:hAnsi="Arial" w:cs="Arial"/>
                <w:sz w:val="18"/>
                <w:szCs w:val="18"/>
              </w:rPr>
              <w:t>Beneficjent opracuje rekomendacje</w:t>
            </w:r>
            <w:r w:rsidRPr="00857946">
              <w:rPr>
                <w:rFonts w:ascii="Arial" w:hAnsi="Arial" w:cs="Arial"/>
                <w:sz w:val="18"/>
                <w:szCs w:val="18"/>
              </w:rPr>
              <w:t xml:space="preserve"> do zmian przepisów prawa oświatowego.</w:t>
            </w:r>
          </w:p>
        </w:tc>
      </w:tr>
      <w:tr w:rsidR="004A2923" w:rsidRPr="00F0310A" w14:paraId="408FEFDC" w14:textId="77777777" w:rsidTr="00C621C8">
        <w:trPr>
          <w:gridAfter w:val="1"/>
          <w:wAfter w:w="59" w:type="pct"/>
          <w:jc w:val="center"/>
        </w:trPr>
        <w:tc>
          <w:tcPr>
            <w:tcW w:w="1016"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40393C2F" w14:textId="77777777" w:rsidR="004A2923" w:rsidRPr="00F0310A" w:rsidRDefault="004A2923" w:rsidP="00C621C8">
            <w:pPr>
              <w:spacing w:after="0"/>
              <w:ind w:left="57"/>
              <w:jc w:val="center"/>
              <w:rPr>
                <w:rFonts w:ascii="Arial" w:hAnsi="Arial" w:cs="Arial"/>
                <w:sz w:val="18"/>
                <w:szCs w:val="18"/>
              </w:rPr>
            </w:pPr>
            <w:r w:rsidRPr="00F0310A">
              <w:rPr>
                <w:rFonts w:ascii="Arial" w:hAnsi="Arial" w:cs="Arial"/>
                <w:sz w:val="18"/>
                <w:szCs w:val="18"/>
              </w:rPr>
              <w:t>Uzasadnienie:</w:t>
            </w:r>
          </w:p>
        </w:tc>
        <w:tc>
          <w:tcPr>
            <w:tcW w:w="1891"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14:paraId="6EC6A66C" w14:textId="77777777" w:rsidR="004A2923" w:rsidRDefault="004A2923" w:rsidP="00C621C8">
            <w:pPr>
              <w:spacing w:after="0"/>
              <w:ind w:left="57"/>
              <w:jc w:val="both"/>
              <w:rPr>
                <w:rFonts w:ascii="Arial" w:hAnsi="Arial" w:cs="Arial"/>
                <w:sz w:val="18"/>
                <w:szCs w:val="18"/>
              </w:rPr>
            </w:pPr>
            <w:r w:rsidRPr="00857946">
              <w:rPr>
                <w:rFonts w:ascii="Arial" w:hAnsi="Arial" w:cs="Arial"/>
                <w:sz w:val="18"/>
                <w:szCs w:val="18"/>
              </w:rPr>
              <w:t>Rekomendacje, opracowane na podstawie wyników przeprowadzonego pilotażu, obejmujące modelowy program  realizacji praktycznej nauki zawodu w  jednym z zawodów w danej branży, dotyczyć będą propozycji zmian przepisów prawa oświatowego w  zakresie warunków i trybu organizowania praktycznej nauki zawodu w</w:t>
            </w:r>
            <w:r>
              <w:rPr>
                <w:rFonts w:ascii="Arial" w:hAnsi="Arial" w:cs="Arial"/>
                <w:sz w:val="18"/>
                <w:szCs w:val="18"/>
              </w:rPr>
              <w:t>e współpracy</w:t>
            </w:r>
            <w:r w:rsidRPr="00857946">
              <w:rPr>
                <w:rFonts w:ascii="Arial" w:hAnsi="Arial" w:cs="Arial"/>
                <w:sz w:val="18"/>
                <w:szCs w:val="18"/>
              </w:rPr>
              <w:t xml:space="preserve"> szk</w:t>
            </w:r>
            <w:r>
              <w:rPr>
                <w:rFonts w:ascii="Arial" w:hAnsi="Arial" w:cs="Arial"/>
                <w:sz w:val="18"/>
                <w:szCs w:val="18"/>
              </w:rPr>
              <w:t xml:space="preserve">ół z </w:t>
            </w:r>
            <w:proofErr w:type="spellStart"/>
            <w:r>
              <w:rPr>
                <w:rFonts w:ascii="Arial" w:hAnsi="Arial" w:cs="Arial"/>
                <w:sz w:val="18"/>
                <w:szCs w:val="18"/>
              </w:rPr>
              <w:t>ckp</w:t>
            </w:r>
            <w:proofErr w:type="spellEnd"/>
            <w:r>
              <w:rPr>
                <w:rFonts w:ascii="Arial" w:hAnsi="Arial" w:cs="Arial"/>
                <w:sz w:val="18"/>
                <w:szCs w:val="18"/>
              </w:rPr>
              <w:t xml:space="preserve"> i pracodawcami oraz szkół z pracodawcami.</w:t>
            </w:r>
          </w:p>
          <w:p w14:paraId="55EB64C9" w14:textId="77777777" w:rsidR="004A2923" w:rsidRPr="00F0310A" w:rsidRDefault="004A2923" w:rsidP="00C621C8">
            <w:pPr>
              <w:spacing w:after="0"/>
              <w:ind w:left="57"/>
              <w:jc w:val="both"/>
              <w:rPr>
                <w:rFonts w:ascii="Arial" w:hAnsi="Arial" w:cs="Arial"/>
                <w:sz w:val="18"/>
                <w:szCs w:val="18"/>
              </w:rPr>
            </w:pPr>
            <w:r>
              <w:rPr>
                <w:rFonts w:ascii="Arial" w:hAnsi="Arial" w:cs="Arial"/>
                <w:sz w:val="18"/>
                <w:szCs w:val="18"/>
              </w:rPr>
              <w:t>Rekomendacje będą obejmowały również propozycje zasad zapewniania jakości kształcenia praktycznego realizowanego w przedsiębiorstwach.</w:t>
            </w:r>
          </w:p>
        </w:tc>
        <w:tc>
          <w:tcPr>
            <w:tcW w:w="1493"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42864E0F" w14:textId="77777777" w:rsidR="004A2923" w:rsidRPr="00F0310A" w:rsidRDefault="004A2923" w:rsidP="00C621C8">
            <w:pPr>
              <w:spacing w:after="0"/>
              <w:ind w:left="57"/>
              <w:jc w:val="center"/>
              <w:rPr>
                <w:rFonts w:ascii="Arial" w:hAnsi="Arial" w:cs="Arial"/>
                <w:sz w:val="18"/>
                <w:szCs w:val="18"/>
              </w:rPr>
            </w:pPr>
            <w:r w:rsidRPr="00F0310A">
              <w:rPr>
                <w:rFonts w:ascii="Arial" w:hAnsi="Arial" w:cs="Arial"/>
                <w:sz w:val="18"/>
                <w:szCs w:val="18"/>
              </w:rPr>
              <w:t>Stosuje się do typu/typów (nr)</w:t>
            </w:r>
          </w:p>
        </w:tc>
        <w:tc>
          <w:tcPr>
            <w:tcW w:w="541"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356D6387" w14:textId="77777777" w:rsidR="004A2923" w:rsidRPr="00F0310A" w:rsidRDefault="004A2923" w:rsidP="00C621C8">
            <w:pPr>
              <w:spacing w:after="0"/>
              <w:ind w:left="57"/>
              <w:jc w:val="center"/>
              <w:rPr>
                <w:rFonts w:ascii="Arial" w:hAnsi="Arial" w:cs="Arial"/>
                <w:sz w:val="18"/>
                <w:szCs w:val="18"/>
              </w:rPr>
            </w:pPr>
            <w:r>
              <w:rPr>
                <w:rFonts w:ascii="Arial" w:hAnsi="Arial" w:cs="Arial"/>
                <w:sz w:val="18"/>
                <w:szCs w:val="18"/>
              </w:rPr>
              <w:t>3</w:t>
            </w:r>
          </w:p>
        </w:tc>
      </w:tr>
      <w:tr w:rsidR="004A2923" w:rsidRPr="00792696" w14:paraId="0C730837" w14:textId="77777777" w:rsidTr="00C621C8">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14:paraId="6CF19F24" w14:textId="77777777" w:rsidR="004A2923" w:rsidRPr="00792696" w:rsidRDefault="004A2923" w:rsidP="00C621C8">
            <w:pPr>
              <w:spacing w:after="0"/>
              <w:ind w:left="57"/>
              <w:jc w:val="center"/>
              <w:rPr>
                <w:rFonts w:ascii="Arial" w:hAnsi="Arial" w:cs="Arial"/>
                <w:b/>
                <w:sz w:val="18"/>
                <w:szCs w:val="18"/>
              </w:rPr>
            </w:pPr>
            <w:r w:rsidRPr="00792696">
              <w:rPr>
                <w:rFonts w:ascii="Arial" w:hAnsi="Arial" w:cs="Arial"/>
                <w:b/>
                <w:sz w:val="18"/>
                <w:szCs w:val="18"/>
              </w:rPr>
              <w:t>KRYTERIA PREMIUJĄCE</w:t>
            </w:r>
          </w:p>
        </w:tc>
      </w:tr>
      <w:tr w:rsidR="004A2923" w:rsidRPr="00792696" w14:paraId="38FE2C13" w14:textId="77777777" w:rsidTr="00C621C8">
        <w:trPr>
          <w:jc w:val="center"/>
        </w:trPr>
        <w:tc>
          <w:tcPr>
            <w:tcW w:w="5000" w:type="pct"/>
            <w:gridSpan w:val="22"/>
            <w:tcBorders>
              <w:top w:val="single" w:sz="6" w:space="0" w:color="auto"/>
              <w:left w:val="single" w:sz="12" w:space="0" w:color="auto"/>
              <w:bottom w:val="single" w:sz="6" w:space="0" w:color="auto"/>
              <w:right w:val="single" w:sz="12" w:space="0" w:color="auto"/>
            </w:tcBorders>
            <w:shd w:val="clear" w:color="auto" w:fill="FFFFFF"/>
            <w:vAlign w:val="center"/>
          </w:tcPr>
          <w:p w14:paraId="340EDB41" w14:textId="77777777" w:rsidR="004A2923" w:rsidRPr="00792696" w:rsidRDefault="004A2923" w:rsidP="00C621C8">
            <w:pPr>
              <w:spacing w:after="0"/>
              <w:ind w:left="57"/>
              <w:jc w:val="center"/>
              <w:rPr>
                <w:rFonts w:ascii="Arial" w:hAnsi="Arial" w:cs="Arial"/>
                <w:sz w:val="18"/>
                <w:szCs w:val="18"/>
              </w:rPr>
            </w:pPr>
            <w:r>
              <w:rPr>
                <w:rFonts w:ascii="Arial" w:hAnsi="Arial" w:cs="Arial"/>
                <w:sz w:val="18"/>
                <w:szCs w:val="18"/>
              </w:rPr>
              <w:t>Nie dotyczy</w:t>
            </w:r>
          </w:p>
        </w:tc>
      </w:tr>
      <w:tr w:rsidR="004A2923" w:rsidRPr="002F3F98" w14:paraId="7AF167C0" w14:textId="77777777" w:rsidTr="00C621C8">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14:paraId="09ED981E" w14:textId="77777777" w:rsidR="004A2923" w:rsidRPr="002F3F98" w:rsidRDefault="004A2923" w:rsidP="00C621C8">
            <w:pPr>
              <w:spacing w:before="120" w:after="120"/>
              <w:ind w:left="57"/>
              <w:jc w:val="center"/>
              <w:rPr>
                <w:rFonts w:ascii="Arial" w:eastAsia="Calibri" w:hAnsi="Arial" w:cs="Arial"/>
                <w:sz w:val="18"/>
                <w:szCs w:val="18"/>
              </w:rPr>
            </w:pPr>
            <w:r w:rsidRPr="002F3F98">
              <w:rPr>
                <w:rFonts w:ascii="Arial" w:eastAsia="Calibri" w:hAnsi="Arial" w:cs="Arial"/>
                <w:b/>
                <w:sz w:val="18"/>
                <w:szCs w:val="18"/>
              </w:rPr>
              <w:t xml:space="preserve">KRYTERIA STRATEGICZNE </w:t>
            </w:r>
            <w:r w:rsidRPr="002F3F98">
              <w:rPr>
                <w:rFonts w:ascii="Arial" w:eastAsia="Calibri" w:hAnsi="Arial" w:cs="Arial"/>
                <w:i/>
                <w:sz w:val="16"/>
                <w:szCs w:val="16"/>
              </w:rPr>
              <w:t>(dotyczy konkursów z etapem oceny strategicznej)</w:t>
            </w:r>
          </w:p>
        </w:tc>
      </w:tr>
      <w:tr w:rsidR="004A2923" w:rsidRPr="002F3F98" w14:paraId="42E97827" w14:textId="77777777" w:rsidTr="00C621C8">
        <w:trPr>
          <w:jc w:val="center"/>
        </w:trPr>
        <w:tc>
          <w:tcPr>
            <w:tcW w:w="5000" w:type="pct"/>
            <w:gridSpan w:val="22"/>
            <w:tcBorders>
              <w:top w:val="single" w:sz="12" w:space="0" w:color="auto"/>
              <w:left w:val="single" w:sz="12" w:space="0" w:color="auto"/>
              <w:bottom w:val="single" w:sz="6" w:space="0" w:color="auto"/>
              <w:right w:val="single" w:sz="12" w:space="0" w:color="auto"/>
            </w:tcBorders>
            <w:shd w:val="clear" w:color="auto" w:fill="FFFFFF"/>
            <w:vAlign w:val="center"/>
          </w:tcPr>
          <w:p w14:paraId="1A261B13" w14:textId="77777777" w:rsidR="004A2923" w:rsidRPr="002F3F98" w:rsidRDefault="004A2923" w:rsidP="00C621C8">
            <w:pPr>
              <w:spacing w:before="120" w:after="120"/>
              <w:ind w:left="417"/>
              <w:jc w:val="center"/>
              <w:rPr>
                <w:rFonts w:ascii="Arial" w:eastAsia="Calibri" w:hAnsi="Arial" w:cs="Arial"/>
                <w:sz w:val="18"/>
                <w:szCs w:val="18"/>
              </w:rPr>
            </w:pPr>
            <w:r>
              <w:rPr>
                <w:rFonts w:ascii="Arial" w:eastAsia="Calibri" w:hAnsi="Arial" w:cs="Arial"/>
                <w:sz w:val="18"/>
                <w:szCs w:val="18"/>
              </w:rPr>
              <w:t>Nie dotyczy</w:t>
            </w:r>
          </w:p>
        </w:tc>
      </w:tr>
      <w:tr w:rsidR="004A2923" w:rsidRPr="002F3F98" w14:paraId="2381BF0D" w14:textId="77777777" w:rsidTr="00C621C8">
        <w:trPr>
          <w:cantSplit/>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E5B8B7"/>
            <w:vAlign w:val="center"/>
          </w:tcPr>
          <w:p w14:paraId="11B33841" w14:textId="77777777" w:rsidR="004A2923" w:rsidRPr="002F3F98" w:rsidRDefault="004A2923" w:rsidP="00C621C8">
            <w:pPr>
              <w:spacing w:before="120" w:after="120"/>
              <w:jc w:val="center"/>
              <w:rPr>
                <w:rFonts w:ascii="Arial" w:eastAsia="Calibri" w:hAnsi="Arial" w:cs="Arial"/>
                <w:sz w:val="18"/>
                <w:szCs w:val="18"/>
              </w:rPr>
            </w:pPr>
            <w:r w:rsidRPr="002F3F98">
              <w:rPr>
                <w:rFonts w:ascii="Arial" w:eastAsia="Calibri" w:hAnsi="Arial" w:cs="Arial"/>
                <w:b/>
                <w:sz w:val="18"/>
                <w:szCs w:val="18"/>
              </w:rPr>
              <w:t xml:space="preserve"> ELEMENTY KONKURSU</w:t>
            </w:r>
          </w:p>
        </w:tc>
      </w:tr>
      <w:tr w:rsidR="004A2923" w:rsidRPr="002F3F98" w14:paraId="4A7EFD95" w14:textId="77777777" w:rsidTr="00C621C8">
        <w:trPr>
          <w:cantSplit/>
          <w:jc w:val="center"/>
        </w:trPr>
        <w:tc>
          <w:tcPr>
            <w:tcW w:w="5000" w:type="pct"/>
            <w:gridSpan w:val="22"/>
            <w:tcBorders>
              <w:top w:val="single" w:sz="12" w:space="0" w:color="auto"/>
              <w:left w:val="single" w:sz="12" w:space="0" w:color="auto"/>
              <w:bottom w:val="single" w:sz="6" w:space="0" w:color="auto"/>
              <w:right w:val="single" w:sz="12" w:space="0" w:color="auto"/>
            </w:tcBorders>
            <w:vAlign w:val="center"/>
          </w:tcPr>
          <w:p w14:paraId="438B1A5B" w14:textId="77777777" w:rsidR="004A2923" w:rsidRPr="002F3F98" w:rsidRDefault="004A2923" w:rsidP="000C27FA">
            <w:pPr>
              <w:numPr>
                <w:ilvl w:val="0"/>
                <w:numId w:val="35"/>
              </w:numPr>
              <w:spacing w:before="120" w:after="120"/>
              <w:ind w:left="431" w:hanging="431"/>
              <w:rPr>
                <w:rFonts w:ascii="Calibri" w:eastAsia="Calibri" w:hAnsi="Calibri" w:cs="Times New Roman"/>
                <w:sz w:val="16"/>
                <w:szCs w:val="16"/>
              </w:rPr>
            </w:pPr>
            <w:r>
              <w:rPr>
                <w:rFonts w:ascii="Calibri" w:eastAsia="Calibri" w:hAnsi="Calibri" w:cs="Times New Roman"/>
                <w:sz w:val="16"/>
                <w:szCs w:val="16"/>
              </w:rPr>
              <w:t>Ocena formalna</w:t>
            </w:r>
          </w:p>
        </w:tc>
      </w:tr>
      <w:tr w:rsidR="004A2923" w:rsidRPr="002F3F98" w14:paraId="33610008" w14:textId="77777777" w:rsidTr="00C621C8">
        <w:trPr>
          <w:cantSplit/>
          <w:jc w:val="center"/>
        </w:trPr>
        <w:tc>
          <w:tcPr>
            <w:tcW w:w="5000" w:type="pct"/>
            <w:gridSpan w:val="22"/>
            <w:tcBorders>
              <w:top w:val="single" w:sz="6" w:space="0" w:color="auto"/>
              <w:left w:val="single" w:sz="12" w:space="0" w:color="auto"/>
              <w:bottom w:val="single" w:sz="6" w:space="0" w:color="auto"/>
              <w:right w:val="single" w:sz="12" w:space="0" w:color="auto"/>
            </w:tcBorders>
            <w:vAlign w:val="center"/>
          </w:tcPr>
          <w:p w14:paraId="04D325E2" w14:textId="77777777" w:rsidR="004A2923" w:rsidRPr="002F3F98" w:rsidRDefault="004A2923" w:rsidP="000C27FA">
            <w:pPr>
              <w:numPr>
                <w:ilvl w:val="0"/>
                <w:numId w:val="35"/>
              </w:numPr>
              <w:spacing w:before="120" w:after="120"/>
              <w:ind w:left="431" w:hanging="431"/>
              <w:rPr>
                <w:rFonts w:ascii="Calibri" w:eastAsia="Calibri" w:hAnsi="Calibri" w:cs="Times New Roman"/>
                <w:sz w:val="16"/>
                <w:szCs w:val="16"/>
              </w:rPr>
            </w:pPr>
            <w:r>
              <w:rPr>
                <w:rFonts w:ascii="Calibri" w:eastAsia="Calibri" w:hAnsi="Calibri" w:cs="Times New Roman"/>
                <w:sz w:val="16"/>
                <w:szCs w:val="16"/>
              </w:rPr>
              <w:t>Ocena merytoryczna</w:t>
            </w:r>
          </w:p>
        </w:tc>
      </w:tr>
    </w:tbl>
    <w:p w14:paraId="2B4AFDD6" w14:textId="77777777" w:rsidR="00476086" w:rsidRDefault="00476086" w:rsidP="00476086"/>
    <w:p w14:paraId="76F8C6CB" w14:textId="77777777" w:rsidR="005F286B" w:rsidRDefault="005F286B" w:rsidP="00476086"/>
    <w:p w14:paraId="40EF4199" w14:textId="77777777" w:rsidR="005F286B" w:rsidRDefault="005F286B" w:rsidP="00476086"/>
    <w:tbl>
      <w:tblPr>
        <w:tblW w:w="9356"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134"/>
        <w:gridCol w:w="352"/>
        <w:gridCol w:w="213"/>
        <w:gridCol w:w="269"/>
        <w:gridCol w:w="11"/>
        <w:gridCol w:w="995"/>
        <w:gridCol w:w="840"/>
        <w:gridCol w:w="7"/>
        <w:gridCol w:w="429"/>
        <w:gridCol w:w="318"/>
        <w:gridCol w:w="1096"/>
        <w:gridCol w:w="145"/>
        <w:gridCol w:w="354"/>
        <w:gridCol w:w="72"/>
        <w:gridCol w:w="1134"/>
        <w:gridCol w:w="141"/>
        <w:gridCol w:w="248"/>
        <w:gridCol w:w="1598"/>
      </w:tblGrid>
      <w:tr w:rsidR="00476086" w:rsidRPr="006D51F3" w14:paraId="6318E4F1" w14:textId="77777777" w:rsidTr="00C621C8">
        <w:trPr>
          <w:trHeight w:val="351"/>
        </w:trPr>
        <w:tc>
          <w:tcPr>
            <w:tcW w:w="9356" w:type="dxa"/>
            <w:gridSpan w:val="18"/>
            <w:tcBorders>
              <w:top w:val="single" w:sz="12" w:space="0" w:color="auto"/>
              <w:bottom w:val="single" w:sz="12" w:space="0" w:color="auto"/>
            </w:tcBorders>
            <w:shd w:val="clear" w:color="auto" w:fill="CCC0D9"/>
            <w:vAlign w:val="center"/>
          </w:tcPr>
          <w:p w14:paraId="35B45B22" w14:textId="77777777" w:rsidR="00476086" w:rsidRPr="006D51F3" w:rsidRDefault="00476086" w:rsidP="00C621C8">
            <w:pPr>
              <w:spacing w:before="120" w:after="120"/>
              <w:jc w:val="center"/>
              <w:rPr>
                <w:rFonts w:ascii="Arial" w:hAnsi="Arial" w:cs="Arial"/>
                <w:b/>
                <w:sz w:val="18"/>
                <w:szCs w:val="18"/>
              </w:rPr>
            </w:pPr>
            <w:r w:rsidRPr="006D51F3">
              <w:rPr>
                <w:rFonts w:ascii="Arial" w:hAnsi="Arial" w:cs="Arial"/>
                <w:b/>
                <w:sz w:val="24"/>
                <w:szCs w:val="24"/>
              </w:rPr>
              <w:t xml:space="preserve">FISZKA PROJEKTU POZAKONKURSOWEGO </w:t>
            </w:r>
            <w:r>
              <w:rPr>
                <w:rFonts w:ascii="Arial" w:hAnsi="Arial" w:cs="Arial"/>
                <w:b/>
                <w:sz w:val="24"/>
                <w:szCs w:val="24"/>
              </w:rPr>
              <w:t>WDROŻENIOWEGO</w:t>
            </w:r>
          </w:p>
        </w:tc>
      </w:tr>
      <w:tr w:rsidR="00476086" w:rsidRPr="006D51F3" w14:paraId="0D34B892" w14:textId="77777777" w:rsidTr="00C621C8">
        <w:trPr>
          <w:trHeight w:val="351"/>
        </w:trPr>
        <w:tc>
          <w:tcPr>
            <w:tcW w:w="9356" w:type="dxa"/>
            <w:gridSpan w:val="18"/>
            <w:tcBorders>
              <w:top w:val="single" w:sz="12" w:space="0" w:color="auto"/>
              <w:bottom w:val="single" w:sz="2" w:space="0" w:color="auto"/>
            </w:tcBorders>
            <w:shd w:val="clear" w:color="auto" w:fill="CCC0D9"/>
            <w:vAlign w:val="center"/>
          </w:tcPr>
          <w:p w14:paraId="4D13D73A" w14:textId="77777777" w:rsidR="00476086" w:rsidRPr="006D51F3" w:rsidRDefault="00476086" w:rsidP="00C621C8">
            <w:pPr>
              <w:spacing w:before="120" w:after="120"/>
              <w:jc w:val="center"/>
              <w:rPr>
                <w:rFonts w:ascii="Arial" w:hAnsi="Arial" w:cs="Arial"/>
                <w:b/>
                <w:sz w:val="18"/>
                <w:szCs w:val="18"/>
              </w:rPr>
            </w:pPr>
            <w:r w:rsidRPr="006D51F3">
              <w:rPr>
                <w:rFonts w:ascii="Arial" w:hAnsi="Arial" w:cs="Arial"/>
                <w:b/>
                <w:sz w:val="18"/>
                <w:szCs w:val="18"/>
              </w:rPr>
              <w:t>PODSTAWOWE INFORMACJE O PROJEKCIE</w:t>
            </w:r>
          </w:p>
        </w:tc>
      </w:tr>
      <w:tr w:rsidR="00476086" w:rsidRPr="006D51F3" w14:paraId="1A1783A4" w14:textId="77777777" w:rsidTr="00C621C8">
        <w:trPr>
          <w:trHeight w:val="351"/>
        </w:trPr>
        <w:tc>
          <w:tcPr>
            <w:tcW w:w="1968" w:type="dxa"/>
            <w:gridSpan w:val="4"/>
            <w:tcBorders>
              <w:top w:val="single" w:sz="12" w:space="0" w:color="auto"/>
              <w:bottom w:val="single" w:sz="2" w:space="0" w:color="auto"/>
            </w:tcBorders>
            <w:shd w:val="clear" w:color="auto" w:fill="CCC0D9"/>
            <w:vAlign w:val="center"/>
          </w:tcPr>
          <w:p w14:paraId="3A996D1D" w14:textId="77777777" w:rsidR="00476086" w:rsidRPr="006D51F3" w:rsidRDefault="00476086" w:rsidP="00C621C8">
            <w:pPr>
              <w:spacing w:before="120" w:after="120"/>
              <w:jc w:val="center"/>
              <w:rPr>
                <w:rFonts w:ascii="Arial" w:hAnsi="Arial" w:cs="Arial"/>
                <w:sz w:val="18"/>
                <w:szCs w:val="18"/>
              </w:rPr>
            </w:pPr>
            <w:r w:rsidRPr="006D51F3">
              <w:rPr>
                <w:rFonts w:ascii="Arial" w:hAnsi="Arial" w:cs="Arial"/>
                <w:sz w:val="18"/>
                <w:szCs w:val="18"/>
              </w:rPr>
              <w:t>Tytuł lub zakres projektu</w:t>
            </w:r>
          </w:p>
        </w:tc>
        <w:tc>
          <w:tcPr>
            <w:tcW w:w="7388" w:type="dxa"/>
            <w:gridSpan w:val="14"/>
            <w:tcBorders>
              <w:top w:val="single" w:sz="12" w:space="0" w:color="auto"/>
              <w:bottom w:val="single" w:sz="2" w:space="0" w:color="auto"/>
            </w:tcBorders>
            <w:vAlign w:val="center"/>
          </w:tcPr>
          <w:p w14:paraId="2AFBD498" w14:textId="77777777" w:rsidR="00476086" w:rsidRPr="00002D5F" w:rsidRDefault="00476086" w:rsidP="00C621C8">
            <w:pPr>
              <w:spacing w:before="240"/>
              <w:rPr>
                <w:rFonts w:ascii="Arial" w:hAnsi="Arial" w:cs="Arial"/>
                <w:b/>
                <w:sz w:val="18"/>
                <w:szCs w:val="18"/>
              </w:rPr>
            </w:pPr>
            <w:r w:rsidRPr="00002D5F">
              <w:rPr>
                <w:rFonts w:ascii="Arial" w:hAnsi="Arial" w:cs="Arial"/>
                <w:b/>
                <w:sz w:val="18"/>
                <w:szCs w:val="18"/>
              </w:rPr>
              <w:t xml:space="preserve">Przygotowanie  trenerów do realizacji szkoleń z zakresu </w:t>
            </w:r>
            <w:r>
              <w:rPr>
                <w:rFonts w:ascii="Arial" w:hAnsi="Arial" w:cs="Arial"/>
                <w:b/>
                <w:sz w:val="18"/>
                <w:szCs w:val="18"/>
              </w:rPr>
              <w:t>doradztwa edukacyjno-zawodowego</w:t>
            </w:r>
          </w:p>
        </w:tc>
      </w:tr>
      <w:tr w:rsidR="00476086" w:rsidRPr="006D51F3" w14:paraId="52007275" w14:textId="77777777" w:rsidTr="00C621C8">
        <w:trPr>
          <w:trHeight w:val="703"/>
        </w:trPr>
        <w:tc>
          <w:tcPr>
            <w:tcW w:w="1968" w:type="dxa"/>
            <w:gridSpan w:val="4"/>
            <w:tcBorders>
              <w:top w:val="single" w:sz="2" w:space="0" w:color="auto"/>
              <w:bottom w:val="single" w:sz="2" w:space="0" w:color="auto"/>
            </w:tcBorders>
            <w:shd w:val="clear" w:color="auto" w:fill="CCC0D9"/>
            <w:vAlign w:val="center"/>
          </w:tcPr>
          <w:p w14:paraId="1321FBCE" w14:textId="77777777" w:rsidR="00476086" w:rsidRPr="006D51F3" w:rsidRDefault="00476086" w:rsidP="00C621C8">
            <w:pPr>
              <w:spacing w:before="120" w:after="120"/>
              <w:jc w:val="center"/>
              <w:rPr>
                <w:rFonts w:ascii="Arial" w:hAnsi="Arial" w:cs="Arial"/>
                <w:sz w:val="18"/>
                <w:szCs w:val="18"/>
              </w:rPr>
            </w:pPr>
            <w:r w:rsidRPr="00B5334B">
              <w:rPr>
                <w:rFonts w:ascii="Arial" w:hAnsi="Arial" w:cs="Arial"/>
                <w:sz w:val="18"/>
                <w:szCs w:val="18"/>
              </w:rPr>
              <w:t>Cel szczegółowy PO WER, w ramach którego projekt będzie realizowany</w:t>
            </w:r>
          </w:p>
        </w:tc>
        <w:tc>
          <w:tcPr>
            <w:tcW w:w="7388" w:type="dxa"/>
            <w:gridSpan w:val="14"/>
            <w:tcBorders>
              <w:top w:val="single" w:sz="2" w:space="0" w:color="auto"/>
              <w:bottom w:val="single" w:sz="2" w:space="0" w:color="auto"/>
            </w:tcBorders>
            <w:vAlign w:val="center"/>
          </w:tcPr>
          <w:p w14:paraId="19C5BD6B" w14:textId="77777777" w:rsidR="00476086" w:rsidRPr="003D4EC7" w:rsidRDefault="00476086" w:rsidP="00C621C8">
            <w:pPr>
              <w:spacing w:before="120" w:after="120"/>
              <w:jc w:val="center"/>
              <w:rPr>
                <w:rFonts w:ascii="Arial" w:hAnsi="Arial" w:cs="Arial"/>
                <w:sz w:val="18"/>
                <w:szCs w:val="18"/>
              </w:rPr>
            </w:pPr>
            <w:r>
              <w:rPr>
                <w:rFonts w:ascii="Arial" w:hAnsi="Arial" w:cs="Arial"/>
                <w:sz w:val="18"/>
                <w:szCs w:val="18"/>
              </w:rPr>
              <w:t>Cel</w:t>
            </w:r>
            <w:r w:rsidRPr="00550248">
              <w:rPr>
                <w:rFonts w:ascii="Arial" w:hAnsi="Arial" w:cs="Arial"/>
                <w:sz w:val="18"/>
                <w:szCs w:val="18"/>
              </w:rPr>
              <w:t xml:space="preserve"> 5</w:t>
            </w:r>
            <w:r>
              <w:rPr>
                <w:rFonts w:ascii="Arial" w:hAnsi="Arial" w:cs="Arial"/>
                <w:sz w:val="18"/>
                <w:szCs w:val="18"/>
              </w:rPr>
              <w:t>:</w:t>
            </w:r>
            <w:r w:rsidRPr="00550248">
              <w:rPr>
                <w:rFonts w:ascii="Arial" w:hAnsi="Arial" w:cs="Arial"/>
                <w:sz w:val="18"/>
                <w:szCs w:val="18"/>
              </w:rPr>
              <w:t xml:space="preserve"> Zwiększenie dostępu do wysokiej jakości usług z zakresu całożyciowego doradztwa edukacyjno-zawodowego</w:t>
            </w:r>
          </w:p>
        </w:tc>
      </w:tr>
      <w:tr w:rsidR="00476086" w:rsidRPr="006D51F3" w14:paraId="730114EE" w14:textId="77777777" w:rsidTr="00C621C8">
        <w:trPr>
          <w:trHeight w:val="703"/>
        </w:trPr>
        <w:tc>
          <w:tcPr>
            <w:tcW w:w="1968" w:type="dxa"/>
            <w:gridSpan w:val="4"/>
            <w:tcBorders>
              <w:top w:val="single" w:sz="2" w:space="0" w:color="auto"/>
              <w:bottom w:val="single" w:sz="2" w:space="0" w:color="auto"/>
            </w:tcBorders>
            <w:shd w:val="clear" w:color="auto" w:fill="CCC0D9"/>
            <w:vAlign w:val="center"/>
          </w:tcPr>
          <w:p w14:paraId="7633E25E" w14:textId="77777777" w:rsidR="00476086" w:rsidRPr="006D51F3" w:rsidRDefault="00476086" w:rsidP="00C621C8">
            <w:pPr>
              <w:spacing w:before="120" w:after="120"/>
              <w:jc w:val="center"/>
              <w:rPr>
                <w:rFonts w:ascii="Arial" w:hAnsi="Arial" w:cs="Arial"/>
                <w:sz w:val="18"/>
                <w:szCs w:val="18"/>
              </w:rPr>
            </w:pPr>
            <w:r>
              <w:rPr>
                <w:rFonts w:ascii="Arial" w:hAnsi="Arial" w:cs="Arial"/>
                <w:sz w:val="18"/>
                <w:szCs w:val="18"/>
              </w:rPr>
              <w:t>Priorytet inwestycyjny</w:t>
            </w:r>
          </w:p>
        </w:tc>
        <w:tc>
          <w:tcPr>
            <w:tcW w:w="7388" w:type="dxa"/>
            <w:gridSpan w:val="14"/>
            <w:tcBorders>
              <w:top w:val="single" w:sz="2" w:space="0" w:color="auto"/>
              <w:bottom w:val="single" w:sz="2" w:space="0" w:color="auto"/>
            </w:tcBorders>
            <w:vAlign w:val="center"/>
          </w:tcPr>
          <w:p w14:paraId="3F80379E" w14:textId="77777777" w:rsidR="00476086" w:rsidRPr="00550248" w:rsidRDefault="00476086" w:rsidP="00C621C8">
            <w:pPr>
              <w:spacing w:after="120"/>
              <w:jc w:val="center"/>
              <w:rPr>
                <w:rFonts w:ascii="Arial" w:hAnsi="Arial" w:cs="Arial"/>
                <w:b/>
                <w:sz w:val="18"/>
                <w:szCs w:val="18"/>
              </w:rPr>
            </w:pPr>
            <w:bookmarkStart w:id="0" w:name="_Toc366228466"/>
            <w:r w:rsidRPr="00550248">
              <w:rPr>
                <w:rFonts w:ascii="Arial" w:hAnsi="Arial" w:cs="Arial"/>
                <w:b/>
                <w:sz w:val="18"/>
                <w:szCs w:val="18"/>
              </w:rPr>
              <w:t>10iii</w:t>
            </w:r>
            <w:bookmarkEnd w:id="0"/>
          </w:p>
          <w:p w14:paraId="34E291D3" w14:textId="77777777" w:rsidR="00476086" w:rsidRPr="003D4EC7" w:rsidRDefault="00476086" w:rsidP="00C621C8">
            <w:pPr>
              <w:spacing w:after="120"/>
              <w:jc w:val="both"/>
              <w:rPr>
                <w:rFonts w:ascii="Arial" w:hAnsi="Arial" w:cs="Arial"/>
                <w:sz w:val="18"/>
                <w:szCs w:val="18"/>
              </w:rPr>
            </w:pPr>
            <w:r>
              <w:rPr>
                <w:rFonts w:ascii="Arial" w:hAnsi="Arial" w:cs="Arial"/>
                <w:sz w:val="18"/>
                <w:szCs w:val="18"/>
              </w:rPr>
              <w:t>W</w:t>
            </w:r>
            <w:r w:rsidRPr="00550248">
              <w:rPr>
                <w:rFonts w:ascii="Arial" w:hAnsi="Arial" w:cs="Arial"/>
                <w:sz w:val="18"/>
                <w:szCs w:val="18"/>
              </w:rPr>
              <w:t>yrównywanie dostępu do uczenia się przez całe życie o charakterze formalnym, nieformalnym i pozaformalnym wszystkich grup wiekowych, poszerzanie wiedzy, podnoszenie umiejętności i kompetencji siły roboczej oraz promowanie elastycznych ścieżek kształcenia, w tym poprzez doradztwo zawodowe i potwierdzanie nabytych kompetencji</w:t>
            </w:r>
            <w:r>
              <w:rPr>
                <w:rFonts w:ascii="Arial" w:hAnsi="Arial" w:cs="Arial"/>
                <w:sz w:val="18"/>
                <w:szCs w:val="18"/>
              </w:rPr>
              <w:t>.</w:t>
            </w:r>
          </w:p>
        </w:tc>
      </w:tr>
      <w:tr w:rsidR="00476086" w:rsidRPr="006D51F3" w14:paraId="7AC16767" w14:textId="77777777" w:rsidTr="00C621C8">
        <w:trPr>
          <w:trHeight w:val="636"/>
        </w:trPr>
        <w:tc>
          <w:tcPr>
            <w:tcW w:w="1968" w:type="dxa"/>
            <w:gridSpan w:val="4"/>
            <w:tcBorders>
              <w:top w:val="single" w:sz="2" w:space="0" w:color="auto"/>
              <w:bottom w:val="single" w:sz="2" w:space="0" w:color="auto"/>
            </w:tcBorders>
            <w:shd w:val="clear" w:color="auto" w:fill="CCC0D9"/>
            <w:vAlign w:val="center"/>
          </w:tcPr>
          <w:p w14:paraId="0B8CE108" w14:textId="77777777" w:rsidR="00476086" w:rsidRPr="006D51F3" w:rsidRDefault="00476086" w:rsidP="00C621C8">
            <w:pPr>
              <w:spacing w:before="120" w:after="120"/>
              <w:jc w:val="center"/>
              <w:rPr>
                <w:rFonts w:ascii="Arial" w:hAnsi="Arial" w:cs="Arial"/>
                <w:sz w:val="18"/>
                <w:szCs w:val="18"/>
              </w:rPr>
            </w:pPr>
            <w:r w:rsidRPr="006D51F3">
              <w:rPr>
                <w:rFonts w:ascii="Arial" w:hAnsi="Arial" w:cs="Arial"/>
                <w:sz w:val="18"/>
                <w:szCs w:val="18"/>
              </w:rPr>
              <w:t>Typ/typy projektów przewidziane do realizacji w ramach projektu</w:t>
            </w:r>
          </w:p>
        </w:tc>
        <w:tc>
          <w:tcPr>
            <w:tcW w:w="7388" w:type="dxa"/>
            <w:gridSpan w:val="14"/>
            <w:tcBorders>
              <w:top w:val="single" w:sz="2" w:space="0" w:color="auto"/>
              <w:bottom w:val="single" w:sz="2" w:space="0" w:color="auto"/>
            </w:tcBorders>
          </w:tcPr>
          <w:p w14:paraId="36A1990B" w14:textId="77777777" w:rsidR="00476086" w:rsidRPr="00013060" w:rsidRDefault="00476086" w:rsidP="00C621C8">
            <w:pPr>
              <w:spacing w:after="0"/>
              <w:jc w:val="both"/>
              <w:rPr>
                <w:rFonts w:ascii="Arial" w:hAnsi="Arial" w:cs="Arial"/>
                <w:sz w:val="18"/>
                <w:szCs w:val="18"/>
              </w:rPr>
            </w:pPr>
            <w:r w:rsidRPr="00013060">
              <w:rPr>
                <w:rFonts w:ascii="Arial" w:hAnsi="Arial" w:cs="Arial"/>
                <w:sz w:val="18"/>
                <w:szCs w:val="18"/>
              </w:rPr>
              <w:t>Przygotowanie kadry doradców edukacyjno-zawodowych do wdrożenia wypracowanych rozwiązań, w tym:</w:t>
            </w:r>
          </w:p>
          <w:p w14:paraId="70790A1E" w14:textId="77777777" w:rsidR="00476086" w:rsidRPr="00013060" w:rsidRDefault="00476086" w:rsidP="00C621C8">
            <w:pPr>
              <w:spacing w:after="0"/>
              <w:ind w:left="190"/>
              <w:jc w:val="both"/>
              <w:rPr>
                <w:rFonts w:ascii="Arial" w:hAnsi="Arial" w:cs="Arial"/>
                <w:sz w:val="18"/>
                <w:szCs w:val="18"/>
              </w:rPr>
            </w:pPr>
            <w:r w:rsidRPr="00013060">
              <w:rPr>
                <w:rFonts w:ascii="Arial" w:hAnsi="Arial" w:cs="Arial"/>
                <w:sz w:val="18"/>
                <w:szCs w:val="18"/>
              </w:rPr>
              <w:t>a) opracowanie narzędzi i instrumentów diagnozowania lokalnego rynku pracy i rynku kwalifikacji dla doradców edukacyjno-zawodowych, uwzględniających współpracę i wymianę doświadczeń z instytucjami rynku pracy, w tym publicznymi służbami zatrudnienia</w:t>
            </w:r>
          </w:p>
          <w:p w14:paraId="6E8619E8" w14:textId="77777777" w:rsidR="00476086" w:rsidRPr="00013060" w:rsidRDefault="00476086" w:rsidP="00C621C8">
            <w:pPr>
              <w:spacing w:after="0"/>
              <w:ind w:left="190"/>
              <w:jc w:val="both"/>
              <w:rPr>
                <w:rFonts w:ascii="Arial" w:hAnsi="Arial" w:cs="Arial"/>
                <w:sz w:val="18"/>
                <w:szCs w:val="18"/>
              </w:rPr>
            </w:pPr>
            <w:r w:rsidRPr="00013060">
              <w:rPr>
                <w:rFonts w:ascii="Arial" w:hAnsi="Arial" w:cs="Arial"/>
                <w:sz w:val="18"/>
                <w:szCs w:val="18"/>
              </w:rPr>
              <w:t>b) przygotowanie programów szkoleniowych, w tym e-learningowych dla doradców edukacyjno-zawodowych (w związku z uruchomieniem nowych instrumentów i narzędzi związanych z gromadzeniem i udostępnianiem informacji o możliwych do uzyskania kwalifikacjach)</w:t>
            </w:r>
          </w:p>
          <w:p w14:paraId="299CC09C" w14:textId="77777777" w:rsidR="00476086" w:rsidRPr="00EF5D3B" w:rsidRDefault="00476086" w:rsidP="00C621C8">
            <w:pPr>
              <w:spacing w:after="0"/>
              <w:ind w:left="190"/>
              <w:jc w:val="both"/>
              <w:rPr>
                <w:rFonts w:ascii="Arial" w:hAnsi="Arial" w:cs="Arial"/>
                <w:b/>
                <w:sz w:val="18"/>
                <w:szCs w:val="18"/>
              </w:rPr>
            </w:pPr>
            <w:r w:rsidRPr="00EF5D3B">
              <w:rPr>
                <w:rFonts w:ascii="Arial" w:hAnsi="Arial" w:cs="Arial"/>
                <w:b/>
                <w:sz w:val="18"/>
                <w:szCs w:val="18"/>
              </w:rPr>
              <w:t>c) przygotowanie kadry trenerów, którzy będą prowadzili szkolenia dla osób realizujących zadania z zakresu doradztwa edukacyjno-zawodowego w szkołach i placówkach</w:t>
            </w:r>
          </w:p>
          <w:p w14:paraId="7D95E6BA" w14:textId="77777777" w:rsidR="00476086" w:rsidRPr="006D51F3" w:rsidRDefault="00476086" w:rsidP="00C621C8">
            <w:pPr>
              <w:ind w:left="190"/>
              <w:contextualSpacing/>
              <w:jc w:val="both"/>
              <w:rPr>
                <w:rFonts w:ascii="Arial" w:hAnsi="Arial" w:cs="Arial"/>
                <w:sz w:val="18"/>
                <w:szCs w:val="18"/>
              </w:rPr>
            </w:pPr>
            <w:r w:rsidRPr="00013060">
              <w:rPr>
                <w:rFonts w:ascii="Arial" w:hAnsi="Arial" w:cs="Arial"/>
                <w:sz w:val="18"/>
                <w:szCs w:val="18"/>
              </w:rPr>
              <w:t>d) przygotowanie kadry osób realizujących zadania z zakresu doradztwa edukacyjno-zawodowego w szkołach i placówkach systemu oświaty do stosowania</w:t>
            </w:r>
            <w:r>
              <w:rPr>
                <w:rFonts w:ascii="Arial" w:hAnsi="Arial" w:cs="Arial"/>
                <w:sz w:val="18"/>
                <w:szCs w:val="18"/>
              </w:rPr>
              <w:t xml:space="preserve"> nowych rozwiązań organizacyjno-</w:t>
            </w:r>
            <w:r w:rsidRPr="00013060">
              <w:rPr>
                <w:rFonts w:ascii="Arial" w:hAnsi="Arial" w:cs="Arial"/>
                <w:sz w:val="18"/>
                <w:szCs w:val="18"/>
              </w:rPr>
              <w:t>prawnych w pracy z uczniami i dorosłymi, ze szczególnym uwzględnieniem rozwiązań Zintegrowanego Systemu Kwalifikacji</w:t>
            </w:r>
          </w:p>
        </w:tc>
      </w:tr>
      <w:tr w:rsidR="00476086" w:rsidRPr="006D51F3" w14:paraId="602222E2" w14:textId="77777777" w:rsidTr="00C621C8">
        <w:trPr>
          <w:trHeight w:val="434"/>
        </w:trPr>
        <w:tc>
          <w:tcPr>
            <w:tcW w:w="1968" w:type="dxa"/>
            <w:gridSpan w:val="4"/>
            <w:tcBorders>
              <w:top w:val="single" w:sz="2" w:space="0" w:color="auto"/>
              <w:bottom w:val="single" w:sz="2" w:space="0" w:color="auto"/>
            </w:tcBorders>
            <w:shd w:val="clear" w:color="auto" w:fill="CCC0D9"/>
            <w:vAlign w:val="center"/>
          </w:tcPr>
          <w:p w14:paraId="68A8C1BE" w14:textId="77777777" w:rsidR="00476086" w:rsidRPr="006D51F3" w:rsidRDefault="00476086" w:rsidP="00C621C8">
            <w:pPr>
              <w:spacing w:before="120" w:after="120"/>
              <w:jc w:val="center"/>
              <w:rPr>
                <w:rFonts w:ascii="Arial" w:hAnsi="Arial" w:cs="Arial"/>
                <w:sz w:val="18"/>
                <w:szCs w:val="18"/>
              </w:rPr>
            </w:pPr>
            <w:r>
              <w:rPr>
                <w:rFonts w:ascii="Arial" w:hAnsi="Arial" w:cs="Arial"/>
                <w:sz w:val="18"/>
                <w:szCs w:val="18"/>
              </w:rPr>
              <w:t>Cel główny projektu</w:t>
            </w:r>
          </w:p>
        </w:tc>
        <w:tc>
          <w:tcPr>
            <w:tcW w:w="7388" w:type="dxa"/>
            <w:gridSpan w:val="14"/>
            <w:tcBorders>
              <w:top w:val="single" w:sz="2" w:space="0" w:color="auto"/>
              <w:bottom w:val="single" w:sz="2" w:space="0" w:color="auto"/>
            </w:tcBorders>
            <w:vAlign w:val="center"/>
          </w:tcPr>
          <w:p w14:paraId="2D1D8272" w14:textId="77777777" w:rsidR="00476086" w:rsidRPr="00D123CC" w:rsidRDefault="00476086" w:rsidP="00C621C8">
            <w:pPr>
              <w:spacing w:before="120" w:after="120"/>
              <w:jc w:val="both"/>
              <w:rPr>
                <w:rFonts w:ascii="Arial" w:hAnsi="Arial" w:cs="Arial"/>
                <w:sz w:val="18"/>
                <w:szCs w:val="18"/>
              </w:rPr>
            </w:pPr>
            <w:r>
              <w:rPr>
                <w:rFonts w:ascii="Arial" w:hAnsi="Arial" w:cs="Arial"/>
                <w:sz w:val="18"/>
                <w:szCs w:val="18"/>
              </w:rPr>
              <w:t>P</w:t>
            </w:r>
            <w:r w:rsidRPr="005B69A3">
              <w:rPr>
                <w:rFonts w:ascii="Arial" w:hAnsi="Arial" w:cs="Arial"/>
                <w:sz w:val="18"/>
                <w:szCs w:val="18"/>
              </w:rPr>
              <w:t>rzygotowanie kadry trenerów, którzy będą prowadzili szkolenia dla osób realizujących zadania z zakresu doradztwa edukacyjno-zawodowego w szkołach i placówkach</w:t>
            </w:r>
            <w:r>
              <w:rPr>
                <w:rFonts w:ascii="Arial" w:hAnsi="Arial" w:cs="Arial"/>
                <w:sz w:val="18"/>
                <w:szCs w:val="18"/>
              </w:rPr>
              <w:t>.</w:t>
            </w:r>
          </w:p>
        </w:tc>
      </w:tr>
      <w:tr w:rsidR="00476086" w:rsidRPr="006D51F3" w14:paraId="1BD57C5C" w14:textId="77777777" w:rsidTr="00C621C8">
        <w:trPr>
          <w:trHeight w:val="434"/>
        </w:trPr>
        <w:tc>
          <w:tcPr>
            <w:tcW w:w="1968" w:type="dxa"/>
            <w:gridSpan w:val="4"/>
            <w:tcBorders>
              <w:top w:val="single" w:sz="2" w:space="0" w:color="auto"/>
              <w:bottom w:val="single" w:sz="2" w:space="0" w:color="auto"/>
            </w:tcBorders>
            <w:shd w:val="clear" w:color="auto" w:fill="CCC0D9"/>
            <w:vAlign w:val="center"/>
          </w:tcPr>
          <w:p w14:paraId="18A11F48" w14:textId="77777777" w:rsidR="00476086" w:rsidRPr="006D51F3" w:rsidRDefault="00476086" w:rsidP="00C621C8">
            <w:pPr>
              <w:spacing w:before="120" w:after="120"/>
              <w:jc w:val="center"/>
              <w:rPr>
                <w:rFonts w:ascii="Arial" w:hAnsi="Arial" w:cs="Arial"/>
                <w:sz w:val="18"/>
                <w:szCs w:val="18"/>
              </w:rPr>
            </w:pPr>
            <w:r>
              <w:rPr>
                <w:rFonts w:ascii="Arial" w:hAnsi="Arial" w:cs="Arial"/>
                <w:sz w:val="18"/>
                <w:szCs w:val="18"/>
              </w:rPr>
              <w:t>Kamienie milowe projektu</w:t>
            </w:r>
          </w:p>
        </w:tc>
        <w:tc>
          <w:tcPr>
            <w:tcW w:w="7388" w:type="dxa"/>
            <w:gridSpan w:val="14"/>
            <w:tcBorders>
              <w:top w:val="single" w:sz="2" w:space="0" w:color="auto"/>
              <w:bottom w:val="single" w:sz="2" w:space="0" w:color="auto"/>
            </w:tcBorders>
            <w:vAlign w:val="center"/>
          </w:tcPr>
          <w:p w14:paraId="7839C533" w14:textId="77777777" w:rsidR="00476086" w:rsidRPr="005B69A3" w:rsidRDefault="00476086" w:rsidP="00C621C8">
            <w:pPr>
              <w:spacing w:before="120" w:after="120"/>
              <w:rPr>
                <w:rFonts w:ascii="Arial" w:hAnsi="Arial" w:cs="Arial"/>
                <w:sz w:val="18"/>
                <w:szCs w:val="18"/>
              </w:rPr>
            </w:pPr>
            <w:r w:rsidRPr="005B69A3">
              <w:rPr>
                <w:rFonts w:ascii="Arial" w:hAnsi="Arial" w:cs="Arial"/>
                <w:sz w:val="18"/>
                <w:szCs w:val="18"/>
              </w:rPr>
              <w:t>Najważniejsze zdarzenia wpływające na efektywną reali</w:t>
            </w:r>
            <w:r>
              <w:rPr>
                <w:rFonts w:ascii="Arial" w:hAnsi="Arial" w:cs="Arial"/>
                <w:sz w:val="18"/>
                <w:szCs w:val="18"/>
              </w:rPr>
              <w:t>zację kolejnych etapów projektu:</w:t>
            </w:r>
          </w:p>
          <w:p w14:paraId="5B4F30A2" w14:textId="77777777" w:rsidR="00476086" w:rsidRPr="005B69A3" w:rsidRDefault="00476086" w:rsidP="00476086">
            <w:pPr>
              <w:numPr>
                <w:ilvl w:val="0"/>
                <w:numId w:val="42"/>
              </w:numPr>
              <w:spacing w:before="120" w:after="120"/>
              <w:rPr>
                <w:rFonts w:ascii="Arial" w:hAnsi="Arial" w:cs="Arial"/>
                <w:sz w:val="18"/>
                <w:szCs w:val="18"/>
              </w:rPr>
            </w:pPr>
            <w:r w:rsidRPr="005B69A3">
              <w:rPr>
                <w:rFonts w:ascii="Arial" w:hAnsi="Arial" w:cs="Arial"/>
                <w:sz w:val="18"/>
                <w:szCs w:val="18"/>
              </w:rPr>
              <w:t>wyłonienie zespołu ekspertów/autorów programów szkoleniowych, w skład którego będą wchodzili w szczególności m.in. autorzy/eksperci/liderzy biorący udział w opracowaniu programów preorientacji i orientacji zawodowej oraz ramowych programów realizacji doradztwa edukacyjno-zawodowego uwzględniających  potrzeby uczniów i dorosłych uczących się na różnych poziomach edukacyjnych oraz w różnych typach szkół i placówek w projekcie „Efektywne doradztwo edukacyjno-zawodowe dla dzieci, młodzieży i dorosłych” (II połowa 2017 r.)</w:t>
            </w:r>
          </w:p>
          <w:p w14:paraId="0809A17A" w14:textId="77777777" w:rsidR="00476086" w:rsidRPr="005B69A3" w:rsidRDefault="00476086" w:rsidP="00476086">
            <w:pPr>
              <w:numPr>
                <w:ilvl w:val="0"/>
                <w:numId w:val="42"/>
              </w:numPr>
              <w:spacing w:before="120" w:after="120"/>
              <w:rPr>
                <w:rFonts w:ascii="Arial" w:hAnsi="Arial" w:cs="Arial"/>
                <w:sz w:val="18"/>
                <w:szCs w:val="18"/>
              </w:rPr>
            </w:pPr>
            <w:r w:rsidRPr="005B69A3">
              <w:rPr>
                <w:rFonts w:ascii="Arial" w:hAnsi="Arial" w:cs="Arial"/>
                <w:sz w:val="18"/>
                <w:szCs w:val="18"/>
              </w:rPr>
              <w:t>wyłonienie trenerów (II połowa 2017 r.)</w:t>
            </w:r>
          </w:p>
          <w:p w14:paraId="74848B00" w14:textId="77777777" w:rsidR="00476086" w:rsidRPr="00D123CC" w:rsidRDefault="00476086" w:rsidP="00476086">
            <w:pPr>
              <w:numPr>
                <w:ilvl w:val="0"/>
                <w:numId w:val="42"/>
              </w:numPr>
              <w:spacing w:before="120" w:after="120"/>
              <w:rPr>
                <w:rFonts w:ascii="Arial" w:hAnsi="Arial" w:cs="Arial"/>
                <w:sz w:val="18"/>
                <w:szCs w:val="18"/>
              </w:rPr>
            </w:pPr>
            <w:r w:rsidRPr="005B69A3">
              <w:rPr>
                <w:rFonts w:ascii="Arial" w:hAnsi="Arial" w:cs="Arial"/>
                <w:sz w:val="18"/>
                <w:szCs w:val="18"/>
              </w:rPr>
              <w:t>przeprowadzenie szkoleń dla trenerów (I połowa 2018 r.)</w:t>
            </w:r>
          </w:p>
        </w:tc>
      </w:tr>
      <w:tr w:rsidR="00476086" w:rsidRPr="006D51F3" w14:paraId="6587D9CD" w14:textId="77777777" w:rsidTr="00C621C8">
        <w:trPr>
          <w:trHeight w:val="434"/>
        </w:trPr>
        <w:tc>
          <w:tcPr>
            <w:tcW w:w="1968" w:type="dxa"/>
            <w:gridSpan w:val="4"/>
            <w:tcBorders>
              <w:top w:val="single" w:sz="2" w:space="0" w:color="auto"/>
              <w:bottom w:val="single" w:sz="2" w:space="0" w:color="auto"/>
            </w:tcBorders>
            <w:shd w:val="clear" w:color="auto" w:fill="CCC0D9"/>
            <w:vAlign w:val="center"/>
          </w:tcPr>
          <w:p w14:paraId="6810848D" w14:textId="77777777" w:rsidR="00476086" w:rsidRPr="006D51F3" w:rsidRDefault="00476086" w:rsidP="00C621C8">
            <w:pPr>
              <w:spacing w:before="120" w:after="120"/>
              <w:jc w:val="center"/>
              <w:rPr>
                <w:rFonts w:ascii="Arial" w:hAnsi="Arial" w:cs="Arial"/>
                <w:sz w:val="18"/>
                <w:szCs w:val="18"/>
              </w:rPr>
            </w:pPr>
            <w:r>
              <w:rPr>
                <w:rFonts w:ascii="Arial" w:hAnsi="Arial" w:cs="Arial"/>
                <w:sz w:val="18"/>
                <w:szCs w:val="18"/>
              </w:rPr>
              <w:t>Podmiot zgłaszający projekt</w:t>
            </w:r>
          </w:p>
        </w:tc>
        <w:tc>
          <w:tcPr>
            <w:tcW w:w="7388" w:type="dxa"/>
            <w:gridSpan w:val="14"/>
            <w:tcBorders>
              <w:top w:val="single" w:sz="2" w:space="0" w:color="auto"/>
              <w:bottom w:val="single" w:sz="2" w:space="0" w:color="auto"/>
            </w:tcBorders>
            <w:vAlign w:val="center"/>
          </w:tcPr>
          <w:p w14:paraId="5CB9F8BA" w14:textId="77777777" w:rsidR="00476086" w:rsidRPr="00D123CC" w:rsidRDefault="00476086" w:rsidP="00C621C8">
            <w:pPr>
              <w:spacing w:before="120" w:after="120"/>
              <w:jc w:val="center"/>
              <w:rPr>
                <w:rFonts w:ascii="Arial" w:hAnsi="Arial" w:cs="Arial"/>
                <w:sz w:val="18"/>
                <w:szCs w:val="18"/>
              </w:rPr>
            </w:pPr>
            <w:r>
              <w:rPr>
                <w:rFonts w:ascii="Arial" w:hAnsi="Arial" w:cs="Arial"/>
                <w:sz w:val="18"/>
                <w:szCs w:val="18"/>
              </w:rPr>
              <w:t>Ministerstwo Edukacji Narodowej</w:t>
            </w:r>
          </w:p>
        </w:tc>
      </w:tr>
      <w:tr w:rsidR="00476086" w:rsidRPr="006D51F3" w14:paraId="645C715C" w14:textId="77777777" w:rsidTr="00C621C8">
        <w:trPr>
          <w:trHeight w:val="434"/>
        </w:trPr>
        <w:tc>
          <w:tcPr>
            <w:tcW w:w="1968" w:type="dxa"/>
            <w:gridSpan w:val="4"/>
            <w:tcBorders>
              <w:top w:val="single" w:sz="2" w:space="0" w:color="auto"/>
              <w:bottom w:val="single" w:sz="2" w:space="0" w:color="auto"/>
            </w:tcBorders>
            <w:shd w:val="clear" w:color="auto" w:fill="CCC0D9"/>
            <w:vAlign w:val="center"/>
          </w:tcPr>
          <w:p w14:paraId="27BB6C55" w14:textId="77777777" w:rsidR="00476086" w:rsidRPr="006D51F3" w:rsidRDefault="00476086" w:rsidP="00C621C8">
            <w:pPr>
              <w:spacing w:before="120" w:after="120"/>
              <w:jc w:val="center"/>
              <w:rPr>
                <w:rFonts w:ascii="Arial" w:hAnsi="Arial" w:cs="Arial"/>
                <w:sz w:val="18"/>
                <w:szCs w:val="18"/>
              </w:rPr>
            </w:pPr>
            <w:r w:rsidRPr="006D51F3">
              <w:rPr>
                <w:rFonts w:ascii="Arial" w:hAnsi="Arial" w:cs="Arial"/>
                <w:sz w:val="18"/>
                <w:szCs w:val="18"/>
              </w:rPr>
              <w:t>Podmiot, który będzie wnioskodawcą</w:t>
            </w:r>
          </w:p>
        </w:tc>
        <w:tc>
          <w:tcPr>
            <w:tcW w:w="7388" w:type="dxa"/>
            <w:gridSpan w:val="14"/>
            <w:tcBorders>
              <w:top w:val="single" w:sz="2" w:space="0" w:color="auto"/>
              <w:bottom w:val="single" w:sz="2" w:space="0" w:color="auto"/>
            </w:tcBorders>
            <w:vAlign w:val="center"/>
          </w:tcPr>
          <w:p w14:paraId="5C37D111" w14:textId="77777777" w:rsidR="00476086" w:rsidRPr="00D123CC" w:rsidRDefault="00476086" w:rsidP="00C621C8">
            <w:pPr>
              <w:spacing w:before="120" w:after="120"/>
              <w:jc w:val="center"/>
              <w:rPr>
                <w:rFonts w:ascii="Arial" w:hAnsi="Arial" w:cs="Arial"/>
                <w:sz w:val="18"/>
                <w:szCs w:val="18"/>
              </w:rPr>
            </w:pPr>
            <w:r w:rsidRPr="00D123CC">
              <w:rPr>
                <w:rFonts w:ascii="Arial" w:hAnsi="Arial" w:cs="Arial"/>
                <w:sz w:val="18"/>
                <w:szCs w:val="18"/>
              </w:rPr>
              <w:t xml:space="preserve">Ośrodek Rozwoju Edukacji </w:t>
            </w:r>
          </w:p>
        </w:tc>
      </w:tr>
      <w:tr w:rsidR="00476086" w:rsidRPr="006D51F3" w14:paraId="76B00A72" w14:textId="77777777" w:rsidTr="00C621C8">
        <w:trPr>
          <w:trHeight w:val="434"/>
        </w:trPr>
        <w:tc>
          <w:tcPr>
            <w:tcW w:w="1968" w:type="dxa"/>
            <w:gridSpan w:val="4"/>
            <w:tcBorders>
              <w:top w:val="single" w:sz="2" w:space="0" w:color="auto"/>
              <w:bottom w:val="single" w:sz="2" w:space="0" w:color="auto"/>
            </w:tcBorders>
            <w:shd w:val="clear" w:color="auto" w:fill="CCC0D9"/>
            <w:vAlign w:val="center"/>
          </w:tcPr>
          <w:p w14:paraId="4975BDBF" w14:textId="77777777" w:rsidR="00476086" w:rsidRPr="006D51F3" w:rsidRDefault="00476086" w:rsidP="00C621C8">
            <w:pPr>
              <w:spacing w:before="120" w:after="120"/>
              <w:jc w:val="center"/>
              <w:rPr>
                <w:rFonts w:ascii="Arial" w:hAnsi="Arial" w:cs="Arial"/>
                <w:sz w:val="18"/>
                <w:szCs w:val="18"/>
              </w:rPr>
            </w:pPr>
            <w:r w:rsidRPr="006D51F3">
              <w:rPr>
                <w:rFonts w:ascii="Arial" w:hAnsi="Arial" w:cs="Arial"/>
                <w:sz w:val="18"/>
                <w:szCs w:val="18"/>
              </w:rPr>
              <w:t>Uzasadnienie wyboru podmiotu, który będzie wnioskodawcą</w:t>
            </w:r>
          </w:p>
        </w:tc>
        <w:tc>
          <w:tcPr>
            <w:tcW w:w="7388" w:type="dxa"/>
            <w:gridSpan w:val="14"/>
            <w:tcBorders>
              <w:top w:val="single" w:sz="2" w:space="0" w:color="auto"/>
              <w:bottom w:val="single" w:sz="2" w:space="0" w:color="auto"/>
            </w:tcBorders>
            <w:vAlign w:val="center"/>
          </w:tcPr>
          <w:p w14:paraId="44FD34BC" w14:textId="77777777" w:rsidR="00476086" w:rsidRDefault="00476086" w:rsidP="00C621C8">
            <w:pPr>
              <w:spacing w:after="120"/>
              <w:jc w:val="both"/>
              <w:rPr>
                <w:rFonts w:ascii="Arial" w:hAnsi="Arial" w:cs="Arial"/>
                <w:sz w:val="18"/>
                <w:szCs w:val="18"/>
              </w:rPr>
            </w:pPr>
          </w:p>
          <w:p w14:paraId="40DCDCCD" w14:textId="77777777" w:rsidR="00476086" w:rsidRDefault="00476086" w:rsidP="00C621C8">
            <w:pPr>
              <w:spacing w:after="120"/>
              <w:jc w:val="both"/>
              <w:rPr>
                <w:rFonts w:ascii="Arial" w:hAnsi="Arial" w:cs="Arial"/>
                <w:sz w:val="18"/>
                <w:szCs w:val="18"/>
              </w:rPr>
            </w:pPr>
            <w:r w:rsidRPr="00A01C63">
              <w:rPr>
                <w:rFonts w:ascii="Arial" w:hAnsi="Arial" w:cs="Arial"/>
                <w:sz w:val="18"/>
                <w:szCs w:val="18"/>
              </w:rPr>
              <w:t xml:space="preserve">Minister właściwy do spraw oświaty i wychowania, zgodnie z ustawą z dnia 7 września 1991 r. o systemie oświaty </w:t>
            </w:r>
            <w:r w:rsidRPr="00A26B79">
              <w:rPr>
                <w:rFonts w:ascii="Arial" w:hAnsi="Arial" w:cs="Arial"/>
                <w:sz w:val="18"/>
                <w:szCs w:val="18"/>
              </w:rPr>
              <w:t xml:space="preserve">(Dz. U z 2015 r. poz. 2156, z </w:t>
            </w:r>
            <w:proofErr w:type="spellStart"/>
            <w:r w:rsidRPr="00A26B79">
              <w:rPr>
                <w:rFonts w:ascii="Arial" w:hAnsi="Arial" w:cs="Arial"/>
                <w:sz w:val="18"/>
                <w:szCs w:val="18"/>
              </w:rPr>
              <w:t>późn</w:t>
            </w:r>
            <w:proofErr w:type="spellEnd"/>
            <w:r w:rsidRPr="00A26B79">
              <w:rPr>
                <w:rFonts w:ascii="Arial" w:hAnsi="Arial" w:cs="Arial"/>
                <w:sz w:val="18"/>
                <w:szCs w:val="18"/>
              </w:rPr>
              <w:t>. zm.)</w:t>
            </w:r>
            <w:r w:rsidRPr="00A01C63">
              <w:rPr>
                <w:rFonts w:ascii="Arial" w:hAnsi="Arial" w:cs="Arial"/>
                <w:sz w:val="18"/>
                <w:szCs w:val="18"/>
              </w:rPr>
              <w:t xml:space="preserve"> wskazuje placówki doskonalenia nauczycieli jako instytu</w:t>
            </w:r>
            <w:r>
              <w:rPr>
                <w:rFonts w:ascii="Arial" w:hAnsi="Arial" w:cs="Arial"/>
                <w:sz w:val="18"/>
                <w:szCs w:val="18"/>
              </w:rPr>
              <w:t>cje, do zadań których należy m.</w:t>
            </w:r>
            <w:r w:rsidRPr="00A01C63">
              <w:rPr>
                <w:rFonts w:ascii="Arial" w:hAnsi="Arial" w:cs="Arial"/>
                <w:sz w:val="18"/>
                <w:szCs w:val="18"/>
              </w:rPr>
              <w:t>in. podejmowanie działań na rzecz doskonalenia systemu oświaty, zgodnie z polityką oświatową państwa, w zakresie określonym w statutach tych placówek (art. 77a, ust. 1a).</w:t>
            </w:r>
            <w:r w:rsidRPr="00013060">
              <w:rPr>
                <w:rFonts w:ascii="Arial" w:hAnsi="Arial" w:cs="Arial"/>
                <w:color w:val="FF0000"/>
                <w:sz w:val="18"/>
                <w:szCs w:val="18"/>
              </w:rPr>
              <w:t xml:space="preserve"> </w:t>
            </w:r>
            <w:r w:rsidRPr="00A01C63">
              <w:rPr>
                <w:rFonts w:ascii="Arial" w:hAnsi="Arial" w:cs="Arial"/>
                <w:sz w:val="18"/>
                <w:szCs w:val="18"/>
              </w:rPr>
              <w:t>Ośrodek Rozwoju Edukacji jest państwową jednostką budżetową podległą i finansowaną przez Ministra Edukacji Narodowej oraz pełni funkcję centralnej, publicznej placówki doskonalenia nauczycieli o ogólnopolskim zasięgu działania. Celem działania Ośrodka jest podejmowanie i realizacja działań na rzecz rozwoju systemu oświaty i podnoszenia jakości edukacji zgodnie z polityką oświatową państwa m.in. w obszarze kształcenia zawodowego i ustawic</w:t>
            </w:r>
            <w:r>
              <w:rPr>
                <w:rFonts w:ascii="Arial" w:hAnsi="Arial" w:cs="Arial"/>
                <w:sz w:val="18"/>
                <w:szCs w:val="18"/>
              </w:rPr>
              <w:t>znego.</w:t>
            </w:r>
          </w:p>
          <w:p w14:paraId="740F6967" w14:textId="77777777" w:rsidR="00476086" w:rsidRPr="00A26B79" w:rsidRDefault="00476086" w:rsidP="00C621C8">
            <w:pPr>
              <w:spacing w:after="0"/>
              <w:jc w:val="both"/>
              <w:rPr>
                <w:rFonts w:ascii="Arial" w:hAnsi="Arial" w:cs="Arial"/>
                <w:sz w:val="18"/>
                <w:szCs w:val="18"/>
              </w:rPr>
            </w:pPr>
            <w:r w:rsidRPr="00A26B79">
              <w:rPr>
                <w:rFonts w:ascii="Arial" w:hAnsi="Arial" w:cs="Arial"/>
                <w:sz w:val="18"/>
                <w:szCs w:val="18"/>
              </w:rPr>
              <w:t>Zgodnie ze Statutem Ośrodka do jego zadań należy m.in.:</w:t>
            </w:r>
          </w:p>
          <w:p w14:paraId="0E4B98D2" w14:textId="77777777" w:rsidR="00476086" w:rsidRDefault="00476086" w:rsidP="00476086">
            <w:pPr>
              <w:numPr>
                <w:ilvl w:val="0"/>
                <w:numId w:val="38"/>
              </w:numPr>
              <w:spacing w:after="0"/>
              <w:jc w:val="both"/>
              <w:rPr>
                <w:rFonts w:ascii="Arial" w:hAnsi="Arial" w:cs="Arial"/>
                <w:sz w:val="18"/>
                <w:szCs w:val="18"/>
              </w:rPr>
            </w:pPr>
            <w:r>
              <w:rPr>
                <w:rFonts w:ascii="Arial" w:hAnsi="Arial" w:cs="Arial"/>
                <w:sz w:val="18"/>
                <w:szCs w:val="18"/>
              </w:rPr>
              <w:t>d</w:t>
            </w:r>
            <w:r w:rsidRPr="002C0BE8">
              <w:rPr>
                <w:rFonts w:ascii="Arial" w:hAnsi="Arial" w:cs="Arial"/>
                <w:sz w:val="18"/>
                <w:szCs w:val="18"/>
              </w:rPr>
              <w:t>oskonalenie kadry systemu wspomagania szkół i placówek w zakresie kształcenia zawodowego i ustawicznego oraz doradztwa edukacyjno-zawodowego</w:t>
            </w:r>
          </w:p>
          <w:p w14:paraId="05326245" w14:textId="77777777" w:rsidR="00476086" w:rsidRPr="00A26B79" w:rsidRDefault="00476086" w:rsidP="00476086">
            <w:pPr>
              <w:numPr>
                <w:ilvl w:val="0"/>
                <w:numId w:val="38"/>
              </w:numPr>
              <w:spacing w:after="0"/>
              <w:jc w:val="both"/>
              <w:rPr>
                <w:rFonts w:ascii="Arial" w:hAnsi="Arial" w:cs="Arial"/>
                <w:sz w:val="18"/>
                <w:szCs w:val="18"/>
              </w:rPr>
            </w:pPr>
            <w:r w:rsidRPr="00A26B79">
              <w:rPr>
                <w:rFonts w:ascii="Arial" w:hAnsi="Arial" w:cs="Arial"/>
                <w:sz w:val="18"/>
                <w:szCs w:val="18"/>
              </w:rPr>
              <w:t>inicjowanie, projektowanie, wdrażanie i promowanie innowacyjnych rozwiązań dotyczących kształcenia zawodowego i ustawicznego, w tym kształcenia na odległość oraz doradztwa edukacyjno-zawodowego;</w:t>
            </w:r>
          </w:p>
          <w:p w14:paraId="78F0AA75" w14:textId="77777777" w:rsidR="00476086" w:rsidRPr="00A26B79" w:rsidRDefault="00476086" w:rsidP="00476086">
            <w:pPr>
              <w:numPr>
                <w:ilvl w:val="0"/>
                <w:numId w:val="38"/>
              </w:numPr>
              <w:spacing w:after="120"/>
              <w:jc w:val="both"/>
              <w:rPr>
                <w:rFonts w:ascii="Arial" w:hAnsi="Arial" w:cs="Arial"/>
                <w:sz w:val="18"/>
                <w:szCs w:val="18"/>
              </w:rPr>
            </w:pPr>
            <w:r w:rsidRPr="00A26B79">
              <w:rPr>
                <w:rFonts w:ascii="Arial" w:hAnsi="Arial" w:cs="Arial"/>
                <w:sz w:val="18"/>
                <w:szCs w:val="18"/>
              </w:rPr>
              <w:t>współpraca z partnerami krajowymi i zagranicznymi na rzecz podnoszenia jakości rozwoju i promocji kształcenia zawodowego i ustawicznego oraz doradztwa edukacyjno-zawodowego.</w:t>
            </w:r>
          </w:p>
          <w:p w14:paraId="43C84FF4" w14:textId="77777777" w:rsidR="00476086" w:rsidRPr="00B55A48" w:rsidRDefault="00476086" w:rsidP="00C621C8">
            <w:pPr>
              <w:jc w:val="both"/>
              <w:rPr>
                <w:rFonts w:ascii="Arial" w:hAnsi="Arial" w:cs="Arial"/>
                <w:sz w:val="18"/>
                <w:szCs w:val="18"/>
              </w:rPr>
            </w:pPr>
            <w:r w:rsidRPr="00B55A48">
              <w:rPr>
                <w:rFonts w:ascii="Arial" w:hAnsi="Arial" w:cs="Arial"/>
                <w:sz w:val="18"/>
                <w:szCs w:val="18"/>
              </w:rPr>
              <w:t>W projekcie zainicjowane będą działania, w ramach których zostanie przygotowana kadra do wspierania szkół i placówek w zakresie realizacji zadań w obszarze doradztwa edukacyjno-zawodowego.</w:t>
            </w:r>
          </w:p>
        </w:tc>
      </w:tr>
      <w:tr w:rsidR="00476086" w:rsidRPr="006D51F3" w14:paraId="114A3207" w14:textId="77777777" w:rsidTr="00C621C8">
        <w:trPr>
          <w:trHeight w:val="434"/>
        </w:trPr>
        <w:tc>
          <w:tcPr>
            <w:tcW w:w="1968" w:type="dxa"/>
            <w:gridSpan w:val="4"/>
            <w:tcBorders>
              <w:top w:val="single" w:sz="2" w:space="0" w:color="auto"/>
              <w:bottom w:val="single" w:sz="2" w:space="0" w:color="auto"/>
            </w:tcBorders>
            <w:shd w:val="clear" w:color="auto" w:fill="CCC0D9"/>
            <w:vAlign w:val="center"/>
          </w:tcPr>
          <w:p w14:paraId="5A8DAA34" w14:textId="77777777" w:rsidR="00476086" w:rsidRPr="006D51F3" w:rsidRDefault="00476086" w:rsidP="00C621C8">
            <w:pPr>
              <w:spacing w:before="120" w:after="120"/>
              <w:jc w:val="center"/>
              <w:rPr>
                <w:rFonts w:ascii="Arial" w:hAnsi="Arial" w:cs="Arial"/>
                <w:sz w:val="18"/>
                <w:szCs w:val="18"/>
              </w:rPr>
            </w:pPr>
            <w:r w:rsidRPr="006D51F3">
              <w:rPr>
                <w:rFonts w:ascii="Arial" w:hAnsi="Arial" w:cs="Arial"/>
                <w:sz w:val="18"/>
                <w:szCs w:val="18"/>
              </w:rPr>
              <w:t>Czy projekt będzie realizowany w partnerstwie?</w:t>
            </w:r>
          </w:p>
        </w:tc>
        <w:tc>
          <w:tcPr>
            <w:tcW w:w="1846" w:type="dxa"/>
            <w:gridSpan w:val="3"/>
            <w:tcBorders>
              <w:top w:val="single" w:sz="2" w:space="0" w:color="auto"/>
              <w:bottom w:val="single" w:sz="2" w:space="0" w:color="auto"/>
            </w:tcBorders>
            <w:shd w:val="clear" w:color="auto" w:fill="CCC0D9"/>
            <w:vAlign w:val="center"/>
          </w:tcPr>
          <w:p w14:paraId="07C77139" w14:textId="77777777" w:rsidR="00476086" w:rsidRPr="006D51F3" w:rsidRDefault="00476086" w:rsidP="00C621C8">
            <w:pPr>
              <w:spacing w:before="120" w:after="120"/>
              <w:jc w:val="center"/>
              <w:rPr>
                <w:rFonts w:ascii="Arial" w:hAnsi="Arial" w:cs="Arial"/>
                <w:sz w:val="18"/>
                <w:szCs w:val="18"/>
              </w:rPr>
            </w:pPr>
            <w:r w:rsidRPr="006D51F3">
              <w:rPr>
                <w:rFonts w:ascii="Arial" w:hAnsi="Arial" w:cs="Arial"/>
                <w:sz w:val="18"/>
                <w:szCs w:val="18"/>
              </w:rPr>
              <w:t>TAK</w:t>
            </w:r>
          </w:p>
        </w:tc>
        <w:tc>
          <w:tcPr>
            <w:tcW w:w="1850" w:type="dxa"/>
            <w:gridSpan w:val="4"/>
            <w:tcBorders>
              <w:top w:val="single" w:sz="2" w:space="0" w:color="auto"/>
              <w:bottom w:val="single" w:sz="2" w:space="0" w:color="auto"/>
            </w:tcBorders>
            <w:vAlign w:val="center"/>
          </w:tcPr>
          <w:p w14:paraId="094F5381" w14:textId="77777777" w:rsidR="00476086" w:rsidRPr="006D51F3" w:rsidRDefault="00476086" w:rsidP="00C621C8">
            <w:pPr>
              <w:spacing w:before="120" w:after="120"/>
              <w:jc w:val="center"/>
              <w:rPr>
                <w:rFonts w:ascii="Arial" w:hAnsi="Arial" w:cs="Arial"/>
                <w:sz w:val="18"/>
                <w:szCs w:val="18"/>
              </w:rPr>
            </w:pPr>
          </w:p>
        </w:tc>
        <w:tc>
          <w:tcPr>
            <w:tcW w:w="1846" w:type="dxa"/>
            <w:gridSpan w:val="5"/>
            <w:tcBorders>
              <w:top w:val="single" w:sz="2" w:space="0" w:color="auto"/>
              <w:bottom w:val="single" w:sz="2" w:space="0" w:color="auto"/>
            </w:tcBorders>
            <w:shd w:val="clear" w:color="auto" w:fill="CCC0D9"/>
            <w:vAlign w:val="center"/>
          </w:tcPr>
          <w:p w14:paraId="43432D64" w14:textId="77777777" w:rsidR="00476086" w:rsidRPr="006D51F3" w:rsidRDefault="00476086" w:rsidP="00C621C8">
            <w:pPr>
              <w:spacing w:before="120" w:after="120"/>
              <w:jc w:val="center"/>
              <w:rPr>
                <w:rFonts w:ascii="Arial" w:hAnsi="Arial" w:cs="Arial"/>
                <w:sz w:val="18"/>
                <w:szCs w:val="18"/>
              </w:rPr>
            </w:pPr>
            <w:r w:rsidRPr="006D51F3">
              <w:rPr>
                <w:rFonts w:ascii="Arial" w:hAnsi="Arial" w:cs="Arial"/>
                <w:sz w:val="18"/>
                <w:szCs w:val="18"/>
              </w:rPr>
              <w:t>NIE</w:t>
            </w:r>
          </w:p>
        </w:tc>
        <w:tc>
          <w:tcPr>
            <w:tcW w:w="1846" w:type="dxa"/>
            <w:gridSpan w:val="2"/>
            <w:tcBorders>
              <w:top w:val="single" w:sz="2" w:space="0" w:color="auto"/>
              <w:bottom w:val="single" w:sz="2" w:space="0" w:color="auto"/>
            </w:tcBorders>
            <w:vAlign w:val="center"/>
          </w:tcPr>
          <w:p w14:paraId="033131A5" w14:textId="77777777" w:rsidR="00476086" w:rsidRPr="006D51F3" w:rsidRDefault="00476086" w:rsidP="00C621C8">
            <w:pPr>
              <w:spacing w:before="120" w:after="120"/>
              <w:jc w:val="center"/>
              <w:rPr>
                <w:rFonts w:ascii="Arial" w:hAnsi="Arial" w:cs="Arial"/>
                <w:b/>
                <w:sz w:val="18"/>
                <w:szCs w:val="18"/>
              </w:rPr>
            </w:pPr>
            <w:r w:rsidRPr="006D51F3">
              <w:rPr>
                <w:rFonts w:ascii="Arial" w:hAnsi="Arial" w:cs="Arial"/>
                <w:b/>
                <w:sz w:val="18"/>
                <w:szCs w:val="18"/>
              </w:rPr>
              <w:t>X</w:t>
            </w:r>
          </w:p>
        </w:tc>
      </w:tr>
      <w:tr w:rsidR="00476086" w:rsidRPr="006D51F3" w14:paraId="66845946" w14:textId="77777777" w:rsidTr="00C621C8">
        <w:trPr>
          <w:trHeight w:val="983"/>
        </w:trPr>
        <w:tc>
          <w:tcPr>
            <w:tcW w:w="1968" w:type="dxa"/>
            <w:gridSpan w:val="4"/>
            <w:tcBorders>
              <w:top w:val="single" w:sz="2" w:space="0" w:color="auto"/>
              <w:bottom w:val="single" w:sz="2" w:space="0" w:color="auto"/>
            </w:tcBorders>
            <w:shd w:val="clear" w:color="auto" w:fill="CCC0D9"/>
            <w:vAlign w:val="center"/>
          </w:tcPr>
          <w:p w14:paraId="666DFB07" w14:textId="77777777" w:rsidR="00476086" w:rsidRPr="006D51F3" w:rsidRDefault="00476086" w:rsidP="00C621C8">
            <w:pPr>
              <w:spacing w:before="120" w:after="120"/>
              <w:jc w:val="center"/>
              <w:rPr>
                <w:rFonts w:ascii="Arial" w:hAnsi="Arial" w:cs="Arial"/>
                <w:sz w:val="18"/>
                <w:szCs w:val="18"/>
              </w:rPr>
            </w:pPr>
            <w:r>
              <w:rPr>
                <w:rFonts w:ascii="Arial" w:hAnsi="Arial" w:cs="Arial"/>
                <w:sz w:val="18"/>
                <w:szCs w:val="18"/>
              </w:rPr>
              <w:t>Podmioty, które będą partnerami w projekcie i uzasadnienie ich wyboru</w:t>
            </w:r>
          </w:p>
        </w:tc>
        <w:tc>
          <w:tcPr>
            <w:tcW w:w="7388" w:type="dxa"/>
            <w:gridSpan w:val="14"/>
            <w:tcBorders>
              <w:top w:val="single" w:sz="2" w:space="0" w:color="auto"/>
              <w:bottom w:val="single" w:sz="2" w:space="0" w:color="auto"/>
            </w:tcBorders>
            <w:vAlign w:val="center"/>
          </w:tcPr>
          <w:p w14:paraId="24442D23" w14:textId="77777777" w:rsidR="00476086" w:rsidRPr="00B55A48" w:rsidRDefault="00476086" w:rsidP="00C621C8">
            <w:pPr>
              <w:jc w:val="center"/>
              <w:rPr>
                <w:rFonts w:ascii="Arial" w:hAnsi="Arial" w:cs="Arial"/>
                <w:sz w:val="18"/>
                <w:szCs w:val="18"/>
              </w:rPr>
            </w:pPr>
            <w:r>
              <w:rPr>
                <w:rFonts w:ascii="Arial" w:hAnsi="Arial" w:cs="Arial"/>
                <w:sz w:val="18"/>
                <w:szCs w:val="18"/>
              </w:rPr>
              <w:t>Nie dotyczy</w:t>
            </w:r>
          </w:p>
        </w:tc>
      </w:tr>
      <w:tr w:rsidR="00476086" w:rsidRPr="002B6F74" w14:paraId="2ED49D46" w14:textId="77777777" w:rsidTr="00C621C8">
        <w:trPr>
          <w:trHeight w:val="434"/>
        </w:trPr>
        <w:tc>
          <w:tcPr>
            <w:tcW w:w="1979" w:type="dxa"/>
            <w:gridSpan w:val="5"/>
            <w:tcBorders>
              <w:top w:val="single" w:sz="2" w:space="0" w:color="auto"/>
              <w:bottom w:val="single" w:sz="2" w:space="0" w:color="auto"/>
            </w:tcBorders>
            <w:shd w:val="clear" w:color="auto" w:fill="CCC0D9"/>
            <w:vAlign w:val="center"/>
          </w:tcPr>
          <w:p w14:paraId="7E61D028" w14:textId="77777777" w:rsidR="00476086" w:rsidRPr="002B6F74" w:rsidRDefault="00476086" w:rsidP="00C621C8">
            <w:pPr>
              <w:spacing w:before="120" w:after="120"/>
              <w:jc w:val="center"/>
              <w:rPr>
                <w:rFonts w:ascii="Arial" w:hAnsi="Arial" w:cs="Arial"/>
                <w:sz w:val="18"/>
                <w:szCs w:val="18"/>
              </w:rPr>
            </w:pPr>
            <w:r w:rsidRPr="002B6F74">
              <w:rPr>
                <w:rFonts w:ascii="Arial" w:hAnsi="Arial" w:cs="Arial"/>
                <w:sz w:val="18"/>
                <w:szCs w:val="18"/>
              </w:rPr>
              <w:t>Czy projekt będzie projektem grantowym?</w:t>
            </w:r>
          </w:p>
        </w:tc>
        <w:tc>
          <w:tcPr>
            <w:tcW w:w="1842" w:type="dxa"/>
            <w:gridSpan w:val="3"/>
            <w:tcBorders>
              <w:top w:val="single" w:sz="2" w:space="0" w:color="auto"/>
              <w:bottom w:val="single" w:sz="2" w:space="0" w:color="auto"/>
            </w:tcBorders>
            <w:shd w:val="clear" w:color="auto" w:fill="CCC0D9"/>
            <w:vAlign w:val="center"/>
          </w:tcPr>
          <w:p w14:paraId="097B86CB" w14:textId="77777777" w:rsidR="00476086" w:rsidRPr="002B6F74" w:rsidRDefault="00476086" w:rsidP="00C621C8">
            <w:pPr>
              <w:spacing w:before="120" w:after="120"/>
              <w:jc w:val="center"/>
              <w:rPr>
                <w:rFonts w:ascii="Arial" w:hAnsi="Arial" w:cs="Arial"/>
                <w:b/>
                <w:sz w:val="18"/>
                <w:szCs w:val="18"/>
              </w:rPr>
            </w:pPr>
            <w:r w:rsidRPr="002B6F74">
              <w:rPr>
                <w:rFonts w:ascii="Arial" w:hAnsi="Arial" w:cs="Arial"/>
                <w:b/>
                <w:sz w:val="18"/>
                <w:szCs w:val="18"/>
              </w:rPr>
              <w:t>TAK</w:t>
            </w:r>
          </w:p>
        </w:tc>
        <w:tc>
          <w:tcPr>
            <w:tcW w:w="1843" w:type="dxa"/>
            <w:gridSpan w:val="3"/>
            <w:tcBorders>
              <w:top w:val="single" w:sz="2" w:space="0" w:color="auto"/>
              <w:bottom w:val="single" w:sz="2" w:space="0" w:color="auto"/>
            </w:tcBorders>
            <w:shd w:val="clear" w:color="auto" w:fill="FFFFFF"/>
            <w:vAlign w:val="center"/>
          </w:tcPr>
          <w:p w14:paraId="62EEE1C0" w14:textId="77777777" w:rsidR="00476086" w:rsidRPr="002B6F74" w:rsidRDefault="00476086" w:rsidP="00C621C8">
            <w:pPr>
              <w:spacing w:before="120" w:after="120"/>
              <w:jc w:val="center"/>
              <w:rPr>
                <w:rFonts w:ascii="Arial" w:hAnsi="Arial" w:cs="Arial"/>
                <w:b/>
                <w:sz w:val="18"/>
                <w:szCs w:val="18"/>
              </w:rPr>
            </w:pPr>
          </w:p>
        </w:tc>
        <w:tc>
          <w:tcPr>
            <w:tcW w:w="1846" w:type="dxa"/>
            <w:gridSpan w:val="5"/>
            <w:tcBorders>
              <w:top w:val="single" w:sz="2" w:space="0" w:color="auto"/>
              <w:bottom w:val="single" w:sz="2" w:space="0" w:color="auto"/>
            </w:tcBorders>
            <w:shd w:val="clear" w:color="auto" w:fill="CCC0D9"/>
            <w:vAlign w:val="center"/>
          </w:tcPr>
          <w:p w14:paraId="015771F3" w14:textId="77777777" w:rsidR="00476086" w:rsidRPr="002B6F74" w:rsidRDefault="00476086" w:rsidP="00C621C8">
            <w:pPr>
              <w:spacing w:before="120" w:after="120"/>
              <w:jc w:val="center"/>
              <w:rPr>
                <w:rFonts w:ascii="Arial" w:hAnsi="Arial" w:cs="Arial"/>
                <w:b/>
                <w:sz w:val="18"/>
                <w:szCs w:val="18"/>
              </w:rPr>
            </w:pPr>
            <w:r w:rsidRPr="002B6F74">
              <w:rPr>
                <w:rFonts w:ascii="Arial" w:hAnsi="Arial" w:cs="Arial"/>
                <w:b/>
                <w:sz w:val="18"/>
                <w:szCs w:val="18"/>
              </w:rPr>
              <w:t>NIE</w:t>
            </w:r>
          </w:p>
        </w:tc>
        <w:tc>
          <w:tcPr>
            <w:tcW w:w="1846" w:type="dxa"/>
            <w:gridSpan w:val="2"/>
            <w:tcBorders>
              <w:top w:val="single" w:sz="2" w:space="0" w:color="auto"/>
              <w:bottom w:val="single" w:sz="2" w:space="0" w:color="auto"/>
            </w:tcBorders>
            <w:shd w:val="clear" w:color="auto" w:fill="FFFFFF"/>
            <w:vAlign w:val="center"/>
          </w:tcPr>
          <w:p w14:paraId="12BB19AC" w14:textId="77777777" w:rsidR="00476086" w:rsidRPr="00263F9B" w:rsidRDefault="00476086" w:rsidP="00C621C8">
            <w:pPr>
              <w:spacing w:before="120" w:after="120"/>
              <w:jc w:val="center"/>
              <w:rPr>
                <w:rFonts w:ascii="Arial" w:hAnsi="Arial" w:cs="Arial"/>
                <w:b/>
                <w:sz w:val="24"/>
                <w:szCs w:val="24"/>
              </w:rPr>
            </w:pPr>
            <w:r w:rsidRPr="00263F9B">
              <w:rPr>
                <w:rFonts w:ascii="Arial" w:hAnsi="Arial" w:cs="Arial"/>
                <w:b/>
                <w:sz w:val="24"/>
                <w:szCs w:val="24"/>
              </w:rPr>
              <w:t>x</w:t>
            </w:r>
          </w:p>
        </w:tc>
      </w:tr>
      <w:tr w:rsidR="00476086" w:rsidRPr="006D51F3" w14:paraId="7764C62C" w14:textId="77777777" w:rsidTr="00C621C8">
        <w:trPr>
          <w:trHeight w:val="983"/>
        </w:trPr>
        <w:tc>
          <w:tcPr>
            <w:tcW w:w="1968" w:type="dxa"/>
            <w:gridSpan w:val="4"/>
            <w:tcBorders>
              <w:top w:val="single" w:sz="2" w:space="0" w:color="auto"/>
              <w:bottom w:val="single" w:sz="2" w:space="0" w:color="auto"/>
            </w:tcBorders>
            <w:shd w:val="clear" w:color="auto" w:fill="CCC0D9"/>
            <w:vAlign w:val="center"/>
          </w:tcPr>
          <w:p w14:paraId="2DA257D7" w14:textId="77777777" w:rsidR="00476086" w:rsidRPr="006D51F3" w:rsidRDefault="00476086" w:rsidP="00C621C8">
            <w:pPr>
              <w:spacing w:before="120" w:after="120"/>
              <w:jc w:val="center"/>
              <w:rPr>
                <w:rFonts w:ascii="Arial" w:hAnsi="Arial" w:cs="Arial"/>
                <w:sz w:val="18"/>
                <w:szCs w:val="18"/>
              </w:rPr>
            </w:pPr>
            <w:r w:rsidRPr="006D51F3">
              <w:rPr>
                <w:rFonts w:ascii="Arial" w:hAnsi="Arial" w:cs="Arial"/>
                <w:sz w:val="18"/>
                <w:szCs w:val="18"/>
              </w:rPr>
              <w:t xml:space="preserve">Przewidywany termin </w:t>
            </w:r>
            <w:r w:rsidRPr="006D51F3">
              <w:rPr>
                <w:rFonts w:ascii="Arial" w:hAnsi="Arial" w:cs="Arial"/>
                <w:sz w:val="18"/>
                <w:szCs w:val="18"/>
              </w:rPr>
              <w:br/>
              <w:t xml:space="preserve">złożenia wniosku </w:t>
            </w:r>
            <w:r w:rsidRPr="006D51F3">
              <w:rPr>
                <w:rFonts w:ascii="Arial" w:hAnsi="Arial" w:cs="Arial"/>
                <w:sz w:val="18"/>
                <w:szCs w:val="18"/>
              </w:rPr>
              <w:br/>
              <w:t>o dofinansowanie</w:t>
            </w:r>
            <w:r w:rsidRPr="006D51F3">
              <w:rPr>
                <w:rFonts w:ascii="Arial" w:hAnsi="Arial" w:cs="Arial"/>
                <w:sz w:val="18"/>
                <w:szCs w:val="18"/>
              </w:rPr>
              <w:br/>
              <w:t>(miesiąc oraz rok)</w:t>
            </w:r>
          </w:p>
        </w:tc>
        <w:tc>
          <w:tcPr>
            <w:tcW w:w="7388" w:type="dxa"/>
            <w:gridSpan w:val="14"/>
            <w:tcBorders>
              <w:top w:val="single" w:sz="2" w:space="0" w:color="auto"/>
              <w:bottom w:val="single" w:sz="2" w:space="0" w:color="auto"/>
            </w:tcBorders>
            <w:vAlign w:val="center"/>
          </w:tcPr>
          <w:p w14:paraId="4810A74A" w14:textId="77777777" w:rsidR="00476086" w:rsidRDefault="00476086" w:rsidP="00C621C8">
            <w:pPr>
              <w:jc w:val="center"/>
              <w:rPr>
                <w:rFonts w:ascii="Arial" w:hAnsi="Arial" w:cs="Arial"/>
                <w:sz w:val="18"/>
                <w:szCs w:val="18"/>
              </w:rPr>
            </w:pPr>
            <w:r w:rsidRPr="00B55A48">
              <w:rPr>
                <w:rFonts w:ascii="Arial" w:hAnsi="Arial" w:cs="Arial"/>
                <w:sz w:val="18"/>
                <w:szCs w:val="18"/>
              </w:rPr>
              <w:t xml:space="preserve">05.2017 </w:t>
            </w:r>
          </w:p>
          <w:p w14:paraId="41EE8B5A" w14:textId="77777777" w:rsidR="00476086" w:rsidRPr="00B2195C" w:rsidRDefault="00476086" w:rsidP="00C621C8">
            <w:pPr>
              <w:jc w:val="center"/>
              <w:rPr>
                <w:rFonts w:ascii="Arial" w:hAnsi="Arial" w:cs="Arial"/>
                <w:b/>
                <w:sz w:val="18"/>
                <w:szCs w:val="18"/>
              </w:rPr>
            </w:pPr>
            <w:r w:rsidRPr="00B2195C">
              <w:rPr>
                <w:rFonts w:ascii="Arial" w:hAnsi="Arial" w:cs="Arial"/>
                <w:b/>
                <w:sz w:val="18"/>
                <w:szCs w:val="18"/>
              </w:rPr>
              <w:t xml:space="preserve">Realizacja projektu uzależniona jest od dokonania odpowiednich zmian w </w:t>
            </w:r>
            <w:proofErr w:type="spellStart"/>
            <w:r w:rsidRPr="00B2195C">
              <w:rPr>
                <w:rFonts w:ascii="Arial" w:hAnsi="Arial" w:cs="Arial"/>
                <w:b/>
                <w:sz w:val="18"/>
                <w:szCs w:val="18"/>
              </w:rPr>
              <w:t>SzOOP</w:t>
            </w:r>
            <w:proofErr w:type="spellEnd"/>
            <w:r w:rsidRPr="00B2195C">
              <w:rPr>
                <w:rFonts w:ascii="Arial" w:hAnsi="Arial" w:cs="Arial"/>
                <w:b/>
                <w:sz w:val="18"/>
                <w:szCs w:val="18"/>
              </w:rPr>
              <w:t xml:space="preserve"> </w:t>
            </w:r>
            <w:r w:rsidRPr="00B2195C">
              <w:rPr>
                <w:rFonts w:ascii="Arial" w:hAnsi="Arial" w:cs="Arial"/>
                <w:b/>
                <w:sz w:val="18"/>
                <w:szCs w:val="18"/>
              </w:rPr>
              <w:br/>
              <w:t>w zakresie trybu wyboru projektów</w:t>
            </w:r>
          </w:p>
        </w:tc>
      </w:tr>
      <w:tr w:rsidR="00476086" w:rsidRPr="006D51F3" w14:paraId="58A77A88" w14:textId="77777777" w:rsidTr="00C621C8">
        <w:trPr>
          <w:trHeight w:val="469"/>
        </w:trPr>
        <w:tc>
          <w:tcPr>
            <w:tcW w:w="1968" w:type="dxa"/>
            <w:gridSpan w:val="4"/>
            <w:tcBorders>
              <w:top w:val="single" w:sz="2" w:space="0" w:color="auto"/>
              <w:bottom w:val="single" w:sz="12" w:space="0" w:color="auto"/>
            </w:tcBorders>
            <w:shd w:val="clear" w:color="auto" w:fill="CCC0D9"/>
            <w:vAlign w:val="center"/>
          </w:tcPr>
          <w:p w14:paraId="701374F3" w14:textId="77777777" w:rsidR="00476086" w:rsidRPr="006D51F3" w:rsidRDefault="00476086" w:rsidP="00C621C8">
            <w:pPr>
              <w:spacing w:before="120" w:after="120"/>
              <w:jc w:val="center"/>
              <w:rPr>
                <w:rFonts w:ascii="Arial" w:hAnsi="Arial" w:cs="Arial"/>
                <w:sz w:val="18"/>
                <w:szCs w:val="18"/>
              </w:rPr>
            </w:pPr>
            <w:r w:rsidRPr="006D51F3">
              <w:rPr>
                <w:rFonts w:ascii="Arial" w:hAnsi="Arial" w:cs="Arial"/>
                <w:sz w:val="18"/>
                <w:szCs w:val="18"/>
              </w:rPr>
              <w:t xml:space="preserve">Przewidywany okres realizacji projektu </w:t>
            </w:r>
          </w:p>
        </w:tc>
        <w:tc>
          <w:tcPr>
            <w:tcW w:w="1846" w:type="dxa"/>
            <w:gridSpan w:val="3"/>
            <w:tcBorders>
              <w:top w:val="single" w:sz="2" w:space="0" w:color="auto"/>
              <w:bottom w:val="single" w:sz="12" w:space="0" w:color="auto"/>
            </w:tcBorders>
            <w:shd w:val="clear" w:color="auto" w:fill="CCC0D9"/>
            <w:vAlign w:val="center"/>
          </w:tcPr>
          <w:p w14:paraId="357A8EEE" w14:textId="77777777" w:rsidR="00476086" w:rsidRPr="006D51F3" w:rsidRDefault="00476086" w:rsidP="00C621C8">
            <w:pPr>
              <w:spacing w:before="120" w:after="120" w:line="240" w:lineRule="exact"/>
              <w:jc w:val="center"/>
              <w:rPr>
                <w:rFonts w:ascii="Arial" w:hAnsi="Arial" w:cs="Arial"/>
                <w:sz w:val="18"/>
                <w:szCs w:val="18"/>
              </w:rPr>
            </w:pPr>
            <w:r w:rsidRPr="006D51F3">
              <w:rPr>
                <w:rFonts w:ascii="Arial" w:hAnsi="Arial" w:cs="Arial"/>
                <w:sz w:val="18"/>
                <w:szCs w:val="18"/>
              </w:rPr>
              <w:t>Data rozpoczęcia (miesiąc oraz rok)</w:t>
            </w:r>
          </w:p>
        </w:tc>
        <w:tc>
          <w:tcPr>
            <w:tcW w:w="1850" w:type="dxa"/>
            <w:gridSpan w:val="4"/>
            <w:tcBorders>
              <w:top w:val="single" w:sz="2" w:space="0" w:color="auto"/>
              <w:bottom w:val="single" w:sz="12" w:space="0" w:color="auto"/>
            </w:tcBorders>
            <w:vAlign w:val="center"/>
          </w:tcPr>
          <w:p w14:paraId="39CA15A8" w14:textId="77777777" w:rsidR="00476086" w:rsidRPr="00B55A48" w:rsidRDefault="00476086" w:rsidP="00C621C8">
            <w:pPr>
              <w:jc w:val="center"/>
              <w:rPr>
                <w:rFonts w:ascii="Arial" w:hAnsi="Arial" w:cs="Arial"/>
                <w:sz w:val="18"/>
                <w:szCs w:val="18"/>
              </w:rPr>
            </w:pPr>
            <w:r w:rsidRPr="00B55A48">
              <w:rPr>
                <w:rFonts w:ascii="Arial" w:hAnsi="Arial" w:cs="Arial"/>
                <w:sz w:val="18"/>
                <w:szCs w:val="18"/>
              </w:rPr>
              <w:t xml:space="preserve">07.2017 </w:t>
            </w:r>
          </w:p>
        </w:tc>
        <w:tc>
          <w:tcPr>
            <w:tcW w:w="1846" w:type="dxa"/>
            <w:gridSpan w:val="5"/>
            <w:tcBorders>
              <w:top w:val="single" w:sz="2" w:space="0" w:color="auto"/>
              <w:bottom w:val="single" w:sz="12" w:space="0" w:color="auto"/>
            </w:tcBorders>
            <w:shd w:val="clear" w:color="auto" w:fill="CCC0D9"/>
            <w:vAlign w:val="center"/>
          </w:tcPr>
          <w:p w14:paraId="18AD95AA" w14:textId="77777777" w:rsidR="00476086" w:rsidRPr="006D51F3" w:rsidRDefault="00476086" w:rsidP="00C621C8">
            <w:pPr>
              <w:spacing w:before="120" w:after="120" w:line="240" w:lineRule="exact"/>
              <w:jc w:val="center"/>
              <w:rPr>
                <w:rFonts w:ascii="Arial" w:hAnsi="Arial" w:cs="Arial"/>
                <w:sz w:val="18"/>
                <w:szCs w:val="18"/>
              </w:rPr>
            </w:pPr>
            <w:r w:rsidRPr="006D51F3">
              <w:rPr>
                <w:rFonts w:ascii="Arial" w:hAnsi="Arial" w:cs="Arial"/>
                <w:sz w:val="18"/>
                <w:szCs w:val="18"/>
              </w:rPr>
              <w:t>Data zakończenia (miesiąc oraz rok)</w:t>
            </w:r>
          </w:p>
        </w:tc>
        <w:tc>
          <w:tcPr>
            <w:tcW w:w="1846" w:type="dxa"/>
            <w:gridSpan w:val="2"/>
            <w:tcBorders>
              <w:top w:val="single" w:sz="2" w:space="0" w:color="auto"/>
              <w:bottom w:val="single" w:sz="12" w:space="0" w:color="auto"/>
            </w:tcBorders>
            <w:vAlign w:val="center"/>
          </w:tcPr>
          <w:p w14:paraId="5653671C" w14:textId="77777777" w:rsidR="00476086" w:rsidRPr="00B55A48" w:rsidRDefault="00476086" w:rsidP="00C621C8">
            <w:pPr>
              <w:jc w:val="center"/>
              <w:rPr>
                <w:rFonts w:ascii="Arial" w:hAnsi="Arial" w:cs="Arial"/>
                <w:sz w:val="18"/>
                <w:szCs w:val="18"/>
              </w:rPr>
            </w:pPr>
            <w:r w:rsidRPr="00B55A48">
              <w:rPr>
                <w:rFonts w:ascii="Arial" w:hAnsi="Arial" w:cs="Arial"/>
                <w:sz w:val="18"/>
                <w:szCs w:val="18"/>
              </w:rPr>
              <w:t xml:space="preserve">06.2018 </w:t>
            </w:r>
          </w:p>
        </w:tc>
      </w:tr>
      <w:tr w:rsidR="00476086" w:rsidRPr="006D51F3" w14:paraId="2D58A618" w14:textId="77777777" w:rsidTr="00C621C8">
        <w:trPr>
          <w:trHeight w:val="459"/>
        </w:trPr>
        <w:tc>
          <w:tcPr>
            <w:tcW w:w="9356" w:type="dxa"/>
            <w:gridSpan w:val="18"/>
            <w:tcBorders>
              <w:top w:val="single" w:sz="12" w:space="0" w:color="auto"/>
              <w:bottom w:val="single" w:sz="12" w:space="0" w:color="auto"/>
            </w:tcBorders>
            <w:shd w:val="clear" w:color="auto" w:fill="CCC0D9"/>
            <w:vAlign w:val="center"/>
          </w:tcPr>
          <w:p w14:paraId="2C1499AF" w14:textId="77777777" w:rsidR="00476086" w:rsidRPr="006D51F3" w:rsidRDefault="00476086" w:rsidP="00C621C8">
            <w:pPr>
              <w:spacing w:before="120" w:after="120"/>
              <w:jc w:val="center"/>
              <w:rPr>
                <w:rFonts w:ascii="Arial" w:hAnsi="Arial" w:cs="Arial"/>
                <w:b/>
                <w:sz w:val="18"/>
                <w:szCs w:val="18"/>
              </w:rPr>
            </w:pPr>
            <w:r w:rsidRPr="006D51F3">
              <w:rPr>
                <w:rFonts w:ascii="Arial" w:hAnsi="Arial" w:cs="Arial"/>
                <w:b/>
                <w:sz w:val="18"/>
                <w:szCs w:val="18"/>
              </w:rPr>
              <w:t>SZACOWANY BUDŻET PROJEKTU</w:t>
            </w:r>
          </w:p>
        </w:tc>
      </w:tr>
      <w:tr w:rsidR="00476086" w:rsidRPr="006D51F3" w14:paraId="4356377D" w14:textId="77777777" w:rsidTr="00C621C8">
        <w:trPr>
          <w:trHeight w:val="381"/>
        </w:trPr>
        <w:tc>
          <w:tcPr>
            <w:tcW w:w="9356" w:type="dxa"/>
            <w:gridSpan w:val="18"/>
            <w:tcBorders>
              <w:top w:val="single" w:sz="12" w:space="0" w:color="auto"/>
              <w:bottom w:val="single" w:sz="2" w:space="0" w:color="auto"/>
            </w:tcBorders>
            <w:shd w:val="clear" w:color="auto" w:fill="CCC0D9"/>
            <w:vAlign w:val="center"/>
          </w:tcPr>
          <w:p w14:paraId="3CE8A030" w14:textId="77777777" w:rsidR="00476086" w:rsidRPr="006D51F3" w:rsidRDefault="00476086" w:rsidP="00C621C8">
            <w:pPr>
              <w:spacing w:before="120" w:after="120"/>
              <w:jc w:val="center"/>
              <w:rPr>
                <w:rFonts w:ascii="Arial" w:hAnsi="Arial" w:cs="Arial"/>
                <w:sz w:val="18"/>
                <w:szCs w:val="18"/>
              </w:rPr>
            </w:pPr>
            <w:r w:rsidRPr="006D51F3">
              <w:rPr>
                <w:rFonts w:ascii="Arial" w:hAnsi="Arial" w:cs="Arial"/>
                <w:sz w:val="18"/>
                <w:szCs w:val="18"/>
              </w:rPr>
              <w:t>Szacowana kwota wydatków w projekcie w podziale na lata i ogółem</w:t>
            </w:r>
          </w:p>
        </w:tc>
      </w:tr>
      <w:tr w:rsidR="00476086" w:rsidRPr="006D51F3" w14:paraId="44D7BDB2" w14:textId="77777777" w:rsidTr="00C621C8">
        <w:trPr>
          <w:trHeight w:val="470"/>
        </w:trPr>
        <w:tc>
          <w:tcPr>
            <w:tcW w:w="1486" w:type="dxa"/>
            <w:gridSpan w:val="2"/>
            <w:tcBorders>
              <w:top w:val="single" w:sz="2" w:space="0" w:color="auto"/>
              <w:bottom w:val="single" w:sz="2" w:space="0" w:color="auto"/>
            </w:tcBorders>
            <w:shd w:val="clear" w:color="auto" w:fill="CCC0D9"/>
            <w:vAlign w:val="center"/>
          </w:tcPr>
          <w:p w14:paraId="5D9B9F62" w14:textId="77777777" w:rsidR="00476086" w:rsidRPr="006D51F3" w:rsidRDefault="00476086" w:rsidP="00C621C8">
            <w:pPr>
              <w:spacing w:before="120" w:after="120"/>
              <w:jc w:val="center"/>
              <w:rPr>
                <w:rFonts w:ascii="Arial" w:hAnsi="Arial" w:cs="Arial"/>
                <w:sz w:val="18"/>
                <w:szCs w:val="18"/>
              </w:rPr>
            </w:pPr>
            <w:r>
              <w:rPr>
                <w:rFonts w:ascii="Arial" w:hAnsi="Arial" w:cs="Arial"/>
                <w:sz w:val="18"/>
                <w:szCs w:val="18"/>
              </w:rPr>
              <w:t>w roku 2015</w:t>
            </w:r>
          </w:p>
        </w:tc>
        <w:tc>
          <w:tcPr>
            <w:tcW w:w="1488" w:type="dxa"/>
            <w:gridSpan w:val="4"/>
            <w:tcBorders>
              <w:top w:val="single" w:sz="2" w:space="0" w:color="auto"/>
              <w:bottom w:val="single" w:sz="2" w:space="0" w:color="auto"/>
            </w:tcBorders>
            <w:shd w:val="clear" w:color="auto" w:fill="CCC0D9"/>
            <w:vAlign w:val="center"/>
          </w:tcPr>
          <w:p w14:paraId="363E5ECD" w14:textId="77777777" w:rsidR="00476086" w:rsidRPr="006D51F3" w:rsidRDefault="00476086" w:rsidP="00C621C8">
            <w:pPr>
              <w:spacing w:before="120" w:after="120"/>
              <w:jc w:val="center"/>
              <w:rPr>
                <w:rFonts w:ascii="Arial" w:hAnsi="Arial" w:cs="Arial"/>
                <w:sz w:val="18"/>
                <w:szCs w:val="18"/>
              </w:rPr>
            </w:pPr>
            <w:r>
              <w:rPr>
                <w:rFonts w:ascii="Arial" w:hAnsi="Arial" w:cs="Arial"/>
                <w:sz w:val="18"/>
                <w:szCs w:val="18"/>
              </w:rPr>
              <w:t>w roku 2016</w:t>
            </w:r>
          </w:p>
        </w:tc>
        <w:tc>
          <w:tcPr>
            <w:tcW w:w="1594" w:type="dxa"/>
            <w:gridSpan w:val="4"/>
            <w:tcBorders>
              <w:top w:val="single" w:sz="2" w:space="0" w:color="auto"/>
              <w:bottom w:val="single" w:sz="2" w:space="0" w:color="auto"/>
            </w:tcBorders>
            <w:shd w:val="clear" w:color="auto" w:fill="CCC0D9"/>
            <w:vAlign w:val="center"/>
          </w:tcPr>
          <w:p w14:paraId="11C79D0A" w14:textId="77777777" w:rsidR="00476086" w:rsidRPr="006D51F3" w:rsidRDefault="00476086" w:rsidP="00C621C8">
            <w:pPr>
              <w:spacing w:before="120" w:after="120"/>
              <w:jc w:val="center"/>
              <w:rPr>
                <w:rFonts w:ascii="Arial" w:hAnsi="Arial" w:cs="Arial"/>
                <w:sz w:val="18"/>
                <w:szCs w:val="18"/>
              </w:rPr>
            </w:pPr>
            <w:r>
              <w:rPr>
                <w:rFonts w:ascii="Arial" w:hAnsi="Arial" w:cs="Arial"/>
                <w:sz w:val="18"/>
                <w:szCs w:val="18"/>
              </w:rPr>
              <w:t>w roku 2017</w:t>
            </w:r>
          </w:p>
        </w:tc>
        <w:tc>
          <w:tcPr>
            <w:tcW w:w="1595" w:type="dxa"/>
            <w:gridSpan w:val="3"/>
            <w:tcBorders>
              <w:top w:val="single" w:sz="2" w:space="0" w:color="auto"/>
              <w:bottom w:val="single" w:sz="2" w:space="0" w:color="auto"/>
            </w:tcBorders>
            <w:shd w:val="clear" w:color="auto" w:fill="CCC0D9"/>
            <w:vAlign w:val="center"/>
          </w:tcPr>
          <w:p w14:paraId="31E055CF" w14:textId="77777777" w:rsidR="00476086" w:rsidRPr="006D51F3" w:rsidRDefault="00476086" w:rsidP="00C621C8">
            <w:pPr>
              <w:spacing w:before="120" w:after="120"/>
              <w:jc w:val="center"/>
              <w:rPr>
                <w:rFonts w:ascii="Arial" w:hAnsi="Arial" w:cs="Arial"/>
                <w:sz w:val="18"/>
                <w:szCs w:val="18"/>
              </w:rPr>
            </w:pPr>
            <w:r>
              <w:rPr>
                <w:rFonts w:ascii="Arial" w:hAnsi="Arial" w:cs="Arial"/>
                <w:sz w:val="18"/>
                <w:szCs w:val="18"/>
              </w:rPr>
              <w:t>w roku 2018</w:t>
            </w:r>
          </w:p>
        </w:tc>
        <w:tc>
          <w:tcPr>
            <w:tcW w:w="1595" w:type="dxa"/>
            <w:gridSpan w:val="4"/>
            <w:tcBorders>
              <w:top w:val="single" w:sz="2" w:space="0" w:color="auto"/>
              <w:bottom w:val="single" w:sz="2" w:space="0" w:color="auto"/>
            </w:tcBorders>
            <w:shd w:val="clear" w:color="auto" w:fill="CCC0D9"/>
            <w:vAlign w:val="center"/>
          </w:tcPr>
          <w:p w14:paraId="0648C37D" w14:textId="77777777" w:rsidR="00476086" w:rsidRPr="006D51F3" w:rsidRDefault="00476086" w:rsidP="00C621C8">
            <w:pPr>
              <w:spacing w:before="120" w:after="120"/>
              <w:jc w:val="center"/>
              <w:rPr>
                <w:rFonts w:ascii="Arial" w:hAnsi="Arial" w:cs="Arial"/>
                <w:sz w:val="18"/>
                <w:szCs w:val="18"/>
              </w:rPr>
            </w:pPr>
            <w:r>
              <w:rPr>
                <w:rFonts w:ascii="Arial" w:hAnsi="Arial" w:cs="Arial"/>
                <w:sz w:val="18"/>
                <w:szCs w:val="18"/>
              </w:rPr>
              <w:t>w roku 2019</w:t>
            </w:r>
          </w:p>
        </w:tc>
        <w:tc>
          <w:tcPr>
            <w:tcW w:w="1598" w:type="dxa"/>
            <w:tcBorders>
              <w:top w:val="single" w:sz="2" w:space="0" w:color="auto"/>
              <w:bottom w:val="single" w:sz="2" w:space="0" w:color="auto"/>
            </w:tcBorders>
            <w:shd w:val="clear" w:color="auto" w:fill="CCC0D9"/>
            <w:vAlign w:val="center"/>
          </w:tcPr>
          <w:p w14:paraId="30804B5B" w14:textId="77777777" w:rsidR="00476086" w:rsidRPr="006D51F3" w:rsidRDefault="00476086" w:rsidP="00C621C8">
            <w:pPr>
              <w:spacing w:before="120" w:after="120"/>
              <w:jc w:val="center"/>
              <w:rPr>
                <w:rFonts w:ascii="Arial" w:hAnsi="Arial" w:cs="Arial"/>
                <w:sz w:val="18"/>
                <w:szCs w:val="18"/>
              </w:rPr>
            </w:pPr>
            <w:r w:rsidRPr="006D51F3">
              <w:rPr>
                <w:rFonts w:ascii="Arial" w:hAnsi="Arial" w:cs="Arial"/>
                <w:sz w:val="18"/>
                <w:szCs w:val="18"/>
              </w:rPr>
              <w:t>ogółem</w:t>
            </w:r>
          </w:p>
        </w:tc>
      </w:tr>
      <w:tr w:rsidR="00476086" w:rsidRPr="006D51F3" w14:paraId="6516C780" w14:textId="77777777" w:rsidTr="00C621C8">
        <w:trPr>
          <w:trHeight w:val="424"/>
        </w:trPr>
        <w:tc>
          <w:tcPr>
            <w:tcW w:w="1486" w:type="dxa"/>
            <w:gridSpan w:val="2"/>
            <w:tcBorders>
              <w:top w:val="single" w:sz="2" w:space="0" w:color="auto"/>
              <w:bottom w:val="single" w:sz="2" w:space="0" w:color="auto"/>
            </w:tcBorders>
            <w:shd w:val="clear" w:color="auto" w:fill="FFFFFF"/>
            <w:vAlign w:val="center"/>
          </w:tcPr>
          <w:p w14:paraId="23953520" w14:textId="77777777" w:rsidR="00476086" w:rsidRPr="006D51F3" w:rsidRDefault="00476086" w:rsidP="00C621C8">
            <w:pPr>
              <w:spacing w:before="120" w:after="120"/>
              <w:jc w:val="center"/>
              <w:rPr>
                <w:rFonts w:ascii="Arial" w:hAnsi="Arial" w:cs="Arial"/>
                <w:sz w:val="18"/>
                <w:szCs w:val="18"/>
              </w:rPr>
            </w:pPr>
            <w:r w:rsidRPr="006D51F3">
              <w:rPr>
                <w:rFonts w:ascii="Arial" w:hAnsi="Arial" w:cs="Arial"/>
                <w:sz w:val="18"/>
                <w:szCs w:val="18"/>
              </w:rPr>
              <w:t>-</w:t>
            </w:r>
          </w:p>
        </w:tc>
        <w:tc>
          <w:tcPr>
            <w:tcW w:w="1488" w:type="dxa"/>
            <w:gridSpan w:val="4"/>
            <w:tcBorders>
              <w:top w:val="single" w:sz="2" w:space="0" w:color="auto"/>
              <w:bottom w:val="single" w:sz="2" w:space="0" w:color="auto"/>
            </w:tcBorders>
            <w:shd w:val="clear" w:color="auto" w:fill="FFFFFF"/>
            <w:vAlign w:val="center"/>
          </w:tcPr>
          <w:p w14:paraId="2E23CFD6" w14:textId="77777777" w:rsidR="00476086" w:rsidRPr="006D51F3" w:rsidRDefault="00476086" w:rsidP="00C621C8">
            <w:pPr>
              <w:spacing w:before="120" w:after="120"/>
              <w:jc w:val="center"/>
              <w:rPr>
                <w:rFonts w:ascii="Arial" w:hAnsi="Arial" w:cs="Arial"/>
                <w:sz w:val="18"/>
                <w:szCs w:val="18"/>
              </w:rPr>
            </w:pPr>
            <w:r>
              <w:rPr>
                <w:rFonts w:ascii="Arial" w:hAnsi="Arial" w:cs="Arial"/>
                <w:sz w:val="18"/>
                <w:szCs w:val="18"/>
              </w:rPr>
              <w:t>-</w:t>
            </w:r>
          </w:p>
        </w:tc>
        <w:tc>
          <w:tcPr>
            <w:tcW w:w="1594" w:type="dxa"/>
            <w:gridSpan w:val="4"/>
            <w:tcBorders>
              <w:top w:val="single" w:sz="2" w:space="0" w:color="auto"/>
              <w:bottom w:val="single" w:sz="2" w:space="0" w:color="auto"/>
            </w:tcBorders>
            <w:shd w:val="clear" w:color="auto" w:fill="FFFFFF"/>
            <w:vAlign w:val="center"/>
          </w:tcPr>
          <w:p w14:paraId="2EE91BF6" w14:textId="77777777" w:rsidR="00476086" w:rsidRPr="00B55A48" w:rsidRDefault="00476086" w:rsidP="00C621C8">
            <w:pPr>
              <w:spacing w:before="120" w:after="120"/>
              <w:jc w:val="center"/>
              <w:rPr>
                <w:rFonts w:ascii="Arial" w:hAnsi="Arial" w:cs="Arial"/>
                <w:sz w:val="18"/>
                <w:szCs w:val="18"/>
              </w:rPr>
            </w:pPr>
            <w:r>
              <w:rPr>
                <w:rFonts w:ascii="Arial" w:hAnsi="Arial" w:cs="Arial"/>
                <w:sz w:val="18"/>
                <w:szCs w:val="18"/>
              </w:rPr>
              <w:t>  200 000</w:t>
            </w:r>
          </w:p>
        </w:tc>
        <w:tc>
          <w:tcPr>
            <w:tcW w:w="1595" w:type="dxa"/>
            <w:gridSpan w:val="3"/>
            <w:tcBorders>
              <w:top w:val="single" w:sz="2" w:space="0" w:color="auto"/>
              <w:bottom w:val="single" w:sz="2" w:space="0" w:color="auto"/>
            </w:tcBorders>
            <w:shd w:val="clear" w:color="auto" w:fill="FFFFFF"/>
            <w:vAlign w:val="center"/>
          </w:tcPr>
          <w:p w14:paraId="3FE27054" w14:textId="77777777" w:rsidR="00476086" w:rsidRPr="00B55A48" w:rsidRDefault="00476086" w:rsidP="00C621C8">
            <w:pPr>
              <w:spacing w:before="120" w:after="120"/>
              <w:jc w:val="center"/>
              <w:rPr>
                <w:rFonts w:ascii="Arial" w:hAnsi="Arial" w:cs="Arial"/>
                <w:sz w:val="18"/>
                <w:szCs w:val="18"/>
              </w:rPr>
            </w:pPr>
            <w:r>
              <w:rPr>
                <w:rFonts w:ascii="Arial" w:hAnsi="Arial" w:cs="Arial"/>
                <w:sz w:val="18"/>
                <w:szCs w:val="18"/>
              </w:rPr>
              <w:t>  1 000 000</w:t>
            </w:r>
          </w:p>
        </w:tc>
        <w:tc>
          <w:tcPr>
            <w:tcW w:w="1595" w:type="dxa"/>
            <w:gridSpan w:val="4"/>
            <w:tcBorders>
              <w:top w:val="single" w:sz="2" w:space="0" w:color="auto"/>
              <w:bottom w:val="single" w:sz="2" w:space="0" w:color="auto"/>
            </w:tcBorders>
            <w:shd w:val="clear" w:color="auto" w:fill="FFFFFF"/>
            <w:vAlign w:val="center"/>
          </w:tcPr>
          <w:p w14:paraId="6CFC16B0" w14:textId="77777777" w:rsidR="00476086" w:rsidRPr="006C1098" w:rsidRDefault="00476086" w:rsidP="00C621C8">
            <w:pPr>
              <w:spacing w:before="120" w:after="120"/>
              <w:jc w:val="center"/>
              <w:rPr>
                <w:rFonts w:ascii="Arial" w:hAnsi="Arial" w:cs="Arial"/>
                <w:color w:val="0070C0"/>
                <w:sz w:val="18"/>
                <w:szCs w:val="18"/>
                <w:highlight w:val="yellow"/>
              </w:rPr>
            </w:pPr>
            <w:r w:rsidRPr="00A26B79">
              <w:rPr>
                <w:rFonts w:ascii="Arial" w:hAnsi="Arial" w:cs="Arial"/>
                <w:color w:val="0070C0"/>
                <w:sz w:val="18"/>
                <w:szCs w:val="18"/>
              </w:rPr>
              <w:t>-</w:t>
            </w:r>
          </w:p>
        </w:tc>
        <w:tc>
          <w:tcPr>
            <w:tcW w:w="1598" w:type="dxa"/>
            <w:tcBorders>
              <w:top w:val="single" w:sz="2" w:space="0" w:color="auto"/>
              <w:bottom w:val="single" w:sz="2" w:space="0" w:color="auto"/>
            </w:tcBorders>
            <w:shd w:val="clear" w:color="auto" w:fill="FFFFFF"/>
            <w:vAlign w:val="center"/>
          </w:tcPr>
          <w:p w14:paraId="1DFF456A" w14:textId="77777777" w:rsidR="00476086" w:rsidRPr="00555A90" w:rsidRDefault="00476086" w:rsidP="00C621C8">
            <w:pPr>
              <w:spacing w:before="120" w:after="120"/>
              <w:jc w:val="center"/>
              <w:rPr>
                <w:rFonts w:ascii="Arial" w:hAnsi="Arial" w:cs="Arial"/>
                <w:sz w:val="18"/>
                <w:szCs w:val="18"/>
              </w:rPr>
            </w:pPr>
            <w:r>
              <w:rPr>
                <w:rFonts w:ascii="Arial" w:hAnsi="Arial" w:cs="Arial"/>
                <w:sz w:val="18"/>
                <w:szCs w:val="18"/>
              </w:rPr>
              <w:t>1 200 000</w:t>
            </w:r>
          </w:p>
        </w:tc>
      </w:tr>
      <w:tr w:rsidR="00476086" w:rsidRPr="006D51F3" w14:paraId="63493947" w14:textId="77777777" w:rsidTr="00C621C8">
        <w:trPr>
          <w:trHeight w:val="485"/>
        </w:trPr>
        <w:tc>
          <w:tcPr>
            <w:tcW w:w="9356" w:type="dxa"/>
            <w:gridSpan w:val="18"/>
            <w:tcBorders>
              <w:top w:val="single" w:sz="2" w:space="0" w:color="auto"/>
              <w:bottom w:val="single" w:sz="2" w:space="0" w:color="auto"/>
            </w:tcBorders>
            <w:shd w:val="clear" w:color="auto" w:fill="CCC0D9"/>
            <w:vAlign w:val="center"/>
          </w:tcPr>
          <w:p w14:paraId="35F06B18" w14:textId="77777777" w:rsidR="00476086" w:rsidRPr="006D51F3" w:rsidRDefault="00476086" w:rsidP="00C621C8">
            <w:pPr>
              <w:spacing w:before="120" w:after="120"/>
              <w:jc w:val="center"/>
              <w:rPr>
                <w:rFonts w:ascii="Arial" w:hAnsi="Arial" w:cs="Arial"/>
                <w:sz w:val="18"/>
                <w:szCs w:val="18"/>
              </w:rPr>
            </w:pPr>
            <w:r w:rsidRPr="006D51F3">
              <w:rPr>
                <w:rFonts w:ascii="Arial" w:hAnsi="Arial" w:cs="Arial"/>
                <w:sz w:val="18"/>
                <w:szCs w:val="18"/>
              </w:rPr>
              <w:t>Szacowany wkład własny beneficjenta (PLN)</w:t>
            </w:r>
          </w:p>
        </w:tc>
      </w:tr>
      <w:tr w:rsidR="00476086" w:rsidRPr="006D51F3" w14:paraId="3CE6CCB4" w14:textId="77777777" w:rsidTr="00C621C8">
        <w:trPr>
          <w:trHeight w:val="413"/>
        </w:trPr>
        <w:tc>
          <w:tcPr>
            <w:tcW w:w="1134" w:type="dxa"/>
            <w:tcBorders>
              <w:top w:val="single" w:sz="2" w:space="0" w:color="auto"/>
              <w:bottom w:val="single" w:sz="2" w:space="0" w:color="auto"/>
            </w:tcBorders>
            <w:shd w:val="clear" w:color="auto" w:fill="CCC0D9"/>
            <w:vAlign w:val="center"/>
          </w:tcPr>
          <w:p w14:paraId="0B275687" w14:textId="77777777" w:rsidR="00476086" w:rsidRPr="006D51F3" w:rsidRDefault="00476086" w:rsidP="00C621C8">
            <w:pPr>
              <w:spacing w:before="120" w:after="120"/>
              <w:jc w:val="center"/>
              <w:rPr>
                <w:rFonts w:ascii="Arial" w:hAnsi="Arial" w:cs="Arial"/>
                <w:sz w:val="18"/>
                <w:szCs w:val="18"/>
              </w:rPr>
            </w:pPr>
            <w:r w:rsidRPr="006D51F3">
              <w:rPr>
                <w:rFonts w:ascii="Arial" w:hAnsi="Arial" w:cs="Arial"/>
                <w:sz w:val="18"/>
                <w:szCs w:val="18"/>
              </w:rPr>
              <w:t>TAK</w:t>
            </w:r>
            <w:r w:rsidRPr="006D51F3" w:rsidDel="00053FC2">
              <w:rPr>
                <w:rFonts w:ascii="Arial" w:hAnsi="Arial" w:cs="Arial"/>
                <w:sz w:val="18"/>
                <w:szCs w:val="18"/>
              </w:rPr>
              <w:t xml:space="preserve"> </w:t>
            </w:r>
          </w:p>
        </w:tc>
        <w:tc>
          <w:tcPr>
            <w:tcW w:w="5101" w:type="dxa"/>
            <w:gridSpan w:val="13"/>
            <w:tcBorders>
              <w:top w:val="single" w:sz="2" w:space="0" w:color="auto"/>
              <w:bottom w:val="single" w:sz="2" w:space="0" w:color="auto"/>
            </w:tcBorders>
            <w:shd w:val="clear" w:color="auto" w:fill="FFFFFF"/>
            <w:vAlign w:val="center"/>
          </w:tcPr>
          <w:p w14:paraId="7F2F2493" w14:textId="77777777" w:rsidR="00476086" w:rsidRPr="006D51F3" w:rsidRDefault="00476086" w:rsidP="00C621C8">
            <w:pPr>
              <w:spacing w:before="120" w:after="120"/>
              <w:jc w:val="center"/>
              <w:rPr>
                <w:rFonts w:ascii="Arial" w:hAnsi="Arial" w:cs="Arial"/>
                <w:sz w:val="18"/>
                <w:szCs w:val="18"/>
              </w:rPr>
            </w:pPr>
          </w:p>
        </w:tc>
        <w:tc>
          <w:tcPr>
            <w:tcW w:w="1134" w:type="dxa"/>
            <w:tcBorders>
              <w:top w:val="single" w:sz="2" w:space="0" w:color="auto"/>
              <w:bottom w:val="single" w:sz="2" w:space="0" w:color="auto"/>
            </w:tcBorders>
            <w:shd w:val="clear" w:color="auto" w:fill="CCC0D9"/>
            <w:vAlign w:val="center"/>
          </w:tcPr>
          <w:p w14:paraId="4E9B09B2" w14:textId="77777777" w:rsidR="00476086" w:rsidRPr="006D51F3" w:rsidRDefault="00476086" w:rsidP="00C621C8">
            <w:pPr>
              <w:spacing w:before="120" w:after="120"/>
              <w:jc w:val="center"/>
              <w:rPr>
                <w:rFonts w:ascii="Arial" w:hAnsi="Arial" w:cs="Arial"/>
                <w:sz w:val="18"/>
                <w:szCs w:val="18"/>
              </w:rPr>
            </w:pPr>
            <w:r w:rsidRPr="006D51F3">
              <w:rPr>
                <w:rFonts w:ascii="Arial" w:hAnsi="Arial" w:cs="Arial"/>
                <w:sz w:val="18"/>
                <w:szCs w:val="18"/>
              </w:rPr>
              <w:t>NIE</w:t>
            </w:r>
          </w:p>
        </w:tc>
        <w:tc>
          <w:tcPr>
            <w:tcW w:w="1987" w:type="dxa"/>
            <w:gridSpan w:val="3"/>
            <w:tcBorders>
              <w:top w:val="single" w:sz="2" w:space="0" w:color="auto"/>
              <w:bottom w:val="single" w:sz="2" w:space="0" w:color="auto"/>
            </w:tcBorders>
            <w:shd w:val="clear" w:color="auto" w:fill="FFFFFF"/>
            <w:vAlign w:val="center"/>
          </w:tcPr>
          <w:p w14:paraId="2CCFD9E4" w14:textId="77777777" w:rsidR="00476086" w:rsidRPr="006D51F3" w:rsidRDefault="00476086" w:rsidP="00C621C8">
            <w:pPr>
              <w:spacing w:before="120" w:after="120"/>
              <w:jc w:val="center"/>
              <w:rPr>
                <w:rFonts w:ascii="Arial" w:hAnsi="Arial" w:cs="Arial"/>
                <w:sz w:val="18"/>
                <w:szCs w:val="18"/>
              </w:rPr>
            </w:pPr>
            <w:r w:rsidRPr="006D51F3">
              <w:rPr>
                <w:rFonts w:ascii="Arial" w:hAnsi="Arial" w:cs="Arial"/>
                <w:sz w:val="18"/>
                <w:szCs w:val="18"/>
              </w:rPr>
              <w:t>x</w:t>
            </w:r>
          </w:p>
        </w:tc>
      </w:tr>
      <w:tr w:rsidR="00476086" w:rsidRPr="006D51F3" w14:paraId="4DC8240D" w14:textId="77777777" w:rsidTr="00C621C8">
        <w:trPr>
          <w:trHeight w:val="512"/>
        </w:trPr>
        <w:tc>
          <w:tcPr>
            <w:tcW w:w="9356" w:type="dxa"/>
            <w:gridSpan w:val="18"/>
            <w:tcBorders>
              <w:top w:val="single" w:sz="2" w:space="0" w:color="auto"/>
              <w:bottom w:val="single" w:sz="2" w:space="0" w:color="auto"/>
            </w:tcBorders>
            <w:shd w:val="clear" w:color="auto" w:fill="CCC0D9"/>
            <w:vAlign w:val="center"/>
          </w:tcPr>
          <w:p w14:paraId="7D47FD2A" w14:textId="77777777" w:rsidR="00476086" w:rsidRPr="006D51F3" w:rsidRDefault="00476086" w:rsidP="00C621C8">
            <w:pPr>
              <w:spacing w:before="120" w:after="120"/>
              <w:jc w:val="center"/>
              <w:rPr>
                <w:rFonts w:ascii="Arial" w:hAnsi="Arial" w:cs="Arial"/>
                <w:sz w:val="18"/>
                <w:szCs w:val="18"/>
              </w:rPr>
            </w:pPr>
            <w:r w:rsidRPr="006D51F3">
              <w:rPr>
                <w:rFonts w:ascii="Arial" w:hAnsi="Arial" w:cs="Arial"/>
                <w:sz w:val="18"/>
                <w:szCs w:val="18"/>
              </w:rPr>
              <w:t>Szacowany wkład UE (PLN)</w:t>
            </w:r>
          </w:p>
        </w:tc>
      </w:tr>
      <w:tr w:rsidR="00476086" w:rsidRPr="006D51F3" w14:paraId="528E4577" w14:textId="77777777" w:rsidTr="00C621C8">
        <w:trPr>
          <w:trHeight w:val="493"/>
        </w:trPr>
        <w:tc>
          <w:tcPr>
            <w:tcW w:w="9356" w:type="dxa"/>
            <w:gridSpan w:val="18"/>
            <w:tcBorders>
              <w:top w:val="single" w:sz="2" w:space="0" w:color="auto"/>
              <w:bottom w:val="single" w:sz="12" w:space="0" w:color="auto"/>
            </w:tcBorders>
            <w:shd w:val="clear" w:color="auto" w:fill="FFFFFF"/>
            <w:vAlign w:val="center"/>
          </w:tcPr>
          <w:p w14:paraId="121BE0DD" w14:textId="77777777" w:rsidR="00476086" w:rsidRPr="006D51F3" w:rsidRDefault="00476086" w:rsidP="00C621C8">
            <w:pPr>
              <w:spacing w:before="120" w:after="120"/>
              <w:jc w:val="center"/>
              <w:rPr>
                <w:rFonts w:ascii="Arial" w:hAnsi="Arial" w:cs="Arial"/>
                <w:sz w:val="18"/>
                <w:szCs w:val="18"/>
              </w:rPr>
            </w:pPr>
            <w:r w:rsidRPr="00031826">
              <w:rPr>
                <w:rFonts w:ascii="Arial" w:hAnsi="Arial" w:cs="Arial"/>
                <w:sz w:val="18"/>
                <w:szCs w:val="18"/>
              </w:rPr>
              <w:t>1 011 360</w:t>
            </w:r>
          </w:p>
        </w:tc>
      </w:tr>
      <w:tr w:rsidR="00476086" w:rsidRPr="006D51F3" w14:paraId="5C0A5F39" w14:textId="77777777" w:rsidTr="00C621C8">
        <w:trPr>
          <w:trHeight w:val="538"/>
        </w:trPr>
        <w:tc>
          <w:tcPr>
            <w:tcW w:w="9356" w:type="dxa"/>
            <w:gridSpan w:val="18"/>
            <w:tcBorders>
              <w:top w:val="single" w:sz="12" w:space="0" w:color="auto"/>
              <w:bottom w:val="single" w:sz="12" w:space="0" w:color="auto"/>
            </w:tcBorders>
            <w:shd w:val="clear" w:color="auto" w:fill="CCC0D9"/>
            <w:vAlign w:val="center"/>
          </w:tcPr>
          <w:p w14:paraId="370BD580" w14:textId="77777777" w:rsidR="00476086" w:rsidRPr="006D51F3" w:rsidRDefault="00476086" w:rsidP="00C621C8">
            <w:pPr>
              <w:spacing w:before="120" w:after="120"/>
              <w:jc w:val="center"/>
              <w:rPr>
                <w:rFonts w:ascii="Arial" w:hAnsi="Arial" w:cs="Arial"/>
                <w:b/>
                <w:sz w:val="18"/>
                <w:szCs w:val="18"/>
              </w:rPr>
            </w:pPr>
            <w:r w:rsidRPr="006D51F3">
              <w:rPr>
                <w:rFonts w:ascii="Arial" w:hAnsi="Arial" w:cs="Arial"/>
                <w:b/>
                <w:sz w:val="18"/>
                <w:szCs w:val="18"/>
              </w:rPr>
              <w:t>OPIS PROJEKTU</w:t>
            </w:r>
          </w:p>
        </w:tc>
      </w:tr>
      <w:tr w:rsidR="00476086" w:rsidRPr="006D51F3" w14:paraId="6D8DA5F1" w14:textId="77777777" w:rsidTr="00C621C8">
        <w:trPr>
          <w:trHeight w:val="567"/>
        </w:trPr>
        <w:tc>
          <w:tcPr>
            <w:tcW w:w="9356" w:type="dxa"/>
            <w:gridSpan w:val="18"/>
            <w:tcBorders>
              <w:top w:val="single" w:sz="12" w:space="0" w:color="auto"/>
              <w:bottom w:val="single" w:sz="4" w:space="0" w:color="auto"/>
            </w:tcBorders>
            <w:shd w:val="clear" w:color="auto" w:fill="CCC0D9"/>
            <w:vAlign w:val="center"/>
          </w:tcPr>
          <w:p w14:paraId="14F3F1BD" w14:textId="77777777" w:rsidR="00476086" w:rsidRPr="006D51F3" w:rsidRDefault="00476086" w:rsidP="00C621C8">
            <w:pPr>
              <w:spacing w:before="120" w:after="120"/>
              <w:jc w:val="center"/>
              <w:rPr>
                <w:rFonts w:ascii="Arial" w:hAnsi="Arial" w:cs="Arial"/>
                <w:sz w:val="18"/>
                <w:szCs w:val="18"/>
              </w:rPr>
            </w:pPr>
            <w:r w:rsidRPr="006D51F3">
              <w:rPr>
                <w:rFonts w:ascii="Arial" w:hAnsi="Arial" w:cs="Arial"/>
                <w:sz w:val="18"/>
                <w:szCs w:val="18"/>
              </w:rPr>
              <w:t>Uzasadnienie realizacji projektu w trybie pozakonkursowym</w:t>
            </w:r>
          </w:p>
        </w:tc>
      </w:tr>
      <w:tr w:rsidR="00476086" w:rsidRPr="006D51F3" w14:paraId="6A692013" w14:textId="77777777" w:rsidTr="00C621C8">
        <w:trPr>
          <w:trHeight w:val="567"/>
        </w:trPr>
        <w:tc>
          <w:tcPr>
            <w:tcW w:w="9356" w:type="dxa"/>
            <w:gridSpan w:val="18"/>
            <w:tcBorders>
              <w:top w:val="single" w:sz="4" w:space="0" w:color="auto"/>
              <w:bottom w:val="single" w:sz="4" w:space="0" w:color="auto"/>
            </w:tcBorders>
            <w:shd w:val="clear" w:color="auto" w:fill="auto"/>
            <w:vAlign w:val="center"/>
          </w:tcPr>
          <w:p w14:paraId="6E23F6EC" w14:textId="77777777" w:rsidR="00476086" w:rsidRPr="00910BE0" w:rsidRDefault="00476086" w:rsidP="00C621C8">
            <w:pPr>
              <w:spacing w:after="0"/>
              <w:jc w:val="both"/>
              <w:rPr>
                <w:rFonts w:ascii="Arial" w:hAnsi="Arial" w:cs="Arial"/>
                <w:sz w:val="18"/>
                <w:szCs w:val="18"/>
              </w:rPr>
            </w:pPr>
            <w:r w:rsidRPr="00910BE0">
              <w:rPr>
                <w:rFonts w:ascii="Arial" w:hAnsi="Arial" w:cs="Arial"/>
                <w:sz w:val="18"/>
                <w:szCs w:val="18"/>
              </w:rPr>
              <w:t xml:space="preserve">Projekt będzie realizowany w obszarze zadań publicznych należących do kompetencji ministra właściwego ds. oświaty i wychowania. Na mocy ustawy o systemie oświaty Minister Edukacji Narodowej jest odpowiedzialny m.in. za zapewnienie uczniom możliwości korzystania z pomocy psychologiczno-pedagogicznej, w tym pomocy </w:t>
            </w:r>
            <w:r w:rsidRPr="00910BE0">
              <w:rPr>
                <w:rFonts w:ascii="Arial" w:hAnsi="Arial" w:cs="Arial"/>
                <w:sz w:val="18"/>
                <w:szCs w:val="18"/>
              </w:rPr>
              <w:br/>
              <w:t>w wyborze zawodu i kierunku kształcenia. W ramach projektu pozakonkursowego zakłada</w:t>
            </w:r>
            <w:r>
              <w:rPr>
                <w:rFonts w:ascii="Arial" w:hAnsi="Arial" w:cs="Arial"/>
                <w:sz w:val="18"/>
                <w:szCs w:val="18"/>
              </w:rPr>
              <w:t xml:space="preserve"> się</w:t>
            </w:r>
            <w:r>
              <w:t xml:space="preserve"> </w:t>
            </w:r>
            <w:r w:rsidRPr="00EF5D3B">
              <w:rPr>
                <w:rFonts w:ascii="Arial" w:hAnsi="Arial" w:cs="Arial"/>
                <w:sz w:val="18"/>
                <w:szCs w:val="18"/>
              </w:rPr>
              <w:t>przygotowanie kadry trenerów, którzy będą prowadzili szkolenia dla osób realizujących zadania z zakresu doradztwa edukacyjno-zawodowego w szkołach i placówkach</w:t>
            </w:r>
            <w:r>
              <w:rPr>
                <w:rFonts w:ascii="Arial" w:hAnsi="Arial" w:cs="Arial"/>
                <w:sz w:val="18"/>
                <w:szCs w:val="18"/>
              </w:rPr>
              <w:t>,</w:t>
            </w:r>
            <w:r w:rsidRPr="00910BE0">
              <w:rPr>
                <w:rFonts w:ascii="Arial" w:hAnsi="Arial" w:cs="Arial"/>
                <w:sz w:val="18"/>
                <w:szCs w:val="18"/>
              </w:rPr>
              <w:t xml:space="preserve"> co jest zgodne z zasadami realizacji programów </w:t>
            </w:r>
            <w:r w:rsidRPr="00910BE0">
              <w:rPr>
                <w:rFonts w:ascii="Arial" w:hAnsi="Arial" w:cs="Arial"/>
                <w:sz w:val="18"/>
                <w:szCs w:val="18"/>
              </w:rPr>
              <w:br/>
              <w:t xml:space="preserve">w zakresie polityki spójności finansowanych w perspektywie finansowej 2014–2020. </w:t>
            </w:r>
          </w:p>
          <w:p w14:paraId="74C4BCFC" w14:textId="77777777" w:rsidR="00476086" w:rsidRDefault="00476086" w:rsidP="00C621C8">
            <w:pPr>
              <w:spacing w:after="120"/>
              <w:jc w:val="both"/>
              <w:rPr>
                <w:rFonts w:ascii="Arial" w:hAnsi="Arial" w:cs="Arial"/>
                <w:sz w:val="18"/>
                <w:szCs w:val="18"/>
              </w:rPr>
            </w:pPr>
            <w:r>
              <w:rPr>
                <w:rFonts w:ascii="Arial" w:hAnsi="Arial" w:cs="Arial"/>
                <w:sz w:val="18"/>
                <w:szCs w:val="18"/>
              </w:rPr>
              <w:t xml:space="preserve">Projekt zostanie powierzony do realizacji Ośrodkowi Rozwoju Edukacji, którego zadaniem statutowym jest m.in. </w:t>
            </w:r>
            <w:r w:rsidRPr="002C0BE8">
              <w:rPr>
                <w:rFonts w:ascii="Arial" w:hAnsi="Arial" w:cs="Arial"/>
                <w:sz w:val="18"/>
                <w:szCs w:val="18"/>
              </w:rPr>
              <w:t>doskonalenie kadry systemu wspomagania szkół i placówek w zakresie kształcenia zawodowego i ustawicznego oraz doradztwa edukacyjno-zawodowego</w:t>
            </w:r>
            <w:r>
              <w:rPr>
                <w:rFonts w:ascii="Arial" w:hAnsi="Arial" w:cs="Arial"/>
                <w:sz w:val="18"/>
                <w:szCs w:val="18"/>
              </w:rPr>
              <w:t xml:space="preserve"> (zgodnie z §6 pkt 5 Zarządzenia nr 39 Ministra Edukacji Narodowej z dnia 29 lipca 2016 r. w sprawie nadania statutu Ośrodkowi Rozwoju Edukacji w Warszawie).</w:t>
            </w:r>
          </w:p>
          <w:p w14:paraId="3A92F620" w14:textId="77777777" w:rsidR="00476086" w:rsidRPr="00F17E18" w:rsidRDefault="00476086" w:rsidP="00C621C8">
            <w:pPr>
              <w:spacing w:before="120" w:after="120"/>
              <w:jc w:val="both"/>
              <w:rPr>
                <w:rFonts w:ascii="Arial" w:hAnsi="Arial" w:cs="Arial"/>
                <w:sz w:val="18"/>
                <w:szCs w:val="18"/>
              </w:rPr>
            </w:pPr>
            <w:r w:rsidRPr="00F17E18">
              <w:rPr>
                <w:rFonts w:ascii="Arial" w:hAnsi="Arial" w:cs="Arial"/>
                <w:sz w:val="18"/>
                <w:szCs w:val="18"/>
              </w:rPr>
              <w:t xml:space="preserve">Wyniki wielu badań i analiz (m.in. </w:t>
            </w:r>
            <w:proofErr w:type="spellStart"/>
            <w:r w:rsidRPr="00F17E18">
              <w:rPr>
                <w:rFonts w:ascii="Arial" w:hAnsi="Arial" w:cs="Arial"/>
                <w:sz w:val="18"/>
                <w:szCs w:val="18"/>
              </w:rPr>
              <w:t>Czepiel</w:t>
            </w:r>
            <w:proofErr w:type="spellEnd"/>
            <w:r w:rsidRPr="00F17E18">
              <w:rPr>
                <w:rFonts w:ascii="Arial" w:hAnsi="Arial" w:cs="Arial"/>
                <w:sz w:val="18"/>
                <w:szCs w:val="18"/>
              </w:rPr>
              <w:t xml:space="preserve"> A.P, </w:t>
            </w:r>
            <w:r w:rsidRPr="00F17E18">
              <w:rPr>
                <w:rFonts w:ascii="Arial" w:hAnsi="Arial" w:cs="Arial"/>
                <w:i/>
                <w:sz w:val="18"/>
                <w:szCs w:val="18"/>
              </w:rPr>
              <w:t xml:space="preserve">Dlaczego należy zwiększyć efektywność doradztwa zawodowego </w:t>
            </w:r>
            <w:r w:rsidRPr="00F17E18">
              <w:rPr>
                <w:rFonts w:ascii="Arial" w:hAnsi="Arial" w:cs="Arial"/>
                <w:i/>
                <w:sz w:val="18"/>
                <w:szCs w:val="18"/>
              </w:rPr>
              <w:br/>
              <w:t>w polskich szkołach</w:t>
            </w:r>
            <w:r w:rsidRPr="00F17E18">
              <w:rPr>
                <w:rFonts w:ascii="Arial" w:hAnsi="Arial" w:cs="Arial"/>
                <w:sz w:val="18"/>
                <w:szCs w:val="18"/>
              </w:rPr>
              <w:t xml:space="preserve">, Forum Obywatelskiego Rozwoju 2013) wskazują, że skutecznie prowadzone zajęcia </w:t>
            </w:r>
            <w:r w:rsidRPr="00F17E18">
              <w:rPr>
                <w:rFonts w:ascii="Arial" w:hAnsi="Arial" w:cs="Arial"/>
                <w:sz w:val="18"/>
                <w:szCs w:val="18"/>
              </w:rPr>
              <w:br/>
              <w:t xml:space="preserve">z doradztwa zawodowego motywują do nauki i mogą zapobiec nieprzemyślanym decyzjom dotyczącym dalszej ścieżki edukacji i kariery, co ma znaczenie przy dzisiejszym wysokim bezrobociu wśród ludzi młodych. W Wielkiej Brytanii potencjalne straty dla gospodarki spowodowane nieprzemyślanymi wyborami edukacji i zawodu zostały oszacowane na 200 milionów funtów rocznie. Dane empiryczne pokazują, że w krajach, w których szkolne doradztwo zawodowe jest na wysokim poziomie, stopa zatrudnienia wśród młodych jest na wyższym poziomie niż w Polsce. Zdaniem badaczy efektywne doradztwo zawodowe w Polsce mogłoby spowodować zgodny </w:t>
            </w:r>
            <w:r w:rsidRPr="00F17E18">
              <w:rPr>
                <w:rFonts w:ascii="Arial" w:hAnsi="Arial" w:cs="Arial"/>
                <w:sz w:val="18"/>
                <w:szCs w:val="18"/>
              </w:rPr>
              <w:br/>
              <w:t>z zapotrzebowaniem gospodarki i rozkładem predyspozycji wzrost zainteresowania różnorodnymi ścieżkami kształcenia, innymi niż oparta na liceum ogólnokształcącym i studiach humanistycznych.</w:t>
            </w:r>
          </w:p>
          <w:p w14:paraId="32F8F6BA" w14:textId="77777777" w:rsidR="00476086" w:rsidRPr="00F17E18" w:rsidRDefault="00476086" w:rsidP="00C621C8">
            <w:pPr>
              <w:spacing w:before="120" w:after="120"/>
              <w:jc w:val="both"/>
              <w:rPr>
                <w:rFonts w:ascii="Arial" w:hAnsi="Arial" w:cs="Arial"/>
                <w:sz w:val="18"/>
                <w:szCs w:val="18"/>
              </w:rPr>
            </w:pPr>
            <w:r w:rsidRPr="00F17E18">
              <w:rPr>
                <w:rFonts w:ascii="Arial" w:hAnsi="Arial" w:cs="Arial"/>
                <w:sz w:val="18"/>
                <w:szCs w:val="18"/>
              </w:rPr>
              <w:t xml:space="preserve">Konieczność wsparcia rozwoju doradztwa zawodowego w szkołach i placówkach została uwzględniona </w:t>
            </w:r>
            <w:r w:rsidRPr="00F17E18">
              <w:rPr>
                <w:rFonts w:ascii="Arial" w:hAnsi="Arial" w:cs="Arial"/>
                <w:sz w:val="18"/>
                <w:szCs w:val="18"/>
              </w:rPr>
              <w:br/>
              <w:t xml:space="preserve">w przyjętych przez Rząd RP </w:t>
            </w:r>
            <w:r w:rsidRPr="00F17E18">
              <w:rPr>
                <w:rFonts w:ascii="Arial" w:hAnsi="Arial" w:cs="Arial"/>
                <w:i/>
                <w:sz w:val="18"/>
                <w:szCs w:val="18"/>
              </w:rPr>
              <w:t>Strategii Rozwoju Kraju 2020</w:t>
            </w:r>
            <w:r w:rsidRPr="00F17E18">
              <w:rPr>
                <w:rFonts w:ascii="Arial" w:hAnsi="Arial" w:cs="Arial"/>
                <w:sz w:val="18"/>
                <w:szCs w:val="18"/>
              </w:rPr>
              <w:t xml:space="preserve"> oraz </w:t>
            </w:r>
            <w:r w:rsidRPr="00F17E18">
              <w:rPr>
                <w:rFonts w:ascii="Arial" w:hAnsi="Arial" w:cs="Arial"/>
                <w:i/>
                <w:sz w:val="18"/>
                <w:szCs w:val="18"/>
              </w:rPr>
              <w:t>Długookresowej Strategii Rozwoju Kraju. Polska 2030</w:t>
            </w:r>
            <w:r w:rsidRPr="00F17E18">
              <w:rPr>
                <w:rFonts w:ascii="Arial" w:hAnsi="Arial" w:cs="Arial"/>
                <w:sz w:val="18"/>
                <w:szCs w:val="18"/>
              </w:rPr>
              <w:t xml:space="preserve">. Pozostałe rządowe strategie rozwoju wskazują na wpływ efektywnego doradztwa zawodowego na rozwój społeczno-gospodarczy. Zgodnie ze Strategią Rozwoju Kapitału Ludzkiego (SRKL) wspieranie osób młodych </w:t>
            </w:r>
            <w:r w:rsidRPr="00F17E18">
              <w:rPr>
                <w:rFonts w:ascii="Arial" w:hAnsi="Arial" w:cs="Arial"/>
                <w:sz w:val="18"/>
                <w:szCs w:val="18"/>
              </w:rPr>
              <w:br/>
              <w:t xml:space="preserve">w znalezieniu pierwszej pracy oznaczać musi wsparcie dla rozwoju doradztwa zawodowego (str. 56). Również Dokument Implementacyjny do SRKL zakłada, że przygotowanie uczniów i absolwentów szkół do wyboru kierunku dalszego kształcenia lub ścieżki kariery zawodowej, w tym również do podejmowania decyzji o powrocie do nauki, wymagać będzie intensyfikacji działań w zakresie wsparcia doradztwa edukacyjno-zawodowego świadczonego </w:t>
            </w:r>
            <w:r w:rsidRPr="00F17E18">
              <w:rPr>
                <w:rFonts w:ascii="Arial" w:hAnsi="Arial" w:cs="Arial"/>
                <w:sz w:val="18"/>
                <w:szCs w:val="18"/>
              </w:rPr>
              <w:br/>
              <w:t xml:space="preserve">w szkołach i placówkach systemu oświaty, wybór ścieżki edukacyjnej ma bowiem znaczący wpływ na funkcjonowanie absolwentów na rynku pracy i w społeczeństwie obywatelskim. </w:t>
            </w:r>
          </w:p>
          <w:p w14:paraId="141E13E4" w14:textId="77777777" w:rsidR="00476086" w:rsidRPr="00F17E18" w:rsidRDefault="00476086" w:rsidP="00C621C8">
            <w:pPr>
              <w:spacing w:before="120" w:after="120"/>
              <w:jc w:val="both"/>
              <w:rPr>
                <w:rFonts w:ascii="Arial" w:hAnsi="Arial" w:cs="Arial"/>
                <w:i/>
                <w:sz w:val="18"/>
                <w:szCs w:val="18"/>
              </w:rPr>
            </w:pPr>
            <w:r w:rsidRPr="00F17E18">
              <w:rPr>
                <w:rFonts w:ascii="Arial" w:hAnsi="Arial" w:cs="Arial"/>
                <w:sz w:val="18"/>
                <w:szCs w:val="18"/>
              </w:rPr>
              <w:t xml:space="preserve">Potwierdzają to zapisy Umowy Partnerstwa (str. 143), zgodnie z którą </w:t>
            </w:r>
            <w:r w:rsidRPr="00F17E18">
              <w:rPr>
                <w:rFonts w:ascii="Arial" w:hAnsi="Arial" w:cs="Arial"/>
                <w:i/>
                <w:sz w:val="18"/>
                <w:szCs w:val="18"/>
              </w:rPr>
              <w:t xml:space="preserve">propozycja rozwiązania problemu niedostosowania edukacji do potrzeb rynku pracy jest spójna z rekomendacjami SRK 2020 dotyczącymi głównie podwyższania kompetencji miękkich, ścisłych i umiejętności praktycznych młodych ludzi, a także wprowadzeniu systemu doradztwa zawodowego i zmian strukturalnych w systemie edukacji. </w:t>
            </w:r>
          </w:p>
          <w:p w14:paraId="60EDCEE5" w14:textId="77777777" w:rsidR="00476086" w:rsidRPr="00F17E18" w:rsidRDefault="00476086" w:rsidP="00C621C8">
            <w:pPr>
              <w:spacing w:before="120" w:after="120"/>
              <w:jc w:val="both"/>
              <w:rPr>
                <w:rFonts w:ascii="Arial" w:hAnsi="Arial" w:cs="Arial"/>
                <w:sz w:val="18"/>
                <w:szCs w:val="18"/>
              </w:rPr>
            </w:pPr>
            <w:r w:rsidRPr="00F17E18">
              <w:rPr>
                <w:rFonts w:ascii="Arial" w:hAnsi="Arial" w:cs="Arial"/>
                <w:sz w:val="18"/>
                <w:szCs w:val="18"/>
              </w:rPr>
              <w:t xml:space="preserve">Potwierdzenie słuszności kierunku interwencji publicznej w tym obszarze odnaleźć można również w dokumencie strategicznym, jakim jest </w:t>
            </w:r>
            <w:r w:rsidRPr="00F17E18">
              <w:rPr>
                <w:rFonts w:ascii="Arial" w:hAnsi="Arial" w:cs="Arial"/>
                <w:i/>
                <w:sz w:val="18"/>
                <w:szCs w:val="18"/>
              </w:rPr>
              <w:t>Perspektywa uczenia się przez całe życie</w:t>
            </w:r>
            <w:r w:rsidRPr="00F17E18">
              <w:rPr>
                <w:rFonts w:ascii="Arial" w:hAnsi="Arial" w:cs="Arial"/>
                <w:sz w:val="18"/>
                <w:szCs w:val="18"/>
              </w:rPr>
              <w:t xml:space="preserve">, która przewiduje rozwój </w:t>
            </w:r>
            <w:r>
              <w:rPr>
                <w:rFonts w:ascii="Arial" w:hAnsi="Arial" w:cs="Arial"/>
                <w:sz w:val="18"/>
                <w:szCs w:val="18"/>
              </w:rPr>
              <w:t xml:space="preserve">doradztwa </w:t>
            </w:r>
            <w:r w:rsidRPr="00F17E18">
              <w:rPr>
                <w:rFonts w:ascii="Arial" w:hAnsi="Arial" w:cs="Arial"/>
                <w:sz w:val="18"/>
                <w:szCs w:val="18"/>
              </w:rPr>
              <w:t xml:space="preserve">edukacyjnego i zawodowego przez całe życie poprzez poprawę jakości usług świadczonych w ramach </w:t>
            </w:r>
            <w:r>
              <w:rPr>
                <w:rFonts w:ascii="Arial" w:hAnsi="Arial" w:cs="Arial"/>
                <w:sz w:val="18"/>
                <w:szCs w:val="18"/>
              </w:rPr>
              <w:t>doradztwa</w:t>
            </w:r>
            <w:r w:rsidRPr="00F17E18">
              <w:rPr>
                <w:rFonts w:ascii="Arial" w:hAnsi="Arial" w:cs="Arial"/>
                <w:sz w:val="18"/>
                <w:szCs w:val="18"/>
              </w:rPr>
              <w:t xml:space="preserve"> edukacyjnego i zawodowego. Poprawa ta zakłada konieczność standaryzacji usług z zakresu doradztwa zawodowego, jaką bez wątpienia będą ramowe programy doradztwa edukacyjno-zawodowego. </w:t>
            </w:r>
          </w:p>
          <w:p w14:paraId="1E270275" w14:textId="77777777" w:rsidR="00476086" w:rsidRPr="00F17E18" w:rsidRDefault="00476086" w:rsidP="00C621C8">
            <w:pPr>
              <w:spacing w:before="120" w:after="120"/>
              <w:jc w:val="both"/>
              <w:rPr>
                <w:rFonts w:ascii="Arial" w:hAnsi="Arial" w:cs="Arial"/>
                <w:color w:val="FF0000"/>
                <w:sz w:val="18"/>
                <w:szCs w:val="18"/>
              </w:rPr>
            </w:pPr>
            <w:r w:rsidRPr="00A44959">
              <w:rPr>
                <w:rFonts w:ascii="Arial" w:hAnsi="Arial" w:cs="Arial"/>
                <w:sz w:val="18"/>
                <w:szCs w:val="18"/>
              </w:rPr>
              <w:t>Art. 77a ust. 1a i 1b ustawy o systemie oświaty w brzmieniu nadanym ustawą z dnia 20 lutego 2015</w:t>
            </w:r>
            <w:r>
              <w:rPr>
                <w:rFonts w:ascii="Arial" w:hAnsi="Arial" w:cs="Arial"/>
                <w:sz w:val="18"/>
                <w:szCs w:val="18"/>
              </w:rPr>
              <w:t xml:space="preserve"> r.</w:t>
            </w:r>
            <w:r w:rsidRPr="00A44959">
              <w:rPr>
                <w:rFonts w:ascii="Arial" w:hAnsi="Arial" w:cs="Arial"/>
                <w:sz w:val="18"/>
                <w:szCs w:val="18"/>
              </w:rPr>
              <w:t xml:space="preserve"> o zmianie ustawy o systemie oświaty oraz niektórych innych ustaw (Dz. U. poz. 357 z dnia 16 marca 2015) na placówki doskonalenia nauczycieli o zasięgu centralnym nałożył podejmowanie działań na rzecz doskonalenia</w:t>
            </w:r>
            <w:r w:rsidRPr="00F17E18">
              <w:rPr>
                <w:rFonts w:ascii="Arial" w:hAnsi="Arial" w:cs="Arial"/>
                <w:sz w:val="18"/>
                <w:szCs w:val="18"/>
              </w:rPr>
              <w:t xml:space="preserve"> systemu oświaty, zgodnie z polityką oświatową państwa, w zakresie zawartym w statucie danej placówki. Na rzecz kształcenia zawodowego placówką doskonalenia jest </w:t>
            </w:r>
            <w:r w:rsidRPr="00002D5F">
              <w:rPr>
                <w:rFonts w:ascii="Arial" w:hAnsi="Arial" w:cs="Arial"/>
                <w:sz w:val="18"/>
                <w:szCs w:val="18"/>
              </w:rPr>
              <w:t>Ośrodek Rozwoju Edukacji, gdzie statut tej placówki nadany zarządzeniem Ministra Edukacji Narodowej nakłada zadania związane z inicjowaniem, projektowaniem, wdrażaniem i promowaniem innowacyjnych rozwiązań w zakresie m.in. doradztwa edukacyjno-zawodowego oraz doskonaleniem kadry systemu wspomagania szkół i placówek w zakresie doradztwa edukacyjno-zawodowego.</w:t>
            </w:r>
          </w:p>
          <w:p w14:paraId="5995FF1F" w14:textId="77777777" w:rsidR="00476086" w:rsidRPr="00F17E18" w:rsidRDefault="00476086" w:rsidP="00C621C8">
            <w:pPr>
              <w:spacing w:before="120" w:after="120"/>
              <w:jc w:val="both"/>
              <w:rPr>
                <w:rFonts w:ascii="Arial" w:hAnsi="Arial" w:cs="Arial"/>
                <w:sz w:val="18"/>
                <w:szCs w:val="18"/>
              </w:rPr>
            </w:pPr>
            <w:r w:rsidRPr="00F17E18">
              <w:rPr>
                <w:rFonts w:ascii="Arial" w:hAnsi="Arial" w:cs="Arial"/>
                <w:sz w:val="18"/>
                <w:szCs w:val="18"/>
              </w:rPr>
              <w:t>Rozpiętość proponowanego wsparcia polityki publicznej państwa, obejmująca swym zakresem wszystkie grupy wiekowe bezpośrednio i jednoznacznie</w:t>
            </w:r>
            <w:r w:rsidRPr="00F17E18">
              <w:rPr>
                <w:rFonts w:ascii="Arial" w:hAnsi="Arial" w:cs="Arial"/>
                <w:i/>
                <w:sz w:val="18"/>
                <w:szCs w:val="18"/>
              </w:rPr>
              <w:t xml:space="preserve"> </w:t>
            </w:r>
            <w:r w:rsidRPr="00F17E18">
              <w:rPr>
                <w:rFonts w:ascii="Arial" w:hAnsi="Arial" w:cs="Arial"/>
                <w:sz w:val="18"/>
                <w:szCs w:val="18"/>
              </w:rPr>
              <w:t xml:space="preserve">wpisuje się w realizację Celu szczegółowego 5 Priorytetu Inwestycyjnego 10iii PO WER: </w:t>
            </w:r>
            <w:r w:rsidRPr="00F17E18">
              <w:rPr>
                <w:rFonts w:ascii="Arial" w:hAnsi="Arial" w:cs="Arial"/>
                <w:i/>
                <w:sz w:val="18"/>
                <w:szCs w:val="18"/>
              </w:rPr>
              <w:t xml:space="preserve">Zwiększenie dostępu do wysokiej jakości usług z zakresu całożyciowego doradztwa edukacyjno-zawodowego.   </w:t>
            </w:r>
            <w:r w:rsidRPr="00F17E18">
              <w:t xml:space="preserve"> </w:t>
            </w:r>
          </w:p>
        </w:tc>
      </w:tr>
      <w:tr w:rsidR="00476086" w:rsidRPr="006D51F3" w14:paraId="52865A3D" w14:textId="77777777" w:rsidTr="00C621C8">
        <w:trPr>
          <w:trHeight w:val="567"/>
        </w:trPr>
        <w:tc>
          <w:tcPr>
            <w:tcW w:w="9356" w:type="dxa"/>
            <w:gridSpan w:val="18"/>
            <w:tcBorders>
              <w:top w:val="single" w:sz="4" w:space="0" w:color="auto"/>
              <w:bottom w:val="single" w:sz="4" w:space="0" w:color="auto"/>
            </w:tcBorders>
            <w:shd w:val="clear" w:color="auto" w:fill="CCC0D9"/>
            <w:vAlign w:val="center"/>
          </w:tcPr>
          <w:p w14:paraId="5E00749C" w14:textId="77777777" w:rsidR="00476086" w:rsidRPr="006D51F3" w:rsidRDefault="00476086" w:rsidP="00C621C8">
            <w:pPr>
              <w:spacing w:before="120" w:after="120"/>
              <w:jc w:val="center"/>
              <w:rPr>
                <w:rFonts w:ascii="Arial" w:hAnsi="Arial" w:cs="Arial"/>
                <w:sz w:val="18"/>
                <w:szCs w:val="18"/>
              </w:rPr>
            </w:pPr>
            <w:r w:rsidRPr="006D51F3">
              <w:rPr>
                <w:rFonts w:ascii="Arial" w:hAnsi="Arial" w:cs="Arial"/>
                <w:sz w:val="18"/>
                <w:szCs w:val="18"/>
              </w:rPr>
              <w:t>Zasadnicze założenia interwencji publicznej, której wsparcie zaplanowano w ramach projektu</w:t>
            </w:r>
          </w:p>
        </w:tc>
      </w:tr>
      <w:tr w:rsidR="00476086" w:rsidRPr="006D51F3" w14:paraId="02B16A66" w14:textId="77777777" w:rsidTr="00C621C8">
        <w:trPr>
          <w:trHeight w:val="567"/>
        </w:trPr>
        <w:tc>
          <w:tcPr>
            <w:tcW w:w="9356" w:type="dxa"/>
            <w:gridSpan w:val="18"/>
            <w:tcBorders>
              <w:top w:val="single" w:sz="4" w:space="0" w:color="auto"/>
              <w:bottom w:val="single" w:sz="4" w:space="0" w:color="auto"/>
            </w:tcBorders>
            <w:shd w:val="clear" w:color="auto" w:fill="auto"/>
            <w:vAlign w:val="center"/>
          </w:tcPr>
          <w:p w14:paraId="0740C0A3" w14:textId="77777777" w:rsidR="00476086" w:rsidRDefault="00476086" w:rsidP="00C621C8">
            <w:pPr>
              <w:spacing w:before="120" w:after="120"/>
              <w:jc w:val="both"/>
              <w:rPr>
                <w:rFonts w:ascii="Arial" w:hAnsi="Arial" w:cs="Arial"/>
                <w:sz w:val="18"/>
                <w:szCs w:val="18"/>
              </w:rPr>
            </w:pPr>
            <w:r w:rsidRPr="008D719B">
              <w:rPr>
                <w:rFonts w:ascii="Arial" w:hAnsi="Arial" w:cs="Arial"/>
                <w:sz w:val="18"/>
                <w:szCs w:val="18"/>
              </w:rPr>
              <w:t xml:space="preserve">Zasadniczym założeniem interwencji publicznej jest przygotowanie </w:t>
            </w:r>
            <w:r w:rsidRPr="000A5ACB">
              <w:rPr>
                <w:rFonts w:ascii="Arial" w:hAnsi="Arial" w:cs="Arial"/>
                <w:sz w:val="18"/>
                <w:szCs w:val="18"/>
              </w:rPr>
              <w:t>kadry trenerów</w:t>
            </w:r>
            <w:r>
              <w:t xml:space="preserve"> </w:t>
            </w:r>
            <w:r w:rsidRPr="00EF5D3B">
              <w:rPr>
                <w:rFonts w:ascii="Arial" w:hAnsi="Arial" w:cs="Arial"/>
                <w:sz w:val="18"/>
                <w:szCs w:val="18"/>
              </w:rPr>
              <w:t>do realizacji szkoleń z zakresu ramowych programów doradztwa edukacyjno-zawodowego</w:t>
            </w:r>
            <w:r>
              <w:rPr>
                <w:rFonts w:ascii="Arial" w:hAnsi="Arial" w:cs="Arial"/>
                <w:sz w:val="18"/>
                <w:szCs w:val="18"/>
              </w:rPr>
              <w:t xml:space="preserve"> wypracowanych w projekcie pozakonkursowym </w:t>
            </w:r>
            <w:r w:rsidRPr="003400A0">
              <w:rPr>
                <w:rFonts w:ascii="Arial" w:hAnsi="Arial" w:cs="Arial"/>
                <w:sz w:val="18"/>
                <w:szCs w:val="18"/>
              </w:rPr>
              <w:t>„Efektywne doradztwo edukacyjno-zawodowe dla dzieci, młodzieży i dorosłych”</w:t>
            </w:r>
            <w:r>
              <w:rPr>
                <w:rFonts w:ascii="Arial" w:hAnsi="Arial" w:cs="Arial"/>
                <w:sz w:val="18"/>
                <w:szCs w:val="18"/>
              </w:rPr>
              <w:t xml:space="preserve">. </w:t>
            </w:r>
          </w:p>
          <w:p w14:paraId="5A2AE4F6" w14:textId="77777777" w:rsidR="00476086" w:rsidRPr="00F17E18" w:rsidRDefault="00476086" w:rsidP="00C621C8">
            <w:pPr>
              <w:spacing w:before="120" w:after="120"/>
              <w:jc w:val="both"/>
              <w:rPr>
                <w:rFonts w:ascii="Arial" w:hAnsi="Arial" w:cs="Arial"/>
                <w:sz w:val="18"/>
                <w:szCs w:val="18"/>
              </w:rPr>
            </w:pPr>
            <w:r w:rsidRPr="008D719B">
              <w:rPr>
                <w:rFonts w:ascii="Arial" w:hAnsi="Arial" w:cs="Arial"/>
                <w:sz w:val="18"/>
                <w:szCs w:val="18"/>
              </w:rPr>
              <w:t xml:space="preserve">Obecnie obowiązujące ramy prawne nakładają na gimnazja oraz szkoły ponadgimnazjalne obowiązek realizacji doradztwa edukacyjno-zawodowego w ramach udzielanej uczniom pomocy psychologiczno-pedagogicznej.  </w:t>
            </w:r>
            <w:r w:rsidRPr="00F17E18">
              <w:rPr>
                <w:rFonts w:ascii="Arial" w:hAnsi="Arial" w:cs="Arial"/>
                <w:sz w:val="18"/>
                <w:szCs w:val="18"/>
              </w:rPr>
              <w:t xml:space="preserve">Minister Edukacji Narodowej rozporządzeniem z dnia 30 kwietnia 2013 r. </w:t>
            </w:r>
            <w:r w:rsidRPr="00F17E18">
              <w:rPr>
                <w:rFonts w:ascii="Arial" w:hAnsi="Arial" w:cs="Arial"/>
                <w:i/>
                <w:sz w:val="18"/>
                <w:szCs w:val="18"/>
              </w:rPr>
              <w:t>w sprawie zasad udzielania i organizacji pomocy psychologiczno-pedagogicznej w publicznych przedszkolach, szkołach i placówkach</w:t>
            </w:r>
            <w:r w:rsidRPr="00F17E18">
              <w:rPr>
                <w:rFonts w:ascii="Arial" w:hAnsi="Arial" w:cs="Arial"/>
                <w:sz w:val="18"/>
                <w:szCs w:val="18"/>
              </w:rPr>
              <w:t xml:space="preserve"> (Dz. U 2013r poz. 532), określił, że w gimnazjach i szkołach ponadgimnazjalnych pomoc psychologiczno-pedagogiczna jest udzielana m.in. w formie zajęć związanych z wyborem kierunku kształcenia i zawodu oraz planowaniem kształcenia i kariery zawodowej. W przepisach tych zostały określone zadania doradcy zawodowego, nie zdefiniowano jednak treści, jakie powinny być obowiązkowo realizowane na zajęciach związanych z doradztwem edukacyjno-zawodowym. Jednocześnie, w odniesieniu do kadry prowadzącej takie zajęcia rozporządzenie stanowi, iż w przypadku braku doradcy zawodowego w szkole lub placówce, dyrektor szkoły lub placówki wyznacza nauczyciela, wychowawcę grupy wychowawczej lub specjalistę planującego i realizującego zadania </w:t>
            </w:r>
            <w:r w:rsidRPr="00F17E18">
              <w:rPr>
                <w:rFonts w:ascii="Arial" w:hAnsi="Arial" w:cs="Arial"/>
                <w:sz w:val="18"/>
                <w:szCs w:val="18"/>
              </w:rPr>
              <w:br/>
              <w:t xml:space="preserve">z zakresu doradztwa edukacyjno-zawodowego. W praktyce oznacza to, że osoby wskazane przez dyrektora szkoły nie zawsze mają wystarczającą wiedzę na temat tego, jakie treści, kiedy i w jaki sposób należy realizować </w:t>
            </w:r>
            <w:r w:rsidRPr="00F17E18">
              <w:rPr>
                <w:rFonts w:ascii="Arial" w:hAnsi="Arial" w:cs="Arial"/>
                <w:sz w:val="18"/>
                <w:szCs w:val="18"/>
              </w:rPr>
              <w:br/>
              <w:t xml:space="preserve">w ramach zajęć związanych z wyborem zawodu i kierunku kształcenia. Potwierdzona badaniami praktyka wskazuje na potrzebę podjęcia pilnej interwencji w tym obszarze. </w:t>
            </w:r>
          </w:p>
          <w:p w14:paraId="3A9E909A" w14:textId="77777777" w:rsidR="00476086" w:rsidRPr="00E515C7" w:rsidRDefault="00476086" w:rsidP="00C621C8">
            <w:pPr>
              <w:spacing w:before="120" w:after="120"/>
              <w:jc w:val="both"/>
              <w:rPr>
                <w:rFonts w:ascii="Arial" w:hAnsi="Arial" w:cs="Arial"/>
                <w:sz w:val="18"/>
                <w:szCs w:val="18"/>
              </w:rPr>
            </w:pPr>
            <w:r w:rsidRPr="00E515C7">
              <w:rPr>
                <w:rFonts w:ascii="Arial" w:hAnsi="Arial" w:cs="Arial"/>
                <w:sz w:val="18"/>
                <w:szCs w:val="18"/>
              </w:rPr>
              <w:t>W związku z powyższym, w projekcie  „Efektywne doradztwo edukacyjno-zawodowe dla dzieci, młodzieży i dorosłych” realizowanym w latach 2016-2018 wypracowane zostaną ramowe programy doradztwa zawodowego oraz rozwiązania organizacyjne funkcjonowania wewnątrzszkolnych systemów doradztwa, które będą wykorzystywane w rozwijaniu i doskonaleniu wewnątrzszkolnych systemów doradztwa w szkołach na poszczególnych etapach edukacyjnych. Ramowe programy doradztwa zawodowego zostaną opracowane dla każdego poziomu edukacyjnego i każdego typu szkoły oraz będą zawierały tematykę zajęć edukacyjnych, proponowane narzędzia, metody pracy jak również oczekiwane efekty usług doradczych.  Programy te zostaną przyjęte do realizacji we wszystkich szkołach, które zgodnie z prawem oświatowym są zobowiązane do realizacji zadań doradztwa edukacyjno-zawodowego.</w:t>
            </w:r>
          </w:p>
          <w:p w14:paraId="701E389D" w14:textId="77777777" w:rsidR="00476086" w:rsidRPr="005D4BEF" w:rsidRDefault="00476086" w:rsidP="00C621C8">
            <w:pPr>
              <w:spacing w:before="120" w:after="120"/>
              <w:jc w:val="both"/>
              <w:rPr>
                <w:rFonts w:ascii="Arial" w:hAnsi="Arial" w:cs="Arial"/>
                <w:sz w:val="18"/>
                <w:szCs w:val="18"/>
              </w:rPr>
            </w:pPr>
            <w:r w:rsidRPr="005D4BEF">
              <w:rPr>
                <w:rFonts w:ascii="Arial" w:hAnsi="Arial" w:cs="Arial"/>
                <w:sz w:val="18"/>
                <w:szCs w:val="18"/>
              </w:rPr>
              <w:t xml:space="preserve">Aby umożliwić osobom realizującym w szkołach i placówkach zadania z zakresu doradztwa zawodowego konieczne będzie ich odpowiednie przygotowanie. W tym celu zaplanowano przygotowanie trenerów, którzy przeprowadzą szkolenia dla osób realizujących zadania z zakresu doradztwa edukacyjno-zawodowego w szkołach i placówkach systemu oświaty. Przygotowanie trenerów zostanie przeprowadzone w szczególności przez autorów zarówno ramowych programów doradztwa edukacyjno-zawodowego oraz rozwiązań organizacyjnych, dzięki czemu będą one wdrażane w sposób właściwy i zgodny z założeniami ich twórców. </w:t>
            </w:r>
            <w:r>
              <w:rPr>
                <w:rFonts w:ascii="Arial" w:hAnsi="Arial" w:cs="Arial"/>
                <w:sz w:val="18"/>
                <w:szCs w:val="18"/>
              </w:rPr>
              <w:t xml:space="preserve">Celem zapewnienia trwałości projektu do grona trenerów zostaną pozyskani w szczególności przedstawiciele </w:t>
            </w:r>
            <w:r w:rsidRPr="004A3C4D">
              <w:rPr>
                <w:rFonts w:ascii="Arial" w:hAnsi="Arial" w:cs="Arial"/>
                <w:sz w:val="18"/>
                <w:szCs w:val="18"/>
              </w:rPr>
              <w:t>c</w:t>
            </w:r>
            <w:r>
              <w:rPr>
                <w:rFonts w:ascii="Arial" w:hAnsi="Arial" w:cs="Arial"/>
                <w:sz w:val="18"/>
                <w:szCs w:val="18"/>
              </w:rPr>
              <w:t xml:space="preserve">entrów kształcenia praktycznego, </w:t>
            </w:r>
            <w:r w:rsidRPr="004A3C4D">
              <w:rPr>
                <w:rFonts w:ascii="Arial" w:hAnsi="Arial" w:cs="Arial"/>
                <w:sz w:val="18"/>
                <w:szCs w:val="18"/>
              </w:rPr>
              <w:t xml:space="preserve">szkół prowadzących kształcenie zawodowe </w:t>
            </w:r>
            <w:r>
              <w:rPr>
                <w:rFonts w:ascii="Arial" w:hAnsi="Arial" w:cs="Arial"/>
                <w:sz w:val="18"/>
                <w:szCs w:val="18"/>
              </w:rPr>
              <w:t xml:space="preserve">oraz </w:t>
            </w:r>
            <w:r w:rsidRPr="004A3C4D">
              <w:rPr>
                <w:rFonts w:ascii="Arial" w:hAnsi="Arial" w:cs="Arial"/>
                <w:sz w:val="18"/>
                <w:szCs w:val="18"/>
              </w:rPr>
              <w:t>publicznych wojewódzkich i powiatowych placówek doskonalenia nauczycieli</w:t>
            </w:r>
            <w:r>
              <w:rPr>
                <w:rFonts w:ascii="Arial" w:hAnsi="Arial" w:cs="Arial"/>
                <w:sz w:val="18"/>
                <w:szCs w:val="18"/>
              </w:rPr>
              <w:t xml:space="preserve">, w tym zwłaszcza </w:t>
            </w:r>
            <w:r w:rsidRPr="004A3C4D">
              <w:rPr>
                <w:rFonts w:ascii="Arial" w:hAnsi="Arial" w:cs="Arial"/>
                <w:sz w:val="18"/>
                <w:szCs w:val="18"/>
              </w:rPr>
              <w:t>doradcy zawodowi oraz osoby posiadające różne formy doskonalenia  z zakresu doradztwa zawodowego</w:t>
            </w:r>
            <w:r>
              <w:rPr>
                <w:rFonts w:ascii="Arial" w:hAnsi="Arial" w:cs="Arial"/>
                <w:sz w:val="18"/>
                <w:szCs w:val="18"/>
              </w:rPr>
              <w:t xml:space="preserve">, którzy stanowić będą wszechstronne wsparcie dla szkół i placówek oświaty po zakończeniu szkoleń. </w:t>
            </w:r>
          </w:p>
          <w:p w14:paraId="526EC29D" w14:textId="77777777" w:rsidR="00476086" w:rsidRPr="005D4BEF" w:rsidRDefault="00476086" w:rsidP="00C621C8">
            <w:pPr>
              <w:spacing w:before="120" w:after="120"/>
              <w:jc w:val="both"/>
              <w:rPr>
                <w:rFonts w:ascii="Arial" w:hAnsi="Arial" w:cs="Arial"/>
                <w:sz w:val="18"/>
                <w:szCs w:val="18"/>
              </w:rPr>
            </w:pPr>
            <w:r w:rsidRPr="005D4BEF">
              <w:rPr>
                <w:rFonts w:ascii="Arial" w:hAnsi="Arial" w:cs="Arial"/>
                <w:sz w:val="18"/>
                <w:szCs w:val="18"/>
              </w:rPr>
              <w:t>Zakłada się, że z terenu każdego powiatu zostanie przeszkolona co najmniej jedna osoba. Szkoleniami objęci będą w pierwszej kolejności pracownicy centrów kształcenia praktycznego (doradcy zawodowi oraz osoby posiadające różne formy doskonalenia  z zakresu doradztwa zawodowego). Następnie wezmą w nich udział nauczyciele szkół prowadzących kształcenie zawodowe posiadający kwalifikacje doradcy zawodowego, a w dalszej kolejności nauczyciele tych szkół posiadający różne formy doskonalenia z zakresu doradztwa zawodowego. Uczestnikami szkoleń będą również pracownicy publicznych wojewódzkich i powiatowych placówek doskonalenia nauczycieli.</w:t>
            </w:r>
          </w:p>
          <w:p w14:paraId="7E2CEA4E" w14:textId="77777777" w:rsidR="00476086" w:rsidRPr="005D4BEF" w:rsidRDefault="00476086" w:rsidP="00C621C8">
            <w:pPr>
              <w:spacing w:before="120" w:after="120"/>
              <w:jc w:val="both"/>
              <w:rPr>
                <w:rFonts w:ascii="Arial" w:hAnsi="Arial" w:cs="Arial"/>
                <w:sz w:val="18"/>
                <w:szCs w:val="18"/>
              </w:rPr>
            </w:pPr>
            <w:r w:rsidRPr="005D4BEF">
              <w:rPr>
                <w:rFonts w:ascii="Arial" w:hAnsi="Arial" w:cs="Arial"/>
                <w:sz w:val="18"/>
                <w:szCs w:val="18"/>
              </w:rPr>
              <w:t xml:space="preserve">Osoby te </w:t>
            </w:r>
            <w:r>
              <w:rPr>
                <w:rFonts w:ascii="Arial" w:hAnsi="Arial" w:cs="Arial"/>
                <w:sz w:val="18"/>
                <w:szCs w:val="18"/>
              </w:rPr>
              <w:t xml:space="preserve">(trenerzy) </w:t>
            </w:r>
            <w:r w:rsidRPr="005D4BEF">
              <w:rPr>
                <w:rFonts w:ascii="Arial" w:hAnsi="Arial" w:cs="Arial"/>
                <w:sz w:val="18"/>
                <w:szCs w:val="18"/>
              </w:rPr>
              <w:t xml:space="preserve">będą przygotowane </w:t>
            </w:r>
            <w:r>
              <w:rPr>
                <w:rFonts w:ascii="Arial" w:hAnsi="Arial" w:cs="Arial"/>
                <w:sz w:val="18"/>
                <w:szCs w:val="18"/>
              </w:rPr>
              <w:t xml:space="preserve">zarówno w zakresie realizacji </w:t>
            </w:r>
            <w:r w:rsidRPr="0012268A">
              <w:rPr>
                <w:rFonts w:ascii="Arial" w:hAnsi="Arial" w:cs="Arial"/>
                <w:sz w:val="18"/>
                <w:szCs w:val="18"/>
              </w:rPr>
              <w:t xml:space="preserve">ramowych programów doradztwa edukacyjno-zawodowego </w:t>
            </w:r>
            <w:r>
              <w:rPr>
                <w:rFonts w:ascii="Arial" w:hAnsi="Arial" w:cs="Arial"/>
                <w:sz w:val="18"/>
                <w:szCs w:val="18"/>
              </w:rPr>
              <w:t>jak i</w:t>
            </w:r>
            <w:r w:rsidRPr="005D4BEF">
              <w:rPr>
                <w:rFonts w:ascii="Arial" w:hAnsi="Arial" w:cs="Arial"/>
                <w:sz w:val="18"/>
                <w:szCs w:val="18"/>
              </w:rPr>
              <w:t xml:space="preserve"> do pełnienia roli koordynatorów zewnętrznego wsparcia szkół w zakresie doradztwa edukacyjno-zawodowego (doradców-konsultantów). Zadaniem doradców–konsultantów</w:t>
            </w:r>
            <w:r>
              <w:rPr>
                <w:rFonts w:ascii="Arial" w:hAnsi="Arial" w:cs="Arial"/>
                <w:sz w:val="18"/>
                <w:szCs w:val="18"/>
              </w:rPr>
              <w:t>, po zakończeniu realizacji projektu,</w:t>
            </w:r>
            <w:r w:rsidRPr="005D4BEF">
              <w:rPr>
                <w:rFonts w:ascii="Arial" w:hAnsi="Arial" w:cs="Arial"/>
                <w:sz w:val="18"/>
                <w:szCs w:val="18"/>
              </w:rPr>
              <w:t xml:space="preserve"> będzie bezpośrednia współpraca ze szkołami w realizacji zewnętrznego wsparcia, </w:t>
            </w:r>
            <w:r>
              <w:rPr>
                <w:rFonts w:ascii="Arial" w:hAnsi="Arial" w:cs="Arial"/>
                <w:sz w:val="18"/>
                <w:szCs w:val="18"/>
              </w:rPr>
              <w:t>o którym mowa w Wytycznych Ministra Rozwoju w sprawie realizacji przedsięwzięć z udziałem środków Europejskiego Funduszu Społecznego w obszarze edukacji na lata 2014-2020</w:t>
            </w:r>
            <w:r w:rsidRPr="005D4BEF">
              <w:rPr>
                <w:rFonts w:ascii="Arial" w:hAnsi="Arial" w:cs="Arial"/>
                <w:sz w:val="18"/>
                <w:szCs w:val="18"/>
              </w:rPr>
              <w:t>, w tym pomoc w diagnozie potrzeb szkoły oraz zorganizowanie oferty doskonalenia adekwatnej do zdiagnozowanych potrzeb, a następnie pomoc w zbudowaniu planu wspomagania i jego realizacji.</w:t>
            </w:r>
          </w:p>
          <w:p w14:paraId="1C25BA69" w14:textId="77777777" w:rsidR="00476086" w:rsidRPr="005D4BEF" w:rsidRDefault="00476086" w:rsidP="00C621C8">
            <w:pPr>
              <w:spacing w:before="120" w:after="120"/>
              <w:jc w:val="both"/>
              <w:rPr>
                <w:rFonts w:ascii="Arial" w:hAnsi="Arial" w:cs="Arial"/>
                <w:sz w:val="18"/>
                <w:szCs w:val="18"/>
              </w:rPr>
            </w:pPr>
            <w:r w:rsidRPr="005D4BEF">
              <w:rPr>
                <w:rFonts w:ascii="Arial" w:hAnsi="Arial" w:cs="Arial"/>
                <w:sz w:val="18"/>
                <w:szCs w:val="18"/>
              </w:rPr>
              <w:t>Szkolenie dla trenerów oprócz ramowych programów doradztwa edukacyjno-zawodowego obejmie zatem realizację programów zewnętrznego wsparcia szkół w zakresie doradztwa edukacyjno-zawodowego,  w tym:</w:t>
            </w:r>
          </w:p>
          <w:p w14:paraId="6E6CFC39" w14:textId="77777777" w:rsidR="00476086" w:rsidRPr="005D4BEF" w:rsidRDefault="00476086" w:rsidP="00476086">
            <w:pPr>
              <w:numPr>
                <w:ilvl w:val="0"/>
                <w:numId w:val="40"/>
              </w:numPr>
              <w:spacing w:after="0"/>
              <w:ind w:left="318" w:hanging="284"/>
              <w:jc w:val="both"/>
              <w:rPr>
                <w:rFonts w:ascii="Arial" w:hAnsi="Arial" w:cs="Arial"/>
                <w:sz w:val="18"/>
                <w:szCs w:val="18"/>
              </w:rPr>
            </w:pPr>
            <w:r w:rsidRPr="005D4BEF">
              <w:rPr>
                <w:rFonts w:ascii="Arial" w:hAnsi="Arial" w:cs="Arial"/>
                <w:sz w:val="18"/>
                <w:szCs w:val="18"/>
              </w:rPr>
              <w:t>przeprowadzenie diagnozy stanu doradztwa edukacyjno-zawodowego w szkole, w celu identyfikacji potrzeb szkoły w zakresie doradztwa edukacyjno-zawodowego;</w:t>
            </w:r>
          </w:p>
          <w:p w14:paraId="66150BBE" w14:textId="77777777" w:rsidR="00476086" w:rsidRPr="005D4BEF" w:rsidRDefault="00476086" w:rsidP="00476086">
            <w:pPr>
              <w:numPr>
                <w:ilvl w:val="0"/>
                <w:numId w:val="40"/>
              </w:numPr>
              <w:spacing w:after="0"/>
              <w:ind w:left="318" w:hanging="284"/>
              <w:jc w:val="both"/>
              <w:rPr>
                <w:rFonts w:ascii="Arial" w:hAnsi="Arial" w:cs="Arial"/>
                <w:sz w:val="18"/>
                <w:szCs w:val="18"/>
              </w:rPr>
            </w:pPr>
            <w:r w:rsidRPr="005D4BEF">
              <w:rPr>
                <w:rFonts w:ascii="Arial" w:hAnsi="Arial" w:cs="Arial"/>
                <w:sz w:val="18"/>
                <w:szCs w:val="18"/>
              </w:rPr>
              <w:t>opracowanie planu zewnętrznego wsparcia szkoły w zakresie doradztwa edukacyjno-zawodowego przez doradców-konsultantów;</w:t>
            </w:r>
          </w:p>
          <w:p w14:paraId="50706DBC" w14:textId="77777777" w:rsidR="00476086" w:rsidRPr="005D4BEF" w:rsidRDefault="00476086" w:rsidP="00476086">
            <w:pPr>
              <w:numPr>
                <w:ilvl w:val="0"/>
                <w:numId w:val="40"/>
              </w:numPr>
              <w:spacing w:after="0"/>
              <w:ind w:left="318" w:hanging="284"/>
              <w:jc w:val="both"/>
              <w:rPr>
                <w:rFonts w:ascii="Arial" w:hAnsi="Arial" w:cs="Arial"/>
                <w:sz w:val="18"/>
                <w:szCs w:val="18"/>
              </w:rPr>
            </w:pPr>
            <w:r w:rsidRPr="005D4BEF">
              <w:rPr>
                <w:rFonts w:ascii="Arial" w:hAnsi="Arial" w:cs="Arial"/>
                <w:sz w:val="18"/>
                <w:szCs w:val="18"/>
              </w:rPr>
              <w:t>wdrożenie i realizację planu wsparcia szkoły w zakresie doradztwa edukacyjno-zawodowego;</w:t>
            </w:r>
          </w:p>
          <w:p w14:paraId="042EACDA" w14:textId="77777777" w:rsidR="00476086" w:rsidRPr="00E35348" w:rsidRDefault="00476086" w:rsidP="00476086">
            <w:pPr>
              <w:numPr>
                <w:ilvl w:val="0"/>
                <w:numId w:val="40"/>
              </w:numPr>
              <w:spacing w:after="0"/>
              <w:ind w:left="318" w:hanging="284"/>
              <w:jc w:val="both"/>
              <w:rPr>
                <w:rFonts w:ascii="Arial" w:hAnsi="Arial" w:cs="Arial"/>
                <w:sz w:val="18"/>
                <w:szCs w:val="18"/>
              </w:rPr>
            </w:pPr>
            <w:r w:rsidRPr="005D4BEF">
              <w:rPr>
                <w:rFonts w:ascii="Arial" w:hAnsi="Arial" w:cs="Arial"/>
                <w:sz w:val="18"/>
                <w:szCs w:val="18"/>
              </w:rPr>
              <w:t xml:space="preserve">tworzenie i rozwój sieci współpracy osób, instytucji i podmiotów działających w zakresie doradztwa </w:t>
            </w:r>
            <w:r w:rsidRPr="00E35348">
              <w:rPr>
                <w:rFonts w:ascii="Arial" w:hAnsi="Arial" w:cs="Arial"/>
                <w:sz w:val="18"/>
                <w:szCs w:val="18"/>
              </w:rPr>
              <w:t>edukacyjno-zawodowego;</w:t>
            </w:r>
          </w:p>
          <w:p w14:paraId="0DA9DBB9" w14:textId="77777777" w:rsidR="00476086" w:rsidRDefault="00476086" w:rsidP="00476086">
            <w:pPr>
              <w:numPr>
                <w:ilvl w:val="0"/>
                <w:numId w:val="40"/>
              </w:numPr>
              <w:spacing w:after="0"/>
              <w:ind w:left="318" w:hanging="284"/>
              <w:jc w:val="both"/>
              <w:rPr>
                <w:rFonts w:ascii="Arial" w:hAnsi="Arial" w:cs="Arial"/>
                <w:sz w:val="18"/>
                <w:szCs w:val="18"/>
              </w:rPr>
            </w:pPr>
            <w:r w:rsidRPr="00E35348">
              <w:rPr>
                <w:rFonts w:ascii="Arial" w:hAnsi="Arial" w:cs="Arial"/>
                <w:sz w:val="18"/>
                <w:szCs w:val="18"/>
              </w:rPr>
              <w:t>monitorowanie i ewaluację zadań realizowanych w zakresie doradztwa edukacyjno-zawodowego w szkołach i placówkach systemu oświaty.</w:t>
            </w:r>
          </w:p>
          <w:p w14:paraId="485F0858" w14:textId="77777777" w:rsidR="00476086" w:rsidRPr="00E35348" w:rsidRDefault="00476086" w:rsidP="00C621C8">
            <w:pPr>
              <w:spacing w:after="0"/>
              <w:ind w:left="34"/>
              <w:jc w:val="both"/>
              <w:rPr>
                <w:rFonts w:ascii="Arial" w:hAnsi="Arial" w:cs="Arial"/>
                <w:sz w:val="18"/>
                <w:szCs w:val="18"/>
              </w:rPr>
            </w:pPr>
          </w:p>
          <w:p w14:paraId="00D00465" w14:textId="77777777" w:rsidR="00476086" w:rsidRPr="00E35348" w:rsidRDefault="00476086" w:rsidP="00C621C8">
            <w:pPr>
              <w:spacing w:after="0"/>
              <w:ind w:left="34"/>
              <w:jc w:val="both"/>
              <w:rPr>
                <w:rFonts w:ascii="Arial" w:hAnsi="Arial" w:cs="Arial"/>
                <w:sz w:val="18"/>
                <w:szCs w:val="18"/>
              </w:rPr>
            </w:pPr>
            <w:r w:rsidRPr="00E35348">
              <w:rPr>
                <w:rFonts w:ascii="Arial" w:hAnsi="Arial" w:cs="Arial"/>
                <w:sz w:val="18"/>
                <w:szCs w:val="18"/>
              </w:rPr>
              <w:t>Zagadnienia z zakresu programów zewnętrznego wsparcia szkół w zak</w:t>
            </w:r>
            <w:r>
              <w:rPr>
                <w:rFonts w:ascii="Arial" w:hAnsi="Arial" w:cs="Arial"/>
                <w:sz w:val="18"/>
                <w:szCs w:val="18"/>
              </w:rPr>
              <w:t>r</w:t>
            </w:r>
            <w:r w:rsidRPr="00E35348">
              <w:rPr>
                <w:rFonts w:ascii="Arial" w:hAnsi="Arial" w:cs="Arial"/>
                <w:sz w:val="18"/>
                <w:szCs w:val="18"/>
              </w:rPr>
              <w:t>esie doradztwa edukacyjno-zawodowego będą częścią opracowanych w projekcie programów szkoleń dla trenerów.</w:t>
            </w:r>
          </w:p>
          <w:p w14:paraId="474543CC" w14:textId="77777777" w:rsidR="00476086" w:rsidRPr="00E35348" w:rsidRDefault="00476086" w:rsidP="00C621C8">
            <w:pPr>
              <w:spacing w:before="120" w:after="120"/>
              <w:jc w:val="both"/>
              <w:rPr>
                <w:rFonts w:ascii="Arial" w:hAnsi="Arial" w:cs="Arial"/>
                <w:sz w:val="18"/>
                <w:szCs w:val="18"/>
              </w:rPr>
            </w:pPr>
            <w:r w:rsidRPr="00E35348">
              <w:rPr>
                <w:rFonts w:ascii="Arial" w:hAnsi="Arial" w:cs="Arial"/>
                <w:sz w:val="18"/>
                <w:szCs w:val="18"/>
              </w:rPr>
              <w:t>Zakłada się, iż działania te przyczynią się do wzmocnienia systemu doradztwa edukacyjno-zawodowego, tak aby przeszkolone osoby były przygotowane do realizacji zewnętrznego wsparcia szkół w zakresie doradztwa edukacyjno-zawodowego</w:t>
            </w:r>
            <w:r>
              <w:rPr>
                <w:rFonts w:ascii="Arial" w:hAnsi="Arial" w:cs="Arial"/>
                <w:sz w:val="18"/>
                <w:szCs w:val="18"/>
              </w:rPr>
              <w:t>.</w:t>
            </w:r>
          </w:p>
          <w:p w14:paraId="4746D049" w14:textId="77777777" w:rsidR="00476086" w:rsidRPr="003B6C1A" w:rsidRDefault="00476086" w:rsidP="00C621C8">
            <w:pPr>
              <w:spacing w:after="0"/>
              <w:ind w:left="714"/>
              <w:jc w:val="both"/>
              <w:rPr>
                <w:rFonts w:ascii="Arial" w:hAnsi="Arial"/>
                <w:sz w:val="18"/>
              </w:rPr>
            </w:pPr>
          </w:p>
        </w:tc>
      </w:tr>
      <w:tr w:rsidR="00476086" w:rsidRPr="002B6F74" w14:paraId="484AEFB6" w14:textId="77777777" w:rsidTr="00C621C8">
        <w:trPr>
          <w:trHeight w:val="636"/>
        </w:trPr>
        <w:tc>
          <w:tcPr>
            <w:tcW w:w="9356" w:type="dxa"/>
            <w:gridSpan w:val="18"/>
            <w:tcBorders>
              <w:top w:val="single" w:sz="2" w:space="0" w:color="auto"/>
              <w:bottom w:val="single" w:sz="2" w:space="0" w:color="auto"/>
            </w:tcBorders>
            <w:shd w:val="clear" w:color="auto" w:fill="CCC0D9"/>
            <w:vAlign w:val="center"/>
          </w:tcPr>
          <w:p w14:paraId="6B4B716A" w14:textId="77777777" w:rsidR="00476086" w:rsidRPr="002B6F74" w:rsidRDefault="00476086" w:rsidP="00C621C8">
            <w:pPr>
              <w:spacing w:before="120" w:after="120" w:line="240" w:lineRule="auto"/>
              <w:jc w:val="center"/>
              <w:rPr>
                <w:rFonts w:ascii="Arial" w:hAnsi="Arial" w:cs="Arial"/>
                <w:sz w:val="18"/>
                <w:szCs w:val="18"/>
              </w:rPr>
            </w:pPr>
            <w:r w:rsidRPr="002B6F74">
              <w:rPr>
                <w:rFonts w:ascii="Arial" w:hAnsi="Arial" w:cs="Arial"/>
                <w:sz w:val="18"/>
                <w:szCs w:val="18"/>
              </w:rPr>
              <w:t>Główne zadania przewidziane do realizacji w projekcie ze wskazaniem grup docelowych</w:t>
            </w:r>
          </w:p>
        </w:tc>
      </w:tr>
      <w:tr w:rsidR="00476086" w:rsidRPr="002B6F74" w14:paraId="02F170C2" w14:textId="77777777" w:rsidTr="00C621C8">
        <w:trPr>
          <w:trHeight w:val="567"/>
        </w:trPr>
        <w:tc>
          <w:tcPr>
            <w:tcW w:w="9356" w:type="dxa"/>
            <w:gridSpan w:val="18"/>
            <w:tcBorders>
              <w:top w:val="single" w:sz="4" w:space="0" w:color="auto"/>
              <w:bottom w:val="single" w:sz="4" w:space="0" w:color="auto"/>
            </w:tcBorders>
            <w:shd w:val="clear" w:color="auto" w:fill="auto"/>
            <w:vAlign w:val="center"/>
          </w:tcPr>
          <w:p w14:paraId="7DDB01CA" w14:textId="77777777" w:rsidR="00476086" w:rsidRPr="003B6C1A" w:rsidRDefault="00476086" w:rsidP="00C621C8">
            <w:pPr>
              <w:spacing w:before="120" w:after="120"/>
              <w:jc w:val="both"/>
              <w:rPr>
                <w:rFonts w:ascii="Arial" w:hAnsi="Arial" w:cs="Arial"/>
                <w:sz w:val="18"/>
                <w:szCs w:val="18"/>
              </w:rPr>
            </w:pPr>
            <w:r>
              <w:rPr>
                <w:rFonts w:ascii="Arial" w:hAnsi="Arial" w:cs="Arial"/>
                <w:sz w:val="18"/>
                <w:szCs w:val="18"/>
              </w:rPr>
              <w:t>D</w:t>
            </w:r>
            <w:r w:rsidRPr="003B6C1A">
              <w:rPr>
                <w:rFonts w:ascii="Arial" w:hAnsi="Arial" w:cs="Arial"/>
                <w:sz w:val="18"/>
                <w:szCs w:val="18"/>
              </w:rPr>
              <w:t xml:space="preserve">ziałania </w:t>
            </w:r>
            <w:r>
              <w:rPr>
                <w:rFonts w:ascii="Arial" w:hAnsi="Arial" w:cs="Arial"/>
                <w:sz w:val="18"/>
                <w:szCs w:val="18"/>
              </w:rPr>
              <w:t xml:space="preserve">w projekcie </w:t>
            </w:r>
            <w:r w:rsidRPr="003B6C1A">
              <w:rPr>
                <w:rFonts w:ascii="Arial" w:hAnsi="Arial" w:cs="Arial"/>
                <w:sz w:val="18"/>
                <w:szCs w:val="18"/>
              </w:rPr>
              <w:t>zaplanowano do realizacji w następujących etapach:</w:t>
            </w:r>
          </w:p>
          <w:p w14:paraId="55E09911" w14:textId="77777777" w:rsidR="00476086" w:rsidRPr="003B6C1A" w:rsidRDefault="00476086" w:rsidP="00476086">
            <w:pPr>
              <w:numPr>
                <w:ilvl w:val="0"/>
                <w:numId w:val="39"/>
              </w:numPr>
              <w:spacing w:after="0"/>
              <w:ind w:left="714" w:hanging="357"/>
              <w:contextualSpacing/>
              <w:jc w:val="both"/>
              <w:rPr>
                <w:rFonts w:ascii="Arial" w:hAnsi="Arial" w:cs="Arial"/>
                <w:sz w:val="18"/>
                <w:szCs w:val="18"/>
              </w:rPr>
            </w:pPr>
            <w:r w:rsidRPr="003B6C1A">
              <w:rPr>
                <w:rFonts w:ascii="Arial" w:hAnsi="Arial" w:cs="Arial"/>
                <w:sz w:val="18"/>
                <w:szCs w:val="18"/>
              </w:rPr>
              <w:t>wyłonienie ekspertów /autorów programów szkoleń w otwartym naborze przeprowadzonym przez Beneficjenta projektu (II połowa 2017 r.)</w:t>
            </w:r>
          </w:p>
          <w:p w14:paraId="245D1697" w14:textId="77777777" w:rsidR="00476086" w:rsidRPr="003B6C1A" w:rsidRDefault="00476086" w:rsidP="00476086">
            <w:pPr>
              <w:numPr>
                <w:ilvl w:val="0"/>
                <w:numId w:val="39"/>
              </w:numPr>
              <w:spacing w:after="0"/>
              <w:ind w:left="714" w:hanging="357"/>
              <w:jc w:val="both"/>
              <w:rPr>
                <w:rFonts w:ascii="Arial" w:hAnsi="Arial" w:cs="Arial"/>
                <w:sz w:val="18"/>
                <w:szCs w:val="18"/>
              </w:rPr>
            </w:pPr>
            <w:r w:rsidRPr="003B6C1A">
              <w:rPr>
                <w:rFonts w:ascii="Arial" w:hAnsi="Arial" w:cs="Arial"/>
                <w:sz w:val="18"/>
                <w:szCs w:val="18"/>
                <w:lang w:eastAsia="pl-PL"/>
              </w:rPr>
              <w:t xml:space="preserve">przygotowanie programów szkoleń dla trenerów. Programy te zostaną przygotowane w oparciu o treści zawarte w ramowych programach doradztwa edukacyjno-zawodowego, które zostaną opracowane w projekcie </w:t>
            </w:r>
            <w:r w:rsidRPr="003B6C1A">
              <w:rPr>
                <w:rFonts w:ascii="Arial" w:hAnsi="Arial" w:cs="Arial"/>
                <w:b/>
                <w:i/>
                <w:sz w:val="18"/>
                <w:szCs w:val="18"/>
                <w:lang w:eastAsia="pl-PL"/>
              </w:rPr>
              <w:t>Efektywne doradztwo edukacyjno-zawodowe dla dzieci, młodzieży i dorosłych</w:t>
            </w:r>
            <w:r w:rsidRPr="003B6C1A">
              <w:rPr>
                <w:rFonts w:ascii="Arial" w:hAnsi="Arial" w:cs="Arial"/>
                <w:sz w:val="18"/>
                <w:szCs w:val="18"/>
                <w:lang w:eastAsia="pl-PL"/>
              </w:rPr>
              <w:t xml:space="preserve"> obecnie realizowanym przez ORE (II połowa 2017 r.)</w:t>
            </w:r>
          </w:p>
          <w:p w14:paraId="22386A89" w14:textId="77777777" w:rsidR="00476086" w:rsidRPr="003B6C1A" w:rsidRDefault="00476086" w:rsidP="00476086">
            <w:pPr>
              <w:numPr>
                <w:ilvl w:val="0"/>
                <w:numId w:val="39"/>
              </w:numPr>
              <w:spacing w:after="0"/>
              <w:ind w:left="714" w:hanging="357"/>
              <w:jc w:val="both"/>
              <w:rPr>
                <w:rFonts w:ascii="Arial" w:hAnsi="Arial" w:cs="Arial"/>
                <w:sz w:val="18"/>
                <w:szCs w:val="18"/>
              </w:rPr>
            </w:pPr>
            <w:r w:rsidRPr="003B6C1A">
              <w:rPr>
                <w:rFonts w:ascii="Arial" w:hAnsi="Arial" w:cs="Arial"/>
                <w:sz w:val="18"/>
                <w:szCs w:val="18"/>
                <w:lang w:eastAsia="pl-PL"/>
              </w:rPr>
              <w:t>rekrutacja trenerów (II połowa 2017 r.)</w:t>
            </w:r>
          </w:p>
          <w:p w14:paraId="695BCEC7" w14:textId="77777777" w:rsidR="00476086" w:rsidRDefault="00476086" w:rsidP="00476086">
            <w:pPr>
              <w:numPr>
                <w:ilvl w:val="0"/>
                <w:numId w:val="39"/>
              </w:numPr>
              <w:spacing w:after="0"/>
              <w:ind w:left="714" w:hanging="357"/>
              <w:jc w:val="both"/>
              <w:rPr>
                <w:rFonts w:ascii="Arial" w:hAnsi="Arial" w:cs="Arial"/>
                <w:sz w:val="18"/>
                <w:szCs w:val="18"/>
              </w:rPr>
            </w:pPr>
            <w:r w:rsidRPr="003B6C1A">
              <w:rPr>
                <w:rFonts w:ascii="Arial" w:hAnsi="Arial" w:cs="Arial"/>
                <w:sz w:val="18"/>
                <w:szCs w:val="18"/>
                <w:lang w:eastAsia="pl-PL"/>
              </w:rPr>
              <w:t>realizacja szkoleń dla trenerów (I połowa 2018 r.)</w:t>
            </w:r>
          </w:p>
          <w:p w14:paraId="02188D4D" w14:textId="77777777" w:rsidR="00476086" w:rsidRPr="003B6C1A" w:rsidRDefault="00476086" w:rsidP="00476086">
            <w:pPr>
              <w:numPr>
                <w:ilvl w:val="0"/>
                <w:numId w:val="39"/>
              </w:numPr>
              <w:spacing w:after="0"/>
              <w:ind w:left="714" w:hanging="357"/>
              <w:jc w:val="both"/>
              <w:rPr>
                <w:rFonts w:ascii="Arial" w:hAnsi="Arial" w:cs="Arial"/>
                <w:sz w:val="18"/>
                <w:szCs w:val="18"/>
              </w:rPr>
            </w:pPr>
            <w:r w:rsidRPr="003B6C1A">
              <w:rPr>
                <w:rFonts w:ascii="Arial" w:hAnsi="Arial" w:cs="Arial"/>
                <w:sz w:val="18"/>
                <w:szCs w:val="18"/>
                <w:lang w:eastAsia="pl-PL"/>
              </w:rPr>
              <w:t>ewaluacja programów szkoleń i ich ewentualna modyfikacja (I połowa 2018 r.)</w:t>
            </w:r>
          </w:p>
        </w:tc>
      </w:tr>
      <w:tr w:rsidR="00476086" w:rsidRPr="006D51F3" w14:paraId="4BC31B79" w14:textId="77777777" w:rsidTr="00C621C8">
        <w:trPr>
          <w:trHeight w:val="567"/>
        </w:trPr>
        <w:tc>
          <w:tcPr>
            <w:tcW w:w="9356" w:type="dxa"/>
            <w:gridSpan w:val="18"/>
            <w:tcBorders>
              <w:top w:val="single" w:sz="4" w:space="0" w:color="auto"/>
              <w:bottom w:val="single" w:sz="4" w:space="0" w:color="auto"/>
            </w:tcBorders>
            <w:shd w:val="clear" w:color="auto" w:fill="CCC0D9"/>
            <w:vAlign w:val="center"/>
          </w:tcPr>
          <w:p w14:paraId="037F7549" w14:textId="77777777" w:rsidR="00476086" w:rsidRPr="006D51F3" w:rsidRDefault="00476086" w:rsidP="00C621C8">
            <w:pPr>
              <w:spacing w:before="120" w:after="120"/>
              <w:jc w:val="center"/>
              <w:rPr>
                <w:rFonts w:ascii="Arial" w:hAnsi="Arial" w:cs="Arial"/>
                <w:sz w:val="18"/>
                <w:szCs w:val="18"/>
              </w:rPr>
            </w:pPr>
            <w:r w:rsidRPr="006D51F3">
              <w:rPr>
                <w:rFonts w:ascii="Arial" w:hAnsi="Arial" w:cs="Arial"/>
                <w:sz w:val="18"/>
                <w:szCs w:val="18"/>
              </w:rPr>
              <w:t>Zasadnicze działania ukierunkowane na wsparcie podejmowanej interwencji publicznej, zrealizowane dotychczas przez wnioskodawcę lub inne instytucje</w:t>
            </w:r>
          </w:p>
        </w:tc>
      </w:tr>
      <w:tr w:rsidR="00476086" w:rsidRPr="006D51F3" w14:paraId="56B86602" w14:textId="77777777" w:rsidTr="00C621C8">
        <w:trPr>
          <w:trHeight w:val="567"/>
        </w:trPr>
        <w:tc>
          <w:tcPr>
            <w:tcW w:w="9356" w:type="dxa"/>
            <w:gridSpan w:val="18"/>
            <w:tcBorders>
              <w:top w:val="single" w:sz="4" w:space="0" w:color="auto"/>
              <w:bottom w:val="single" w:sz="4" w:space="0" w:color="auto"/>
            </w:tcBorders>
            <w:shd w:val="clear" w:color="auto" w:fill="auto"/>
            <w:vAlign w:val="center"/>
          </w:tcPr>
          <w:p w14:paraId="1701DEBE" w14:textId="77777777" w:rsidR="00476086" w:rsidRPr="00F17E18" w:rsidRDefault="00476086" w:rsidP="00C621C8">
            <w:pPr>
              <w:spacing w:before="120" w:after="120"/>
              <w:jc w:val="both"/>
              <w:rPr>
                <w:rFonts w:ascii="Arial" w:hAnsi="Arial" w:cs="Arial"/>
                <w:sz w:val="18"/>
                <w:szCs w:val="18"/>
              </w:rPr>
            </w:pPr>
            <w:r w:rsidRPr="00F17E18">
              <w:rPr>
                <w:rFonts w:ascii="Arial" w:hAnsi="Arial" w:cs="Arial"/>
                <w:sz w:val="18"/>
                <w:szCs w:val="18"/>
              </w:rPr>
              <w:t xml:space="preserve">Zgodnie z Umową Partnerstwa (str. 143) działania w latach 2014-2020 będą koncentrować się na poprawie jakości, dostępności, efektywności i innowacyjności dobrego kształcenia na wszystkich etapach edukacji </w:t>
            </w:r>
            <w:r w:rsidRPr="00F17E18">
              <w:rPr>
                <w:rFonts w:ascii="Arial" w:hAnsi="Arial" w:cs="Arial"/>
                <w:sz w:val="18"/>
                <w:szCs w:val="18"/>
              </w:rPr>
              <w:br/>
              <w:t xml:space="preserve">z uwzględnieniem osiągnięć i dobrych praktyk, które zostały wypracowane i przetestowane w poprzednich okresach programowania, przy zachowaniu komplementarności wsparcia  na  poziomie  krajowym  i  regionalnym z uwzględnieniem priorytetów, wyników badań i ewaluacji oraz zróżnicowanych potrzeb interesariuszy systemu.  </w:t>
            </w:r>
          </w:p>
          <w:p w14:paraId="3DCAED53" w14:textId="77777777" w:rsidR="00476086" w:rsidRPr="00F17E18" w:rsidRDefault="00476086" w:rsidP="00C621C8">
            <w:pPr>
              <w:spacing w:before="120" w:after="120"/>
              <w:jc w:val="both"/>
              <w:rPr>
                <w:rFonts w:ascii="Arial" w:hAnsi="Arial" w:cs="Arial"/>
                <w:sz w:val="18"/>
                <w:szCs w:val="18"/>
              </w:rPr>
            </w:pPr>
            <w:r w:rsidRPr="00F17E18">
              <w:rPr>
                <w:rFonts w:ascii="Arial" w:hAnsi="Arial" w:cs="Arial"/>
                <w:sz w:val="18"/>
                <w:szCs w:val="18"/>
              </w:rPr>
              <w:t xml:space="preserve">Logika interwencji w obszarze doradztwa zawodowego w systemie oświaty podejmowanej w ramach PO KL </w:t>
            </w:r>
            <w:r w:rsidRPr="00F17E18">
              <w:rPr>
                <w:rFonts w:ascii="Arial" w:hAnsi="Arial" w:cs="Arial"/>
                <w:sz w:val="18"/>
                <w:szCs w:val="18"/>
              </w:rPr>
              <w:br/>
              <w:t>i planowanej w ramach PO WER oraz RPO na lata 2014-2020 jest konsekwentnie zachowywana, a kolejne projekty, w tym te planowane w ramach PO WER, nie powielają tych samych działań.</w:t>
            </w:r>
          </w:p>
          <w:p w14:paraId="2CFF5BE0" w14:textId="77777777" w:rsidR="00476086" w:rsidRPr="00E35348" w:rsidRDefault="00476086" w:rsidP="00C621C8">
            <w:pPr>
              <w:spacing w:before="120" w:after="120"/>
              <w:jc w:val="both"/>
              <w:rPr>
                <w:rFonts w:ascii="Arial" w:hAnsi="Arial" w:cs="Arial"/>
                <w:sz w:val="18"/>
                <w:szCs w:val="18"/>
              </w:rPr>
            </w:pPr>
            <w:r w:rsidRPr="00E35348">
              <w:rPr>
                <w:rFonts w:ascii="Arial" w:hAnsi="Arial" w:cs="Arial"/>
                <w:sz w:val="18"/>
                <w:szCs w:val="18"/>
              </w:rPr>
              <w:t xml:space="preserve">W ramach projektu </w:t>
            </w:r>
            <w:r w:rsidRPr="00E35348">
              <w:rPr>
                <w:rFonts w:ascii="Arial" w:hAnsi="Arial" w:cs="Arial"/>
                <w:b/>
                <w:i/>
                <w:sz w:val="18"/>
                <w:szCs w:val="18"/>
              </w:rPr>
              <w:t>Opracowanie modelu poradnictwa zawodowego oraz internetowego systemu informacji edukacyjno-zawodowej</w:t>
            </w:r>
            <w:r w:rsidRPr="00E35348">
              <w:rPr>
                <w:rFonts w:ascii="Arial" w:hAnsi="Arial" w:cs="Arial"/>
                <w:sz w:val="18"/>
                <w:szCs w:val="18"/>
              </w:rPr>
              <w:t xml:space="preserve"> (PO KL), zrealizowanego przez </w:t>
            </w:r>
            <w:proofErr w:type="spellStart"/>
            <w:r w:rsidRPr="00E35348">
              <w:rPr>
                <w:rFonts w:ascii="Arial" w:hAnsi="Arial" w:cs="Arial"/>
                <w:sz w:val="18"/>
                <w:szCs w:val="18"/>
              </w:rPr>
              <w:t>KOWEZiU</w:t>
            </w:r>
            <w:proofErr w:type="spellEnd"/>
            <w:r w:rsidRPr="00E35348">
              <w:rPr>
                <w:rFonts w:ascii="Arial" w:hAnsi="Arial" w:cs="Arial"/>
                <w:sz w:val="18"/>
                <w:szCs w:val="18"/>
              </w:rPr>
              <w:t xml:space="preserve">, opracowano i pilotażowo wdrożono w województwie warmińsko-mazurskim system wsparcia szkół w realizacji doradztwa zawodowego, który opierał się na zaangażowaniu zewnętrznych instytucji (poradni psychologiczno-pedagogicznych oraz placówek doskonalenia nauczycieli), w tym również instytucji spoza systemu oświaty (np. instytucji rynku pracy, organizacji pracodawców, organizacji pozarządowych, akademickich biur karier). Zaproponowane w pilotażu działania mogą podnieść jakość doradztwa realizowanego obecnie w szkołach, dlatego też model ten został zamieszczony w Wytycznych w zakresie realizacji przedsięwzięć z udziałem środków Europejskiego Funduszu Społecznego w obszarze edukacji na lata 2014-2020 jako rekomendowany sposób zewnętrznego wsparcia doradztwa w ramach RPO. </w:t>
            </w:r>
          </w:p>
          <w:p w14:paraId="5B74683B" w14:textId="77777777" w:rsidR="00476086" w:rsidRPr="00E35348" w:rsidRDefault="00476086" w:rsidP="00C621C8">
            <w:pPr>
              <w:spacing w:before="120" w:after="120"/>
              <w:jc w:val="both"/>
              <w:rPr>
                <w:rFonts w:ascii="Arial" w:hAnsi="Arial" w:cs="Arial"/>
                <w:i/>
                <w:sz w:val="18"/>
                <w:szCs w:val="18"/>
              </w:rPr>
            </w:pPr>
            <w:r w:rsidRPr="00E35348">
              <w:rPr>
                <w:rFonts w:ascii="Arial" w:hAnsi="Arial" w:cs="Arial"/>
                <w:sz w:val="18"/>
                <w:szCs w:val="18"/>
              </w:rPr>
              <w:t xml:space="preserve">W projekcie pilotażowo wdrożono również regionalny system informacji edukacyjno-zawodowej obejmujący jedno województwo, wykorzystywany następnie w projekcie </w:t>
            </w:r>
            <w:r w:rsidRPr="00E35348">
              <w:rPr>
                <w:rFonts w:ascii="Arial" w:hAnsi="Arial" w:cs="Arial"/>
                <w:i/>
                <w:sz w:val="18"/>
                <w:szCs w:val="18"/>
              </w:rPr>
              <w:t>Edukacja dla pracy</w:t>
            </w:r>
            <w:r w:rsidRPr="00E35348">
              <w:rPr>
                <w:rFonts w:ascii="Arial" w:hAnsi="Arial" w:cs="Arial"/>
                <w:sz w:val="18"/>
                <w:szCs w:val="18"/>
              </w:rPr>
              <w:t>, w którym przygotowano przykładową informację zawodową dotyczącą poszczególnych województw. Została ona udostępniona regionom zainteresowanym zwiększaniem dostępu do tego typu informacji na swoim obszarze w ramach projektów RPO dotyczących doradztwa w latach 2014-2020</w:t>
            </w:r>
            <w:r w:rsidRPr="00E35348">
              <w:rPr>
                <w:rFonts w:ascii="Arial" w:hAnsi="Arial" w:cs="Arial"/>
                <w:i/>
                <w:sz w:val="18"/>
                <w:szCs w:val="18"/>
              </w:rPr>
              <w:t xml:space="preserve">. </w:t>
            </w:r>
          </w:p>
          <w:p w14:paraId="1BCF80B1" w14:textId="77777777" w:rsidR="00476086" w:rsidRPr="00002D5F" w:rsidRDefault="00476086" w:rsidP="00C621C8">
            <w:pPr>
              <w:spacing w:before="120" w:after="120"/>
              <w:jc w:val="both"/>
              <w:rPr>
                <w:rFonts w:ascii="Arial" w:hAnsi="Arial" w:cs="Arial"/>
                <w:sz w:val="18"/>
                <w:szCs w:val="18"/>
              </w:rPr>
            </w:pPr>
            <w:r w:rsidRPr="00002D5F">
              <w:rPr>
                <w:rFonts w:ascii="Arial" w:hAnsi="Arial" w:cs="Arial"/>
                <w:sz w:val="18"/>
                <w:szCs w:val="18"/>
              </w:rPr>
              <w:t xml:space="preserve">Dodatkowo, w ramach projektu </w:t>
            </w:r>
            <w:r w:rsidRPr="00002D5F">
              <w:rPr>
                <w:rFonts w:ascii="Arial" w:hAnsi="Arial" w:cs="Arial"/>
                <w:b/>
                <w:i/>
                <w:sz w:val="18"/>
                <w:szCs w:val="18"/>
              </w:rPr>
              <w:t>Edukacja dla pracy – etap 1 i 2</w:t>
            </w:r>
            <w:r w:rsidRPr="00002D5F">
              <w:rPr>
                <w:rFonts w:ascii="Arial" w:hAnsi="Arial" w:cs="Arial"/>
                <w:sz w:val="18"/>
                <w:szCs w:val="18"/>
              </w:rPr>
              <w:t xml:space="preserve"> (PO KL), realizowanego przez </w:t>
            </w:r>
            <w:proofErr w:type="spellStart"/>
            <w:r w:rsidRPr="00002D5F">
              <w:rPr>
                <w:rFonts w:ascii="Arial" w:hAnsi="Arial" w:cs="Arial"/>
                <w:sz w:val="18"/>
                <w:szCs w:val="18"/>
              </w:rPr>
              <w:t>KOWEZiU</w:t>
            </w:r>
            <w:proofErr w:type="spellEnd"/>
            <w:r w:rsidRPr="00002D5F">
              <w:rPr>
                <w:rFonts w:ascii="Arial" w:hAnsi="Arial" w:cs="Arial"/>
                <w:sz w:val="18"/>
                <w:szCs w:val="18"/>
              </w:rPr>
              <w:t>, przygotowano program szkoleń, w oparciu o który przeprowadzono szkolenia w gimnazjach dotyczące diagnozy stanu doradztwa w szkole oraz wykorzystania dostępnych narzędzi dla doradców. Szkoleniem zostali objęci nie tylko doradcy, ale i dyrektorzy szkół, którzy są odpowiedzialni za działania szkoły w obszarze przygotowania uczniów do wyboru zawodu i kierunku dalszego kształcenia. W projekcie tym opracowano również propozycję ramowego programu studiów podyplomowych z zakresu doradztwa edukacyjno-zawodowego, możliwego do wykorzystania w ramach Regionalnych Programów Operacyjnych na lata 2014-2020.</w:t>
            </w:r>
          </w:p>
          <w:p w14:paraId="0288D74D" w14:textId="77777777" w:rsidR="00476086" w:rsidRPr="006D51F3" w:rsidRDefault="00476086" w:rsidP="00C621C8">
            <w:pPr>
              <w:spacing w:before="120" w:after="120"/>
              <w:jc w:val="both"/>
              <w:rPr>
                <w:rFonts w:ascii="Arial" w:hAnsi="Arial" w:cs="Arial"/>
                <w:sz w:val="18"/>
                <w:szCs w:val="18"/>
              </w:rPr>
            </w:pPr>
            <w:r w:rsidRPr="00002D5F">
              <w:rPr>
                <w:rFonts w:ascii="Arial" w:hAnsi="Arial" w:cs="Arial"/>
                <w:sz w:val="18"/>
                <w:szCs w:val="18"/>
              </w:rPr>
              <w:t xml:space="preserve">W ramach POWER realizowany jest obecnie przez </w:t>
            </w:r>
            <w:proofErr w:type="spellStart"/>
            <w:r w:rsidRPr="00002D5F">
              <w:rPr>
                <w:rFonts w:ascii="Arial" w:hAnsi="Arial" w:cs="Arial"/>
                <w:sz w:val="18"/>
                <w:szCs w:val="18"/>
              </w:rPr>
              <w:t>KOWEZiU</w:t>
            </w:r>
            <w:proofErr w:type="spellEnd"/>
            <w:r w:rsidRPr="00002D5F">
              <w:rPr>
                <w:rFonts w:ascii="Arial" w:hAnsi="Arial" w:cs="Arial"/>
                <w:sz w:val="18"/>
                <w:szCs w:val="18"/>
              </w:rPr>
              <w:t xml:space="preserve"> projekt </w:t>
            </w:r>
            <w:r w:rsidRPr="00002D5F">
              <w:rPr>
                <w:rFonts w:ascii="Arial" w:hAnsi="Arial" w:cs="Arial"/>
                <w:b/>
                <w:i/>
                <w:sz w:val="18"/>
                <w:szCs w:val="18"/>
              </w:rPr>
              <w:t>Efektywne doradztwo edukacyjno-zawodowe dla dzieci, młodzieży i dorosłych,</w:t>
            </w:r>
            <w:r w:rsidRPr="00002D5F">
              <w:rPr>
                <w:rFonts w:ascii="Arial" w:hAnsi="Arial" w:cs="Arial"/>
                <w:sz w:val="18"/>
                <w:szCs w:val="18"/>
              </w:rPr>
              <w:t xml:space="preserve"> w ramach którego opracowywane są ramowe programy realizacji doradztwa edukacyjno-zawodowego, programy preorientacji i orientacji zawodowej oraz towarzyszące im wzorcowe rozwiązania organizacyjne funkcjonowania wewnątrzszkolnych systemów doradztwa.</w:t>
            </w:r>
            <w:r w:rsidRPr="00002D5F">
              <w:t xml:space="preserve"> </w:t>
            </w:r>
            <w:r w:rsidRPr="00002D5F">
              <w:rPr>
                <w:rFonts w:ascii="Arial" w:hAnsi="Arial" w:cs="Arial"/>
                <w:sz w:val="18"/>
                <w:szCs w:val="18"/>
              </w:rPr>
              <w:t>Zostaną wypracowane instrumenty, które będą wykorzystywane do prowadzenia doradztwa w szkołach na poszczególnych etapach edukacyjnych.</w:t>
            </w:r>
          </w:p>
        </w:tc>
      </w:tr>
      <w:tr w:rsidR="00476086" w:rsidRPr="006D51F3" w14:paraId="3A74DB61" w14:textId="77777777" w:rsidTr="00C621C8">
        <w:trPr>
          <w:trHeight w:val="567"/>
        </w:trPr>
        <w:tc>
          <w:tcPr>
            <w:tcW w:w="9356" w:type="dxa"/>
            <w:gridSpan w:val="18"/>
            <w:tcBorders>
              <w:top w:val="single" w:sz="4" w:space="0" w:color="auto"/>
              <w:bottom w:val="single" w:sz="4" w:space="0" w:color="auto"/>
            </w:tcBorders>
            <w:shd w:val="clear" w:color="auto" w:fill="CCC0D9"/>
            <w:vAlign w:val="center"/>
          </w:tcPr>
          <w:p w14:paraId="7B2E4E0A" w14:textId="77777777" w:rsidR="00476086" w:rsidRPr="006D51F3" w:rsidRDefault="00476086" w:rsidP="00C621C8">
            <w:pPr>
              <w:spacing w:before="120" w:after="120"/>
              <w:jc w:val="center"/>
              <w:rPr>
                <w:rFonts w:ascii="Arial" w:hAnsi="Arial" w:cs="Arial"/>
                <w:sz w:val="18"/>
                <w:szCs w:val="18"/>
              </w:rPr>
            </w:pPr>
            <w:r w:rsidRPr="006D51F3">
              <w:rPr>
                <w:rFonts w:ascii="Arial" w:hAnsi="Arial" w:cs="Arial"/>
                <w:sz w:val="18"/>
                <w:szCs w:val="18"/>
              </w:rPr>
              <w:t>Uwarunkowania skutecznej realizacji założeń interwencji publicznej (interesariusze, stan prawny, itd.)</w:t>
            </w:r>
          </w:p>
        </w:tc>
      </w:tr>
      <w:tr w:rsidR="00476086" w:rsidRPr="006D51F3" w14:paraId="6B3C31AC" w14:textId="77777777" w:rsidTr="00C621C8">
        <w:trPr>
          <w:trHeight w:val="567"/>
        </w:trPr>
        <w:tc>
          <w:tcPr>
            <w:tcW w:w="9356" w:type="dxa"/>
            <w:gridSpan w:val="18"/>
            <w:tcBorders>
              <w:top w:val="single" w:sz="4" w:space="0" w:color="auto"/>
              <w:bottom w:val="single" w:sz="4" w:space="0" w:color="auto"/>
            </w:tcBorders>
            <w:shd w:val="clear" w:color="auto" w:fill="auto"/>
            <w:vAlign w:val="center"/>
          </w:tcPr>
          <w:p w14:paraId="3010FAEC" w14:textId="77777777" w:rsidR="00476086" w:rsidRPr="00E35348" w:rsidRDefault="00476086" w:rsidP="00C621C8">
            <w:pPr>
              <w:spacing w:before="120" w:after="120"/>
              <w:jc w:val="both"/>
              <w:rPr>
                <w:rFonts w:ascii="Arial" w:hAnsi="Arial" w:cs="Arial"/>
                <w:sz w:val="18"/>
                <w:szCs w:val="18"/>
              </w:rPr>
            </w:pPr>
            <w:r w:rsidRPr="00E35348">
              <w:rPr>
                <w:rFonts w:ascii="Arial" w:hAnsi="Arial" w:cs="Arial"/>
                <w:sz w:val="18"/>
                <w:szCs w:val="18"/>
              </w:rPr>
              <w:t xml:space="preserve">Skuteczna realizacja założeń interwencji będzie możliwa poprzez dotarcie do osób, które będą odpowiedzialne za koordynację działań z zakresu doradztwa zawodowego w  każdym z powiatów. W tym celu planuje się pozyskanie przedstawicieli centrów kształcenia praktycznego, szkół prowadzących kształcenie zawodowe oraz publicznych wojewódzkich i powiatowych placówek doskonalenia nauczycieli. </w:t>
            </w:r>
          </w:p>
          <w:p w14:paraId="1676EBAE" w14:textId="77777777" w:rsidR="00476086" w:rsidRPr="00607718" w:rsidRDefault="00476086" w:rsidP="00C621C8">
            <w:pPr>
              <w:spacing w:before="120" w:after="120"/>
              <w:jc w:val="both"/>
              <w:rPr>
                <w:rFonts w:ascii="Arial" w:hAnsi="Arial" w:cs="Arial"/>
                <w:color w:val="0070C0"/>
                <w:sz w:val="18"/>
                <w:szCs w:val="18"/>
              </w:rPr>
            </w:pPr>
            <w:r w:rsidRPr="00E35348">
              <w:rPr>
                <w:rFonts w:ascii="Arial" w:hAnsi="Arial" w:cs="Arial"/>
                <w:sz w:val="18"/>
                <w:szCs w:val="18"/>
              </w:rPr>
              <w:t>Dodatkowo w celu jak najlepszego przygotowania osób do realizacji zadań obejmujących koordynację doradztwa zawodowego w powiecie zakłada się, iż programy szkoleń dla trenerów zostaną opracow</w:t>
            </w:r>
            <w:r>
              <w:rPr>
                <w:rFonts w:ascii="Arial" w:hAnsi="Arial" w:cs="Arial"/>
                <w:sz w:val="18"/>
                <w:szCs w:val="18"/>
              </w:rPr>
              <w:t>a</w:t>
            </w:r>
            <w:r w:rsidRPr="00E35348">
              <w:rPr>
                <w:rFonts w:ascii="Arial" w:hAnsi="Arial" w:cs="Arial"/>
                <w:sz w:val="18"/>
                <w:szCs w:val="18"/>
              </w:rPr>
              <w:t>ne w szczególności przez  autorów ramowych programów doradztwa zawodowego oraz rozwiązań organizacyjnych.</w:t>
            </w:r>
            <w:r>
              <w:rPr>
                <w:rFonts w:ascii="Arial" w:hAnsi="Arial" w:cs="Arial"/>
                <w:color w:val="0070C0"/>
                <w:sz w:val="18"/>
                <w:szCs w:val="18"/>
              </w:rPr>
              <w:t xml:space="preserve"> </w:t>
            </w:r>
          </w:p>
        </w:tc>
      </w:tr>
      <w:tr w:rsidR="00476086" w:rsidRPr="006D51F3" w14:paraId="6A3342B7" w14:textId="77777777" w:rsidTr="00C621C8">
        <w:trPr>
          <w:trHeight w:val="567"/>
        </w:trPr>
        <w:tc>
          <w:tcPr>
            <w:tcW w:w="9356" w:type="dxa"/>
            <w:gridSpan w:val="18"/>
            <w:tcBorders>
              <w:top w:val="single" w:sz="4" w:space="0" w:color="auto"/>
              <w:bottom w:val="single" w:sz="4" w:space="0" w:color="auto"/>
            </w:tcBorders>
            <w:shd w:val="clear" w:color="auto" w:fill="CCC0D9"/>
            <w:vAlign w:val="center"/>
          </w:tcPr>
          <w:p w14:paraId="7F4A8DEA" w14:textId="77777777" w:rsidR="00476086" w:rsidRPr="006D51F3" w:rsidRDefault="00476086" w:rsidP="00C621C8">
            <w:pPr>
              <w:spacing w:before="120" w:after="120"/>
              <w:jc w:val="center"/>
              <w:rPr>
                <w:rFonts w:ascii="Arial" w:hAnsi="Arial" w:cs="Arial"/>
                <w:sz w:val="18"/>
                <w:szCs w:val="18"/>
              </w:rPr>
            </w:pPr>
            <w:r w:rsidRPr="006D51F3">
              <w:rPr>
                <w:rFonts w:ascii="Arial" w:hAnsi="Arial" w:cs="Arial"/>
                <w:sz w:val="18"/>
                <w:szCs w:val="18"/>
              </w:rPr>
              <w:t>Dalsze etapy planowane do wdrożenia, o ile zostaną spełnione warunki umożliwiające ich skuteczne wykonanie</w:t>
            </w:r>
          </w:p>
        </w:tc>
      </w:tr>
      <w:tr w:rsidR="00476086" w:rsidRPr="006D51F3" w14:paraId="3AF8A9F3" w14:textId="77777777" w:rsidTr="00C621C8">
        <w:trPr>
          <w:trHeight w:val="567"/>
        </w:trPr>
        <w:tc>
          <w:tcPr>
            <w:tcW w:w="9356" w:type="dxa"/>
            <w:gridSpan w:val="18"/>
            <w:tcBorders>
              <w:top w:val="single" w:sz="4" w:space="0" w:color="auto"/>
              <w:bottom w:val="single" w:sz="12" w:space="0" w:color="auto"/>
            </w:tcBorders>
            <w:shd w:val="clear" w:color="auto" w:fill="auto"/>
            <w:vAlign w:val="center"/>
          </w:tcPr>
          <w:p w14:paraId="4B93584C" w14:textId="77777777" w:rsidR="00476086" w:rsidRPr="00E35348" w:rsidRDefault="00476086" w:rsidP="00C621C8">
            <w:pPr>
              <w:spacing w:before="120" w:after="0"/>
              <w:jc w:val="both"/>
              <w:rPr>
                <w:rFonts w:ascii="Arial" w:hAnsi="Arial" w:cs="Arial"/>
                <w:sz w:val="18"/>
                <w:szCs w:val="18"/>
              </w:rPr>
            </w:pPr>
            <w:r w:rsidRPr="00E35348">
              <w:rPr>
                <w:rFonts w:ascii="Arial" w:hAnsi="Arial" w:cs="Arial"/>
                <w:sz w:val="18"/>
                <w:szCs w:val="18"/>
              </w:rPr>
              <w:t>W celu zapewnienia ciągłości realizowanych w projekcie działań, które docelowo mają zapewnić właściwą realizację doradztwa zawodowego w szkołach i placówkach systemu oświaty zaplanowano kontynuację realizacji interwencji w postaci projektów konkursowych w ramach PO WER dedykowanych przygotowaniu kadry szkół i placówek systemu oświaty do realizacji zadań z zakresu doradztwa edukacyjno-zawodowego, w tym do stosowania nowych rozwiązań organizacyjno-prawnych w pracy z uczniami i dorosłymi.</w:t>
            </w:r>
            <w:r>
              <w:rPr>
                <w:rFonts w:ascii="Arial" w:hAnsi="Arial" w:cs="Arial"/>
                <w:sz w:val="18"/>
                <w:szCs w:val="18"/>
              </w:rPr>
              <w:t xml:space="preserve"> W ramach tych projektów rolą trenerów będzie</w:t>
            </w:r>
            <w:r w:rsidRPr="00F4792A">
              <w:rPr>
                <w:rFonts w:ascii="Arial" w:hAnsi="Arial" w:cs="Arial"/>
                <w:sz w:val="18"/>
                <w:szCs w:val="18"/>
              </w:rPr>
              <w:t xml:space="preserve"> przeprowadzenie szkoleń dla szkół i placówek systemu oświaty z zakresu wdrażania ramowych programów doradztwa edukacyjno-zawodowego oraz ich  wspieranie  w realizacji zadań z zakresu doradztwa edukacyjno-zawodowego</w:t>
            </w:r>
            <w:r>
              <w:rPr>
                <w:rFonts w:ascii="Arial" w:hAnsi="Arial" w:cs="Arial"/>
                <w:sz w:val="18"/>
                <w:szCs w:val="18"/>
              </w:rPr>
              <w:t>.</w:t>
            </w:r>
          </w:p>
          <w:p w14:paraId="6EAF3213" w14:textId="77777777" w:rsidR="00476086" w:rsidRPr="00E35348" w:rsidRDefault="00476086" w:rsidP="00C621C8">
            <w:pPr>
              <w:spacing w:before="120" w:after="0"/>
              <w:jc w:val="both"/>
              <w:rPr>
                <w:rFonts w:ascii="Arial" w:hAnsi="Arial" w:cs="Arial"/>
                <w:sz w:val="18"/>
                <w:szCs w:val="18"/>
              </w:rPr>
            </w:pPr>
            <w:r w:rsidRPr="00E35348">
              <w:rPr>
                <w:rFonts w:ascii="Arial" w:hAnsi="Arial" w:cs="Arial"/>
                <w:sz w:val="18"/>
                <w:szCs w:val="18"/>
              </w:rPr>
              <w:t>Programy szkoleń będą również możliwe do wykorzystania w projektach dotyczących doradztwa edukacyjno-zawodowego, realizowanych w ramach regionalnych programów operacyjnych na lata 2014-2020.</w:t>
            </w:r>
          </w:p>
          <w:p w14:paraId="5220F445" w14:textId="77777777" w:rsidR="00476086" w:rsidRPr="00F13307" w:rsidRDefault="00476086" w:rsidP="00C621C8">
            <w:pPr>
              <w:spacing w:before="120" w:after="120"/>
              <w:jc w:val="both"/>
            </w:pPr>
            <w:r w:rsidRPr="002002EF">
              <w:rPr>
                <w:rFonts w:ascii="Arial" w:hAnsi="Arial" w:cs="Arial"/>
                <w:color w:val="000000"/>
                <w:sz w:val="18"/>
                <w:szCs w:val="18"/>
              </w:rPr>
              <w:t xml:space="preserve">Zgodnie z wytycznymi Ministerstwa Rozwoju z dnia </w:t>
            </w:r>
            <w:r>
              <w:rPr>
                <w:rFonts w:ascii="Arial" w:hAnsi="Arial" w:cs="Arial"/>
                <w:color w:val="000000"/>
                <w:sz w:val="18"/>
                <w:szCs w:val="18"/>
              </w:rPr>
              <w:t xml:space="preserve">6 września 2016 r. </w:t>
            </w:r>
            <w:r w:rsidRPr="002002EF">
              <w:rPr>
                <w:rFonts w:ascii="Arial" w:hAnsi="Arial" w:cs="Arial"/>
                <w:color w:val="000000"/>
                <w:sz w:val="18"/>
                <w:szCs w:val="18"/>
              </w:rPr>
              <w:t>doradztwo zawodowe może być wspierane m.in. poprzez</w:t>
            </w:r>
            <w:r>
              <w:t xml:space="preserve"> </w:t>
            </w:r>
            <w:r w:rsidRPr="008472B7">
              <w:rPr>
                <w:rFonts w:ascii="Arial" w:hAnsi="Arial" w:cs="Arial"/>
                <w:color w:val="000000"/>
                <w:sz w:val="18"/>
                <w:szCs w:val="18"/>
              </w:rPr>
              <w:t>zwiększenie dostępu do usług doradztwa edukacyjno-zawodowego w szkołach i placówkach systemu oświaty oraz umożliwienie nauczycielom zatrudnionym w szkołach lub placówkach systemu oświaty, realizującym zadania</w:t>
            </w:r>
            <w:r>
              <w:rPr>
                <w:rFonts w:ascii="Arial" w:hAnsi="Arial" w:cs="Arial"/>
                <w:color w:val="000000"/>
                <w:sz w:val="18"/>
                <w:szCs w:val="18"/>
              </w:rPr>
              <w:t xml:space="preserve"> z zakresu doradztwa edukacyjno-</w:t>
            </w:r>
            <w:r w:rsidRPr="008472B7">
              <w:rPr>
                <w:rFonts w:ascii="Arial" w:hAnsi="Arial" w:cs="Arial"/>
                <w:color w:val="000000"/>
                <w:sz w:val="18"/>
                <w:szCs w:val="18"/>
              </w:rPr>
              <w:t xml:space="preserve">zawodowego bez przygotowania w tym zakresie, uzyskanie kwalifikacji doradcy, a nauczycielom - doradcom z kwalifikacjami - ich podnoszenie stosownie do zmieniających się potrzeb. Wsparcie udzielane w ramach RPO powinno również przyczyniać się do rozwijania współpracy instytucji i organizacji realizujących usługi </w:t>
            </w:r>
            <w:r>
              <w:rPr>
                <w:rFonts w:ascii="Arial" w:hAnsi="Arial" w:cs="Arial"/>
                <w:color w:val="000000"/>
                <w:sz w:val="18"/>
                <w:szCs w:val="18"/>
              </w:rPr>
              <w:t>w zakresie doradztwa edukacyjno-</w:t>
            </w:r>
            <w:r w:rsidRPr="008472B7">
              <w:rPr>
                <w:rFonts w:ascii="Arial" w:hAnsi="Arial" w:cs="Arial"/>
                <w:color w:val="000000"/>
                <w:sz w:val="18"/>
                <w:szCs w:val="18"/>
              </w:rPr>
              <w:t>zawodowego na szczeblu regionalnym i lokalnym</w:t>
            </w:r>
            <w:r>
              <w:rPr>
                <w:rFonts w:ascii="Arial" w:hAnsi="Arial" w:cs="Arial"/>
                <w:color w:val="000000"/>
                <w:sz w:val="18"/>
                <w:szCs w:val="18"/>
              </w:rPr>
              <w:t xml:space="preserve">. </w:t>
            </w:r>
            <w:r w:rsidRPr="00555A90">
              <w:rPr>
                <w:rFonts w:ascii="Arial" w:hAnsi="Arial" w:cs="Arial"/>
                <w:sz w:val="18"/>
                <w:szCs w:val="18"/>
              </w:rPr>
              <w:t>Ponadto</w:t>
            </w:r>
            <w:r>
              <w:t xml:space="preserve"> </w:t>
            </w:r>
            <w:r w:rsidRPr="00F13307">
              <w:rPr>
                <w:rFonts w:ascii="Arial" w:hAnsi="Arial" w:cs="Arial"/>
                <w:color w:val="000000"/>
                <w:sz w:val="18"/>
                <w:szCs w:val="18"/>
              </w:rPr>
              <w:t>działania związane z tworzeniem i roz</w:t>
            </w:r>
            <w:r>
              <w:rPr>
                <w:rFonts w:ascii="Arial" w:hAnsi="Arial" w:cs="Arial"/>
                <w:color w:val="000000"/>
                <w:sz w:val="18"/>
                <w:szCs w:val="18"/>
              </w:rPr>
              <w:t>wojem sieci doradców edukacyjno-</w:t>
            </w:r>
            <w:r w:rsidRPr="00F13307">
              <w:rPr>
                <w:rFonts w:ascii="Arial" w:hAnsi="Arial" w:cs="Arial"/>
                <w:color w:val="000000"/>
                <w:sz w:val="18"/>
                <w:szCs w:val="18"/>
              </w:rPr>
              <w:t>zawodowych i instytucji mają na celu:</w:t>
            </w:r>
          </w:p>
          <w:p w14:paraId="5547CE29" w14:textId="77777777" w:rsidR="00476086" w:rsidRPr="00F13307" w:rsidRDefault="00476086" w:rsidP="00476086">
            <w:pPr>
              <w:numPr>
                <w:ilvl w:val="0"/>
                <w:numId w:val="41"/>
              </w:numPr>
              <w:spacing w:before="120" w:after="0"/>
              <w:ind w:left="318" w:hanging="318"/>
              <w:jc w:val="both"/>
              <w:rPr>
                <w:rFonts w:ascii="Arial" w:hAnsi="Arial" w:cs="Arial"/>
                <w:color w:val="000000"/>
                <w:sz w:val="18"/>
                <w:szCs w:val="18"/>
              </w:rPr>
            </w:pPr>
            <w:r w:rsidRPr="00F13307">
              <w:rPr>
                <w:rFonts w:ascii="Arial" w:hAnsi="Arial" w:cs="Arial"/>
                <w:color w:val="000000"/>
                <w:sz w:val="18"/>
                <w:szCs w:val="18"/>
              </w:rPr>
              <w:t>identyfikację osób zajmujących się pr</w:t>
            </w:r>
            <w:r>
              <w:rPr>
                <w:rFonts w:ascii="Arial" w:hAnsi="Arial" w:cs="Arial"/>
                <w:color w:val="000000"/>
                <w:sz w:val="18"/>
                <w:szCs w:val="18"/>
              </w:rPr>
              <w:t>oblematyką doradztwa edukacyjno-</w:t>
            </w:r>
            <w:r w:rsidRPr="00F13307">
              <w:rPr>
                <w:rFonts w:ascii="Arial" w:hAnsi="Arial" w:cs="Arial"/>
                <w:color w:val="000000"/>
                <w:sz w:val="18"/>
                <w:szCs w:val="18"/>
              </w:rPr>
              <w:t>zawodowego w szkołach, placówkach systemu oświaty i instytucjach danego powiatu;</w:t>
            </w:r>
          </w:p>
          <w:p w14:paraId="3EBCE598" w14:textId="77777777" w:rsidR="00476086" w:rsidRDefault="00476086" w:rsidP="00476086">
            <w:pPr>
              <w:numPr>
                <w:ilvl w:val="0"/>
                <w:numId w:val="41"/>
              </w:numPr>
              <w:spacing w:before="120" w:after="0"/>
              <w:ind w:left="318" w:hanging="318"/>
              <w:jc w:val="both"/>
              <w:rPr>
                <w:rFonts w:ascii="Arial" w:hAnsi="Arial" w:cs="Arial"/>
                <w:color w:val="000000"/>
                <w:sz w:val="18"/>
                <w:szCs w:val="18"/>
              </w:rPr>
            </w:pPr>
            <w:r w:rsidRPr="00F13307">
              <w:rPr>
                <w:rFonts w:ascii="Arial" w:hAnsi="Arial" w:cs="Arial"/>
                <w:color w:val="000000"/>
                <w:sz w:val="18"/>
                <w:szCs w:val="18"/>
              </w:rPr>
              <w:t>inicjowanie i organizowanie przedsięwzięć umożliwiających wymianę doświadczeń osobom zainte</w:t>
            </w:r>
            <w:r>
              <w:rPr>
                <w:rFonts w:ascii="Arial" w:hAnsi="Arial" w:cs="Arial"/>
                <w:color w:val="000000"/>
                <w:sz w:val="18"/>
                <w:szCs w:val="18"/>
              </w:rPr>
              <w:t>resowanym doradztwem edukacyjno-</w:t>
            </w:r>
            <w:r w:rsidRPr="00F13307">
              <w:rPr>
                <w:rFonts w:ascii="Arial" w:hAnsi="Arial" w:cs="Arial"/>
                <w:color w:val="000000"/>
                <w:sz w:val="18"/>
                <w:szCs w:val="18"/>
              </w:rPr>
              <w:t>zawodowym (dyrektorom, doradcom zawodowym, pedagogom, psychologom, nauczycielom);</w:t>
            </w:r>
          </w:p>
          <w:p w14:paraId="6FC0C4DE" w14:textId="77777777" w:rsidR="00476086" w:rsidRPr="00F13307" w:rsidRDefault="00476086" w:rsidP="00476086">
            <w:pPr>
              <w:numPr>
                <w:ilvl w:val="0"/>
                <w:numId w:val="41"/>
              </w:numPr>
              <w:spacing w:before="120" w:after="0"/>
              <w:ind w:left="318" w:hanging="318"/>
              <w:jc w:val="both"/>
              <w:rPr>
                <w:rFonts w:ascii="Arial" w:hAnsi="Arial" w:cs="Arial"/>
                <w:color w:val="000000"/>
                <w:sz w:val="18"/>
                <w:szCs w:val="18"/>
              </w:rPr>
            </w:pPr>
            <w:r w:rsidRPr="00F13307">
              <w:rPr>
                <w:rFonts w:ascii="Arial" w:hAnsi="Arial" w:cs="Arial"/>
                <w:color w:val="000000"/>
                <w:sz w:val="18"/>
                <w:szCs w:val="18"/>
              </w:rPr>
              <w:t>podejmowanie działań integrujących środowisko osób zajmujących się w szkołach i innych instytucjach problematyką doradczą;</w:t>
            </w:r>
          </w:p>
          <w:p w14:paraId="514D71E2" w14:textId="77777777" w:rsidR="00476086" w:rsidRPr="00F13307" w:rsidRDefault="00476086" w:rsidP="00476086">
            <w:pPr>
              <w:numPr>
                <w:ilvl w:val="0"/>
                <w:numId w:val="41"/>
              </w:numPr>
              <w:spacing w:before="120" w:after="0"/>
              <w:ind w:left="318" w:hanging="318"/>
              <w:jc w:val="both"/>
              <w:rPr>
                <w:rFonts w:ascii="Arial" w:hAnsi="Arial" w:cs="Arial"/>
                <w:color w:val="000000"/>
                <w:sz w:val="18"/>
                <w:szCs w:val="18"/>
              </w:rPr>
            </w:pPr>
            <w:r w:rsidRPr="00F13307">
              <w:rPr>
                <w:rFonts w:ascii="Arial" w:hAnsi="Arial" w:cs="Arial"/>
                <w:color w:val="000000"/>
                <w:sz w:val="18"/>
                <w:szCs w:val="18"/>
              </w:rPr>
              <w:t>budowanie współpracy osób odpowiedzialnych za doradztwo edukacyjno-zawodowe w powiecie;</w:t>
            </w:r>
          </w:p>
          <w:p w14:paraId="2316C10C" w14:textId="77777777" w:rsidR="00476086" w:rsidRPr="002002EF" w:rsidRDefault="00476086" w:rsidP="00476086">
            <w:pPr>
              <w:numPr>
                <w:ilvl w:val="0"/>
                <w:numId w:val="41"/>
              </w:numPr>
              <w:spacing w:before="120" w:after="0"/>
              <w:ind w:left="318" w:hanging="318"/>
              <w:jc w:val="both"/>
              <w:rPr>
                <w:rFonts w:ascii="Arial" w:hAnsi="Arial" w:cs="Arial"/>
                <w:color w:val="000000"/>
                <w:sz w:val="18"/>
                <w:szCs w:val="18"/>
              </w:rPr>
            </w:pPr>
            <w:r w:rsidRPr="00F13307">
              <w:rPr>
                <w:rFonts w:ascii="Arial" w:hAnsi="Arial" w:cs="Arial"/>
                <w:color w:val="000000"/>
                <w:sz w:val="18"/>
                <w:szCs w:val="18"/>
              </w:rPr>
              <w:t>organizacja warsztatów dla człon</w:t>
            </w:r>
            <w:r>
              <w:rPr>
                <w:rFonts w:ascii="Arial" w:hAnsi="Arial" w:cs="Arial"/>
                <w:color w:val="000000"/>
                <w:sz w:val="18"/>
                <w:szCs w:val="18"/>
              </w:rPr>
              <w:t>ków sieci doradców edukacyjno-</w:t>
            </w:r>
            <w:r w:rsidRPr="00F13307">
              <w:rPr>
                <w:rFonts w:ascii="Arial" w:hAnsi="Arial" w:cs="Arial"/>
                <w:color w:val="000000"/>
                <w:sz w:val="18"/>
                <w:szCs w:val="18"/>
              </w:rPr>
              <w:t>zawodowych</w:t>
            </w:r>
            <w:r>
              <w:rPr>
                <w:rFonts w:ascii="Arial" w:hAnsi="Arial" w:cs="Arial"/>
                <w:color w:val="000000"/>
                <w:sz w:val="18"/>
                <w:szCs w:val="18"/>
              </w:rPr>
              <w:t xml:space="preserve"> z terenu powiatu, z </w:t>
            </w:r>
            <w:r w:rsidRPr="00F13307">
              <w:rPr>
                <w:rFonts w:ascii="Arial" w:hAnsi="Arial" w:cs="Arial"/>
                <w:color w:val="000000"/>
                <w:sz w:val="18"/>
                <w:szCs w:val="18"/>
              </w:rPr>
              <w:t>uwzględnieniem problematyki doradztwa edukacyjno-zawodowego dla uczniów ze specjalnymi potrzebami edukacyjnymi, wymianę informacji, np. o wydarzeniach powiatowych doty</w:t>
            </w:r>
            <w:r>
              <w:rPr>
                <w:rFonts w:ascii="Arial" w:hAnsi="Arial" w:cs="Arial"/>
                <w:color w:val="000000"/>
                <w:sz w:val="18"/>
                <w:szCs w:val="18"/>
              </w:rPr>
              <w:t>czących doradztwa, informacji z </w:t>
            </w:r>
            <w:r w:rsidRPr="00F13307">
              <w:rPr>
                <w:rFonts w:ascii="Arial" w:hAnsi="Arial" w:cs="Arial"/>
                <w:color w:val="000000"/>
                <w:sz w:val="18"/>
                <w:szCs w:val="18"/>
              </w:rPr>
              <w:t>regionalnego rynku pracy, oferty edukacyjnej szkół, badań i analiz doty</w:t>
            </w:r>
            <w:r>
              <w:rPr>
                <w:rFonts w:ascii="Arial" w:hAnsi="Arial" w:cs="Arial"/>
                <w:color w:val="000000"/>
                <w:sz w:val="18"/>
                <w:szCs w:val="18"/>
              </w:rPr>
              <w:t>czących lokalnego rynku pracy i </w:t>
            </w:r>
            <w:r w:rsidRPr="00F13307">
              <w:rPr>
                <w:rFonts w:ascii="Arial" w:hAnsi="Arial" w:cs="Arial"/>
                <w:color w:val="000000"/>
                <w:sz w:val="18"/>
                <w:szCs w:val="18"/>
              </w:rPr>
              <w:t>dobrych praktyk, propagowanie działań doradczych.</w:t>
            </w:r>
          </w:p>
        </w:tc>
      </w:tr>
      <w:tr w:rsidR="00476086" w:rsidRPr="006D51F3" w14:paraId="429E11C3" w14:textId="77777777" w:rsidTr="00C621C8">
        <w:trPr>
          <w:trHeight w:val="567"/>
        </w:trPr>
        <w:tc>
          <w:tcPr>
            <w:tcW w:w="9356" w:type="dxa"/>
            <w:gridSpan w:val="18"/>
            <w:tcBorders>
              <w:top w:val="single" w:sz="12" w:space="0" w:color="auto"/>
              <w:bottom w:val="single" w:sz="12" w:space="0" w:color="auto"/>
            </w:tcBorders>
            <w:shd w:val="clear" w:color="auto" w:fill="CCC0D9"/>
            <w:vAlign w:val="center"/>
          </w:tcPr>
          <w:p w14:paraId="709C98C8" w14:textId="77777777" w:rsidR="00476086" w:rsidRPr="006D51F3" w:rsidRDefault="00476086" w:rsidP="00C621C8">
            <w:pPr>
              <w:spacing w:before="120" w:after="120"/>
              <w:jc w:val="center"/>
              <w:rPr>
                <w:rFonts w:ascii="Arial" w:hAnsi="Arial" w:cs="Arial"/>
                <w:b/>
                <w:sz w:val="18"/>
                <w:szCs w:val="18"/>
              </w:rPr>
            </w:pPr>
            <w:r w:rsidRPr="006D51F3">
              <w:rPr>
                <w:rFonts w:ascii="Arial" w:hAnsi="Arial" w:cs="Arial"/>
                <w:b/>
                <w:sz w:val="18"/>
                <w:szCs w:val="18"/>
              </w:rPr>
              <w:t>ZAKŁADANE EFEKTY PROJEKTU WYRAŻONE WSKAŹNIKAMI (W PODZIALE NA P</w:t>
            </w:r>
            <w:r>
              <w:rPr>
                <w:rFonts w:ascii="Arial" w:hAnsi="Arial" w:cs="Arial"/>
                <w:b/>
                <w:sz w:val="18"/>
                <w:szCs w:val="18"/>
              </w:rPr>
              <w:t>Ł</w:t>
            </w:r>
            <w:r w:rsidRPr="006D51F3">
              <w:rPr>
                <w:rFonts w:ascii="Arial" w:hAnsi="Arial" w:cs="Arial"/>
                <w:b/>
                <w:sz w:val="18"/>
                <w:szCs w:val="18"/>
              </w:rPr>
              <w:t>EĆ I OGÓŁEM)</w:t>
            </w:r>
          </w:p>
        </w:tc>
      </w:tr>
      <w:tr w:rsidR="00476086" w:rsidRPr="006D51F3" w14:paraId="6A19ACFB" w14:textId="77777777" w:rsidTr="00C621C8">
        <w:trPr>
          <w:trHeight w:val="567"/>
        </w:trPr>
        <w:tc>
          <w:tcPr>
            <w:tcW w:w="9356" w:type="dxa"/>
            <w:gridSpan w:val="18"/>
            <w:tcBorders>
              <w:top w:val="single" w:sz="12" w:space="0" w:color="auto"/>
              <w:bottom w:val="single" w:sz="12" w:space="0" w:color="auto"/>
            </w:tcBorders>
            <w:shd w:val="clear" w:color="auto" w:fill="CCC0D9"/>
            <w:vAlign w:val="center"/>
          </w:tcPr>
          <w:p w14:paraId="451C4F44" w14:textId="77777777" w:rsidR="00476086" w:rsidRPr="006D51F3" w:rsidRDefault="00476086" w:rsidP="00C621C8">
            <w:pPr>
              <w:spacing w:before="120" w:after="120"/>
              <w:jc w:val="center"/>
              <w:rPr>
                <w:rFonts w:ascii="Arial" w:hAnsi="Arial" w:cs="Arial"/>
                <w:b/>
                <w:sz w:val="18"/>
                <w:szCs w:val="18"/>
              </w:rPr>
            </w:pPr>
            <w:r w:rsidRPr="006D51F3">
              <w:rPr>
                <w:rFonts w:ascii="Arial" w:hAnsi="Arial" w:cs="Arial"/>
                <w:b/>
                <w:sz w:val="18"/>
                <w:szCs w:val="18"/>
              </w:rPr>
              <w:t>WSKAŹNIKI REZULTATU</w:t>
            </w:r>
          </w:p>
        </w:tc>
      </w:tr>
      <w:tr w:rsidR="00476086" w:rsidRPr="006D51F3" w14:paraId="69724A80" w14:textId="77777777" w:rsidTr="00C621C8">
        <w:trPr>
          <w:trHeight w:val="567"/>
        </w:trPr>
        <w:tc>
          <w:tcPr>
            <w:tcW w:w="4250" w:type="dxa"/>
            <w:gridSpan w:val="9"/>
            <w:vMerge w:val="restart"/>
            <w:tcBorders>
              <w:top w:val="single" w:sz="12" w:space="0" w:color="auto"/>
              <w:right w:val="single" w:sz="6" w:space="0" w:color="auto"/>
            </w:tcBorders>
            <w:shd w:val="clear" w:color="auto" w:fill="CCC0D9"/>
            <w:vAlign w:val="center"/>
          </w:tcPr>
          <w:p w14:paraId="760E0BBF" w14:textId="77777777" w:rsidR="00476086" w:rsidRPr="006D51F3" w:rsidRDefault="00476086" w:rsidP="00C621C8">
            <w:pPr>
              <w:spacing w:before="120" w:after="120"/>
              <w:jc w:val="center"/>
              <w:rPr>
                <w:rFonts w:ascii="Arial" w:hAnsi="Arial" w:cs="Arial"/>
                <w:sz w:val="18"/>
                <w:szCs w:val="18"/>
              </w:rPr>
            </w:pPr>
            <w:r w:rsidRPr="006D51F3">
              <w:rPr>
                <w:rFonts w:ascii="Arial" w:hAnsi="Arial" w:cs="Arial"/>
                <w:sz w:val="18"/>
                <w:szCs w:val="18"/>
              </w:rPr>
              <w:t>Nazwa wskaźnika</w:t>
            </w:r>
          </w:p>
        </w:tc>
        <w:tc>
          <w:tcPr>
            <w:tcW w:w="5106" w:type="dxa"/>
            <w:gridSpan w:val="9"/>
            <w:tcBorders>
              <w:top w:val="single" w:sz="12" w:space="0" w:color="auto"/>
              <w:left w:val="single" w:sz="6" w:space="0" w:color="auto"/>
              <w:bottom w:val="single" w:sz="6" w:space="0" w:color="auto"/>
            </w:tcBorders>
            <w:shd w:val="clear" w:color="auto" w:fill="CCC0D9"/>
            <w:vAlign w:val="center"/>
          </w:tcPr>
          <w:p w14:paraId="13E5942D" w14:textId="77777777" w:rsidR="00476086" w:rsidRPr="006D51F3" w:rsidRDefault="00476086" w:rsidP="00C621C8">
            <w:pPr>
              <w:spacing w:before="120" w:after="120"/>
              <w:jc w:val="center"/>
              <w:rPr>
                <w:rFonts w:ascii="Arial" w:hAnsi="Arial" w:cs="Arial"/>
                <w:sz w:val="18"/>
                <w:szCs w:val="18"/>
              </w:rPr>
            </w:pPr>
            <w:r w:rsidRPr="006D51F3">
              <w:rPr>
                <w:rFonts w:ascii="Arial" w:hAnsi="Arial" w:cs="Arial"/>
                <w:sz w:val="18"/>
                <w:szCs w:val="18"/>
              </w:rPr>
              <w:t>Wartość docelowa</w:t>
            </w:r>
          </w:p>
        </w:tc>
      </w:tr>
      <w:tr w:rsidR="00476086" w:rsidRPr="006D51F3" w14:paraId="1248DF9A" w14:textId="77777777" w:rsidTr="00C621C8">
        <w:trPr>
          <w:trHeight w:val="567"/>
        </w:trPr>
        <w:tc>
          <w:tcPr>
            <w:tcW w:w="4250" w:type="dxa"/>
            <w:gridSpan w:val="9"/>
            <w:vMerge/>
            <w:tcBorders>
              <w:right w:val="single" w:sz="6" w:space="0" w:color="auto"/>
            </w:tcBorders>
            <w:shd w:val="clear" w:color="auto" w:fill="CCC0D9"/>
            <w:vAlign w:val="center"/>
          </w:tcPr>
          <w:p w14:paraId="60A10DA1" w14:textId="77777777" w:rsidR="00476086" w:rsidRPr="006D51F3" w:rsidRDefault="00476086" w:rsidP="00C621C8">
            <w:pPr>
              <w:spacing w:before="120" w:after="120"/>
              <w:jc w:val="center"/>
              <w:rPr>
                <w:rFonts w:ascii="Arial" w:hAnsi="Arial" w:cs="Arial"/>
                <w:sz w:val="18"/>
                <w:szCs w:val="18"/>
              </w:rPr>
            </w:pPr>
          </w:p>
        </w:tc>
        <w:tc>
          <w:tcPr>
            <w:tcW w:w="3119" w:type="dxa"/>
            <w:gridSpan w:val="6"/>
            <w:tcBorders>
              <w:top w:val="single" w:sz="6" w:space="0" w:color="auto"/>
              <w:left w:val="single" w:sz="6" w:space="0" w:color="auto"/>
              <w:bottom w:val="single" w:sz="6" w:space="0" w:color="auto"/>
              <w:right w:val="single" w:sz="6" w:space="0" w:color="auto"/>
            </w:tcBorders>
            <w:shd w:val="clear" w:color="auto" w:fill="CCC0D9"/>
            <w:vAlign w:val="center"/>
          </w:tcPr>
          <w:p w14:paraId="1D94C05E" w14:textId="77777777" w:rsidR="00476086" w:rsidRPr="006D51F3" w:rsidRDefault="00476086" w:rsidP="00C621C8">
            <w:pPr>
              <w:spacing w:before="120" w:after="120"/>
              <w:jc w:val="center"/>
              <w:rPr>
                <w:rFonts w:ascii="Arial" w:hAnsi="Arial" w:cs="Arial"/>
                <w:sz w:val="18"/>
                <w:szCs w:val="18"/>
              </w:rPr>
            </w:pPr>
            <w:r w:rsidRPr="006D51F3">
              <w:rPr>
                <w:rFonts w:ascii="Arial" w:hAnsi="Arial" w:cs="Arial"/>
                <w:sz w:val="18"/>
                <w:szCs w:val="18"/>
              </w:rPr>
              <w:t>W podziale na:</w:t>
            </w:r>
          </w:p>
        </w:tc>
        <w:tc>
          <w:tcPr>
            <w:tcW w:w="1987" w:type="dxa"/>
            <w:gridSpan w:val="3"/>
            <w:vMerge w:val="restart"/>
            <w:tcBorders>
              <w:top w:val="single" w:sz="6" w:space="0" w:color="auto"/>
              <w:left w:val="single" w:sz="6" w:space="0" w:color="auto"/>
            </w:tcBorders>
            <w:shd w:val="clear" w:color="auto" w:fill="CCC0D9"/>
            <w:vAlign w:val="center"/>
          </w:tcPr>
          <w:p w14:paraId="6EA498AF" w14:textId="77777777" w:rsidR="00476086" w:rsidRPr="006D51F3" w:rsidRDefault="00476086" w:rsidP="00C621C8">
            <w:pPr>
              <w:spacing w:before="120" w:after="120"/>
              <w:jc w:val="center"/>
              <w:rPr>
                <w:rFonts w:ascii="Arial" w:hAnsi="Arial" w:cs="Arial"/>
                <w:sz w:val="18"/>
                <w:szCs w:val="18"/>
              </w:rPr>
            </w:pPr>
            <w:r w:rsidRPr="006D51F3">
              <w:rPr>
                <w:rFonts w:ascii="Arial" w:hAnsi="Arial" w:cs="Arial"/>
                <w:sz w:val="18"/>
                <w:szCs w:val="18"/>
              </w:rPr>
              <w:t>Ogółem w projekcie</w:t>
            </w:r>
          </w:p>
          <w:p w14:paraId="3B8256CE" w14:textId="77777777" w:rsidR="00476086" w:rsidRPr="006D51F3" w:rsidRDefault="00476086" w:rsidP="00C621C8">
            <w:pPr>
              <w:spacing w:before="120" w:after="120"/>
              <w:jc w:val="center"/>
              <w:rPr>
                <w:rFonts w:ascii="Arial" w:hAnsi="Arial" w:cs="Arial"/>
                <w:sz w:val="18"/>
                <w:szCs w:val="18"/>
              </w:rPr>
            </w:pPr>
          </w:p>
        </w:tc>
      </w:tr>
      <w:tr w:rsidR="00476086" w:rsidRPr="006D51F3" w14:paraId="5B9CDFFB" w14:textId="77777777" w:rsidTr="00C621C8">
        <w:trPr>
          <w:trHeight w:val="567"/>
        </w:trPr>
        <w:tc>
          <w:tcPr>
            <w:tcW w:w="4250" w:type="dxa"/>
            <w:gridSpan w:val="9"/>
            <w:vMerge/>
            <w:tcBorders>
              <w:bottom w:val="single" w:sz="6" w:space="0" w:color="auto"/>
              <w:right w:val="single" w:sz="6" w:space="0" w:color="auto"/>
            </w:tcBorders>
            <w:shd w:val="clear" w:color="auto" w:fill="CCC0D9"/>
            <w:vAlign w:val="center"/>
          </w:tcPr>
          <w:p w14:paraId="10B6C45B" w14:textId="77777777" w:rsidR="00476086" w:rsidRPr="006D51F3" w:rsidRDefault="00476086" w:rsidP="00C621C8">
            <w:pPr>
              <w:spacing w:before="120" w:after="120"/>
              <w:jc w:val="center"/>
              <w:rPr>
                <w:rFonts w:ascii="Arial" w:hAnsi="Arial" w:cs="Arial"/>
                <w:sz w:val="18"/>
                <w:szCs w:val="18"/>
              </w:rPr>
            </w:pPr>
          </w:p>
        </w:tc>
        <w:tc>
          <w:tcPr>
            <w:tcW w:w="1559"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14:paraId="4E978D62" w14:textId="77777777" w:rsidR="00476086" w:rsidRPr="006D51F3" w:rsidRDefault="00476086" w:rsidP="00C621C8">
            <w:pPr>
              <w:spacing w:before="120" w:after="120"/>
              <w:jc w:val="center"/>
              <w:rPr>
                <w:rFonts w:ascii="Arial" w:hAnsi="Arial" w:cs="Arial"/>
                <w:sz w:val="18"/>
                <w:szCs w:val="18"/>
              </w:rPr>
            </w:pPr>
            <w:r w:rsidRPr="006D51F3">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14:paraId="2717B687" w14:textId="77777777" w:rsidR="00476086" w:rsidRPr="006D51F3" w:rsidRDefault="00476086" w:rsidP="00C621C8">
            <w:pPr>
              <w:spacing w:before="120" w:after="120"/>
              <w:jc w:val="center"/>
              <w:rPr>
                <w:rFonts w:ascii="Arial" w:hAnsi="Arial" w:cs="Arial"/>
                <w:sz w:val="18"/>
                <w:szCs w:val="18"/>
              </w:rPr>
            </w:pPr>
            <w:r w:rsidRPr="006D51F3">
              <w:rPr>
                <w:rFonts w:ascii="Arial" w:hAnsi="Arial" w:cs="Arial"/>
                <w:sz w:val="18"/>
                <w:szCs w:val="18"/>
              </w:rPr>
              <w:t>Mężczyzn</w:t>
            </w:r>
          </w:p>
        </w:tc>
        <w:tc>
          <w:tcPr>
            <w:tcW w:w="1987" w:type="dxa"/>
            <w:gridSpan w:val="3"/>
            <w:vMerge/>
            <w:tcBorders>
              <w:left w:val="single" w:sz="6" w:space="0" w:color="auto"/>
              <w:bottom w:val="single" w:sz="6" w:space="0" w:color="auto"/>
            </w:tcBorders>
            <w:shd w:val="clear" w:color="auto" w:fill="CCC0D9"/>
            <w:vAlign w:val="center"/>
          </w:tcPr>
          <w:p w14:paraId="53C22F49" w14:textId="77777777" w:rsidR="00476086" w:rsidRPr="006D51F3" w:rsidRDefault="00476086" w:rsidP="00C621C8">
            <w:pPr>
              <w:spacing w:before="120" w:after="120"/>
              <w:jc w:val="center"/>
              <w:rPr>
                <w:rFonts w:ascii="Arial" w:hAnsi="Arial" w:cs="Arial"/>
                <w:sz w:val="18"/>
                <w:szCs w:val="18"/>
              </w:rPr>
            </w:pPr>
          </w:p>
        </w:tc>
      </w:tr>
      <w:tr w:rsidR="00476086" w:rsidRPr="006D51F3" w14:paraId="16A798E8" w14:textId="77777777" w:rsidTr="00C621C8">
        <w:trPr>
          <w:trHeight w:val="567"/>
        </w:trPr>
        <w:tc>
          <w:tcPr>
            <w:tcW w:w="4250" w:type="dxa"/>
            <w:gridSpan w:val="9"/>
            <w:tcBorders>
              <w:top w:val="single" w:sz="6" w:space="0" w:color="auto"/>
              <w:bottom w:val="single" w:sz="6" w:space="0" w:color="auto"/>
              <w:right w:val="single" w:sz="6" w:space="0" w:color="auto"/>
            </w:tcBorders>
            <w:shd w:val="clear" w:color="auto" w:fill="FFFFFF"/>
          </w:tcPr>
          <w:p w14:paraId="2C497F92" w14:textId="77777777" w:rsidR="00476086" w:rsidRPr="00EC2EAA" w:rsidRDefault="00476086" w:rsidP="00476086">
            <w:pPr>
              <w:numPr>
                <w:ilvl w:val="0"/>
                <w:numId w:val="37"/>
              </w:numPr>
              <w:spacing w:after="0"/>
              <w:ind w:left="318" w:hanging="318"/>
              <w:contextualSpacing/>
              <w:rPr>
                <w:rFonts w:ascii="Arial" w:hAnsi="Arial" w:cs="Arial"/>
                <w:sz w:val="18"/>
                <w:szCs w:val="18"/>
              </w:rPr>
            </w:pPr>
            <w:r w:rsidRPr="00E50E73">
              <w:rPr>
                <w:rFonts w:ascii="Arial" w:hAnsi="Arial" w:cs="Arial"/>
                <w:sz w:val="18"/>
                <w:szCs w:val="18"/>
              </w:rPr>
              <w:t>Odsetek powiatów, z terenu których zostaną przygotowani trenerzy do prowadzenia szkoleń z zakresu doradztwa zawodowego</w:t>
            </w:r>
          </w:p>
        </w:tc>
        <w:tc>
          <w:tcPr>
            <w:tcW w:w="155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1AAFC049" w14:textId="77777777" w:rsidR="00476086" w:rsidRPr="00013060" w:rsidRDefault="00476086" w:rsidP="00C621C8">
            <w:pPr>
              <w:spacing w:before="120" w:after="120"/>
              <w:jc w:val="center"/>
              <w:rPr>
                <w:rFonts w:ascii="Arial" w:hAnsi="Arial" w:cs="Arial"/>
                <w:color w:val="FF0000"/>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6370657E" w14:textId="77777777" w:rsidR="00476086" w:rsidRPr="00013060" w:rsidRDefault="00476086" w:rsidP="00C621C8">
            <w:pPr>
              <w:spacing w:before="120" w:after="120"/>
              <w:jc w:val="center"/>
              <w:rPr>
                <w:rFonts w:ascii="Arial" w:hAnsi="Arial" w:cs="Arial"/>
                <w:color w:val="FF0000"/>
                <w:sz w:val="18"/>
                <w:szCs w:val="18"/>
              </w:rPr>
            </w:pPr>
          </w:p>
        </w:tc>
        <w:tc>
          <w:tcPr>
            <w:tcW w:w="1987" w:type="dxa"/>
            <w:gridSpan w:val="3"/>
            <w:tcBorders>
              <w:top w:val="single" w:sz="6" w:space="0" w:color="auto"/>
              <w:left w:val="single" w:sz="6" w:space="0" w:color="auto"/>
              <w:bottom w:val="single" w:sz="6" w:space="0" w:color="auto"/>
            </w:tcBorders>
            <w:shd w:val="clear" w:color="auto" w:fill="FFFFFF"/>
            <w:vAlign w:val="center"/>
          </w:tcPr>
          <w:p w14:paraId="69F27CB8" w14:textId="77777777" w:rsidR="00476086" w:rsidRPr="00EC2EAA" w:rsidRDefault="00476086" w:rsidP="00C621C8">
            <w:pPr>
              <w:spacing w:before="120" w:after="120"/>
              <w:jc w:val="center"/>
              <w:rPr>
                <w:rFonts w:ascii="Arial" w:hAnsi="Arial" w:cs="Arial"/>
                <w:sz w:val="18"/>
                <w:szCs w:val="18"/>
              </w:rPr>
            </w:pPr>
            <w:r>
              <w:rPr>
                <w:rFonts w:ascii="Arial" w:hAnsi="Arial" w:cs="Arial"/>
                <w:sz w:val="18"/>
                <w:szCs w:val="18"/>
              </w:rPr>
              <w:t>100%</w:t>
            </w:r>
          </w:p>
        </w:tc>
      </w:tr>
      <w:tr w:rsidR="00476086" w:rsidRPr="006D51F3" w14:paraId="73425E42" w14:textId="77777777" w:rsidTr="00C621C8">
        <w:trPr>
          <w:trHeight w:val="567"/>
        </w:trPr>
        <w:tc>
          <w:tcPr>
            <w:tcW w:w="9356" w:type="dxa"/>
            <w:gridSpan w:val="18"/>
            <w:tcBorders>
              <w:top w:val="single" w:sz="12" w:space="0" w:color="auto"/>
              <w:bottom w:val="single" w:sz="12" w:space="0" w:color="auto"/>
            </w:tcBorders>
            <w:shd w:val="clear" w:color="auto" w:fill="CCC0D9"/>
            <w:vAlign w:val="center"/>
          </w:tcPr>
          <w:p w14:paraId="36A1ABA3" w14:textId="77777777" w:rsidR="00476086" w:rsidRPr="006D51F3" w:rsidRDefault="00476086" w:rsidP="00C621C8">
            <w:pPr>
              <w:spacing w:before="120" w:after="120"/>
              <w:ind w:left="57"/>
              <w:jc w:val="center"/>
              <w:rPr>
                <w:rFonts w:ascii="Arial" w:hAnsi="Arial" w:cs="Arial"/>
                <w:b/>
                <w:sz w:val="18"/>
                <w:szCs w:val="18"/>
              </w:rPr>
            </w:pPr>
            <w:r w:rsidRPr="006D51F3">
              <w:rPr>
                <w:rFonts w:ascii="Arial" w:hAnsi="Arial" w:cs="Arial"/>
                <w:b/>
                <w:sz w:val="18"/>
                <w:szCs w:val="18"/>
              </w:rPr>
              <w:t>WSKAŹNIKI PRODUKTU</w:t>
            </w:r>
          </w:p>
        </w:tc>
      </w:tr>
      <w:tr w:rsidR="00476086" w:rsidRPr="006D51F3" w14:paraId="64C35486" w14:textId="77777777" w:rsidTr="00C621C8">
        <w:trPr>
          <w:trHeight w:val="567"/>
        </w:trPr>
        <w:tc>
          <w:tcPr>
            <w:tcW w:w="4250" w:type="dxa"/>
            <w:gridSpan w:val="9"/>
            <w:vMerge w:val="restart"/>
            <w:tcBorders>
              <w:top w:val="single" w:sz="12" w:space="0" w:color="auto"/>
              <w:left w:val="single" w:sz="12" w:space="0" w:color="auto"/>
              <w:right w:val="single" w:sz="6" w:space="0" w:color="auto"/>
            </w:tcBorders>
            <w:shd w:val="clear" w:color="auto" w:fill="CCC0D9"/>
            <w:vAlign w:val="center"/>
          </w:tcPr>
          <w:p w14:paraId="54270635" w14:textId="77777777" w:rsidR="00476086" w:rsidRPr="006D51F3" w:rsidRDefault="00476086" w:rsidP="00C621C8">
            <w:pPr>
              <w:spacing w:before="120" w:after="120"/>
              <w:jc w:val="center"/>
              <w:rPr>
                <w:rFonts w:ascii="Arial" w:hAnsi="Arial" w:cs="Arial"/>
                <w:sz w:val="18"/>
                <w:szCs w:val="18"/>
              </w:rPr>
            </w:pPr>
            <w:r w:rsidRPr="006D51F3">
              <w:rPr>
                <w:rFonts w:ascii="Arial" w:hAnsi="Arial" w:cs="Arial"/>
                <w:sz w:val="18"/>
                <w:szCs w:val="18"/>
              </w:rPr>
              <w:t>Nazwa wskaźnika</w:t>
            </w:r>
          </w:p>
        </w:tc>
        <w:tc>
          <w:tcPr>
            <w:tcW w:w="5106" w:type="dxa"/>
            <w:gridSpan w:val="9"/>
            <w:tcBorders>
              <w:top w:val="single" w:sz="12" w:space="0" w:color="auto"/>
              <w:left w:val="single" w:sz="6" w:space="0" w:color="auto"/>
              <w:bottom w:val="single" w:sz="6" w:space="0" w:color="auto"/>
              <w:right w:val="single" w:sz="12" w:space="0" w:color="auto"/>
            </w:tcBorders>
            <w:shd w:val="clear" w:color="auto" w:fill="CCC0D9"/>
            <w:vAlign w:val="center"/>
          </w:tcPr>
          <w:p w14:paraId="7825FF62" w14:textId="77777777" w:rsidR="00476086" w:rsidRPr="006D51F3" w:rsidRDefault="00476086" w:rsidP="00C621C8">
            <w:pPr>
              <w:spacing w:before="120" w:after="120"/>
              <w:jc w:val="center"/>
              <w:rPr>
                <w:rFonts w:ascii="Arial" w:hAnsi="Arial" w:cs="Arial"/>
                <w:sz w:val="18"/>
                <w:szCs w:val="18"/>
              </w:rPr>
            </w:pPr>
            <w:r w:rsidRPr="006D51F3">
              <w:rPr>
                <w:rFonts w:ascii="Arial" w:hAnsi="Arial" w:cs="Arial"/>
                <w:sz w:val="18"/>
                <w:szCs w:val="18"/>
              </w:rPr>
              <w:t>Wartość docelowa</w:t>
            </w:r>
          </w:p>
        </w:tc>
      </w:tr>
      <w:tr w:rsidR="00476086" w:rsidRPr="006D51F3" w14:paraId="3B74974D" w14:textId="77777777" w:rsidTr="00C621C8">
        <w:trPr>
          <w:trHeight w:val="567"/>
        </w:trPr>
        <w:tc>
          <w:tcPr>
            <w:tcW w:w="4250" w:type="dxa"/>
            <w:gridSpan w:val="9"/>
            <w:vMerge/>
            <w:tcBorders>
              <w:left w:val="single" w:sz="12" w:space="0" w:color="auto"/>
              <w:right w:val="single" w:sz="6" w:space="0" w:color="auto"/>
            </w:tcBorders>
            <w:shd w:val="clear" w:color="auto" w:fill="CCC0D9"/>
            <w:vAlign w:val="center"/>
          </w:tcPr>
          <w:p w14:paraId="348E97AF" w14:textId="77777777" w:rsidR="00476086" w:rsidRPr="006D51F3" w:rsidRDefault="00476086" w:rsidP="00C621C8">
            <w:pPr>
              <w:spacing w:before="120" w:after="120"/>
              <w:ind w:left="57"/>
              <w:jc w:val="center"/>
              <w:rPr>
                <w:rFonts w:ascii="Arial" w:hAnsi="Arial" w:cs="Arial"/>
                <w:b/>
                <w:sz w:val="18"/>
                <w:szCs w:val="18"/>
              </w:rPr>
            </w:pPr>
          </w:p>
        </w:tc>
        <w:tc>
          <w:tcPr>
            <w:tcW w:w="3119" w:type="dxa"/>
            <w:gridSpan w:val="6"/>
            <w:tcBorders>
              <w:top w:val="single" w:sz="6" w:space="0" w:color="auto"/>
              <w:left w:val="single" w:sz="6" w:space="0" w:color="auto"/>
              <w:bottom w:val="single" w:sz="6" w:space="0" w:color="auto"/>
              <w:right w:val="single" w:sz="6" w:space="0" w:color="auto"/>
            </w:tcBorders>
            <w:shd w:val="clear" w:color="auto" w:fill="CCC0D9"/>
            <w:vAlign w:val="center"/>
          </w:tcPr>
          <w:p w14:paraId="5D5DE9D7" w14:textId="77777777" w:rsidR="00476086" w:rsidRPr="006D51F3" w:rsidRDefault="00476086" w:rsidP="00C621C8">
            <w:pPr>
              <w:spacing w:before="120" w:after="120"/>
              <w:jc w:val="center"/>
              <w:rPr>
                <w:rFonts w:ascii="Arial" w:hAnsi="Arial" w:cs="Arial"/>
                <w:sz w:val="18"/>
                <w:szCs w:val="18"/>
              </w:rPr>
            </w:pPr>
            <w:r w:rsidRPr="006D51F3">
              <w:rPr>
                <w:rFonts w:ascii="Arial" w:hAnsi="Arial" w:cs="Arial"/>
                <w:sz w:val="18"/>
                <w:szCs w:val="18"/>
              </w:rPr>
              <w:t>W podziale na:</w:t>
            </w:r>
          </w:p>
        </w:tc>
        <w:tc>
          <w:tcPr>
            <w:tcW w:w="1987" w:type="dxa"/>
            <w:gridSpan w:val="3"/>
            <w:vMerge w:val="restart"/>
            <w:tcBorders>
              <w:top w:val="single" w:sz="6" w:space="0" w:color="auto"/>
              <w:left w:val="single" w:sz="6" w:space="0" w:color="auto"/>
              <w:right w:val="single" w:sz="12" w:space="0" w:color="auto"/>
            </w:tcBorders>
            <w:shd w:val="clear" w:color="auto" w:fill="CCC0D9"/>
            <w:vAlign w:val="center"/>
          </w:tcPr>
          <w:p w14:paraId="76E0D211" w14:textId="77777777" w:rsidR="00476086" w:rsidRPr="006D51F3" w:rsidRDefault="00476086" w:rsidP="00C621C8">
            <w:pPr>
              <w:spacing w:before="120" w:after="120"/>
              <w:jc w:val="center"/>
              <w:rPr>
                <w:rFonts w:ascii="Arial" w:hAnsi="Arial" w:cs="Arial"/>
                <w:sz w:val="18"/>
                <w:szCs w:val="18"/>
              </w:rPr>
            </w:pPr>
            <w:r w:rsidRPr="006D51F3">
              <w:rPr>
                <w:rFonts w:ascii="Arial" w:hAnsi="Arial" w:cs="Arial"/>
                <w:sz w:val="18"/>
                <w:szCs w:val="18"/>
              </w:rPr>
              <w:t>Ogółem w projekcie</w:t>
            </w:r>
          </w:p>
          <w:p w14:paraId="29E7C4C6" w14:textId="77777777" w:rsidR="00476086" w:rsidRPr="006D51F3" w:rsidRDefault="00476086" w:rsidP="00C621C8">
            <w:pPr>
              <w:spacing w:before="120" w:after="120"/>
              <w:jc w:val="center"/>
              <w:rPr>
                <w:rFonts w:ascii="Arial" w:hAnsi="Arial" w:cs="Arial"/>
                <w:sz w:val="18"/>
                <w:szCs w:val="18"/>
              </w:rPr>
            </w:pPr>
          </w:p>
        </w:tc>
      </w:tr>
      <w:tr w:rsidR="00476086" w:rsidRPr="006D51F3" w14:paraId="5573BB96" w14:textId="77777777" w:rsidTr="00C621C8">
        <w:trPr>
          <w:trHeight w:val="567"/>
        </w:trPr>
        <w:tc>
          <w:tcPr>
            <w:tcW w:w="4250" w:type="dxa"/>
            <w:gridSpan w:val="9"/>
            <w:vMerge/>
            <w:tcBorders>
              <w:left w:val="single" w:sz="12" w:space="0" w:color="auto"/>
              <w:bottom w:val="single" w:sz="6" w:space="0" w:color="auto"/>
              <w:right w:val="single" w:sz="6" w:space="0" w:color="auto"/>
            </w:tcBorders>
            <w:shd w:val="clear" w:color="auto" w:fill="CCC0D9"/>
            <w:vAlign w:val="center"/>
          </w:tcPr>
          <w:p w14:paraId="02DD47BB" w14:textId="77777777" w:rsidR="00476086" w:rsidRPr="006D51F3" w:rsidRDefault="00476086" w:rsidP="00C621C8">
            <w:pPr>
              <w:spacing w:before="120" w:after="120"/>
              <w:ind w:left="57"/>
              <w:jc w:val="center"/>
              <w:rPr>
                <w:rFonts w:ascii="Arial" w:hAnsi="Arial" w:cs="Arial"/>
                <w:b/>
                <w:sz w:val="18"/>
                <w:szCs w:val="18"/>
              </w:rPr>
            </w:pPr>
          </w:p>
        </w:tc>
        <w:tc>
          <w:tcPr>
            <w:tcW w:w="1559"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14:paraId="7E1593D7" w14:textId="77777777" w:rsidR="00476086" w:rsidRPr="006D51F3" w:rsidRDefault="00476086" w:rsidP="00C621C8">
            <w:pPr>
              <w:spacing w:before="120" w:after="120"/>
              <w:jc w:val="center"/>
              <w:rPr>
                <w:rFonts w:ascii="Arial" w:hAnsi="Arial" w:cs="Arial"/>
                <w:sz w:val="18"/>
                <w:szCs w:val="18"/>
              </w:rPr>
            </w:pPr>
            <w:r w:rsidRPr="006D51F3">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14:paraId="1CD5A72E" w14:textId="77777777" w:rsidR="00476086" w:rsidRPr="006D51F3" w:rsidRDefault="00476086" w:rsidP="00C621C8">
            <w:pPr>
              <w:spacing w:before="120" w:after="120"/>
              <w:jc w:val="center"/>
              <w:rPr>
                <w:rFonts w:ascii="Arial" w:hAnsi="Arial" w:cs="Arial"/>
                <w:sz w:val="18"/>
                <w:szCs w:val="18"/>
              </w:rPr>
            </w:pPr>
            <w:r w:rsidRPr="006D51F3">
              <w:rPr>
                <w:rFonts w:ascii="Arial" w:hAnsi="Arial" w:cs="Arial"/>
                <w:sz w:val="18"/>
                <w:szCs w:val="18"/>
              </w:rPr>
              <w:t>Mężczyzn</w:t>
            </w:r>
          </w:p>
        </w:tc>
        <w:tc>
          <w:tcPr>
            <w:tcW w:w="1987" w:type="dxa"/>
            <w:gridSpan w:val="3"/>
            <w:vMerge/>
            <w:tcBorders>
              <w:left w:val="single" w:sz="6" w:space="0" w:color="auto"/>
              <w:bottom w:val="single" w:sz="6" w:space="0" w:color="auto"/>
              <w:right w:val="single" w:sz="12" w:space="0" w:color="auto"/>
            </w:tcBorders>
            <w:shd w:val="clear" w:color="auto" w:fill="CCC0D9"/>
            <w:vAlign w:val="center"/>
          </w:tcPr>
          <w:p w14:paraId="4B7B54DF" w14:textId="77777777" w:rsidR="00476086" w:rsidRPr="006D51F3" w:rsidRDefault="00476086" w:rsidP="00C621C8">
            <w:pPr>
              <w:spacing w:before="120" w:after="120"/>
              <w:jc w:val="center"/>
              <w:rPr>
                <w:rFonts w:ascii="Arial" w:hAnsi="Arial" w:cs="Arial"/>
                <w:sz w:val="18"/>
                <w:szCs w:val="18"/>
              </w:rPr>
            </w:pPr>
          </w:p>
        </w:tc>
      </w:tr>
      <w:tr w:rsidR="00476086" w:rsidRPr="006D51F3" w14:paraId="5084BC89" w14:textId="77777777" w:rsidTr="00C621C8">
        <w:trPr>
          <w:trHeight w:val="567"/>
        </w:trPr>
        <w:tc>
          <w:tcPr>
            <w:tcW w:w="4250" w:type="dxa"/>
            <w:gridSpan w:val="9"/>
            <w:tcBorders>
              <w:top w:val="single" w:sz="6" w:space="0" w:color="auto"/>
              <w:left w:val="single" w:sz="12" w:space="0" w:color="auto"/>
              <w:bottom w:val="single" w:sz="6" w:space="0" w:color="auto"/>
              <w:right w:val="single" w:sz="6" w:space="0" w:color="auto"/>
            </w:tcBorders>
            <w:shd w:val="clear" w:color="auto" w:fill="FFFFFF"/>
          </w:tcPr>
          <w:p w14:paraId="53F05BC2" w14:textId="77777777" w:rsidR="00476086" w:rsidRPr="00555A90" w:rsidRDefault="00476086" w:rsidP="00476086">
            <w:pPr>
              <w:numPr>
                <w:ilvl w:val="0"/>
                <w:numId w:val="37"/>
              </w:numPr>
              <w:spacing w:after="0"/>
              <w:ind w:left="318" w:hanging="318"/>
              <w:contextualSpacing/>
              <w:rPr>
                <w:rFonts w:ascii="Arial" w:hAnsi="Arial" w:cs="Arial"/>
                <w:sz w:val="18"/>
                <w:szCs w:val="18"/>
              </w:rPr>
            </w:pPr>
            <w:r>
              <w:rPr>
                <w:rFonts w:ascii="Arial" w:hAnsi="Arial" w:cs="Arial"/>
                <w:sz w:val="18"/>
                <w:szCs w:val="18"/>
              </w:rPr>
              <w:t>L</w:t>
            </w:r>
            <w:r w:rsidRPr="00555A90">
              <w:rPr>
                <w:rFonts w:ascii="Arial" w:hAnsi="Arial" w:cs="Arial"/>
                <w:sz w:val="18"/>
                <w:szCs w:val="18"/>
              </w:rPr>
              <w:t>iczba osób przygotowanych do realizacji ramowych programów doradztwa edukacyjno-zawodowego opracowanych w ramach programu</w:t>
            </w:r>
          </w:p>
        </w:tc>
        <w:tc>
          <w:tcPr>
            <w:tcW w:w="155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46FCFB64" w14:textId="77777777" w:rsidR="00476086" w:rsidRPr="002555E5" w:rsidRDefault="00476086" w:rsidP="00C621C8">
            <w:pPr>
              <w:spacing w:after="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724503F7" w14:textId="77777777" w:rsidR="00476086" w:rsidRPr="002555E5" w:rsidRDefault="00476086" w:rsidP="00C621C8">
            <w:pPr>
              <w:spacing w:after="0"/>
              <w:jc w:val="center"/>
              <w:rPr>
                <w:rFonts w:ascii="Arial" w:hAnsi="Arial" w:cs="Arial"/>
                <w:sz w:val="18"/>
                <w:szCs w:val="18"/>
              </w:rPr>
            </w:pPr>
          </w:p>
        </w:tc>
        <w:tc>
          <w:tcPr>
            <w:tcW w:w="1987"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5CB6165C" w14:textId="77777777" w:rsidR="00476086" w:rsidRPr="009A07D0" w:rsidRDefault="00476086" w:rsidP="00C621C8">
            <w:pPr>
              <w:spacing w:after="0"/>
              <w:jc w:val="center"/>
              <w:rPr>
                <w:rFonts w:ascii="Arial" w:hAnsi="Arial" w:cs="Arial"/>
                <w:color w:val="7030A0"/>
                <w:sz w:val="18"/>
                <w:szCs w:val="18"/>
              </w:rPr>
            </w:pPr>
            <w:r>
              <w:rPr>
                <w:rFonts w:ascii="Arial" w:hAnsi="Arial" w:cs="Arial"/>
                <w:sz w:val="18"/>
                <w:szCs w:val="18"/>
              </w:rPr>
              <w:t>5</w:t>
            </w:r>
            <w:r w:rsidRPr="009A07D0">
              <w:rPr>
                <w:rFonts w:ascii="Arial" w:hAnsi="Arial" w:cs="Arial"/>
                <w:sz w:val="18"/>
                <w:szCs w:val="18"/>
              </w:rPr>
              <w:t>00</w:t>
            </w:r>
          </w:p>
        </w:tc>
      </w:tr>
      <w:tr w:rsidR="00476086" w:rsidRPr="006D51F3" w14:paraId="652131AE" w14:textId="77777777" w:rsidTr="00C621C8">
        <w:trPr>
          <w:trHeight w:val="567"/>
        </w:trPr>
        <w:tc>
          <w:tcPr>
            <w:tcW w:w="9356" w:type="dxa"/>
            <w:gridSpan w:val="18"/>
            <w:tcBorders>
              <w:top w:val="single" w:sz="12" w:space="0" w:color="auto"/>
              <w:bottom w:val="single" w:sz="12" w:space="0" w:color="auto"/>
            </w:tcBorders>
            <w:shd w:val="clear" w:color="auto" w:fill="CCC0D9"/>
            <w:vAlign w:val="center"/>
          </w:tcPr>
          <w:p w14:paraId="0F41A9F1" w14:textId="77777777" w:rsidR="00476086" w:rsidRPr="006D51F3" w:rsidRDefault="00476086" w:rsidP="00C621C8">
            <w:pPr>
              <w:spacing w:before="120" w:after="120"/>
              <w:ind w:left="57"/>
              <w:jc w:val="center"/>
              <w:rPr>
                <w:rFonts w:ascii="Arial" w:hAnsi="Arial" w:cs="Arial"/>
                <w:b/>
                <w:sz w:val="18"/>
                <w:szCs w:val="18"/>
              </w:rPr>
            </w:pPr>
            <w:r w:rsidRPr="006D51F3">
              <w:rPr>
                <w:rFonts w:ascii="Arial" w:hAnsi="Arial" w:cs="Arial"/>
                <w:b/>
                <w:sz w:val="18"/>
                <w:szCs w:val="18"/>
              </w:rPr>
              <w:t>SZCZEGÓŁOWE KRYTERIA WYBORU PROJEKTU</w:t>
            </w:r>
          </w:p>
        </w:tc>
      </w:tr>
      <w:tr w:rsidR="00476086" w:rsidRPr="006D51F3" w14:paraId="381025B6" w14:textId="77777777" w:rsidTr="00C621C8">
        <w:trPr>
          <w:trHeight w:val="567"/>
        </w:trPr>
        <w:tc>
          <w:tcPr>
            <w:tcW w:w="9356" w:type="dxa"/>
            <w:gridSpan w:val="18"/>
            <w:tcBorders>
              <w:top w:val="single" w:sz="12" w:space="0" w:color="auto"/>
              <w:bottom w:val="single" w:sz="12" w:space="0" w:color="auto"/>
            </w:tcBorders>
            <w:shd w:val="clear" w:color="auto" w:fill="CCC0D9"/>
            <w:vAlign w:val="center"/>
          </w:tcPr>
          <w:p w14:paraId="457BC3B7" w14:textId="77777777" w:rsidR="00476086" w:rsidRPr="006D51F3" w:rsidRDefault="00476086" w:rsidP="00C621C8">
            <w:pPr>
              <w:spacing w:before="120" w:after="120"/>
              <w:ind w:left="57"/>
              <w:jc w:val="center"/>
              <w:rPr>
                <w:rFonts w:ascii="Arial" w:hAnsi="Arial" w:cs="Arial"/>
                <w:b/>
                <w:sz w:val="18"/>
                <w:szCs w:val="18"/>
              </w:rPr>
            </w:pPr>
            <w:r w:rsidRPr="006D51F3">
              <w:rPr>
                <w:rFonts w:ascii="Arial" w:hAnsi="Arial" w:cs="Arial"/>
                <w:b/>
                <w:sz w:val="18"/>
                <w:szCs w:val="18"/>
              </w:rPr>
              <w:t>KRYTERIA DOSTĘPU</w:t>
            </w:r>
          </w:p>
        </w:tc>
      </w:tr>
      <w:tr w:rsidR="00476086" w:rsidRPr="006D51F3" w14:paraId="791D7002" w14:textId="77777777" w:rsidTr="00C621C8">
        <w:trPr>
          <w:trHeight w:val="567"/>
        </w:trPr>
        <w:tc>
          <w:tcPr>
            <w:tcW w:w="9356" w:type="dxa"/>
            <w:gridSpan w:val="18"/>
            <w:tcBorders>
              <w:top w:val="single" w:sz="12" w:space="0" w:color="auto"/>
              <w:bottom w:val="single" w:sz="2" w:space="0" w:color="auto"/>
            </w:tcBorders>
            <w:shd w:val="clear" w:color="auto" w:fill="FFFFFF"/>
            <w:vAlign w:val="center"/>
          </w:tcPr>
          <w:p w14:paraId="5E8395FA" w14:textId="77777777" w:rsidR="00476086" w:rsidRPr="006D51F3" w:rsidRDefault="00476086" w:rsidP="00476086">
            <w:pPr>
              <w:numPr>
                <w:ilvl w:val="0"/>
                <w:numId w:val="36"/>
              </w:numPr>
              <w:spacing w:before="120" w:after="120"/>
              <w:rPr>
                <w:rFonts w:ascii="Arial" w:hAnsi="Arial" w:cs="Arial"/>
                <w:b/>
                <w:sz w:val="18"/>
                <w:szCs w:val="18"/>
              </w:rPr>
            </w:pPr>
          </w:p>
        </w:tc>
      </w:tr>
      <w:tr w:rsidR="00476086" w:rsidRPr="006D51F3" w14:paraId="06489785" w14:textId="77777777" w:rsidTr="00C621C8">
        <w:trPr>
          <w:trHeight w:val="567"/>
        </w:trPr>
        <w:tc>
          <w:tcPr>
            <w:tcW w:w="1699" w:type="dxa"/>
            <w:gridSpan w:val="3"/>
            <w:tcBorders>
              <w:top w:val="single" w:sz="6" w:space="0" w:color="auto"/>
              <w:bottom w:val="single" w:sz="2" w:space="0" w:color="auto"/>
            </w:tcBorders>
            <w:shd w:val="clear" w:color="auto" w:fill="CCC0D9"/>
            <w:vAlign w:val="center"/>
          </w:tcPr>
          <w:p w14:paraId="795EF4E9" w14:textId="77777777" w:rsidR="00476086" w:rsidRPr="006D51F3" w:rsidRDefault="00476086" w:rsidP="00C621C8">
            <w:pPr>
              <w:spacing w:before="120" w:after="120"/>
              <w:ind w:left="57"/>
              <w:jc w:val="center"/>
              <w:rPr>
                <w:rFonts w:ascii="Arial" w:hAnsi="Arial" w:cs="Arial"/>
                <w:b/>
                <w:sz w:val="18"/>
                <w:szCs w:val="18"/>
              </w:rPr>
            </w:pPr>
            <w:r w:rsidRPr="006D51F3">
              <w:rPr>
                <w:rFonts w:ascii="Arial" w:hAnsi="Arial" w:cs="Arial"/>
                <w:sz w:val="18"/>
                <w:szCs w:val="18"/>
              </w:rPr>
              <w:t>Uzasadnienie:</w:t>
            </w:r>
          </w:p>
        </w:tc>
        <w:tc>
          <w:tcPr>
            <w:tcW w:w="7657" w:type="dxa"/>
            <w:gridSpan w:val="15"/>
            <w:tcBorders>
              <w:top w:val="single" w:sz="6" w:space="0" w:color="auto"/>
              <w:bottom w:val="single" w:sz="2" w:space="0" w:color="auto"/>
            </w:tcBorders>
            <w:shd w:val="clear" w:color="auto" w:fill="FFFFFF"/>
            <w:vAlign w:val="center"/>
          </w:tcPr>
          <w:p w14:paraId="4AE675F8" w14:textId="77777777" w:rsidR="00476086" w:rsidRPr="006D51F3" w:rsidRDefault="00476086" w:rsidP="00C621C8">
            <w:pPr>
              <w:spacing w:before="120" w:after="120"/>
              <w:ind w:left="57"/>
              <w:jc w:val="center"/>
              <w:rPr>
                <w:rFonts w:ascii="Arial" w:hAnsi="Arial" w:cs="Arial"/>
                <w:b/>
                <w:sz w:val="18"/>
                <w:szCs w:val="18"/>
              </w:rPr>
            </w:pPr>
          </w:p>
        </w:tc>
      </w:tr>
      <w:tr w:rsidR="00476086" w:rsidRPr="006D51F3" w14:paraId="7C70F468" w14:textId="77777777" w:rsidTr="00C621C8">
        <w:trPr>
          <w:trHeight w:val="567"/>
        </w:trPr>
        <w:tc>
          <w:tcPr>
            <w:tcW w:w="9356" w:type="dxa"/>
            <w:gridSpan w:val="18"/>
            <w:tcBorders>
              <w:top w:val="single" w:sz="6" w:space="0" w:color="auto"/>
              <w:bottom w:val="single" w:sz="2" w:space="0" w:color="auto"/>
            </w:tcBorders>
            <w:shd w:val="clear" w:color="auto" w:fill="FFFFFF"/>
            <w:vAlign w:val="center"/>
          </w:tcPr>
          <w:p w14:paraId="29E9766D" w14:textId="77777777" w:rsidR="00476086" w:rsidRPr="006D51F3" w:rsidRDefault="00476086" w:rsidP="00476086">
            <w:pPr>
              <w:numPr>
                <w:ilvl w:val="0"/>
                <w:numId w:val="36"/>
              </w:numPr>
              <w:spacing w:before="120" w:after="120"/>
              <w:rPr>
                <w:rFonts w:ascii="Arial" w:hAnsi="Arial" w:cs="Arial"/>
                <w:b/>
                <w:sz w:val="18"/>
                <w:szCs w:val="18"/>
              </w:rPr>
            </w:pPr>
          </w:p>
        </w:tc>
      </w:tr>
      <w:tr w:rsidR="00476086" w:rsidRPr="006D51F3" w14:paraId="1CA15B11" w14:textId="77777777" w:rsidTr="00C621C8">
        <w:trPr>
          <w:trHeight w:val="567"/>
        </w:trPr>
        <w:tc>
          <w:tcPr>
            <w:tcW w:w="1699" w:type="dxa"/>
            <w:gridSpan w:val="3"/>
            <w:tcBorders>
              <w:top w:val="single" w:sz="6" w:space="0" w:color="auto"/>
              <w:bottom w:val="single" w:sz="2" w:space="0" w:color="auto"/>
            </w:tcBorders>
            <w:shd w:val="clear" w:color="auto" w:fill="CCC0D9"/>
            <w:vAlign w:val="center"/>
          </w:tcPr>
          <w:p w14:paraId="145D3E8F" w14:textId="77777777" w:rsidR="00476086" w:rsidRPr="006D51F3" w:rsidRDefault="00476086" w:rsidP="00C621C8">
            <w:pPr>
              <w:spacing w:before="120" w:after="120"/>
              <w:ind w:left="57"/>
              <w:jc w:val="center"/>
              <w:rPr>
                <w:rFonts w:ascii="Arial" w:hAnsi="Arial" w:cs="Arial"/>
                <w:b/>
                <w:sz w:val="18"/>
                <w:szCs w:val="18"/>
              </w:rPr>
            </w:pPr>
            <w:r w:rsidRPr="006D51F3">
              <w:rPr>
                <w:rFonts w:ascii="Arial" w:hAnsi="Arial" w:cs="Arial"/>
                <w:sz w:val="18"/>
                <w:szCs w:val="18"/>
              </w:rPr>
              <w:t>Uzasadnienie:</w:t>
            </w:r>
          </w:p>
        </w:tc>
        <w:tc>
          <w:tcPr>
            <w:tcW w:w="7657" w:type="dxa"/>
            <w:gridSpan w:val="15"/>
            <w:tcBorders>
              <w:top w:val="single" w:sz="6" w:space="0" w:color="auto"/>
              <w:bottom w:val="single" w:sz="2" w:space="0" w:color="auto"/>
            </w:tcBorders>
            <w:shd w:val="clear" w:color="auto" w:fill="FFFFFF"/>
            <w:vAlign w:val="center"/>
          </w:tcPr>
          <w:p w14:paraId="5835A254" w14:textId="77777777" w:rsidR="00476086" w:rsidRPr="006D51F3" w:rsidRDefault="00476086" w:rsidP="00C621C8">
            <w:pPr>
              <w:spacing w:before="120" w:after="120"/>
              <w:ind w:left="57"/>
              <w:jc w:val="center"/>
              <w:rPr>
                <w:rFonts w:ascii="Arial" w:hAnsi="Arial" w:cs="Arial"/>
                <w:b/>
                <w:sz w:val="18"/>
                <w:szCs w:val="18"/>
              </w:rPr>
            </w:pPr>
          </w:p>
        </w:tc>
      </w:tr>
      <w:tr w:rsidR="00476086" w:rsidRPr="006D51F3" w14:paraId="34985AF1" w14:textId="77777777" w:rsidTr="00C621C8">
        <w:trPr>
          <w:trHeight w:val="567"/>
        </w:trPr>
        <w:tc>
          <w:tcPr>
            <w:tcW w:w="9356" w:type="dxa"/>
            <w:gridSpan w:val="18"/>
            <w:tcBorders>
              <w:top w:val="single" w:sz="6" w:space="0" w:color="auto"/>
              <w:bottom w:val="single" w:sz="2" w:space="0" w:color="auto"/>
            </w:tcBorders>
            <w:shd w:val="clear" w:color="auto" w:fill="FFFFFF"/>
            <w:vAlign w:val="center"/>
          </w:tcPr>
          <w:p w14:paraId="752F59E3" w14:textId="77777777" w:rsidR="00476086" w:rsidRPr="006D51F3" w:rsidRDefault="00476086" w:rsidP="00C621C8">
            <w:pPr>
              <w:spacing w:before="120" w:after="120"/>
              <w:rPr>
                <w:rFonts w:ascii="Arial" w:hAnsi="Arial" w:cs="Arial"/>
                <w:sz w:val="18"/>
                <w:szCs w:val="18"/>
              </w:rPr>
            </w:pPr>
            <w:r w:rsidRPr="006D51F3">
              <w:rPr>
                <w:rFonts w:ascii="Arial" w:hAnsi="Arial" w:cs="Arial"/>
                <w:sz w:val="18"/>
                <w:szCs w:val="18"/>
              </w:rPr>
              <w:t>…</w:t>
            </w:r>
          </w:p>
        </w:tc>
      </w:tr>
      <w:tr w:rsidR="00476086" w:rsidRPr="006D51F3" w14:paraId="0736E764" w14:textId="77777777" w:rsidTr="00C621C8">
        <w:trPr>
          <w:trHeight w:val="567"/>
        </w:trPr>
        <w:tc>
          <w:tcPr>
            <w:tcW w:w="1699" w:type="dxa"/>
            <w:gridSpan w:val="3"/>
            <w:tcBorders>
              <w:top w:val="single" w:sz="6" w:space="0" w:color="auto"/>
              <w:bottom w:val="single" w:sz="12" w:space="0" w:color="auto"/>
            </w:tcBorders>
            <w:shd w:val="clear" w:color="auto" w:fill="CCC0D9"/>
            <w:vAlign w:val="center"/>
          </w:tcPr>
          <w:p w14:paraId="53E5A498" w14:textId="77777777" w:rsidR="00476086" w:rsidRPr="006D51F3" w:rsidRDefault="00476086" w:rsidP="00C621C8">
            <w:pPr>
              <w:spacing w:before="120" w:after="120"/>
              <w:ind w:left="57"/>
              <w:jc w:val="center"/>
              <w:rPr>
                <w:rFonts w:ascii="Arial" w:hAnsi="Arial" w:cs="Arial"/>
                <w:b/>
                <w:sz w:val="18"/>
                <w:szCs w:val="18"/>
              </w:rPr>
            </w:pPr>
            <w:r w:rsidRPr="006D51F3">
              <w:rPr>
                <w:rFonts w:ascii="Arial" w:hAnsi="Arial" w:cs="Arial"/>
                <w:sz w:val="18"/>
                <w:szCs w:val="18"/>
              </w:rPr>
              <w:t>Uzasadnienie:</w:t>
            </w:r>
          </w:p>
        </w:tc>
        <w:tc>
          <w:tcPr>
            <w:tcW w:w="7657" w:type="dxa"/>
            <w:gridSpan w:val="15"/>
            <w:tcBorders>
              <w:top w:val="single" w:sz="6" w:space="0" w:color="auto"/>
              <w:bottom w:val="single" w:sz="12" w:space="0" w:color="auto"/>
            </w:tcBorders>
            <w:shd w:val="clear" w:color="auto" w:fill="FFFFFF"/>
            <w:vAlign w:val="center"/>
          </w:tcPr>
          <w:p w14:paraId="2BE83B47" w14:textId="77777777" w:rsidR="00476086" w:rsidRPr="006D51F3" w:rsidRDefault="00476086" w:rsidP="00C621C8">
            <w:pPr>
              <w:spacing w:before="120" w:after="120"/>
              <w:ind w:left="57"/>
              <w:jc w:val="center"/>
              <w:rPr>
                <w:rFonts w:ascii="Arial" w:hAnsi="Arial" w:cs="Arial"/>
                <w:b/>
                <w:sz w:val="18"/>
                <w:szCs w:val="18"/>
              </w:rPr>
            </w:pPr>
          </w:p>
        </w:tc>
      </w:tr>
    </w:tbl>
    <w:p w14:paraId="60579D93" w14:textId="77777777" w:rsidR="00476086" w:rsidRDefault="00476086" w:rsidP="00476086"/>
    <w:p w14:paraId="1C44FDBA" w14:textId="77777777" w:rsidR="00AE0AD7" w:rsidRDefault="00AE0AD7" w:rsidP="00476086"/>
    <w:tbl>
      <w:tblPr>
        <w:tblW w:w="5037"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560"/>
        <w:gridCol w:w="351"/>
        <w:gridCol w:w="334"/>
        <w:gridCol w:w="643"/>
        <w:gridCol w:w="409"/>
        <w:gridCol w:w="250"/>
        <w:gridCol w:w="269"/>
        <w:gridCol w:w="157"/>
        <w:gridCol w:w="217"/>
        <w:gridCol w:w="546"/>
        <w:gridCol w:w="110"/>
        <w:gridCol w:w="627"/>
        <w:gridCol w:w="41"/>
        <w:gridCol w:w="644"/>
        <w:gridCol w:w="651"/>
        <w:gridCol w:w="593"/>
        <w:gridCol w:w="67"/>
        <w:gridCol w:w="649"/>
        <w:gridCol w:w="202"/>
        <w:gridCol w:w="447"/>
        <w:gridCol w:w="569"/>
        <w:gridCol w:w="21"/>
      </w:tblGrid>
      <w:tr w:rsidR="00476086" w:rsidRPr="00734563" w14:paraId="0D21B389" w14:textId="77777777" w:rsidTr="00C621C8">
        <w:trPr>
          <w:trHeight w:val="386"/>
          <w:jc w:val="center"/>
        </w:trPr>
        <w:tc>
          <w:tcPr>
            <w:tcW w:w="2028" w:type="pct"/>
            <w:gridSpan w:val="7"/>
            <w:tcBorders>
              <w:top w:val="single" w:sz="12" w:space="0" w:color="auto"/>
              <w:left w:val="single" w:sz="12" w:space="0" w:color="auto"/>
              <w:bottom w:val="single" w:sz="12" w:space="0" w:color="auto"/>
              <w:right w:val="single" w:sz="2" w:space="0" w:color="auto"/>
            </w:tcBorders>
            <w:shd w:val="clear" w:color="auto" w:fill="B6DDE8"/>
            <w:vAlign w:val="center"/>
          </w:tcPr>
          <w:p w14:paraId="1DC67C93" w14:textId="77777777" w:rsidR="00476086" w:rsidRPr="00734563" w:rsidRDefault="00476086" w:rsidP="00C621C8">
            <w:pPr>
              <w:spacing w:before="120" w:after="120" w:line="240" w:lineRule="auto"/>
              <w:jc w:val="center"/>
              <w:rPr>
                <w:rFonts w:ascii="Arial" w:hAnsi="Arial" w:cs="Arial"/>
                <w:b/>
                <w:sz w:val="20"/>
                <w:szCs w:val="20"/>
              </w:rPr>
            </w:pPr>
            <w:r w:rsidRPr="00734563">
              <w:rPr>
                <w:rFonts w:ascii="Arial" w:hAnsi="Arial" w:cs="Arial"/>
                <w:b/>
                <w:sz w:val="20"/>
                <w:szCs w:val="20"/>
              </w:rPr>
              <w:t>DZIAŁANIE/PODDZIAŁANIE PO WER</w:t>
            </w:r>
          </w:p>
        </w:tc>
        <w:tc>
          <w:tcPr>
            <w:tcW w:w="2946" w:type="pct"/>
            <w:gridSpan w:val="15"/>
            <w:tcBorders>
              <w:top w:val="single" w:sz="12" w:space="0" w:color="auto"/>
              <w:left w:val="single" w:sz="2" w:space="0" w:color="auto"/>
              <w:bottom w:val="single" w:sz="12" w:space="0" w:color="auto"/>
              <w:right w:val="single" w:sz="12" w:space="0" w:color="auto"/>
            </w:tcBorders>
            <w:shd w:val="clear" w:color="auto" w:fill="FFFFFF"/>
            <w:vAlign w:val="center"/>
          </w:tcPr>
          <w:p w14:paraId="62A5C920" w14:textId="77777777" w:rsidR="00476086" w:rsidRPr="00734563" w:rsidRDefault="00476086" w:rsidP="00C621C8">
            <w:pPr>
              <w:spacing w:before="120" w:after="120"/>
              <w:jc w:val="center"/>
              <w:rPr>
                <w:rFonts w:ascii="Arial" w:hAnsi="Arial" w:cs="Arial"/>
                <w:b/>
                <w:sz w:val="18"/>
                <w:szCs w:val="18"/>
              </w:rPr>
            </w:pPr>
            <w:r w:rsidRPr="00734563">
              <w:rPr>
                <w:rFonts w:ascii="Arial" w:hAnsi="Arial" w:cs="Arial"/>
                <w:b/>
                <w:sz w:val="18"/>
                <w:szCs w:val="18"/>
              </w:rPr>
              <w:t>Działanie 2.15 Kształcenie i szkolenie zawodowe dostosowane do potrzeb zmieniającej się gospodarki</w:t>
            </w:r>
          </w:p>
        </w:tc>
      </w:tr>
      <w:tr w:rsidR="00476086" w:rsidRPr="00734563" w14:paraId="212E4C14" w14:textId="77777777" w:rsidTr="00C621C8">
        <w:trPr>
          <w:trHeight w:val="386"/>
          <w:jc w:val="center"/>
        </w:trPr>
        <w:tc>
          <w:tcPr>
            <w:tcW w:w="4974"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60F13941" w14:textId="77777777" w:rsidR="00476086" w:rsidRPr="00734563" w:rsidRDefault="00476086" w:rsidP="00C621C8">
            <w:pPr>
              <w:spacing w:before="120" w:after="120"/>
              <w:jc w:val="center"/>
              <w:rPr>
                <w:rFonts w:ascii="Arial" w:hAnsi="Arial" w:cs="Arial"/>
                <w:b/>
                <w:sz w:val="24"/>
                <w:szCs w:val="24"/>
              </w:rPr>
            </w:pPr>
            <w:r w:rsidRPr="00734563">
              <w:rPr>
                <w:rFonts w:ascii="Arial" w:hAnsi="Arial" w:cs="Arial"/>
                <w:b/>
                <w:sz w:val="24"/>
                <w:szCs w:val="24"/>
              </w:rPr>
              <w:t>FISZKA KONKURSU</w:t>
            </w:r>
          </w:p>
        </w:tc>
      </w:tr>
      <w:tr w:rsidR="00476086" w:rsidRPr="00734563" w14:paraId="38CC2680" w14:textId="77777777" w:rsidTr="00C621C8">
        <w:trPr>
          <w:trHeight w:val="386"/>
          <w:jc w:val="center"/>
        </w:trPr>
        <w:tc>
          <w:tcPr>
            <w:tcW w:w="4974"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08297076" w14:textId="77777777" w:rsidR="00476086" w:rsidRPr="00734563" w:rsidRDefault="00476086" w:rsidP="00C621C8">
            <w:pPr>
              <w:spacing w:before="120" w:after="120"/>
              <w:jc w:val="center"/>
              <w:rPr>
                <w:rFonts w:ascii="Arial" w:hAnsi="Arial" w:cs="Arial"/>
                <w:b/>
                <w:sz w:val="18"/>
                <w:szCs w:val="18"/>
              </w:rPr>
            </w:pPr>
            <w:r w:rsidRPr="00734563">
              <w:rPr>
                <w:rFonts w:ascii="Arial" w:hAnsi="Arial" w:cs="Arial"/>
                <w:b/>
                <w:sz w:val="18"/>
                <w:szCs w:val="18"/>
              </w:rPr>
              <w:t>PODSTAWOWE INFORMACJE O KONKURSIE</w:t>
            </w:r>
          </w:p>
        </w:tc>
      </w:tr>
      <w:tr w:rsidR="00476086" w:rsidRPr="00734563" w14:paraId="16369DDE" w14:textId="77777777" w:rsidTr="00C621C8">
        <w:trPr>
          <w:trHeight w:val="1994"/>
          <w:jc w:val="center"/>
        </w:trPr>
        <w:tc>
          <w:tcPr>
            <w:tcW w:w="830" w:type="pct"/>
            <w:tcBorders>
              <w:top w:val="single" w:sz="12" w:space="0" w:color="auto"/>
              <w:left w:val="single" w:sz="12" w:space="0" w:color="auto"/>
              <w:bottom w:val="single" w:sz="6" w:space="0" w:color="auto"/>
              <w:right w:val="single" w:sz="6" w:space="0" w:color="auto"/>
            </w:tcBorders>
            <w:shd w:val="clear" w:color="auto" w:fill="B6DDE8"/>
            <w:vAlign w:val="center"/>
          </w:tcPr>
          <w:p w14:paraId="0AEDC8DB" w14:textId="77777777" w:rsidR="00476086" w:rsidRPr="00734563" w:rsidRDefault="00476086" w:rsidP="00C621C8">
            <w:pPr>
              <w:spacing w:before="120" w:after="120"/>
              <w:jc w:val="center"/>
              <w:rPr>
                <w:rFonts w:ascii="Arial" w:hAnsi="Arial" w:cs="Arial"/>
                <w:b/>
                <w:sz w:val="18"/>
                <w:szCs w:val="18"/>
              </w:rPr>
            </w:pPr>
            <w:r w:rsidRPr="00734563">
              <w:rPr>
                <w:rFonts w:ascii="Arial" w:hAnsi="Arial" w:cs="Arial"/>
                <w:sz w:val="18"/>
                <w:szCs w:val="18"/>
              </w:rPr>
              <w:t xml:space="preserve">Cel szczegółowy </w:t>
            </w:r>
            <w:r w:rsidRPr="00734563">
              <w:rPr>
                <w:rFonts w:ascii="Arial" w:hAnsi="Arial" w:cs="Arial"/>
                <w:sz w:val="18"/>
                <w:szCs w:val="18"/>
              </w:rPr>
              <w:br/>
              <w:t xml:space="preserve">PO WER, </w:t>
            </w:r>
            <w:r w:rsidRPr="00734563">
              <w:rPr>
                <w:rFonts w:ascii="Arial" w:hAnsi="Arial" w:cs="Arial"/>
                <w:sz w:val="18"/>
                <w:szCs w:val="18"/>
              </w:rPr>
              <w:br/>
              <w:t>w ramach którego realizowane będą projekty</w:t>
            </w:r>
          </w:p>
        </w:tc>
        <w:tc>
          <w:tcPr>
            <w:tcW w:w="4144" w:type="pct"/>
            <w:gridSpan w:val="21"/>
            <w:tcBorders>
              <w:top w:val="single" w:sz="12" w:space="0" w:color="auto"/>
              <w:left w:val="single" w:sz="6" w:space="0" w:color="auto"/>
              <w:bottom w:val="single" w:sz="6" w:space="0" w:color="auto"/>
              <w:right w:val="single" w:sz="12" w:space="0" w:color="auto"/>
            </w:tcBorders>
            <w:shd w:val="clear" w:color="auto" w:fill="FFFFFF"/>
            <w:vAlign w:val="center"/>
          </w:tcPr>
          <w:p w14:paraId="5F3F308E" w14:textId="77777777" w:rsidR="00476086" w:rsidRPr="00734563" w:rsidRDefault="00476086" w:rsidP="00C621C8">
            <w:pPr>
              <w:spacing w:before="120" w:after="120"/>
              <w:rPr>
                <w:rFonts w:ascii="Arial" w:hAnsi="Arial" w:cs="Arial"/>
                <w:b/>
                <w:sz w:val="18"/>
                <w:szCs w:val="18"/>
              </w:rPr>
            </w:pPr>
            <w:r w:rsidRPr="00734563">
              <w:rPr>
                <w:rFonts w:ascii="Arial" w:hAnsi="Arial" w:cs="Arial"/>
                <w:b/>
                <w:sz w:val="18"/>
                <w:szCs w:val="18"/>
              </w:rPr>
              <w:t xml:space="preserve">Dostosowanie kształcenia i szkolenia zawodowego do potrzeb rynku pracy poprzez zaangażowanie przedstawicieli pracodawców i pracowników na wszystkich etapach jego programowania </w:t>
            </w:r>
          </w:p>
        </w:tc>
      </w:tr>
      <w:tr w:rsidR="00476086" w:rsidRPr="00734563" w14:paraId="1FCF8AF1" w14:textId="77777777" w:rsidTr="00C621C8">
        <w:trPr>
          <w:trHeight w:val="386"/>
          <w:jc w:val="center"/>
        </w:trPr>
        <w:tc>
          <w:tcPr>
            <w:tcW w:w="830" w:type="pct"/>
            <w:tcBorders>
              <w:top w:val="single" w:sz="6" w:space="0" w:color="auto"/>
              <w:left w:val="single" w:sz="12" w:space="0" w:color="auto"/>
              <w:bottom w:val="single" w:sz="6" w:space="0" w:color="auto"/>
              <w:right w:val="single" w:sz="6" w:space="0" w:color="auto"/>
            </w:tcBorders>
            <w:shd w:val="clear" w:color="auto" w:fill="B6DDE8"/>
            <w:vAlign w:val="center"/>
          </w:tcPr>
          <w:p w14:paraId="4852FECD" w14:textId="77777777" w:rsidR="00476086" w:rsidRPr="00734563" w:rsidRDefault="00476086" w:rsidP="00C621C8">
            <w:pPr>
              <w:spacing w:before="120" w:after="120"/>
              <w:jc w:val="center"/>
              <w:rPr>
                <w:rFonts w:ascii="Arial" w:hAnsi="Arial" w:cs="Arial"/>
                <w:sz w:val="18"/>
                <w:szCs w:val="18"/>
              </w:rPr>
            </w:pPr>
            <w:r w:rsidRPr="00734563">
              <w:rPr>
                <w:rFonts w:ascii="Arial" w:hAnsi="Arial" w:cs="Arial"/>
                <w:sz w:val="18"/>
                <w:szCs w:val="18"/>
              </w:rPr>
              <w:t>Priorytet inwestycyjny</w:t>
            </w:r>
          </w:p>
        </w:tc>
        <w:tc>
          <w:tcPr>
            <w:tcW w:w="4144" w:type="pct"/>
            <w:gridSpan w:val="21"/>
            <w:tcBorders>
              <w:top w:val="single" w:sz="6" w:space="0" w:color="auto"/>
              <w:left w:val="single" w:sz="6" w:space="0" w:color="auto"/>
              <w:bottom w:val="single" w:sz="6" w:space="0" w:color="auto"/>
              <w:right w:val="single" w:sz="12" w:space="0" w:color="auto"/>
            </w:tcBorders>
            <w:shd w:val="clear" w:color="auto" w:fill="FFFFFF"/>
            <w:vAlign w:val="center"/>
          </w:tcPr>
          <w:p w14:paraId="3305DE4F" w14:textId="77777777" w:rsidR="00476086" w:rsidRPr="00734563" w:rsidRDefault="00476086" w:rsidP="00C621C8">
            <w:pPr>
              <w:spacing w:before="120" w:after="120"/>
              <w:jc w:val="center"/>
              <w:rPr>
                <w:rFonts w:ascii="Arial" w:hAnsi="Arial" w:cs="Arial"/>
                <w:b/>
                <w:sz w:val="18"/>
                <w:szCs w:val="18"/>
              </w:rPr>
            </w:pPr>
            <w:r w:rsidRPr="00734563">
              <w:rPr>
                <w:rFonts w:ascii="Arial" w:hAnsi="Arial" w:cs="Arial"/>
                <w:b/>
                <w:sz w:val="18"/>
                <w:szCs w:val="18"/>
              </w:rPr>
              <w:t>PI 10iv</w:t>
            </w:r>
          </w:p>
          <w:p w14:paraId="032E3C64" w14:textId="77777777" w:rsidR="00476086" w:rsidRPr="00734563" w:rsidRDefault="00476086" w:rsidP="00C621C8">
            <w:pPr>
              <w:spacing w:before="120" w:after="120"/>
              <w:jc w:val="both"/>
              <w:rPr>
                <w:rFonts w:ascii="Arial" w:hAnsi="Arial" w:cs="Arial"/>
                <w:sz w:val="18"/>
                <w:szCs w:val="18"/>
              </w:rPr>
            </w:pPr>
            <w:r w:rsidRPr="00734563">
              <w:rPr>
                <w:rFonts w:ascii="Arial" w:hAnsi="Arial" w:cs="Arial"/>
                <w:sz w:val="18"/>
                <w:szCs w:val="18"/>
              </w:rPr>
              <w:t>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476086" w:rsidRPr="00734563" w14:paraId="090E9881" w14:textId="77777777" w:rsidTr="00C621C8">
        <w:trPr>
          <w:trHeight w:val="545"/>
          <w:jc w:val="center"/>
        </w:trPr>
        <w:tc>
          <w:tcPr>
            <w:tcW w:w="830" w:type="pct"/>
            <w:tcBorders>
              <w:top w:val="single" w:sz="6" w:space="0" w:color="auto"/>
              <w:left w:val="single" w:sz="12" w:space="0" w:color="auto"/>
            </w:tcBorders>
            <w:shd w:val="clear" w:color="auto" w:fill="B6DDE8"/>
            <w:vAlign w:val="center"/>
          </w:tcPr>
          <w:p w14:paraId="78120562" w14:textId="77777777" w:rsidR="00476086" w:rsidRPr="00734563" w:rsidRDefault="00476086" w:rsidP="00C621C8">
            <w:pPr>
              <w:spacing w:after="0" w:line="240" w:lineRule="auto"/>
              <w:jc w:val="center"/>
              <w:rPr>
                <w:rFonts w:ascii="Arial" w:hAnsi="Arial" w:cs="Arial"/>
                <w:sz w:val="18"/>
                <w:szCs w:val="18"/>
              </w:rPr>
            </w:pPr>
            <w:r w:rsidRPr="00734563">
              <w:rPr>
                <w:rFonts w:ascii="Arial" w:hAnsi="Arial" w:cs="Arial"/>
                <w:sz w:val="18"/>
                <w:szCs w:val="18"/>
              </w:rPr>
              <w:t>Lp. konkursu</w:t>
            </w:r>
          </w:p>
        </w:tc>
        <w:tc>
          <w:tcPr>
            <w:tcW w:w="363" w:type="pct"/>
            <w:gridSpan w:val="2"/>
            <w:tcBorders>
              <w:top w:val="single" w:sz="6" w:space="0" w:color="auto"/>
              <w:bottom w:val="single" w:sz="6" w:space="0" w:color="auto"/>
              <w:right w:val="single" w:sz="2" w:space="0" w:color="auto"/>
            </w:tcBorders>
            <w:vAlign w:val="center"/>
          </w:tcPr>
          <w:p w14:paraId="66657C88" w14:textId="77777777" w:rsidR="00476086" w:rsidRPr="00734563" w:rsidRDefault="00476086" w:rsidP="00C621C8">
            <w:pPr>
              <w:spacing w:after="0" w:line="240" w:lineRule="auto"/>
              <w:jc w:val="center"/>
              <w:rPr>
                <w:rFonts w:ascii="Arial" w:hAnsi="Arial" w:cs="Arial"/>
                <w:i/>
                <w:sz w:val="18"/>
                <w:szCs w:val="18"/>
              </w:rPr>
            </w:pPr>
          </w:p>
        </w:tc>
        <w:tc>
          <w:tcPr>
            <w:tcW w:w="1035"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14:paraId="5E675807" w14:textId="77777777" w:rsidR="00476086" w:rsidRPr="00734563" w:rsidDel="004D2A86" w:rsidRDefault="00476086" w:rsidP="00C621C8">
            <w:pPr>
              <w:spacing w:after="0" w:line="240" w:lineRule="auto"/>
              <w:jc w:val="center"/>
              <w:rPr>
                <w:rFonts w:ascii="Arial" w:hAnsi="Arial" w:cs="Arial"/>
                <w:sz w:val="16"/>
                <w:szCs w:val="16"/>
              </w:rPr>
            </w:pPr>
            <w:r w:rsidRPr="00734563">
              <w:rPr>
                <w:rFonts w:ascii="Arial" w:hAnsi="Arial" w:cs="Arial"/>
                <w:sz w:val="18"/>
                <w:szCs w:val="18"/>
              </w:rPr>
              <w:t xml:space="preserve">Planowany kwartał ogłoszenia konkursu </w:t>
            </w:r>
          </w:p>
        </w:tc>
        <w:tc>
          <w:tcPr>
            <w:tcW w:w="35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3DA8F097" w14:textId="77777777" w:rsidR="00476086" w:rsidRPr="00734563" w:rsidDel="004D2A86" w:rsidRDefault="00476086" w:rsidP="00C621C8">
            <w:pPr>
              <w:spacing w:after="0" w:line="240" w:lineRule="auto"/>
              <w:jc w:val="center"/>
              <w:rPr>
                <w:rFonts w:ascii="Arial" w:hAnsi="Arial" w:cs="Arial"/>
                <w:b/>
                <w:sz w:val="20"/>
                <w:szCs w:val="20"/>
              </w:rPr>
            </w:pPr>
            <w:r w:rsidRPr="00734563">
              <w:rPr>
                <w:rFonts w:ascii="Arial" w:hAnsi="Arial" w:cs="Arial"/>
                <w:b/>
                <w:sz w:val="20"/>
                <w:szCs w:val="20"/>
              </w:rPr>
              <w:t>I</w:t>
            </w:r>
          </w:p>
        </w:tc>
        <w:tc>
          <w:tcPr>
            <w:tcW w:w="356"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1522A7DA" w14:textId="77777777" w:rsidR="00476086" w:rsidRPr="00734563" w:rsidRDefault="00476086" w:rsidP="00C621C8">
            <w:pPr>
              <w:spacing w:after="0" w:line="240" w:lineRule="auto"/>
              <w:jc w:val="center"/>
              <w:rPr>
                <w:rFonts w:ascii="Arial" w:hAnsi="Arial" w:cs="Arial"/>
                <w:b/>
                <w:sz w:val="18"/>
                <w:szCs w:val="18"/>
              </w:rPr>
            </w:pPr>
            <w:r w:rsidRPr="00734563">
              <w:rPr>
                <w:rFonts w:ascii="Arial" w:hAnsi="Arial" w:cs="Arial"/>
                <w:b/>
                <w:sz w:val="18"/>
                <w:szCs w:val="18"/>
              </w:rPr>
              <w:t>X</w:t>
            </w:r>
          </w:p>
        </w:tc>
        <w:tc>
          <w:tcPr>
            <w:tcW w:w="343" w:type="pct"/>
            <w:tcBorders>
              <w:top w:val="single" w:sz="6" w:space="0" w:color="auto"/>
              <w:left w:val="single" w:sz="2" w:space="0" w:color="auto"/>
              <w:bottom w:val="single" w:sz="6" w:space="0" w:color="auto"/>
              <w:right w:val="single" w:sz="2" w:space="0" w:color="auto"/>
            </w:tcBorders>
            <w:shd w:val="clear" w:color="auto" w:fill="B6DDE8"/>
            <w:vAlign w:val="center"/>
          </w:tcPr>
          <w:p w14:paraId="6D8E053F" w14:textId="77777777" w:rsidR="00476086" w:rsidRPr="00734563" w:rsidRDefault="00476086" w:rsidP="00C621C8">
            <w:pPr>
              <w:spacing w:after="0" w:line="240" w:lineRule="auto"/>
              <w:jc w:val="center"/>
              <w:rPr>
                <w:rFonts w:ascii="Arial" w:hAnsi="Arial" w:cs="Arial"/>
                <w:b/>
                <w:sz w:val="20"/>
                <w:szCs w:val="20"/>
              </w:rPr>
            </w:pPr>
            <w:r w:rsidRPr="00734563">
              <w:rPr>
                <w:rFonts w:ascii="Arial" w:hAnsi="Arial" w:cs="Arial"/>
                <w:b/>
                <w:sz w:val="20"/>
                <w:szCs w:val="20"/>
              </w:rPr>
              <w:t>II</w:t>
            </w:r>
          </w:p>
        </w:tc>
        <w:tc>
          <w:tcPr>
            <w:tcW w:w="347" w:type="pct"/>
            <w:tcBorders>
              <w:top w:val="single" w:sz="6" w:space="0" w:color="auto"/>
              <w:left w:val="single" w:sz="2" w:space="0" w:color="auto"/>
              <w:bottom w:val="single" w:sz="6" w:space="0" w:color="auto"/>
              <w:right w:val="single" w:sz="2" w:space="0" w:color="auto"/>
            </w:tcBorders>
            <w:shd w:val="clear" w:color="auto" w:fill="FFFFFF"/>
            <w:vAlign w:val="center"/>
          </w:tcPr>
          <w:p w14:paraId="7C6C44C8" w14:textId="77777777" w:rsidR="00476086" w:rsidRPr="00734563" w:rsidRDefault="00476086" w:rsidP="00C621C8">
            <w:pPr>
              <w:spacing w:after="0" w:line="240" w:lineRule="auto"/>
              <w:jc w:val="center"/>
              <w:rPr>
                <w:rFonts w:ascii="Arial" w:hAnsi="Arial" w:cs="Arial"/>
                <w:sz w:val="18"/>
                <w:szCs w:val="18"/>
              </w:rPr>
            </w:pPr>
          </w:p>
        </w:tc>
        <w:tc>
          <w:tcPr>
            <w:tcW w:w="35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6097B972" w14:textId="77777777" w:rsidR="00476086" w:rsidRPr="00734563" w:rsidRDefault="00476086" w:rsidP="00C621C8">
            <w:pPr>
              <w:spacing w:after="0" w:line="240" w:lineRule="auto"/>
              <w:jc w:val="center"/>
              <w:rPr>
                <w:rFonts w:ascii="Arial" w:hAnsi="Arial" w:cs="Arial"/>
                <w:b/>
                <w:sz w:val="20"/>
                <w:szCs w:val="20"/>
              </w:rPr>
            </w:pPr>
            <w:r w:rsidRPr="00734563">
              <w:rPr>
                <w:rFonts w:ascii="Arial" w:hAnsi="Arial" w:cs="Arial"/>
                <w:b/>
                <w:sz w:val="20"/>
                <w:szCs w:val="20"/>
              </w:rPr>
              <w:t>III</w:t>
            </w:r>
          </w:p>
        </w:tc>
        <w:tc>
          <w:tcPr>
            <w:tcW w:w="346" w:type="pct"/>
            <w:tcBorders>
              <w:top w:val="single" w:sz="6" w:space="0" w:color="auto"/>
              <w:left w:val="single" w:sz="2" w:space="0" w:color="auto"/>
              <w:bottom w:val="single" w:sz="6" w:space="0" w:color="auto"/>
              <w:right w:val="single" w:sz="2" w:space="0" w:color="auto"/>
            </w:tcBorders>
            <w:shd w:val="clear" w:color="auto" w:fill="FFFFFF"/>
            <w:vAlign w:val="center"/>
          </w:tcPr>
          <w:p w14:paraId="37B22FF1" w14:textId="77777777" w:rsidR="00476086" w:rsidRPr="00734563" w:rsidRDefault="00476086" w:rsidP="00C621C8">
            <w:pPr>
              <w:spacing w:after="0" w:line="240" w:lineRule="auto"/>
              <w:jc w:val="center"/>
              <w:rPr>
                <w:rFonts w:ascii="Arial" w:hAnsi="Arial" w:cs="Arial"/>
                <w:sz w:val="18"/>
                <w:szCs w:val="18"/>
              </w:rPr>
            </w:pPr>
          </w:p>
        </w:tc>
        <w:tc>
          <w:tcPr>
            <w:tcW w:w="346"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49E60F1C" w14:textId="77777777" w:rsidR="00476086" w:rsidRPr="00734563" w:rsidRDefault="00476086" w:rsidP="00C621C8">
            <w:pPr>
              <w:spacing w:after="0" w:line="240" w:lineRule="auto"/>
              <w:jc w:val="center"/>
              <w:rPr>
                <w:rFonts w:ascii="Arial" w:hAnsi="Arial" w:cs="Arial"/>
                <w:b/>
                <w:sz w:val="20"/>
                <w:szCs w:val="20"/>
              </w:rPr>
            </w:pPr>
            <w:r w:rsidRPr="00734563">
              <w:rPr>
                <w:rFonts w:ascii="Arial" w:hAnsi="Arial" w:cs="Arial"/>
                <w:b/>
                <w:sz w:val="20"/>
                <w:szCs w:val="20"/>
              </w:rPr>
              <w:t>IV</w:t>
            </w:r>
          </w:p>
        </w:tc>
        <w:tc>
          <w:tcPr>
            <w:tcW w:w="306" w:type="pct"/>
            <w:gridSpan w:val="2"/>
            <w:tcBorders>
              <w:top w:val="single" w:sz="6" w:space="0" w:color="auto"/>
              <w:left w:val="single" w:sz="2" w:space="0" w:color="auto"/>
              <w:bottom w:val="single" w:sz="6" w:space="0" w:color="auto"/>
              <w:right w:val="single" w:sz="12" w:space="0" w:color="auto"/>
            </w:tcBorders>
            <w:shd w:val="clear" w:color="auto" w:fill="FFFFFF"/>
            <w:vAlign w:val="center"/>
          </w:tcPr>
          <w:p w14:paraId="19DE87DB" w14:textId="77777777" w:rsidR="00476086" w:rsidRPr="00734563" w:rsidRDefault="00476086" w:rsidP="00C621C8">
            <w:pPr>
              <w:spacing w:after="0" w:line="240" w:lineRule="auto"/>
              <w:jc w:val="center"/>
              <w:rPr>
                <w:rFonts w:ascii="Arial" w:hAnsi="Arial" w:cs="Arial"/>
                <w:sz w:val="18"/>
                <w:szCs w:val="18"/>
              </w:rPr>
            </w:pPr>
          </w:p>
        </w:tc>
      </w:tr>
      <w:tr w:rsidR="00476086" w:rsidRPr="00734563" w14:paraId="3239C247" w14:textId="77777777" w:rsidTr="00C621C8">
        <w:trPr>
          <w:trHeight w:val="822"/>
          <w:jc w:val="center"/>
        </w:trPr>
        <w:tc>
          <w:tcPr>
            <w:tcW w:w="830" w:type="pct"/>
            <w:vMerge w:val="restart"/>
            <w:tcBorders>
              <w:top w:val="single" w:sz="2" w:space="0" w:color="auto"/>
              <w:left w:val="single" w:sz="12" w:space="0" w:color="auto"/>
              <w:right w:val="single" w:sz="2" w:space="0" w:color="auto"/>
            </w:tcBorders>
            <w:shd w:val="clear" w:color="auto" w:fill="B6DDE8"/>
            <w:vAlign w:val="center"/>
          </w:tcPr>
          <w:p w14:paraId="0FFD4C55" w14:textId="77777777" w:rsidR="00476086" w:rsidRPr="00734563" w:rsidRDefault="00476086" w:rsidP="00C621C8">
            <w:pPr>
              <w:spacing w:after="0" w:line="240" w:lineRule="auto"/>
              <w:jc w:val="center"/>
              <w:rPr>
                <w:rFonts w:ascii="Arial" w:hAnsi="Arial" w:cs="Arial"/>
                <w:b/>
                <w:sz w:val="18"/>
                <w:szCs w:val="18"/>
              </w:rPr>
            </w:pPr>
            <w:r w:rsidRPr="00734563">
              <w:rPr>
                <w:rFonts w:ascii="Arial" w:hAnsi="Arial" w:cs="Arial"/>
                <w:sz w:val="18"/>
                <w:szCs w:val="18"/>
              </w:rPr>
              <w:t xml:space="preserve">Planowany miesiąc </w:t>
            </w:r>
            <w:r w:rsidRPr="00734563">
              <w:rPr>
                <w:rFonts w:ascii="Arial" w:hAnsi="Arial" w:cs="Arial"/>
                <w:sz w:val="18"/>
                <w:szCs w:val="18"/>
              </w:rPr>
              <w:br/>
              <w:t>rozpoczęcia naboru wniosków o dofinansowanie</w:t>
            </w:r>
          </w:p>
        </w:tc>
        <w:tc>
          <w:tcPr>
            <w:tcW w:w="363"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03660697" w14:textId="77777777" w:rsidR="00476086" w:rsidRPr="00734563" w:rsidRDefault="00476086" w:rsidP="00C621C8">
            <w:pPr>
              <w:spacing w:after="0" w:line="240" w:lineRule="auto"/>
              <w:jc w:val="center"/>
              <w:rPr>
                <w:rFonts w:ascii="Arial" w:hAnsi="Arial" w:cs="Arial"/>
                <w:b/>
                <w:sz w:val="20"/>
                <w:szCs w:val="20"/>
              </w:rPr>
            </w:pPr>
            <w:r w:rsidRPr="00734563">
              <w:rPr>
                <w:rFonts w:ascii="Arial" w:hAnsi="Arial" w:cs="Arial"/>
                <w:b/>
                <w:sz w:val="20"/>
                <w:szCs w:val="20"/>
              </w:rPr>
              <w:t>1</w:t>
            </w:r>
          </w:p>
        </w:tc>
        <w:tc>
          <w:tcPr>
            <w:tcW w:w="342" w:type="pct"/>
            <w:tcBorders>
              <w:top w:val="single" w:sz="6" w:space="0" w:color="auto"/>
              <w:left w:val="single" w:sz="2" w:space="0" w:color="auto"/>
              <w:bottom w:val="single" w:sz="6" w:space="0" w:color="auto"/>
              <w:right w:val="single" w:sz="2" w:space="0" w:color="auto"/>
            </w:tcBorders>
            <w:shd w:val="clear" w:color="auto" w:fill="B6DDE8"/>
            <w:vAlign w:val="center"/>
          </w:tcPr>
          <w:p w14:paraId="7C177AAF" w14:textId="77777777" w:rsidR="00476086" w:rsidRPr="00734563" w:rsidRDefault="00476086" w:rsidP="00C621C8">
            <w:pPr>
              <w:spacing w:after="0" w:line="240" w:lineRule="auto"/>
              <w:jc w:val="center"/>
              <w:rPr>
                <w:rFonts w:ascii="Arial" w:hAnsi="Arial" w:cs="Arial"/>
                <w:b/>
                <w:sz w:val="20"/>
                <w:szCs w:val="20"/>
              </w:rPr>
            </w:pPr>
            <w:r w:rsidRPr="00734563">
              <w:rPr>
                <w:rFonts w:ascii="Arial" w:hAnsi="Arial" w:cs="Arial"/>
                <w:b/>
                <w:sz w:val="20"/>
                <w:szCs w:val="20"/>
              </w:rPr>
              <w:t>2</w:t>
            </w:r>
          </w:p>
        </w:tc>
        <w:tc>
          <w:tcPr>
            <w:tcW w:w="35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2BCA95BE" w14:textId="77777777" w:rsidR="00476086" w:rsidRPr="00734563" w:rsidRDefault="00476086" w:rsidP="00C621C8">
            <w:pPr>
              <w:spacing w:after="0" w:line="240" w:lineRule="auto"/>
              <w:jc w:val="center"/>
              <w:rPr>
                <w:rFonts w:ascii="Arial" w:hAnsi="Arial" w:cs="Arial"/>
                <w:b/>
                <w:sz w:val="20"/>
                <w:szCs w:val="20"/>
              </w:rPr>
            </w:pPr>
            <w:r w:rsidRPr="00734563">
              <w:rPr>
                <w:rFonts w:ascii="Arial" w:hAnsi="Arial" w:cs="Arial"/>
                <w:b/>
                <w:sz w:val="20"/>
                <w:szCs w:val="20"/>
              </w:rPr>
              <w:t>3</w:t>
            </w:r>
          </w:p>
        </w:tc>
        <w:tc>
          <w:tcPr>
            <w:tcW w:w="343"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15DF71C4" w14:textId="77777777" w:rsidR="00476086" w:rsidRPr="00734563" w:rsidRDefault="00476086" w:rsidP="00C621C8">
            <w:pPr>
              <w:spacing w:after="0" w:line="240" w:lineRule="auto"/>
              <w:jc w:val="center"/>
              <w:rPr>
                <w:rFonts w:ascii="Arial" w:hAnsi="Arial" w:cs="Arial"/>
                <w:b/>
                <w:sz w:val="20"/>
                <w:szCs w:val="20"/>
              </w:rPr>
            </w:pPr>
            <w:r w:rsidRPr="00734563">
              <w:rPr>
                <w:rFonts w:ascii="Arial" w:hAnsi="Arial" w:cs="Arial"/>
                <w:b/>
                <w:sz w:val="20"/>
                <w:szCs w:val="20"/>
              </w:rPr>
              <w:t>4</w:t>
            </w:r>
          </w:p>
        </w:tc>
        <w:tc>
          <w:tcPr>
            <w:tcW w:w="35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381C3A94" w14:textId="77777777" w:rsidR="00476086" w:rsidRPr="00734563" w:rsidRDefault="00476086" w:rsidP="00C621C8">
            <w:pPr>
              <w:spacing w:after="0" w:line="240" w:lineRule="auto"/>
              <w:jc w:val="center"/>
              <w:rPr>
                <w:rFonts w:ascii="Arial" w:hAnsi="Arial" w:cs="Arial"/>
                <w:b/>
                <w:sz w:val="20"/>
                <w:szCs w:val="20"/>
              </w:rPr>
            </w:pPr>
            <w:r w:rsidRPr="00734563">
              <w:rPr>
                <w:rFonts w:ascii="Arial" w:hAnsi="Arial" w:cs="Arial"/>
                <w:b/>
                <w:sz w:val="20"/>
                <w:szCs w:val="20"/>
              </w:rPr>
              <w:t>5</w:t>
            </w:r>
          </w:p>
        </w:tc>
        <w:tc>
          <w:tcPr>
            <w:tcW w:w="356"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2E001975" w14:textId="77777777" w:rsidR="00476086" w:rsidRPr="00734563" w:rsidRDefault="00476086" w:rsidP="00C621C8">
            <w:pPr>
              <w:spacing w:after="0" w:line="240" w:lineRule="auto"/>
              <w:jc w:val="center"/>
              <w:rPr>
                <w:rFonts w:ascii="Arial" w:hAnsi="Arial" w:cs="Arial"/>
                <w:b/>
                <w:sz w:val="20"/>
                <w:szCs w:val="20"/>
              </w:rPr>
            </w:pPr>
            <w:r w:rsidRPr="00734563">
              <w:rPr>
                <w:rFonts w:ascii="Arial" w:hAnsi="Arial" w:cs="Arial"/>
                <w:b/>
                <w:sz w:val="20"/>
                <w:szCs w:val="20"/>
              </w:rPr>
              <w:t>6</w:t>
            </w:r>
          </w:p>
        </w:tc>
        <w:tc>
          <w:tcPr>
            <w:tcW w:w="343" w:type="pct"/>
            <w:tcBorders>
              <w:top w:val="single" w:sz="6" w:space="0" w:color="auto"/>
              <w:left w:val="single" w:sz="2" w:space="0" w:color="auto"/>
              <w:bottom w:val="single" w:sz="6" w:space="0" w:color="auto"/>
              <w:right w:val="single" w:sz="2" w:space="0" w:color="auto"/>
            </w:tcBorders>
            <w:shd w:val="clear" w:color="auto" w:fill="B6DDE8"/>
            <w:vAlign w:val="center"/>
          </w:tcPr>
          <w:p w14:paraId="54DD613D" w14:textId="77777777" w:rsidR="00476086" w:rsidRPr="00734563" w:rsidRDefault="00476086" w:rsidP="00C621C8">
            <w:pPr>
              <w:spacing w:after="0" w:line="240" w:lineRule="auto"/>
              <w:jc w:val="center"/>
              <w:rPr>
                <w:rFonts w:ascii="Arial" w:hAnsi="Arial" w:cs="Arial"/>
                <w:b/>
                <w:sz w:val="20"/>
                <w:szCs w:val="20"/>
              </w:rPr>
            </w:pPr>
            <w:r w:rsidRPr="00734563">
              <w:rPr>
                <w:rFonts w:ascii="Arial" w:hAnsi="Arial" w:cs="Arial"/>
                <w:b/>
                <w:sz w:val="20"/>
                <w:szCs w:val="20"/>
              </w:rPr>
              <w:t>7</w:t>
            </w:r>
          </w:p>
        </w:tc>
        <w:tc>
          <w:tcPr>
            <w:tcW w:w="347" w:type="pct"/>
            <w:tcBorders>
              <w:top w:val="single" w:sz="6" w:space="0" w:color="auto"/>
              <w:left w:val="single" w:sz="2" w:space="0" w:color="auto"/>
              <w:bottom w:val="single" w:sz="6" w:space="0" w:color="auto"/>
              <w:right w:val="single" w:sz="2" w:space="0" w:color="auto"/>
            </w:tcBorders>
            <w:shd w:val="clear" w:color="auto" w:fill="B6DDE8"/>
            <w:vAlign w:val="center"/>
          </w:tcPr>
          <w:p w14:paraId="4BE842CB" w14:textId="77777777" w:rsidR="00476086" w:rsidRPr="00734563" w:rsidRDefault="00476086" w:rsidP="00C621C8">
            <w:pPr>
              <w:spacing w:after="0" w:line="240" w:lineRule="auto"/>
              <w:jc w:val="center"/>
              <w:rPr>
                <w:rFonts w:ascii="Arial" w:hAnsi="Arial" w:cs="Arial"/>
                <w:b/>
                <w:sz w:val="20"/>
                <w:szCs w:val="20"/>
              </w:rPr>
            </w:pPr>
            <w:r w:rsidRPr="00734563">
              <w:rPr>
                <w:rFonts w:ascii="Arial" w:hAnsi="Arial" w:cs="Arial"/>
                <w:b/>
                <w:sz w:val="20"/>
                <w:szCs w:val="20"/>
              </w:rPr>
              <w:t>8</w:t>
            </w:r>
          </w:p>
        </w:tc>
        <w:tc>
          <w:tcPr>
            <w:tcW w:w="35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28573339" w14:textId="77777777" w:rsidR="00476086" w:rsidRPr="00734563" w:rsidRDefault="00476086" w:rsidP="00C621C8">
            <w:pPr>
              <w:spacing w:after="0" w:line="240" w:lineRule="auto"/>
              <w:jc w:val="center"/>
              <w:rPr>
                <w:rFonts w:ascii="Arial" w:hAnsi="Arial" w:cs="Arial"/>
                <w:b/>
                <w:sz w:val="20"/>
                <w:szCs w:val="20"/>
              </w:rPr>
            </w:pPr>
            <w:r w:rsidRPr="00734563">
              <w:rPr>
                <w:rFonts w:ascii="Arial" w:hAnsi="Arial" w:cs="Arial"/>
                <w:b/>
                <w:sz w:val="20"/>
                <w:szCs w:val="20"/>
              </w:rPr>
              <w:t>9</w:t>
            </w:r>
          </w:p>
        </w:tc>
        <w:tc>
          <w:tcPr>
            <w:tcW w:w="346" w:type="pct"/>
            <w:tcBorders>
              <w:top w:val="single" w:sz="6" w:space="0" w:color="auto"/>
              <w:left w:val="single" w:sz="2" w:space="0" w:color="auto"/>
              <w:bottom w:val="single" w:sz="6" w:space="0" w:color="auto"/>
              <w:right w:val="single" w:sz="2" w:space="0" w:color="auto"/>
            </w:tcBorders>
            <w:shd w:val="clear" w:color="auto" w:fill="B6DDE8"/>
            <w:vAlign w:val="center"/>
          </w:tcPr>
          <w:p w14:paraId="3454E481" w14:textId="77777777" w:rsidR="00476086" w:rsidRPr="00734563" w:rsidRDefault="00476086" w:rsidP="00C621C8">
            <w:pPr>
              <w:spacing w:after="0" w:line="240" w:lineRule="auto"/>
              <w:jc w:val="center"/>
              <w:rPr>
                <w:rFonts w:ascii="Arial" w:hAnsi="Arial" w:cs="Arial"/>
                <w:b/>
                <w:sz w:val="20"/>
                <w:szCs w:val="20"/>
              </w:rPr>
            </w:pPr>
            <w:r w:rsidRPr="00734563">
              <w:rPr>
                <w:rFonts w:ascii="Arial" w:hAnsi="Arial" w:cs="Arial"/>
                <w:b/>
                <w:sz w:val="20"/>
                <w:szCs w:val="20"/>
              </w:rPr>
              <w:t>10</w:t>
            </w:r>
          </w:p>
        </w:tc>
        <w:tc>
          <w:tcPr>
            <w:tcW w:w="346"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37CEF7B0" w14:textId="77777777" w:rsidR="00476086" w:rsidRPr="00734563" w:rsidRDefault="00476086" w:rsidP="00C621C8">
            <w:pPr>
              <w:spacing w:after="0" w:line="240" w:lineRule="auto"/>
              <w:jc w:val="center"/>
              <w:rPr>
                <w:rFonts w:ascii="Arial" w:hAnsi="Arial" w:cs="Arial"/>
                <w:b/>
                <w:sz w:val="20"/>
                <w:szCs w:val="20"/>
              </w:rPr>
            </w:pPr>
            <w:r w:rsidRPr="00734563">
              <w:rPr>
                <w:rFonts w:ascii="Arial" w:hAnsi="Arial" w:cs="Arial"/>
                <w:b/>
                <w:sz w:val="20"/>
                <w:szCs w:val="20"/>
              </w:rPr>
              <w:t>11</w:t>
            </w:r>
          </w:p>
        </w:tc>
        <w:tc>
          <w:tcPr>
            <w:tcW w:w="306" w:type="pct"/>
            <w:gridSpan w:val="2"/>
            <w:tcBorders>
              <w:top w:val="single" w:sz="6" w:space="0" w:color="auto"/>
              <w:left w:val="single" w:sz="2" w:space="0" w:color="auto"/>
              <w:bottom w:val="single" w:sz="6" w:space="0" w:color="auto"/>
              <w:right w:val="single" w:sz="12" w:space="0" w:color="auto"/>
            </w:tcBorders>
            <w:shd w:val="clear" w:color="auto" w:fill="B6DDE8"/>
            <w:vAlign w:val="center"/>
          </w:tcPr>
          <w:p w14:paraId="1A00F813" w14:textId="77777777" w:rsidR="00476086" w:rsidRPr="00734563" w:rsidRDefault="00476086" w:rsidP="00C621C8">
            <w:pPr>
              <w:spacing w:after="0" w:line="240" w:lineRule="auto"/>
              <w:jc w:val="center"/>
              <w:rPr>
                <w:rFonts w:ascii="Arial" w:hAnsi="Arial" w:cs="Arial"/>
                <w:b/>
                <w:sz w:val="20"/>
                <w:szCs w:val="20"/>
              </w:rPr>
            </w:pPr>
            <w:r w:rsidRPr="00734563">
              <w:rPr>
                <w:rFonts w:ascii="Arial" w:hAnsi="Arial" w:cs="Arial"/>
                <w:b/>
                <w:sz w:val="20"/>
                <w:szCs w:val="20"/>
              </w:rPr>
              <w:t>12</w:t>
            </w:r>
          </w:p>
        </w:tc>
      </w:tr>
      <w:tr w:rsidR="00476086" w:rsidRPr="00734563" w14:paraId="73AA66DA" w14:textId="77777777" w:rsidTr="00C621C8">
        <w:trPr>
          <w:trHeight w:val="682"/>
          <w:jc w:val="center"/>
        </w:trPr>
        <w:tc>
          <w:tcPr>
            <w:tcW w:w="830" w:type="pct"/>
            <w:vMerge/>
            <w:tcBorders>
              <w:left w:val="single" w:sz="12" w:space="0" w:color="auto"/>
              <w:bottom w:val="single" w:sz="2" w:space="0" w:color="auto"/>
              <w:right w:val="single" w:sz="2" w:space="0" w:color="auto"/>
            </w:tcBorders>
            <w:shd w:val="clear" w:color="auto" w:fill="B6DDE8"/>
            <w:vAlign w:val="center"/>
          </w:tcPr>
          <w:p w14:paraId="6CDEDB4F" w14:textId="77777777" w:rsidR="00476086" w:rsidRPr="00734563" w:rsidRDefault="00476086" w:rsidP="00C621C8">
            <w:pPr>
              <w:spacing w:after="0" w:line="240" w:lineRule="auto"/>
              <w:jc w:val="center"/>
              <w:rPr>
                <w:rFonts w:ascii="Arial" w:hAnsi="Arial" w:cs="Arial"/>
                <w:sz w:val="18"/>
                <w:szCs w:val="18"/>
              </w:rPr>
            </w:pPr>
          </w:p>
        </w:tc>
        <w:tc>
          <w:tcPr>
            <w:tcW w:w="363"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3C904469" w14:textId="77777777" w:rsidR="00476086" w:rsidRPr="00734563" w:rsidRDefault="00476086" w:rsidP="00C621C8">
            <w:pPr>
              <w:spacing w:after="0" w:line="240" w:lineRule="auto"/>
              <w:jc w:val="center"/>
              <w:rPr>
                <w:rFonts w:ascii="Arial" w:hAnsi="Arial" w:cs="Arial"/>
                <w:b/>
                <w:sz w:val="18"/>
                <w:szCs w:val="18"/>
              </w:rPr>
            </w:pPr>
          </w:p>
        </w:tc>
        <w:tc>
          <w:tcPr>
            <w:tcW w:w="342" w:type="pct"/>
            <w:tcBorders>
              <w:top w:val="single" w:sz="6" w:space="0" w:color="auto"/>
              <w:left w:val="single" w:sz="2" w:space="0" w:color="auto"/>
              <w:bottom w:val="single" w:sz="6" w:space="0" w:color="auto"/>
              <w:right w:val="single" w:sz="2" w:space="0" w:color="auto"/>
            </w:tcBorders>
            <w:shd w:val="clear" w:color="auto" w:fill="FFFFFF"/>
            <w:vAlign w:val="center"/>
          </w:tcPr>
          <w:p w14:paraId="059D3A67" w14:textId="77777777" w:rsidR="00476086" w:rsidRPr="00734563" w:rsidRDefault="00476086" w:rsidP="00C621C8">
            <w:pPr>
              <w:spacing w:after="0" w:line="240" w:lineRule="auto"/>
              <w:jc w:val="center"/>
              <w:rPr>
                <w:rFonts w:ascii="Arial" w:hAnsi="Arial" w:cs="Arial"/>
                <w:b/>
                <w:sz w:val="18"/>
                <w:szCs w:val="18"/>
              </w:rPr>
            </w:pPr>
            <w:r w:rsidRPr="00734563">
              <w:rPr>
                <w:rFonts w:ascii="Arial" w:hAnsi="Arial" w:cs="Arial"/>
                <w:b/>
                <w:sz w:val="18"/>
                <w:szCs w:val="18"/>
              </w:rPr>
              <w:t>X</w:t>
            </w:r>
          </w:p>
        </w:tc>
        <w:tc>
          <w:tcPr>
            <w:tcW w:w="35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7BD6351D" w14:textId="77777777" w:rsidR="00476086" w:rsidRPr="00734563" w:rsidRDefault="00476086" w:rsidP="00C621C8">
            <w:pPr>
              <w:spacing w:after="0" w:line="240" w:lineRule="auto"/>
              <w:jc w:val="center"/>
              <w:rPr>
                <w:rFonts w:ascii="Arial" w:hAnsi="Arial" w:cs="Arial"/>
                <w:b/>
                <w:sz w:val="18"/>
                <w:szCs w:val="18"/>
              </w:rPr>
            </w:pPr>
          </w:p>
        </w:tc>
        <w:tc>
          <w:tcPr>
            <w:tcW w:w="343"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63C0A679" w14:textId="77777777" w:rsidR="00476086" w:rsidRPr="00734563" w:rsidRDefault="00476086" w:rsidP="00C621C8">
            <w:pPr>
              <w:spacing w:after="0" w:line="240" w:lineRule="auto"/>
              <w:jc w:val="center"/>
              <w:rPr>
                <w:rFonts w:ascii="Arial" w:hAnsi="Arial" w:cs="Arial"/>
                <w:b/>
                <w:sz w:val="18"/>
                <w:szCs w:val="18"/>
              </w:rPr>
            </w:pPr>
          </w:p>
        </w:tc>
        <w:tc>
          <w:tcPr>
            <w:tcW w:w="35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70BF636B" w14:textId="77777777" w:rsidR="00476086" w:rsidRPr="00734563" w:rsidRDefault="00476086" w:rsidP="00C621C8">
            <w:pPr>
              <w:spacing w:after="0" w:line="240" w:lineRule="auto"/>
              <w:jc w:val="center"/>
              <w:rPr>
                <w:rFonts w:ascii="Arial" w:hAnsi="Arial" w:cs="Arial"/>
                <w:b/>
                <w:sz w:val="18"/>
                <w:szCs w:val="18"/>
              </w:rPr>
            </w:pPr>
          </w:p>
        </w:tc>
        <w:tc>
          <w:tcPr>
            <w:tcW w:w="356"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7955FC8C" w14:textId="77777777" w:rsidR="00476086" w:rsidRPr="00734563" w:rsidRDefault="00476086" w:rsidP="00C621C8">
            <w:pPr>
              <w:spacing w:after="0" w:line="240" w:lineRule="auto"/>
              <w:jc w:val="center"/>
              <w:rPr>
                <w:rFonts w:ascii="Arial" w:hAnsi="Arial" w:cs="Arial"/>
                <w:b/>
                <w:sz w:val="18"/>
                <w:szCs w:val="18"/>
              </w:rPr>
            </w:pPr>
          </w:p>
        </w:tc>
        <w:tc>
          <w:tcPr>
            <w:tcW w:w="343" w:type="pct"/>
            <w:tcBorders>
              <w:top w:val="single" w:sz="6" w:space="0" w:color="auto"/>
              <w:left w:val="single" w:sz="2" w:space="0" w:color="auto"/>
              <w:bottom w:val="single" w:sz="6" w:space="0" w:color="auto"/>
              <w:right w:val="single" w:sz="2" w:space="0" w:color="auto"/>
            </w:tcBorders>
            <w:shd w:val="clear" w:color="auto" w:fill="FFFFFF"/>
            <w:vAlign w:val="center"/>
          </w:tcPr>
          <w:p w14:paraId="72C690A6" w14:textId="77777777" w:rsidR="00476086" w:rsidRPr="00734563" w:rsidRDefault="00476086" w:rsidP="00C621C8">
            <w:pPr>
              <w:spacing w:after="0" w:line="240" w:lineRule="auto"/>
              <w:jc w:val="center"/>
              <w:rPr>
                <w:rFonts w:ascii="Arial" w:hAnsi="Arial" w:cs="Arial"/>
                <w:b/>
                <w:sz w:val="18"/>
                <w:szCs w:val="18"/>
              </w:rPr>
            </w:pPr>
          </w:p>
        </w:tc>
        <w:tc>
          <w:tcPr>
            <w:tcW w:w="347" w:type="pct"/>
            <w:tcBorders>
              <w:top w:val="single" w:sz="6" w:space="0" w:color="auto"/>
              <w:left w:val="single" w:sz="2" w:space="0" w:color="auto"/>
              <w:bottom w:val="single" w:sz="6" w:space="0" w:color="auto"/>
              <w:right w:val="single" w:sz="2" w:space="0" w:color="auto"/>
            </w:tcBorders>
            <w:shd w:val="clear" w:color="auto" w:fill="FFFFFF"/>
            <w:vAlign w:val="center"/>
          </w:tcPr>
          <w:p w14:paraId="46A83201" w14:textId="77777777" w:rsidR="00476086" w:rsidRPr="00734563" w:rsidRDefault="00476086" w:rsidP="00C621C8">
            <w:pPr>
              <w:spacing w:after="0" w:line="240" w:lineRule="auto"/>
              <w:jc w:val="center"/>
              <w:rPr>
                <w:rFonts w:ascii="Arial" w:hAnsi="Arial" w:cs="Arial"/>
                <w:b/>
                <w:sz w:val="18"/>
                <w:szCs w:val="18"/>
              </w:rPr>
            </w:pPr>
          </w:p>
        </w:tc>
        <w:tc>
          <w:tcPr>
            <w:tcW w:w="352"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3D933A63" w14:textId="77777777" w:rsidR="00476086" w:rsidRPr="00734563" w:rsidRDefault="00476086" w:rsidP="00C621C8">
            <w:pPr>
              <w:spacing w:after="0" w:line="240" w:lineRule="auto"/>
              <w:jc w:val="center"/>
              <w:rPr>
                <w:rFonts w:ascii="Arial" w:hAnsi="Arial" w:cs="Arial"/>
                <w:b/>
                <w:sz w:val="18"/>
                <w:szCs w:val="18"/>
              </w:rPr>
            </w:pPr>
          </w:p>
        </w:tc>
        <w:tc>
          <w:tcPr>
            <w:tcW w:w="346" w:type="pct"/>
            <w:tcBorders>
              <w:top w:val="single" w:sz="6" w:space="0" w:color="auto"/>
              <w:left w:val="single" w:sz="2" w:space="0" w:color="auto"/>
              <w:bottom w:val="single" w:sz="6" w:space="0" w:color="auto"/>
              <w:right w:val="single" w:sz="2" w:space="0" w:color="auto"/>
            </w:tcBorders>
            <w:shd w:val="clear" w:color="auto" w:fill="FFFFFF"/>
            <w:vAlign w:val="center"/>
          </w:tcPr>
          <w:p w14:paraId="5433C2A1" w14:textId="77777777" w:rsidR="00476086" w:rsidRPr="00734563" w:rsidRDefault="00476086" w:rsidP="00C621C8">
            <w:pPr>
              <w:spacing w:after="0" w:line="240" w:lineRule="auto"/>
              <w:jc w:val="center"/>
              <w:rPr>
                <w:rFonts w:ascii="Arial" w:hAnsi="Arial" w:cs="Arial"/>
                <w:b/>
                <w:sz w:val="18"/>
                <w:szCs w:val="18"/>
              </w:rPr>
            </w:pPr>
          </w:p>
        </w:tc>
        <w:tc>
          <w:tcPr>
            <w:tcW w:w="346"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60BE6C15" w14:textId="77777777" w:rsidR="00476086" w:rsidRPr="00734563" w:rsidRDefault="00476086" w:rsidP="00C621C8">
            <w:pPr>
              <w:spacing w:after="0" w:line="240" w:lineRule="auto"/>
              <w:jc w:val="center"/>
              <w:rPr>
                <w:rFonts w:ascii="Arial" w:hAnsi="Arial" w:cs="Arial"/>
                <w:b/>
                <w:sz w:val="18"/>
                <w:szCs w:val="18"/>
              </w:rPr>
            </w:pPr>
          </w:p>
        </w:tc>
        <w:tc>
          <w:tcPr>
            <w:tcW w:w="306" w:type="pct"/>
            <w:gridSpan w:val="2"/>
            <w:tcBorders>
              <w:top w:val="single" w:sz="6" w:space="0" w:color="auto"/>
              <w:left w:val="single" w:sz="2" w:space="0" w:color="auto"/>
              <w:bottom w:val="single" w:sz="6" w:space="0" w:color="auto"/>
              <w:right w:val="single" w:sz="12" w:space="0" w:color="auto"/>
            </w:tcBorders>
            <w:shd w:val="clear" w:color="auto" w:fill="FFFFFF"/>
            <w:vAlign w:val="center"/>
          </w:tcPr>
          <w:p w14:paraId="04455A6B" w14:textId="77777777" w:rsidR="00476086" w:rsidRPr="00734563" w:rsidRDefault="00476086" w:rsidP="00C621C8">
            <w:pPr>
              <w:spacing w:after="0" w:line="240" w:lineRule="auto"/>
              <w:jc w:val="center"/>
              <w:rPr>
                <w:rFonts w:ascii="Arial" w:hAnsi="Arial" w:cs="Arial"/>
                <w:b/>
                <w:sz w:val="18"/>
                <w:szCs w:val="18"/>
              </w:rPr>
            </w:pPr>
          </w:p>
        </w:tc>
      </w:tr>
      <w:tr w:rsidR="00476086" w:rsidRPr="00734563" w14:paraId="1C167853" w14:textId="77777777" w:rsidTr="00C621C8">
        <w:trPr>
          <w:trHeight w:val="682"/>
          <w:jc w:val="center"/>
        </w:trPr>
        <w:tc>
          <w:tcPr>
            <w:tcW w:w="830" w:type="pct"/>
            <w:tcBorders>
              <w:left w:val="single" w:sz="12" w:space="0" w:color="auto"/>
              <w:bottom w:val="single" w:sz="2" w:space="0" w:color="auto"/>
              <w:right w:val="single" w:sz="2" w:space="0" w:color="auto"/>
            </w:tcBorders>
            <w:shd w:val="clear" w:color="auto" w:fill="B6DDE8"/>
            <w:vAlign w:val="center"/>
          </w:tcPr>
          <w:p w14:paraId="6B38AAEF" w14:textId="77777777" w:rsidR="00476086" w:rsidRPr="00734563" w:rsidRDefault="00476086" w:rsidP="00C621C8">
            <w:pPr>
              <w:spacing w:after="0" w:line="240" w:lineRule="auto"/>
              <w:jc w:val="center"/>
              <w:rPr>
                <w:rFonts w:ascii="Arial" w:hAnsi="Arial" w:cs="Arial"/>
                <w:sz w:val="18"/>
                <w:szCs w:val="18"/>
              </w:rPr>
            </w:pPr>
            <w:r w:rsidRPr="00734563">
              <w:rPr>
                <w:rFonts w:ascii="Arial" w:hAnsi="Arial" w:cs="Arial"/>
                <w:sz w:val="18"/>
                <w:szCs w:val="18"/>
              </w:rPr>
              <w:t>Czy w ramach konkursu będą wybierane projekty grantowe?</w:t>
            </w:r>
          </w:p>
        </w:tc>
        <w:tc>
          <w:tcPr>
            <w:tcW w:w="1055" w:type="pct"/>
            <w:gridSpan w:val="5"/>
            <w:tcBorders>
              <w:top w:val="single" w:sz="6" w:space="0" w:color="auto"/>
              <w:left w:val="single" w:sz="2" w:space="0" w:color="auto"/>
              <w:bottom w:val="single" w:sz="6" w:space="0" w:color="auto"/>
              <w:right w:val="single" w:sz="2" w:space="0" w:color="auto"/>
            </w:tcBorders>
            <w:shd w:val="clear" w:color="auto" w:fill="B6DDE8"/>
            <w:vAlign w:val="center"/>
          </w:tcPr>
          <w:p w14:paraId="780288D5" w14:textId="77777777" w:rsidR="00476086" w:rsidRPr="00734563" w:rsidRDefault="00476086" w:rsidP="00C621C8">
            <w:pPr>
              <w:spacing w:after="0" w:line="240" w:lineRule="auto"/>
              <w:jc w:val="center"/>
              <w:rPr>
                <w:rFonts w:ascii="Arial" w:hAnsi="Arial" w:cs="Arial"/>
                <w:b/>
                <w:sz w:val="18"/>
                <w:szCs w:val="18"/>
              </w:rPr>
            </w:pPr>
            <w:r w:rsidRPr="00734563">
              <w:rPr>
                <w:rFonts w:ascii="Arial" w:hAnsi="Arial" w:cs="Arial"/>
                <w:b/>
                <w:sz w:val="18"/>
                <w:szCs w:val="18"/>
              </w:rPr>
              <w:t xml:space="preserve">TAK </w:t>
            </w:r>
          </w:p>
        </w:tc>
        <w:tc>
          <w:tcPr>
            <w:tcW w:w="1049" w:type="pct"/>
            <w:gridSpan w:val="7"/>
            <w:tcBorders>
              <w:top w:val="single" w:sz="6" w:space="0" w:color="auto"/>
              <w:left w:val="single" w:sz="2" w:space="0" w:color="auto"/>
              <w:bottom w:val="single" w:sz="6" w:space="0" w:color="auto"/>
              <w:right w:val="single" w:sz="2" w:space="0" w:color="auto"/>
            </w:tcBorders>
            <w:shd w:val="clear" w:color="auto" w:fill="FFFFFF"/>
            <w:vAlign w:val="center"/>
          </w:tcPr>
          <w:p w14:paraId="144856E2" w14:textId="77777777" w:rsidR="00476086" w:rsidRPr="00734563" w:rsidRDefault="00476086" w:rsidP="00C621C8">
            <w:pPr>
              <w:spacing w:after="0" w:line="240" w:lineRule="auto"/>
              <w:jc w:val="center"/>
              <w:rPr>
                <w:rFonts w:ascii="Arial" w:hAnsi="Arial" w:cs="Arial"/>
                <w:b/>
                <w:sz w:val="18"/>
                <w:szCs w:val="18"/>
              </w:rPr>
            </w:pPr>
          </w:p>
        </w:tc>
        <w:tc>
          <w:tcPr>
            <w:tcW w:w="1006"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3639C730" w14:textId="77777777" w:rsidR="00476086" w:rsidRPr="00734563" w:rsidRDefault="00476086" w:rsidP="00C621C8">
            <w:pPr>
              <w:spacing w:after="0" w:line="240" w:lineRule="auto"/>
              <w:jc w:val="center"/>
              <w:rPr>
                <w:rFonts w:ascii="Arial" w:hAnsi="Arial" w:cs="Arial"/>
                <w:b/>
                <w:sz w:val="18"/>
                <w:szCs w:val="18"/>
              </w:rPr>
            </w:pPr>
            <w:r w:rsidRPr="00734563">
              <w:rPr>
                <w:rFonts w:ascii="Arial" w:hAnsi="Arial" w:cs="Arial"/>
                <w:b/>
                <w:sz w:val="18"/>
                <w:szCs w:val="18"/>
              </w:rPr>
              <w:t>NIE</w:t>
            </w:r>
          </w:p>
        </w:tc>
        <w:tc>
          <w:tcPr>
            <w:tcW w:w="1035" w:type="pct"/>
            <w:gridSpan w:val="6"/>
            <w:tcBorders>
              <w:top w:val="single" w:sz="6" w:space="0" w:color="auto"/>
              <w:left w:val="single" w:sz="2" w:space="0" w:color="auto"/>
              <w:bottom w:val="single" w:sz="6" w:space="0" w:color="auto"/>
              <w:right w:val="single" w:sz="12" w:space="0" w:color="auto"/>
            </w:tcBorders>
            <w:shd w:val="clear" w:color="auto" w:fill="FFFFFF"/>
            <w:vAlign w:val="center"/>
          </w:tcPr>
          <w:p w14:paraId="619B40EC" w14:textId="77777777" w:rsidR="00476086" w:rsidRPr="00734563" w:rsidRDefault="00476086" w:rsidP="00C621C8">
            <w:pPr>
              <w:spacing w:after="0" w:line="240" w:lineRule="auto"/>
              <w:jc w:val="center"/>
              <w:rPr>
                <w:rFonts w:ascii="Arial" w:hAnsi="Arial" w:cs="Arial"/>
                <w:b/>
                <w:sz w:val="18"/>
                <w:szCs w:val="18"/>
              </w:rPr>
            </w:pPr>
            <w:r w:rsidRPr="00734563">
              <w:rPr>
                <w:rFonts w:ascii="Arial" w:hAnsi="Arial" w:cs="Arial"/>
                <w:b/>
                <w:sz w:val="18"/>
                <w:szCs w:val="18"/>
              </w:rPr>
              <w:t>X</w:t>
            </w:r>
          </w:p>
        </w:tc>
      </w:tr>
      <w:tr w:rsidR="00476086" w:rsidRPr="00734563" w14:paraId="1AAC61F7" w14:textId="77777777" w:rsidTr="00C621C8">
        <w:trPr>
          <w:jc w:val="center"/>
        </w:trPr>
        <w:tc>
          <w:tcPr>
            <w:tcW w:w="830" w:type="pct"/>
            <w:tcBorders>
              <w:top w:val="single" w:sz="6" w:space="0" w:color="auto"/>
              <w:left w:val="single" w:sz="12" w:space="0" w:color="auto"/>
              <w:bottom w:val="single" w:sz="6" w:space="0" w:color="auto"/>
            </w:tcBorders>
            <w:shd w:val="clear" w:color="auto" w:fill="B6DDE8"/>
            <w:vAlign w:val="center"/>
          </w:tcPr>
          <w:p w14:paraId="2512D2C8" w14:textId="77777777" w:rsidR="00476086" w:rsidRPr="00734563" w:rsidRDefault="00476086" w:rsidP="00C621C8">
            <w:pPr>
              <w:spacing w:before="120" w:after="120"/>
              <w:jc w:val="center"/>
              <w:rPr>
                <w:rFonts w:ascii="Arial" w:hAnsi="Arial" w:cs="Arial"/>
                <w:sz w:val="18"/>
                <w:szCs w:val="18"/>
              </w:rPr>
            </w:pPr>
            <w:r w:rsidRPr="00734563">
              <w:rPr>
                <w:rFonts w:ascii="Arial" w:hAnsi="Arial" w:cs="Arial"/>
                <w:sz w:val="18"/>
                <w:szCs w:val="18"/>
              </w:rPr>
              <w:t>Planowana alokacja (PLN)</w:t>
            </w:r>
          </w:p>
        </w:tc>
        <w:tc>
          <w:tcPr>
            <w:tcW w:w="4144" w:type="pct"/>
            <w:gridSpan w:val="21"/>
            <w:tcBorders>
              <w:top w:val="single" w:sz="6" w:space="0" w:color="auto"/>
              <w:bottom w:val="single" w:sz="6" w:space="0" w:color="auto"/>
              <w:right w:val="single" w:sz="12" w:space="0" w:color="auto"/>
            </w:tcBorders>
            <w:vAlign w:val="center"/>
          </w:tcPr>
          <w:p w14:paraId="5E2D1932" w14:textId="1FB746E1" w:rsidR="00476086" w:rsidRPr="00734563" w:rsidRDefault="00476086" w:rsidP="00C621C8">
            <w:pPr>
              <w:rPr>
                <w:rFonts w:ascii="Arial" w:hAnsi="Arial" w:cs="Arial"/>
                <w:b/>
                <w:sz w:val="18"/>
                <w:szCs w:val="18"/>
              </w:rPr>
            </w:pPr>
            <w:r w:rsidRPr="00734563">
              <w:rPr>
                <w:rFonts w:ascii="Arial" w:hAnsi="Arial" w:cs="Arial"/>
                <w:b/>
                <w:sz w:val="18"/>
                <w:szCs w:val="18"/>
              </w:rPr>
              <w:t>Alokacja na konkurs z podziałem na XVI obszarów branżowych – 10 </w:t>
            </w:r>
            <w:r w:rsidR="003F75B9">
              <w:rPr>
                <w:rFonts w:ascii="Arial" w:hAnsi="Arial" w:cs="Arial"/>
                <w:b/>
                <w:sz w:val="18"/>
                <w:szCs w:val="18"/>
              </w:rPr>
              <w:t>845</w:t>
            </w:r>
            <w:r w:rsidR="003F75B9" w:rsidRPr="00734563">
              <w:rPr>
                <w:rFonts w:ascii="Arial" w:hAnsi="Arial" w:cs="Arial"/>
                <w:b/>
                <w:sz w:val="18"/>
                <w:szCs w:val="18"/>
              </w:rPr>
              <w:t xml:space="preserve"> </w:t>
            </w:r>
            <w:r w:rsidRPr="00734563">
              <w:rPr>
                <w:rFonts w:ascii="Arial" w:hAnsi="Arial" w:cs="Arial"/>
                <w:b/>
                <w:sz w:val="18"/>
                <w:szCs w:val="18"/>
              </w:rPr>
              <w:t>000,00 PLN:</w:t>
            </w:r>
          </w:p>
          <w:p w14:paraId="032C8B81" w14:textId="77777777" w:rsidR="00476086" w:rsidRPr="00734563" w:rsidRDefault="00476086" w:rsidP="00C621C8">
            <w:pPr>
              <w:rPr>
                <w:rFonts w:ascii="Arial" w:hAnsi="Arial" w:cs="Arial"/>
                <w:sz w:val="18"/>
                <w:szCs w:val="18"/>
              </w:rPr>
            </w:pPr>
            <w:r w:rsidRPr="00734563">
              <w:rPr>
                <w:rFonts w:ascii="Arial" w:hAnsi="Arial" w:cs="Arial"/>
                <w:sz w:val="18"/>
                <w:szCs w:val="18"/>
              </w:rPr>
              <w:t>I obszar branżowy (207 000,00 PLN)</w:t>
            </w:r>
          </w:p>
          <w:p w14:paraId="5EF07C66" w14:textId="77777777" w:rsidR="00476086" w:rsidRPr="00734563" w:rsidRDefault="00476086" w:rsidP="00C621C8">
            <w:pPr>
              <w:rPr>
                <w:rFonts w:ascii="Arial" w:hAnsi="Arial" w:cs="Arial"/>
                <w:sz w:val="18"/>
                <w:szCs w:val="18"/>
              </w:rPr>
            </w:pPr>
            <w:r w:rsidRPr="00734563">
              <w:rPr>
                <w:rFonts w:ascii="Arial" w:hAnsi="Arial" w:cs="Arial"/>
                <w:sz w:val="18"/>
                <w:szCs w:val="18"/>
              </w:rPr>
              <w:t>- branża fryzjersko-kosmetyczna (207 000,00 PLN)</w:t>
            </w:r>
          </w:p>
          <w:p w14:paraId="4AE13929" w14:textId="77777777" w:rsidR="00476086" w:rsidRPr="00734563" w:rsidRDefault="00476086" w:rsidP="00C621C8">
            <w:pPr>
              <w:rPr>
                <w:rFonts w:ascii="Arial" w:hAnsi="Arial" w:cs="Arial"/>
                <w:sz w:val="18"/>
                <w:szCs w:val="18"/>
              </w:rPr>
            </w:pPr>
            <w:r w:rsidRPr="00734563">
              <w:rPr>
                <w:rFonts w:ascii="Arial" w:hAnsi="Arial" w:cs="Arial"/>
                <w:sz w:val="18"/>
                <w:szCs w:val="18"/>
              </w:rPr>
              <w:t>II obszar branżowy (423 000,00 PLN)</w:t>
            </w:r>
          </w:p>
          <w:p w14:paraId="3D5ABE26" w14:textId="77777777" w:rsidR="00476086" w:rsidRPr="00734563" w:rsidRDefault="00476086" w:rsidP="00C621C8">
            <w:pPr>
              <w:rPr>
                <w:rFonts w:ascii="Arial" w:hAnsi="Arial" w:cs="Arial"/>
                <w:sz w:val="18"/>
                <w:szCs w:val="18"/>
              </w:rPr>
            </w:pPr>
            <w:r w:rsidRPr="00734563">
              <w:rPr>
                <w:rFonts w:ascii="Arial" w:hAnsi="Arial" w:cs="Arial"/>
                <w:sz w:val="18"/>
                <w:szCs w:val="18"/>
              </w:rPr>
              <w:t>- branża chemiczno-ceramiczno-szklarska (423 000,00 PLN)</w:t>
            </w:r>
          </w:p>
          <w:p w14:paraId="5D3D92FE" w14:textId="77777777" w:rsidR="00476086" w:rsidRPr="00734563" w:rsidRDefault="00476086" w:rsidP="00C621C8">
            <w:pPr>
              <w:rPr>
                <w:rFonts w:ascii="Arial" w:hAnsi="Arial" w:cs="Arial"/>
                <w:sz w:val="18"/>
                <w:szCs w:val="18"/>
              </w:rPr>
            </w:pPr>
            <w:r w:rsidRPr="00734563">
              <w:rPr>
                <w:rFonts w:ascii="Arial" w:hAnsi="Arial" w:cs="Arial"/>
                <w:sz w:val="18"/>
                <w:szCs w:val="18"/>
              </w:rPr>
              <w:t>III obszar branżowy (684 000,00 PLN)</w:t>
            </w:r>
          </w:p>
          <w:p w14:paraId="1E3CF64A" w14:textId="77777777" w:rsidR="00476086" w:rsidRPr="00734563" w:rsidRDefault="00476086" w:rsidP="00C621C8">
            <w:pPr>
              <w:rPr>
                <w:rFonts w:ascii="Arial" w:hAnsi="Arial" w:cs="Arial"/>
                <w:sz w:val="18"/>
                <w:szCs w:val="18"/>
              </w:rPr>
            </w:pPr>
            <w:r w:rsidRPr="00734563">
              <w:rPr>
                <w:rFonts w:ascii="Arial" w:hAnsi="Arial" w:cs="Arial"/>
                <w:sz w:val="18"/>
                <w:szCs w:val="18"/>
              </w:rPr>
              <w:t>- branża poligraficzno-fotograficzna (423 000,00 PLN)</w:t>
            </w:r>
          </w:p>
          <w:p w14:paraId="23C12A75" w14:textId="77777777" w:rsidR="00476086" w:rsidRPr="00734563" w:rsidRDefault="00476086" w:rsidP="00C621C8">
            <w:pPr>
              <w:rPr>
                <w:rFonts w:ascii="Arial" w:hAnsi="Arial" w:cs="Arial"/>
                <w:sz w:val="18"/>
                <w:szCs w:val="18"/>
              </w:rPr>
            </w:pPr>
            <w:r w:rsidRPr="00734563">
              <w:rPr>
                <w:rFonts w:ascii="Arial" w:hAnsi="Arial" w:cs="Arial"/>
                <w:sz w:val="18"/>
                <w:szCs w:val="18"/>
              </w:rPr>
              <w:t>- branża artystyczna (261 000,00 PLN)</w:t>
            </w:r>
          </w:p>
          <w:p w14:paraId="44869F79" w14:textId="77777777" w:rsidR="00476086" w:rsidRPr="00734563" w:rsidRDefault="00476086" w:rsidP="00C621C8">
            <w:pPr>
              <w:rPr>
                <w:rFonts w:ascii="Arial" w:hAnsi="Arial" w:cs="Arial"/>
                <w:sz w:val="18"/>
                <w:szCs w:val="18"/>
              </w:rPr>
            </w:pPr>
            <w:r w:rsidRPr="00734563">
              <w:rPr>
                <w:rFonts w:ascii="Arial" w:hAnsi="Arial" w:cs="Arial"/>
                <w:sz w:val="18"/>
                <w:szCs w:val="18"/>
              </w:rPr>
              <w:t>IV obszar branżowy (261 000,00 PLN)</w:t>
            </w:r>
          </w:p>
          <w:p w14:paraId="7BA0BE0B" w14:textId="77777777" w:rsidR="00476086" w:rsidRPr="00734563" w:rsidRDefault="00476086" w:rsidP="00C621C8">
            <w:pPr>
              <w:rPr>
                <w:rFonts w:ascii="Arial" w:hAnsi="Arial" w:cs="Arial"/>
                <w:sz w:val="18"/>
                <w:szCs w:val="18"/>
              </w:rPr>
            </w:pPr>
            <w:r w:rsidRPr="00734563">
              <w:rPr>
                <w:rFonts w:ascii="Arial" w:hAnsi="Arial" w:cs="Arial"/>
                <w:sz w:val="18"/>
                <w:szCs w:val="18"/>
              </w:rPr>
              <w:t xml:space="preserve">- branża </w:t>
            </w:r>
            <w:proofErr w:type="spellStart"/>
            <w:r w:rsidRPr="00734563">
              <w:rPr>
                <w:rFonts w:ascii="Arial" w:hAnsi="Arial" w:cs="Arial"/>
                <w:sz w:val="18"/>
                <w:szCs w:val="18"/>
              </w:rPr>
              <w:t>drzewno</w:t>
            </w:r>
            <w:proofErr w:type="spellEnd"/>
            <w:r w:rsidRPr="00734563">
              <w:rPr>
                <w:rFonts w:ascii="Arial" w:hAnsi="Arial" w:cs="Arial"/>
                <w:sz w:val="18"/>
                <w:szCs w:val="18"/>
              </w:rPr>
              <w:t>-meblarska (261 000,00 PLN)</w:t>
            </w:r>
          </w:p>
          <w:p w14:paraId="60A7AB13" w14:textId="77777777" w:rsidR="00476086" w:rsidRPr="00734563" w:rsidRDefault="00476086" w:rsidP="00C621C8">
            <w:pPr>
              <w:rPr>
                <w:rFonts w:ascii="Arial" w:hAnsi="Arial" w:cs="Arial"/>
                <w:sz w:val="18"/>
                <w:szCs w:val="18"/>
              </w:rPr>
            </w:pPr>
            <w:r w:rsidRPr="00734563">
              <w:rPr>
                <w:rFonts w:ascii="Arial" w:hAnsi="Arial" w:cs="Arial"/>
                <w:sz w:val="18"/>
                <w:szCs w:val="18"/>
              </w:rPr>
              <w:t>V obszar branżowy (585 000,00 PLN)</w:t>
            </w:r>
          </w:p>
          <w:p w14:paraId="1B5AD424" w14:textId="77777777" w:rsidR="00476086" w:rsidRPr="00734563" w:rsidRDefault="00476086" w:rsidP="00C621C8">
            <w:pPr>
              <w:rPr>
                <w:rFonts w:ascii="Arial" w:hAnsi="Arial" w:cs="Arial"/>
                <w:sz w:val="18"/>
                <w:szCs w:val="18"/>
              </w:rPr>
            </w:pPr>
            <w:r w:rsidRPr="00734563">
              <w:rPr>
                <w:rFonts w:ascii="Arial" w:hAnsi="Arial" w:cs="Arial"/>
                <w:sz w:val="18"/>
                <w:szCs w:val="18"/>
              </w:rPr>
              <w:t>- branża ekonomiczno-administracyjno-biurowa (585 000,00 PLN)</w:t>
            </w:r>
          </w:p>
          <w:p w14:paraId="06893390" w14:textId="77777777" w:rsidR="00476086" w:rsidRPr="00734563" w:rsidRDefault="00476086" w:rsidP="00C621C8">
            <w:pPr>
              <w:rPr>
                <w:rFonts w:ascii="Arial" w:hAnsi="Arial" w:cs="Arial"/>
                <w:sz w:val="18"/>
                <w:szCs w:val="18"/>
              </w:rPr>
            </w:pPr>
            <w:r w:rsidRPr="00734563">
              <w:rPr>
                <w:rFonts w:ascii="Arial" w:hAnsi="Arial" w:cs="Arial"/>
                <w:sz w:val="18"/>
                <w:szCs w:val="18"/>
              </w:rPr>
              <w:t>VI obszar branżowy (423 000,00 PLN)</w:t>
            </w:r>
          </w:p>
          <w:p w14:paraId="588BBD8E" w14:textId="77777777" w:rsidR="00476086" w:rsidRPr="00734563" w:rsidRDefault="00476086" w:rsidP="00C621C8">
            <w:pPr>
              <w:rPr>
                <w:rFonts w:ascii="Arial" w:hAnsi="Arial" w:cs="Arial"/>
                <w:sz w:val="18"/>
                <w:szCs w:val="18"/>
              </w:rPr>
            </w:pPr>
            <w:r w:rsidRPr="00734563">
              <w:rPr>
                <w:rFonts w:ascii="Arial" w:hAnsi="Arial" w:cs="Arial"/>
                <w:sz w:val="18"/>
                <w:szCs w:val="18"/>
              </w:rPr>
              <w:t>- branża transportowo-spedycyjno-logistyczna (423 000,00 PLN)</w:t>
            </w:r>
          </w:p>
          <w:p w14:paraId="03F3CACE" w14:textId="77777777" w:rsidR="00476086" w:rsidRPr="00734563" w:rsidRDefault="00476086" w:rsidP="00C621C8">
            <w:pPr>
              <w:rPr>
                <w:rFonts w:ascii="Arial" w:hAnsi="Arial" w:cs="Arial"/>
                <w:sz w:val="18"/>
                <w:szCs w:val="18"/>
              </w:rPr>
            </w:pPr>
            <w:r w:rsidRPr="00734563">
              <w:rPr>
                <w:rFonts w:ascii="Arial" w:hAnsi="Arial" w:cs="Arial"/>
                <w:sz w:val="18"/>
                <w:szCs w:val="18"/>
              </w:rPr>
              <w:t>VII obszar branżowy (576 000,00 PLN)</w:t>
            </w:r>
          </w:p>
          <w:p w14:paraId="3AB7E8A0" w14:textId="77777777" w:rsidR="00476086" w:rsidRPr="00734563" w:rsidRDefault="00476086" w:rsidP="00C621C8">
            <w:pPr>
              <w:rPr>
                <w:rFonts w:ascii="Arial" w:hAnsi="Arial" w:cs="Arial"/>
                <w:sz w:val="18"/>
                <w:szCs w:val="18"/>
              </w:rPr>
            </w:pPr>
            <w:r w:rsidRPr="00734563">
              <w:rPr>
                <w:rFonts w:ascii="Arial" w:hAnsi="Arial" w:cs="Arial"/>
                <w:sz w:val="18"/>
                <w:szCs w:val="18"/>
              </w:rPr>
              <w:t xml:space="preserve">- branża skórzano-obuwnicza (207 000,00 PLN) </w:t>
            </w:r>
          </w:p>
          <w:p w14:paraId="3C6406E9" w14:textId="77777777" w:rsidR="00476086" w:rsidRPr="00734563" w:rsidRDefault="00476086" w:rsidP="00C621C8">
            <w:pPr>
              <w:rPr>
                <w:rFonts w:ascii="Arial" w:hAnsi="Arial" w:cs="Arial"/>
                <w:sz w:val="18"/>
                <w:szCs w:val="18"/>
              </w:rPr>
            </w:pPr>
            <w:r w:rsidRPr="00734563">
              <w:rPr>
                <w:rFonts w:ascii="Arial" w:hAnsi="Arial" w:cs="Arial"/>
                <w:sz w:val="18"/>
                <w:szCs w:val="18"/>
              </w:rPr>
              <w:t>- branża włókienniczo-odzieżowa (369 000,00 PLN)</w:t>
            </w:r>
          </w:p>
          <w:p w14:paraId="6469E8BE" w14:textId="77777777" w:rsidR="00476086" w:rsidRPr="00734563" w:rsidRDefault="00476086" w:rsidP="00C621C8">
            <w:pPr>
              <w:rPr>
                <w:rFonts w:ascii="Arial" w:hAnsi="Arial" w:cs="Arial"/>
                <w:sz w:val="18"/>
                <w:szCs w:val="18"/>
              </w:rPr>
            </w:pPr>
            <w:r w:rsidRPr="00734563">
              <w:rPr>
                <w:rFonts w:ascii="Arial" w:hAnsi="Arial" w:cs="Arial"/>
                <w:sz w:val="18"/>
                <w:szCs w:val="18"/>
              </w:rPr>
              <w:t>VIII obszar branżowy (1 278 000,00 PLN)</w:t>
            </w:r>
          </w:p>
          <w:p w14:paraId="4E12A188" w14:textId="77777777" w:rsidR="00476086" w:rsidRPr="00734563" w:rsidRDefault="00476086" w:rsidP="00C621C8">
            <w:pPr>
              <w:rPr>
                <w:rFonts w:ascii="Arial" w:hAnsi="Arial" w:cs="Arial"/>
                <w:sz w:val="18"/>
                <w:szCs w:val="18"/>
              </w:rPr>
            </w:pPr>
            <w:r w:rsidRPr="00734563">
              <w:rPr>
                <w:rFonts w:ascii="Arial" w:hAnsi="Arial" w:cs="Arial"/>
                <w:sz w:val="18"/>
                <w:szCs w:val="18"/>
              </w:rPr>
              <w:t>- branża budowlana (801 000,00 PLN)</w:t>
            </w:r>
          </w:p>
          <w:p w14:paraId="3BCBB673" w14:textId="77777777" w:rsidR="00476086" w:rsidRPr="00734563" w:rsidRDefault="00476086" w:rsidP="00C621C8">
            <w:pPr>
              <w:rPr>
                <w:rFonts w:ascii="Arial" w:hAnsi="Arial" w:cs="Arial"/>
                <w:sz w:val="18"/>
                <w:szCs w:val="18"/>
              </w:rPr>
            </w:pPr>
            <w:r w:rsidRPr="00734563">
              <w:rPr>
                <w:rFonts w:ascii="Arial" w:hAnsi="Arial" w:cs="Arial"/>
                <w:sz w:val="18"/>
                <w:szCs w:val="18"/>
              </w:rPr>
              <w:t>- branża drogowa i inżynieryjno-instalacyjna (477 000,00 PLN)</w:t>
            </w:r>
          </w:p>
          <w:p w14:paraId="11231DAA" w14:textId="77777777" w:rsidR="00476086" w:rsidRPr="00734563" w:rsidRDefault="00476086" w:rsidP="00C621C8">
            <w:pPr>
              <w:rPr>
                <w:rFonts w:ascii="Arial" w:hAnsi="Arial" w:cs="Arial"/>
                <w:sz w:val="18"/>
                <w:szCs w:val="18"/>
              </w:rPr>
            </w:pPr>
            <w:r w:rsidRPr="00734563">
              <w:rPr>
                <w:rFonts w:ascii="Arial" w:hAnsi="Arial" w:cs="Arial"/>
                <w:sz w:val="18"/>
                <w:szCs w:val="18"/>
              </w:rPr>
              <w:t>IX obszar branżowy (801 000,00 PLN)</w:t>
            </w:r>
          </w:p>
          <w:p w14:paraId="0B35CBF7" w14:textId="77777777" w:rsidR="00476086" w:rsidRPr="00734563" w:rsidRDefault="00476086" w:rsidP="00C621C8">
            <w:pPr>
              <w:rPr>
                <w:rFonts w:ascii="Arial" w:hAnsi="Arial" w:cs="Arial"/>
                <w:sz w:val="18"/>
                <w:szCs w:val="18"/>
              </w:rPr>
            </w:pPr>
            <w:r w:rsidRPr="00734563">
              <w:rPr>
                <w:rFonts w:ascii="Arial" w:hAnsi="Arial" w:cs="Arial"/>
                <w:sz w:val="18"/>
                <w:szCs w:val="18"/>
              </w:rPr>
              <w:t>- branża elektryczno-elektroniczna i energetyczna (801 000,00 PLN)</w:t>
            </w:r>
          </w:p>
          <w:p w14:paraId="29DE87F7" w14:textId="77777777" w:rsidR="00476086" w:rsidRPr="00734563" w:rsidRDefault="00476086" w:rsidP="00C621C8">
            <w:pPr>
              <w:rPr>
                <w:rFonts w:ascii="Arial" w:hAnsi="Arial" w:cs="Arial"/>
                <w:sz w:val="18"/>
                <w:szCs w:val="18"/>
              </w:rPr>
            </w:pPr>
            <w:r w:rsidRPr="00734563">
              <w:rPr>
                <w:rFonts w:ascii="Arial" w:hAnsi="Arial" w:cs="Arial"/>
                <w:sz w:val="18"/>
                <w:szCs w:val="18"/>
              </w:rPr>
              <w:t>X obszar branżowy (315 000,00 PLN)</w:t>
            </w:r>
          </w:p>
          <w:p w14:paraId="5912E246" w14:textId="77777777" w:rsidR="00476086" w:rsidRPr="00734563" w:rsidRDefault="00476086" w:rsidP="00C621C8">
            <w:pPr>
              <w:rPr>
                <w:rFonts w:ascii="Arial" w:hAnsi="Arial" w:cs="Arial"/>
                <w:sz w:val="18"/>
                <w:szCs w:val="18"/>
              </w:rPr>
            </w:pPr>
            <w:r w:rsidRPr="00734563">
              <w:rPr>
                <w:rFonts w:ascii="Arial" w:hAnsi="Arial" w:cs="Arial"/>
                <w:sz w:val="18"/>
                <w:szCs w:val="18"/>
              </w:rPr>
              <w:t>- branża teleinformatyczna (315 000,00 PLN)</w:t>
            </w:r>
          </w:p>
          <w:p w14:paraId="447F8593" w14:textId="77777777" w:rsidR="00476086" w:rsidRPr="00734563" w:rsidRDefault="00476086" w:rsidP="00C621C8">
            <w:pPr>
              <w:rPr>
                <w:rFonts w:ascii="Arial" w:hAnsi="Arial" w:cs="Arial"/>
                <w:sz w:val="18"/>
                <w:szCs w:val="18"/>
              </w:rPr>
            </w:pPr>
            <w:r w:rsidRPr="00734563">
              <w:rPr>
                <w:rFonts w:ascii="Arial" w:hAnsi="Arial" w:cs="Arial"/>
                <w:sz w:val="18"/>
                <w:szCs w:val="18"/>
              </w:rPr>
              <w:t>XI obszar branżowy (315 000,00 PLN)</w:t>
            </w:r>
          </w:p>
          <w:p w14:paraId="6B3432B0" w14:textId="77777777" w:rsidR="00476086" w:rsidRPr="00734563" w:rsidRDefault="00476086" w:rsidP="00C621C8">
            <w:pPr>
              <w:rPr>
                <w:rFonts w:ascii="Arial" w:hAnsi="Arial" w:cs="Arial"/>
                <w:sz w:val="18"/>
                <w:szCs w:val="18"/>
              </w:rPr>
            </w:pPr>
            <w:r w:rsidRPr="00734563">
              <w:rPr>
                <w:rFonts w:ascii="Arial" w:hAnsi="Arial" w:cs="Arial"/>
                <w:sz w:val="18"/>
                <w:szCs w:val="18"/>
              </w:rPr>
              <w:t>- branża mechaniczna – mechanika precyzyjna (315 000,00 PLN)</w:t>
            </w:r>
          </w:p>
          <w:p w14:paraId="4C89856B" w14:textId="77777777" w:rsidR="00476086" w:rsidRPr="00734563" w:rsidRDefault="00476086" w:rsidP="00C621C8">
            <w:pPr>
              <w:rPr>
                <w:rFonts w:ascii="Arial" w:hAnsi="Arial" w:cs="Arial"/>
                <w:sz w:val="18"/>
                <w:szCs w:val="18"/>
              </w:rPr>
            </w:pPr>
            <w:r w:rsidRPr="00734563">
              <w:rPr>
                <w:rFonts w:ascii="Arial" w:hAnsi="Arial" w:cs="Arial"/>
                <w:sz w:val="18"/>
                <w:szCs w:val="18"/>
              </w:rPr>
              <w:t>XII obszar branżowy (1 224 000,00 PLN)</w:t>
            </w:r>
          </w:p>
          <w:p w14:paraId="52D040E6" w14:textId="77777777" w:rsidR="00476086" w:rsidRPr="00734563" w:rsidRDefault="00476086" w:rsidP="00C621C8">
            <w:pPr>
              <w:rPr>
                <w:rFonts w:ascii="Arial" w:hAnsi="Arial" w:cs="Arial"/>
                <w:sz w:val="18"/>
                <w:szCs w:val="18"/>
              </w:rPr>
            </w:pPr>
            <w:r w:rsidRPr="00734563">
              <w:rPr>
                <w:rFonts w:ascii="Arial" w:hAnsi="Arial" w:cs="Arial"/>
                <w:sz w:val="18"/>
                <w:szCs w:val="18"/>
              </w:rPr>
              <w:t>- branża mechaniczna – budowa maszyn, obróbka metali i tworzyw sztucznych (855 000,00 PLN)</w:t>
            </w:r>
          </w:p>
          <w:p w14:paraId="1A568808" w14:textId="77777777" w:rsidR="00476086" w:rsidRPr="00734563" w:rsidRDefault="00476086" w:rsidP="00C621C8">
            <w:pPr>
              <w:rPr>
                <w:rFonts w:ascii="Arial" w:hAnsi="Arial" w:cs="Arial"/>
                <w:sz w:val="18"/>
                <w:szCs w:val="18"/>
              </w:rPr>
            </w:pPr>
            <w:r w:rsidRPr="00734563">
              <w:rPr>
                <w:rFonts w:ascii="Arial" w:hAnsi="Arial" w:cs="Arial"/>
                <w:sz w:val="18"/>
                <w:szCs w:val="18"/>
              </w:rPr>
              <w:t>- branża motoryzacyjna (369 000,00 PLN)</w:t>
            </w:r>
          </w:p>
          <w:p w14:paraId="04AD5188" w14:textId="77777777" w:rsidR="00476086" w:rsidRPr="00734563" w:rsidRDefault="00476086" w:rsidP="00C621C8">
            <w:pPr>
              <w:rPr>
                <w:rFonts w:ascii="Arial" w:hAnsi="Arial" w:cs="Arial"/>
                <w:sz w:val="18"/>
                <w:szCs w:val="18"/>
              </w:rPr>
            </w:pPr>
            <w:r w:rsidRPr="00734563">
              <w:rPr>
                <w:rFonts w:ascii="Arial" w:hAnsi="Arial" w:cs="Arial"/>
                <w:sz w:val="18"/>
                <w:szCs w:val="18"/>
              </w:rPr>
              <w:t>XIII obszar branżowy (792 000,00 PLN)</w:t>
            </w:r>
          </w:p>
          <w:p w14:paraId="081D91D8" w14:textId="77777777" w:rsidR="00476086" w:rsidRPr="00734563" w:rsidRDefault="00476086" w:rsidP="00C621C8">
            <w:pPr>
              <w:rPr>
                <w:rFonts w:ascii="Arial" w:hAnsi="Arial" w:cs="Arial"/>
                <w:sz w:val="18"/>
                <w:szCs w:val="18"/>
              </w:rPr>
            </w:pPr>
            <w:r w:rsidRPr="00734563">
              <w:rPr>
                <w:rFonts w:ascii="Arial" w:hAnsi="Arial" w:cs="Arial"/>
                <w:sz w:val="18"/>
                <w:szCs w:val="18"/>
              </w:rPr>
              <w:t>- branża górniczo-wiertnicza (423 000,00 PLN)</w:t>
            </w:r>
          </w:p>
          <w:p w14:paraId="7170D139" w14:textId="77777777" w:rsidR="00476086" w:rsidRPr="00734563" w:rsidRDefault="00476086" w:rsidP="00C621C8">
            <w:pPr>
              <w:rPr>
                <w:rFonts w:ascii="Arial" w:hAnsi="Arial" w:cs="Arial"/>
                <w:sz w:val="18"/>
                <w:szCs w:val="18"/>
              </w:rPr>
            </w:pPr>
            <w:r w:rsidRPr="00734563">
              <w:rPr>
                <w:rFonts w:ascii="Arial" w:hAnsi="Arial" w:cs="Arial"/>
                <w:sz w:val="18"/>
                <w:szCs w:val="18"/>
              </w:rPr>
              <w:t>- branża hutniczo-odlewnicza (369 000,00 PLN)</w:t>
            </w:r>
          </w:p>
          <w:p w14:paraId="10177C09" w14:textId="77777777" w:rsidR="00476086" w:rsidRPr="00734563" w:rsidRDefault="00476086" w:rsidP="00C621C8">
            <w:pPr>
              <w:rPr>
                <w:rFonts w:ascii="Arial" w:hAnsi="Arial" w:cs="Arial"/>
                <w:sz w:val="18"/>
                <w:szCs w:val="18"/>
              </w:rPr>
            </w:pPr>
            <w:r w:rsidRPr="00734563">
              <w:rPr>
                <w:rFonts w:ascii="Arial" w:hAnsi="Arial" w:cs="Arial"/>
                <w:sz w:val="18"/>
                <w:szCs w:val="18"/>
              </w:rPr>
              <w:t>XIV obszar branżowy (954 000,00 PLN)</w:t>
            </w:r>
          </w:p>
          <w:p w14:paraId="6FFE105A" w14:textId="77777777" w:rsidR="00476086" w:rsidRPr="00734563" w:rsidRDefault="00476086" w:rsidP="00C621C8">
            <w:pPr>
              <w:rPr>
                <w:rFonts w:ascii="Arial" w:hAnsi="Arial" w:cs="Arial"/>
                <w:sz w:val="18"/>
                <w:szCs w:val="18"/>
              </w:rPr>
            </w:pPr>
            <w:r w:rsidRPr="00734563">
              <w:rPr>
                <w:rFonts w:ascii="Arial" w:hAnsi="Arial" w:cs="Arial"/>
                <w:sz w:val="18"/>
                <w:szCs w:val="18"/>
              </w:rPr>
              <w:t>- branża leśno-ogrodnicza (477 000,00 PLN)</w:t>
            </w:r>
          </w:p>
          <w:p w14:paraId="00C6378C" w14:textId="77777777" w:rsidR="00476086" w:rsidRPr="00734563" w:rsidRDefault="00476086" w:rsidP="00C621C8">
            <w:pPr>
              <w:rPr>
                <w:rFonts w:ascii="Arial" w:hAnsi="Arial" w:cs="Arial"/>
                <w:sz w:val="18"/>
                <w:szCs w:val="18"/>
              </w:rPr>
            </w:pPr>
            <w:r w:rsidRPr="00734563">
              <w:rPr>
                <w:rFonts w:ascii="Arial" w:hAnsi="Arial" w:cs="Arial"/>
                <w:sz w:val="18"/>
                <w:szCs w:val="18"/>
              </w:rPr>
              <w:t>- branża rolno-hodowlana (477 000,00 PLN)</w:t>
            </w:r>
          </w:p>
          <w:p w14:paraId="4F4DAA3C" w14:textId="77777777" w:rsidR="00476086" w:rsidRPr="00734563" w:rsidRDefault="00476086" w:rsidP="00C621C8">
            <w:pPr>
              <w:rPr>
                <w:rFonts w:ascii="Arial" w:hAnsi="Arial" w:cs="Arial"/>
                <w:sz w:val="18"/>
                <w:szCs w:val="18"/>
              </w:rPr>
            </w:pPr>
            <w:r w:rsidRPr="00734563">
              <w:rPr>
                <w:rFonts w:ascii="Arial" w:hAnsi="Arial" w:cs="Arial"/>
                <w:sz w:val="18"/>
                <w:szCs w:val="18"/>
              </w:rPr>
              <w:t>XV obszar branżowy (792 000,00 PLN)</w:t>
            </w:r>
          </w:p>
          <w:p w14:paraId="7188985C" w14:textId="77777777" w:rsidR="00476086" w:rsidRPr="00734563" w:rsidRDefault="00476086" w:rsidP="00C621C8">
            <w:pPr>
              <w:rPr>
                <w:rFonts w:ascii="Arial" w:hAnsi="Arial" w:cs="Arial"/>
                <w:sz w:val="18"/>
                <w:szCs w:val="18"/>
              </w:rPr>
            </w:pPr>
            <w:r w:rsidRPr="00734563">
              <w:rPr>
                <w:rFonts w:ascii="Arial" w:hAnsi="Arial" w:cs="Arial"/>
                <w:sz w:val="18"/>
                <w:szCs w:val="18"/>
              </w:rPr>
              <w:t>- branża hotelarsko-gastronomiczno-turystyczna (423 000,00 PLN)</w:t>
            </w:r>
          </w:p>
          <w:p w14:paraId="204A018D" w14:textId="77777777" w:rsidR="00476086" w:rsidRPr="00734563" w:rsidRDefault="00476086" w:rsidP="00C621C8">
            <w:pPr>
              <w:rPr>
                <w:rFonts w:ascii="Arial" w:hAnsi="Arial" w:cs="Arial"/>
                <w:sz w:val="18"/>
                <w:szCs w:val="18"/>
              </w:rPr>
            </w:pPr>
            <w:r w:rsidRPr="00734563">
              <w:rPr>
                <w:rFonts w:ascii="Arial" w:hAnsi="Arial" w:cs="Arial"/>
                <w:sz w:val="18"/>
                <w:szCs w:val="18"/>
              </w:rPr>
              <w:t>- branża spożywcza (369 000,00 PLN)</w:t>
            </w:r>
          </w:p>
          <w:p w14:paraId="522A4913" w14:textId="77777777" w:rsidR="00476086" w:rsidRPr="00734563" w:rsidRDefault="00476086" w:rsidP="00C621C8">
            <w:pPr>
              <w:rPr>
                <w:rFonts w:ascii="Arial" w:hAnsi="Arial" w:cs="Arial"/>
                <w:sz w:val="18"/>
                <w:szCs w:val="18"/>
              </w:rPr>
            </w:pPr>
            <w:r w:rsidRPr="00734563">
              <w:rPr>
                <w:rFonts w:ascii="Arial" w:hAnsi="Arial" w:cs="Arial"/>
                <w:sz w:val="18"/>
                <w:szCs w:val="18"/>
              </w:rPr>
              <w:t>XVI obszar branżowy (1 215 000,00 PLN)</w:t>
            </w:r>
          </w:p>
          <w:p w14:paraId="3B42495A" w14:textId="77777777" w:rsidR="00476086" w:rsidRPr="00734563" w:rsidRDefault="00476086" w:rsidP="00C621C8">
            <w:pPr>
              <w:rPr>
                <w:rFonts w:ascii="Arial" w:hAnsi="Arial" w:cs="Arial"/>
                <w:sz w:val="18"/>
                <w:szCs w:val="18"/>
              </w:rPr>
            </w:pPr>
            <w:r w:rsidRPr="00734563">
              <w:rPr>
                <w:rFonts w:ascii="Arial" w:hAnsi="Arial" w:cs="Arial"/>
                <w:sz w:val="18"/>
                <w:szCs w:val="18"/>
              </w:rPr>
              <w:t>- branża ochrony zdrowia (693 000,00 PLN)</w:t>
            </w:r>
          </w:p>
          <w:p w14:paraId="7904C74D" w14:textId="77777777" w:rsidR="00476086" w:rsidRPr="00734563" w:rsidRDefault="00476086" w:rsidP="00C621C8">
            <w:pPr>
              <w:rPr>
                <w:rFonts w:ascii="Arial" w:hAnsi="Arial" w:cs="Arial"/>
                <w:sz w:val="18"/>
                <w:szCs w:val="18"/>
              </w:rPr>
            </w:pPr>
            <w:r w:rsidRPr="00734563">
              <w:rPr>
                <w:rFonts w:ascii="Arial" w:hAnsi="Arial" w:cs="Arial"/>
                <w:sz w:val="18"/>
                <w:szCs w:val="18"/>
              </w:rPr>
              <w:t>- branża pomocy społecznej (315  000,00 PLN)</w:t>
            </w:r>
          </w:p>
          <w:p w14:paraId="475ECB5C" w14:textId="77777777" w:rsidR="00476086" w:rsidRPr="00734563" w:rsidRDefault="00476086" w:rsidP="00C621C8">
            <w:pPr>
              <w:ind w:left="57"/>
              <w:rPr>
                <w:rFonts w:ascii="Arial" w:hAnsi="Arial" w:cs="Arial"/>
                <w:b/>
                <w:sz w:val="18"/>
                <w:szCs w:val="18"/>
              </w:rPr>
            </w:pPr>
            <w:r w:rsidRPr="00734563">
              <w:rPr>
                <w:rFonts w:ascii="Arial" w:hAnsi="Arial" w:cs="Arial"/>
                <w:sz w:val="18"/>
                <w:szCs w:val="18"/>
              </w:rPr>
              <w:t>- branża ochrony i bezpieczeństwa osób i mienia (207 000,00 PLN)</w:t>
            </w:r>
          </w:p>
        </w:tc>
      </w:tr>
      <w:tr w:rsidR="00476086" w:rsidRPr="00734563" w14:paraId="719C82EA" w14:textId="77777777" w:rsidTr="00C621C8">
        <w:trPr>
          <w:jc w:val="center"/>
        </w:trPr>
        <w:tc>
          <w:tcPr>
            <w:tcW w:w="4974" w:type="pct"/>
            <w:gridSpan w:val="22"/>
            <w:tcBorders>
              <w:top w:val="single" w:sz="6" w:space="0" w:color="auto"/>
              <w:left w:val="single" w:sz="12" w:space="0" w:color="auto"/>
              <w:bottom w:val="single" w:sz="6" w:space="0" w:color="auto"/>
              <w:right w:val="single" w:sz="12" w:space="0" w:color="auto"/>
            </w:tcBorders>
            <w:shd w:val="clear" w:color="auto" w:fill="B6DDE8"/>
            <w:vAlign w:val="center"/>
          </w:tcPr>
          <w:p w14:paraId="6236F687" w14:textId="77777777" w:rsidR="00476086" w:rsidRPr="00734563" w:rsidRDefault="00476086" w:rsidP="00C621C8">
            <w:pPr>
              <w:spacing w:before="120" w:after="120"/>
              <w:ind w:left="57"/>
              <w:jc w:val="center"/>
              <w:rPr>
                <w:rFonts w:ascii="Arial" w:hAnsi="Arial" w:cs="Arial"/>
                <w:sz w:val="18"/>
                <w:szCs w:val="18"/>
              </w:rPr>
            </w:pPr>
            <w:r w:rsidRPr="00734563">
              <w:rPr>
                <w:rFonts w:ascii="Arial" w:hAnsi="Arial" w:cs="Arial"/>
                <w:sz w:val="18"/>
                <w:szCs w:val="18"/>
              </w:rPr>
              <w:t>Wymagany wkład własny beneficjenta</w:t>
            </w:r>
          </w:p>
        </w:tc>
      </w:tr>
      <w:tr w:rsidR="00476086" w:rsidRPr="00734563" w14:paraId="5553E590" w14:textId="77777777" w:rsidTr="00C621C8">
        <w:trPr>
          <w:trHeight w:val="386"/>
          <w:jc w:val="center"/>
        </w:trPr>
        <w:tc>
          <w:tcPr>
            <w:tcW w:w="830" w:type="pct"/>
            <w:tcBorders>
              <w:top w:val="single" w:sz="6" w:space="0" w:color="auto"/>
              <w:left w:val="single" w:sz="12" w:space="0" w:color="auto"/>
              <w:bottom w:val="single" w:sz="6" w:space="0" w:color="auto"/>
            </w:tcBorders>
            <w:shd w:val="clear" w:color="auto" w:fill="B6DDE8"/>
            <w:vAlign w:val="center"/>
          </w:tcPr>
          <w:p w14:paraId="1C573E1A" w14:textId="77777777" w:rsidR="00476086" w:rsidRPr="00734563" w:rsidRDefault="00476086" w:rsidP="00C621C8">
            <w:pPr>
              <w:spacing w:before="120" w:after="120"/>
              <w:jc w:val="center"/>
              <w:rPr>
                <w:rFonts w:ascii="Arial" w:hAnsi="Arial" w:cs="Arial"/>
                <w:b/>
                <w:sz w:val="18"/>
                <w:szCs w:val="18"/>
              </w:rPr>
            </w:pPr>
            <w:r w:rsidRPr="00734563">
              <w:rPr>
                <w:rFonts w:ascii="Arial" w:hAnsi="Arial" w:cs="Arial"/>
                <w:b/>
                <w:sz w:val="18"/>
                <w:szCs w:val="18"/>
              </w:rPr>
              <w:t xml:space="preserve">TAK </w:t>
            </w:r>
          </w:p>
        </w:tc>
        <w:tc>
          <w:tcPr>
            <w:tcW w:w="363" w:type="pct"/>
            <w:gridSpan w:val="2"/>
            <w:tcBorders>
              <w:top w:val="single" w:sz="6" w:space="0" w:color="auto"/>
              <w:bottom w:val="single" w:sz="6" w:space="0" w:color="auto"/>
              <w:right w:val="single" w:sz="6" w:space="0" w:color="auto"/>
            </w:tcBorders>
            <w:vAlign w:val="center"/>
          </w:tcPr>
          <w:p w14:paraId="59F61EEB" w14:textId="77777777" w:rsidR="00476086" w:rsidRPr="00734563" w:rsidRDefault="00476086" w:rsidP="00C621C8">
            <w:pPr>
              <w:spacing w:before="120" w:after="120"/>
              <w:jc w:val="center"/>
              <w:rPr>
                <w:rFonts w:ascii="Arial" w:hAnsi="Arial" w:cs="Arial"/>
                <w:i/>
                <w:sz w:val="18"/>
                <w:szCs w:val="18"/>
              </w:rPr>
            </w:pPr>
          </w:p>
        </w:tc>
        <w:tc>
          <w:tcPr>
            <w:tcW w:w="559" w:type="pct"/>
            <w:gridSpan w:val="2"/>
            <w:tcBorders>
              <w:top w:val="single" w:sz="6" w:space="0" w:color="auto"/>
              <w:bottom w:val="single" w:sz="6" w:space="0" w:color="auto"/>
              <w:right w:val="single" w:sz="6" w:space="0" w:color="auto"/>
            </w:tcBorders>
            <w:shd w:val="clear" w:color="auto" w:fill="B6DDE8"/>
            <w:vAlign w:val="center"/>
          </w:tcPr>
          <w:p w14:paraId="520D1568" w14:textId="77777777" w:rsidR="00476086" w:rsidRPr="00734563" w:rsidRDefault="00476086" w:rsidP="00C621C8">
            <w:pPr>
              <w:spacing w:before="120" w:after="120"/>
              <w:jc w:val="center"/>
              <w:rPr>
                <w:rFonts w:ascii="Arial" w:hAnsi="Arial" w:cs="Arial"/>
                <w:b/>
                <w:i/>
                <w:sz w:val="18"/>
                <w:szCs w:val="18"/>
              </w:rPr>
            </w:pPr>
            <w:r w:rsidRPr="00734563">
              <w:rPr>
                <w:rFonts w:ascii="Arial" w:hAnsi="Arial" w:cs="Arial"/>
                <w:b/>
                <w:sz w:val="18"/>
                <w:szCs w:val="18"/>
              </w:rPr>
              <w:t>NIE</w:t>
            </w:r>
          </w:p>
        </w:tc>
        <w:tc>
          <w:tcPr>
            <w:tcW w:w="360" w:type="pct"/>
            <w:gridSpan w:val="3"/>
            <w:tcBorders>
              <w:top w:val="single" w:sz="6" w:space="0" w:color="auto"/>
              <w:bottom w:val="single" w:sz="6" w:space="0" w:color="auto"/>
              <w:right w:val="single" w:sz="6" w:space="0" w:color="auto"/>
            </w:tcBorders>
            <w:vAlign w:val="center"/>
          </w:tcPr>
          <w:p w14:paraId="5AFB102B" w14:textId="77777777" w:rsidR="00476086" w:rsidRPr="00734563" w:rsidRDefault="00476086" w:rsidP="00C621C8">
            <w:pPr>
              <w:spacing w:before="120" w:after="120"/>
              <w:jc w:val="center"/>
              <w:rPr>
                <w:rFonts w:ascii="Arial" w:hAnsi="Arial" w:cs="Arial"/>
                <w:b/>
                <w:sz w:val="18"/>
                <w:szCs w:val="18"/>
              </w:rPr>
            </w:pPr>
            <w:r w:rsidRPr="00734563">
              <w:rPr>
                <w:rFonts w:ascii="Arial" w:hAnsi="Arial" w:cs="Arial"/>
                <w:b/>
                <w:sz w:val="18"/>
                <w:szCs w:val="18"/>
              </w:rPr>
              <w:t>X</w:t>
            </w:r>
          </w:p>
        </w:tc>
        <w:tc>
          <w:tcPr>
            <w:tcW w:w="1828" w:type="pct"/>
            <w:gridSpan w:val="8"/>
            <w:tcBorders>
              <w:top w:val="single" w:sz="6" w:space="0" w:color="auto"/>
              <w:left w:val="single" w:sz="6" w:space="0" w:color="auto"/>
              <w:bottom w:val="single" w:sz="6" w:space="0" w:color="auto"/>
              <w:right w:val="single" w:sz="6" w:space="0" w:color="auto"/>
            </w:tcBorders>
            <w:shd w:val="clear" w:color="auto" w:fill="B6DDE8"/>
            <w:vAlign w:val="center"/>
          </w:tcPr>
          <w:p w14:paraId="6CA83635" w14:textId="77777777" w:rsidR="00476086" w:rsidRPr="00734563" w:rsidRDefault="00476086" w:rsidP="00C621C8">
            <w:pPr>
              <w:spacing w:before="120" w:after="120"/>
              <w:jc w:val="center"/>
              <w:rPr>
                <w:rFonts w:ascii="Arial" w:hAnsi="Arial" w:cs="Arial"/>
                <w:sz w:val="18"/>
                <w:szCs w:val="18"/>
              </w:rPr>
            </w:pPr>
            <w:r w:rsidRPr="00734563">
              <w:rPr>
                <w:rFonts w:ascii="Arial" w:hAnsi="Arial" w:cs="Arial"/>
                <w:sz w:val="18"/>
                <w:szCs w:val="18"/>
              </w:rPr>
              <w:t xml:space="preserve">Minimalny udział wkładu własnego </w:t>
            </w:r>
            <w:r w:rsidRPr="00734563">
              <w:rPr>
                <w:rFonts w:ascii="Arial" w:hAnsi="Arial" w:cs="Arial"/>
                <w:sz w:val="18"/>
                <w:szCs w:val="18"/>
              </w:rPr>
              <w:br/>
              <w:t xml:space="preserve">w finansowaniu wydatków kwalifikowalnych projektu </w:t>
            </w:r>
          </w:p>
        </w:tc>
        <w:tc>
          <w:tcPr>
            <w:tcW w:w="1035"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0C348160" w14:textId="77777777" w:rsidR="00476086" w:rsidRPr="00734563" w:rsidRDefault="00476086" w:rsidP="00C621C8">
            <w:pPr>
              <w:spacing w:before="120" w:after="120"/>
              <w:jc w:val="center"/>
              <w:rPr>
                <w:rFonts w:ascii="Arial" w:hAnsi="Arial" w:cs="Arial"/>
                <w:sz w:val="18"/>
                <w:szCs w:val="18"/>
              </w:rPr>
            </w:pPr>
            <w:r w:rsidRPr="00734563">
              <w:rPr>
                <w:rFonts w:ascii="Arial" w:hAnsi="Arial" w:cs="Arial"/>
                <w:sz w:val="18"/>
                <w:szCs w:val="18"/>
              </w:rPr>
              <w:t>0,00 %</w:t>
            </w:r>
          </w:p>
        </w:tc>
      </w:tr>
      <w:tr w:rsidR="00476086" w:rsidRPr="00734563" w14:paraId="3A76408B" w14:textId="77777777" w:rsidTr="00C621C8">
        <w:trPr>
          <w:trHeight w:val="680"/>
          <w:jc w:val="center"/>
        </w:trPr>
        <w:tc>
          <w:tcPr>
            <w:tcW w:w="830" w:type="pct"/>
            <w:tcBorders>
              <w:top w:val="single" w:sz="6" w:space="0" w:color="auto"/>
              <w:left w:val="single" w:sz="12" w:space="0" w:color="auto"/>
              <w:bottom w:val="single" w:sz="6" w:space="0" w:color="auto"/>
            </w:tcBorders>
            <w:shd w:val="clear" w:color="auto" w:fill="B6DDE8"/>
            <w:vAlign w:val="center"/>
          </w:tcPr>
          <w:p w14:paraId="0E9AAD2B" w14:textId="77777777" w:rsidR="00476086" w:rsidRPr="00734563" w:rsidRDefault="00476086" w:rsidP="00C621C8">
            <w:pPr>
              <w:spacing w:before="120" w:after="120"/>
              <w:jc w:val="center"/>
              <w:rPr>
                <w:rFonts w:ascii="Arial" w:hAnsi="Arial" w:cs="Arial"/>
                <w:sz w:val="18"/>
                <w:szCs w:val="18"/>
              </w:rPr>
            </w:pPr>
            <w:r w:rsidRPr="00734563">
              <w:rPr>
                <w:rFonts w:ascii="Arial" w:hAnsi="Arial" w:cs="Arial"/>
                <w:sz w:val="18"/>
                <w:szCs w:val="18"/>
              </w:rPr>
              <w:t>Typ/typy projektów przewidziane do realizacji w ramach konkursu</w:t>
            </w:r>
          </w:p>
        </w:tc>
        <w:tc>
          <w:tcPr>
            <w:tcW w:w="4144" w:type="pct"/>
            <w:gridSpan w:val="21"/>
            <w:tcBorders>
              <w:top w:val="single" w:sz="6" w:space="0" w:color="auto"/>
              <w:bottom w:val="single" w:sz="6" w:space="0" w:color="auto"/>
              <w:right w:val="single" w:sz="12" w:space="0" w:color="auto"/>
            </w:tcBorders>
            <w:vAlign w:val="center"/>
          </w:tcPr>
          <w:p w14:paraId="5EF1F4A8" w14:textId="77777777" w:rsidR="00476086" w:rsidRPr="00734563" w:rsidRDefault="00476086" w:rsidP="00C621C8">
            <w:pPr>
              <w:spacing w:before="120" w:after="120"/>
              <w:ind w:left="57"/>
              <w:jc w:val="both"/>
              <w:rPr>
                <w:rFonts w:ascii="Arial" w:hAnsi="Arial" w:cs="Arial"/>
                <w:sz w:val="18"/>
                <w:szCs w:val="18"/>
              </w:rPr>
            </w:pPr>
            <w:r w:rsidRPr="00734563">
              <w:rPr>
                <w:rFonts w:ascii="Arial" w:hAnsi="Arial" w:cs="Arial"/>
                <w:sz w:val="18"/>
                <w:szCs w:val="18"/>
              </w:rPr>
              <w:t>Doskonalenie systemu egzaminów zawodowych we współpracy z pracodawcami, w tym:</w:t>
            </w:r>
          </w:p>
          <w:p w14:paraId="0343A70E" w14:textId="77777777" w:rsidR="00476086" w:rsidRPr="00734563" w:rsidRDefault="00476086" w:rsidP="00C621C8">
            <w:pPr>
              <w:spacing w:before="120" w:after="120"/>
              <w:ind w:left="57"/>
              <w:jc w:val="both"/>
              <w:rPr>
                <w:rFonts w:ascii="Arial" w:hAnsi="Arial" w:cs="Arial"/>
                <w:sz w:val="18"/>
                <w:szCs w:val="18"/>
              </w:rPr>
            </w:pPr>
            <w:r w:rsidRPr="00734563">
              <w:rPr>
                <w:rFonts w:ascii="Arial" w:hAnsi="Arial" w:cs="Arial"/>
                <w:sz w:val="18"/>
                <w:szCs w:val="18"/>
              </w:rPr>
              <w:t>a. przygotowanie zadań egzaminacyjnych do nowych i zmodernizowanych zawodów szkolnictwa zawodowego, zgodnie z wytycznymi pracodawców</w:t>
            </w:r>
          </w:p>
          <w:p w14:paraId="556C6547" w14:textId="77777777" w:rsidR="00476086" w:rsidRPr="00734563" w:rsidRDefault="00476086" w:rsidP="00C621C8">
            <w:pPr>
              <w:spacing w:before="120" w:after="120"/>
              <w:ind w:left="57"/>
              <w:rPr>
                <w:rFonts w:ascii="Arial" w:hAnsi="Arial" w:cs="Arial"/>
                <w:sz w:val="18"/>
                <w:szCs w:val="18"/>
              </w:rPr>
            </w:pPr>
            <w:r w:rsidRPr="00734563">
              <w:rPr>
                <w:rFonts w:ascii="Arial" w:hAnsi="Arial" w:cs="Arial"/>
                <w:sz w:val="18"/>
                <w:szCs w:val="18"/>
              </w:rPr>
              <w:t>b.  szkolenia metodyczne dla pracodawców uczestniczących w procesie przygotowania i przeprowadzenia egzaminów</w:t>
            </w:r>
          </w:p>
        </w:tc>
      </w:tr>
      <w:tr w:rsidR="00476086" w:rsidRPr="00734563" w14:paraId="691A183B" w14:textId="77777777" w:rsidTr="00C621C8">
        <w:trPr>
          <w:trHeight w:val="567"/>
          <w:jc w:val="center"/>
        </w:trPr>
        <w:tc>
          <w:tcPr>
            <w:tcW w:w="4974"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6596E69E" w14:textId="77777777" w:rsidR="00476086" w:rsidRPr="00734563" w:rsidRDefault="00476086" w:rsidP="00C621C8">
            <w:pPr>
              <w:spacing w:before="120" w:after="120"/>
              <w:ind w:left="57"/>
              <w:jc w:val="center"/>
              <w:rPr>
                <w:rFonts w:ascii="Arial" w:hAnsi="Arial" w:cs="Arial"/>
                <w:sz w:val="18"/>
                <w:szCs w:val="18"/>
              </w:rPr>
            </w:pPr>
            <w:r w:rsidRPr="00734563">
              <w:rPr>
                <w:rFonts w:ascii="Arial" w:hAnsi="Arial" w:cs="Arial"/>
                <w:b/>
                <w:sz w:val="18"/>
                <w:szCs w:val="18"/>
              </w:rPr>
              <w:t>ZAKŁADANE EFEKTY KONKURSU WYRAŻONE WSKAŹNIKAMI (W PODZIALE NA PŁEĆ I OGÓŁEM)</w:t>
            </w:r>
          </w:p>
        </w:tc>
      </w:tr>
      <w:tr w:rsidR="00476086" w:rsidRPr="00734563" w14:paraId="6180CE65" w14:textId="77777777" w:rsidTr="00C621C8">
        <w:trPr>
          <w:trHeight w:val="567"/>
          <w:jc w:val="center"/>
        </w:trPr>
        <w:tc>
          <w:tcPr>
            <w:tcW w:w="4974"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292091A9" w14:textId="77777777" w:rsidR="00476086" w:rsidRPr="00734563" w:rsidRDefault="00476086" w:rsidP="00C621C8">
            <w:pPr>
              <w:spacing w:before="120" w:after="120"/>
              <w:ind w:left="57"/>
              <w:jc w:val="center"/>
              <w:rPr>
                <w:rFonts w:ascii="Arial" w:hAnsi="Arial" w:cs="Arial"/>
                <w:b/>
                <w:sz w:val="18"/>
                <w:szCs w:val="18"/>
              </w:rPr>
            </w:pPr>
            <w:r w:rsidRPr="00734563">
              <w:rPr>
                <w:rFonts w:ascii="Arial" w:hAnsi="Arial" w:cs="Arial"/>
                <w:b/>
                <w:sz w:val="18"/>
                <w:szCs w:val="18"/>
              </w:rPr>
              <w:t>WSKAŹNIKI REZULTATU</w:t>
            </w:r>
          </w:p>
        </w:tc>
      </w:tr>
      <w:tr w:rsidR="00476086" w:rsidRPr="00734563" w14:paraId="0E8ADEBD" w14:textId="77777777" w:rsidTr="00C621C8">
        <w:trPr>
          <w:trHeight w:val="567"/>
          <w:jc w:val="center"/>
        </w:trPr>
        <w:tc>
          <w:tcPr>
            <w:tcW w:w="2519" w:type="pct"/>
            <w:gridSpan w:val="10"/>
            <w:vMerge w:val="restart"/>
            <w:tcBorders>
              <w:top w:val="single" w:sz="12" w:space="0" w:color="auto"/>
              <w:left w:val="single" w:sz="12" w:space="0" w:color="auto"/>
              <w:right w:val="single" w:sz="6" w:space="0" w:color="auto"/>
            </w:tcBorders>
            <w:shd w:val="clear" w:color="auto" w:fill="B6DDE8"/>
            <w:vAlign w:val="center"/>
          </w:tcPr>
          <w:p w14:paraId="257AD5E7" w14:textId="77777777" w:rsidR="00476086" w:rsidRPr="00734563" w:rsidRDefault="00476086" w:rsidP="00C621C8">
            <w:pPr>
              <w:spacing w:before="120" w:after="120"/>
              <w:ind w:left="57"/>
              <w:jc w:val="center"/>
              <w:rPr>
                <w:rFonts w:ascii="Arial" w:hAnsi="Arial" w:cs="Arial"/>
                <w:b/>
                <w:sz w:val="18"/>
                <w:szCs w:val="18"/>
              </w:rPr>
            </w:pPr>
            <w:r w:rsidRPr="00734563">
              <w:rPr>
                <w:rFonts w:ascii="Arial" w:hAnsi="Arial" w:cs="Arial"/>
                <w:b/>
                <w:sz w:val="18"/>
                <w:szCs w:val="18"/>
              </w:rPr>
              <w:t>Nazwa wskaźnika</w:t>
            </w:r>
          </w:p>
        </w:tc>
        <w:tc>
          <w:tcPr>
            <w:tcW w:w="2456" w:type="pct"/>
            <w:gridSpan w:val="12"/>
            <w:tcBorders>
              <w:top w:val="single" w:sz="12" w:space="0" w:color="auto"/>
              <w:left w:val="single" w:sz="6" w:space="0" w:color="auto"/>
              <w:bottom w:val="single" w:sz="4" w:space="0" w:color="auto"/>
              <w:right w:val="single" w:sz="12" w:space="0" w:color="auto"/>
            </w:tcBorders>
            <w:shd w:val="clear" w:color="auto" w:fill="B6DDE8"/>
            <w:vAlign w:val="center"/>
          </w:tcPr>
          <w:p w14:paraId="746CD741" w14:textId="77777777" w:rsidR="00476086" w:rsidRPr="00734563" w:rsidRDefault="00476086" w:rsidP="00C621C8">
            <w:pPr>
              <w:spacing w:before="120" w:after="120"/>
              <w:ind w:left="57"/>
              <w:jc w:val="center"/>
              <w:rPr>
                <w:rFonts w:ascii="Arial" w:hAnsi="Arial" w:cs="Arial"/>
                <w:b/>
                <w:sz w:val="18"/>
                <w:szCs w:val="18"/>
              </w:rPr>
            </w:pPr>
            <w:r w:rsidRPr="00734563">
              <w:rPr>
                <w:rFonts w:ascii="Arial" w:hAnsi="Arial" w:cs="Arial"/>
                <w:b/>
                <w:sz w:val="18"/>
                <w:szCs w:val="18"/>
              </w:rPr>
              <w:t>Wartość docelowa wskaźnika</w:t>
            </w:r>
          </w:p>
        </w:tc>
      </w:tr>
      <w:tr w:rsidR="00476086" w:rsidRPr="00734563" w14:paraId="09C68A63" w14:textId="77777777" w:rsidTr="00C621C8">
        <w:trPr>
          <w:trHeight w:val="567"/>
          <w:jc w:val="center"/>
        </w:trPr>
        <w:tc>
          <w:tcPr>
            <w:tcW w:w="2519" w:type="pct"/>
            <w:gridSpan w:val="10"/>
            <w:vMerge/>
            <w:tcBorders>
              <w:left w:val="single" w:sz="12" w:space="0" w:color="auto"/>
              <w:right w:val="single" w:sz="6" w:space="0" w:color="auto"/>
            </w:tcBorders>
            <w:shd w:val="clear" w:color="auto" w:fill="B6DDE8"/>
            <w:vAlign w:val="center"/>
          </w:tcPr>
          <w:p w14:paraId="008FB189" w14:textId="77777777" w:rsidR="00476086" w:rsidRPr="00734563" w:rsidRDefault="00476086" w:rsidP="00C621C8">
            <w:pPr>
              <w:spacing w:before="120" w:after="120"/>
              <w:ind w:left="57"/>
              <w:jc w:val="center"/>
              <w:rPr>
                <w:rFonts w:ascii="Arial" w:hAnsi="Arial" w:cs="Arial"/>
                <w:b/>
                <w:sz w:val="18"/>
                <w:szCs w:val="18"/>
              </w:rPr>
            </w:pPr>
          </w:p>
        </w:tc>
        <w:tc>
          <w:tcPr>
            <w:tcW w:w="1420" w:type="pct"/>
            <w:gridSpan w:val="6"/>
            <w:tcBorders>
              <w:top w:val="single" w:sz="4" w:space="0" w:color="auto"/>
              <w:left w:val="single" w:sz="6" w:space="0" w:color="auto"/>
              <w:bottom w:val="single" w:sz="4" w:space="0" w:color="auto"/>
              <w:right w:val="single" w:sz="4" w:space="0" w:color="auto"/>
            </w:tcBorders>
            <w:shd w:val="clear" w:color="auto" w:fill="B6DDE8"/>
            <w:vAlign w:val="center"/>
          </w:tcPr>
          <w:p w14:paraId="239A8314" w14:textId="77777777" w:rsidR="00476086" w:rsidRPr="00734563" w:rsidRDefault="00476086" w:rsidP="00C621C8">
            <w:pPr>
              <w:spacing w:before="120" w:after="120"/>
              <w:ind w:left="57"/>
              <w:jc w:val="center"/>
              <w:rPr>
                <w:rFonts w:ascii="Arial" w:hAnsi="Arial" w:cs="Arial"/>
                <w:sz w:val="18"/>
                <w:szCs w:val="18"/>
              </w:rPr>
            </w:pPr>
            <w:r w:rsidRPr="00734563">
              <w:rPr>
                <w:rFonts w:ascii="Arial" w:hAnsi="Arial" w:cs="Arial"/>
                <w:sz w:val="18"/>
                <w:szCs w:val="18"/>
              </w:rPr>
              <w:t>W podziale na:</w:t>
            </w:r>
          </w:p>
        </w:tc>
        <w:tc>
          <w:tcPr>
            <w:tcW w:w="1035" w:type="pct"/>
            <w:gridSpan w:val="6"/>
            <w:vMerge w:val="restart"/>
            <w:tcBorders>
              <w:top w:val="single" w:sz="4" w:space="0" w:color="auto"/>
              <w:left w:val="single" w:sz="4" w:space="0" w:color="auto"/>
              <w:right w:val="single" w:sz="12" w:space="0" w:color="auto"/>
            </w:tcBorders>
            <w:shd w:val="clear" w:color="auto" w:fill="B6DDE8"/>
            <w:vAlign w:val="center"/>
          </w:tcPr>
          <w:p w14:paraId="79A3537B" w14:textId="77777777" w:rsidR="00476086" w:rsidRPr="00734563" w:rsidRDefault="00476086" w:rsidP="00C621C8">
            <w:pPr>
              <w:spacing w:before="120" w:after="120"/>
              <w:ind w:left="57"/>
              <w:jc w:val="center"/>
              <w:rPr>
                <w:rFonts w:ascii="Arial" w:hAnsi="Arial" w:cs="Arial"/>
                <w:sz w:val="18"/>
                <w:szCs w:val="18"/>
              </w:rPr>
            </w:pPr>
            <w:r w:rsidRPr="00734563">
              <w:rPr>
                <w:rFonts w:ascii="Arial" w:hAnsi="Arial" w:cs="Arial"/>
                <w:sz w:val="18"/>
                <w:szCs w:val="18"/>
              </w:rPr>
              <w:t>Ogółem w konkursie</w:t>
            </w:r>
          </w:p>
        </w:tc>
      </w:tr>
      <w:tr w:rsidR="00476086" w:rsidRPr="00734563" w14:paraId="5D90B9B4" w14:textId="77777777" w:rsidTr="00C621C8">
        <w:trPr>
          <w:trHeight w:val="567"/>
          <w:jc w:val="center"/>
        </w:trPr>
        <w:tc>
          <w:tcPr>
            <w:tcW w:w="2519" w:type="pct"/>
            <w:gridSpan w:val="10"/>
            <w:vMerge/>
            <w:tcBorders>
              <w:left w:val="single" w:sz="12" w:space="0" w:color="auto"/>
              <w:bottom w:val="single" w:sz="6" w:space="0" w:color="auto"/>
              <w:right w:val="single" w:sz="6" w:space="0" w:color="auto"/>
            </w:tcBorders>
            <w:shd w:val="clear" w:color="auto" w:fill="B6DDE8"/>
            <w:vAlign w:val="center"/>
          </w:tcPr>
          <w:p w14:paraId="20B7BB07" w14:textId="77777777" w:rsidR="00476086" w:rsidRPr="00734563" w:rsidRDefault="00476086" w:rsidP="00C621C8">
            <w:pPr>
              <w:spacing w:before="120" w:after="120"/>
              <w:ind w:left="57"/>
              <w:jc w:val="center"/>
              <w:rPr>
                <w:rFonts w:ascii="Arial" w:hAnsi="Arial" w:cs="Arial"/>
                <w:b/>
                <w:sz w:val="18"/>
                <w:szCs w:val="18"/>
              </w:rPr>
            </w:pPr>
          </w:p>
        </w:tc>
        <w:tc>
          <w:tcPr>
            <w:tcW w:w="758"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14:paraId="438EC4D3" w14:textId="77777777" w:rsidR="00476086" w:rsidRPr="00734563" w:rsidRDefault="00476086" w:rsidP="00C621C8">
            <w:pPr>
              <w:spacing w:before="120" w:after="120"/>
              <w:ind w:left="57"/>
              <w:jc w:val="center"/>
              <w:rPr>
                <w:rFonts w:ascii="Arial" w:hAnsi="Arial" w:cs="Arial"/>
                <w:sz w:val="18"/>
                <w:szCs w:val="18"/>
              </w:rPr>
            </w:pPr>
            <w:r w:rsidRPr="00734563">
              <w:rPr>
                <w:rFonts w:ascii="Arial" w:hAnsi="Arial" w:cs="Arial"/>
                <w:sz w:val="18"/>
                <w:szCs w:val="18"/>
              </w:rPr>
              <w:t>Kobiety</w:t>
            </w:r>
          </w:p>
        </w:tc>
        <w:tc>
          <w:tcPr>
            <w:tcW w:w="663"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57219EDA" w14:textId="77777777" w:rsidR="00476086" w:rsidRPr="00734563" w:rsidRDefault="00476086" w:rsidP="00C621C8">
            <w:pPr>
              <w:spacing w:before="120" w:after="120"/>
              <w:ind w:left="57"/>
              <w:jc w:val="center"/>
              <w:rPr>
                <w:rFonts w:ascii="Arial" w:hAnsi="Arial" w:cs="Arial"/>
                <w:sz w:val="18"/>
                <w:szCs w:val="18"/>
              </w:rPr>
            </w:pPr>
            <w:r w:rsidRPr="00734563">
              <w:rPr>
                <w:rFonts w:ascii="Arial" w:hAnsi="Arial" w:cs="Arial"/>
                <w:sz w:val="18"/>
                <w:szCs w:val="18"/>
              </w:rPr>
              <w:t>Mężczyzn</w:t>
            </w:r>
          </w:p>
        </w:tc>
        <w:tc>
          <w:tcPr>
            <w:tcW w:w="1035" w:type="pct"/>
            <w:gridSpan w:val="6"/>
            <w:vMerge/>
            <w:tcBorders>
              <w:left w:val="single" w:sz="4" w:space="0" w:color="auto"/>
              <w:bottom w:val="single" w:sz="6" w:space="0" w:color="auto"/>
              <w:right w:val="single" w:sz="12" w:space="0" w:color="auto"/>
            </w:tcBorders>
            <w:shd w:val="clear" w:color="auto" w:fill="B6DDE8"/>
            <w:vAlign w:val="center"/>
          </w:tcPr>
          <w:p w14:paraId="3FD806FC" w14:textId="77777777" w:rsidR="00476086" w:rsidRPr="00734563" w:rsidRDefault="00476086" w:rsidP="00C621C8">
            <w:pPr>
              <w:spacing w:before="120" w:after="120"/>
              <w:ind w:left="57"/>
              <w:jc w:val="center"/>
              <w:rPr>
                <w:rFonts w:ascii="Arial" w:hAnsi="Arial" w:cs="Arial"/>
                <w:sz w:val="18"/>
                <w:szCs w:val="18"/>
              </w:rPr>
            </w:pPr>
          </w:p>
        </w:tc>
      </w:tr>
      <w:tr w:rsidR="00476086" w:rsidRPr="00734563" w14:paraId="05259CAF" w14:textId="77777777" w:rsidTr="00C621C8">
        <w:trPr>
          <w:trHeight w:val="567"/>
          <w:jc w:val="center"/>
        </w:trPr>
        <w:tc>
          <w:tcPr>
            <w:tcW w:w="2519"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14:paraId="14310529" w14:textId="77777777" w:rsidR="00476086" w:rsidRPr="00734563" w:rsidRDefault="00476086" w:rsidP="00C621C8">
            <w:pPr>
              <w:spacing w:before="120" w:after="120"/>
              <w:ind w:left="57"/>
              <w:rPr>
                <w:rFonts w:ascii="Arial" w:hAnsi="Arial" w:cs="Arial"/>
                <w:sz w:val="18"/>
                <w:szCs w:val="18"/>
              </w:rPr>
            </w:pPr>
            <w:r w:rsidRPr="00246B39">
              <w:rPr>
                <w:rFonts w:ascii="Arial" w:hAnsi="Arial" w:cs="Arial"/>
                <w:sz w:val="18"/>
                <w:szCs w:val="18"/>
              </w:rPr>
              <w:t>Liczba pracodawców przygotowanych do uczestnictwa w procesie egzaminowania</w:t>
            </w:r>
            <w:r w:rsidRPr="00246B39" w:rsidDel="00246B39">
              <w:rPr>
                <w:rFonts w:ascii="Arial" w:hAnsi="Arial" w:cs="Arial"/>
                <w:sz w:val="18"/>
                <w:szCs w:val="18"/>
              </w:rPr>
              <w:t xml:space="preserve"> </w:t>
            </w:r>
          </w:p>
        </w:tc>
        <w:tc>
          <w:tcPr>
            <w:tcW w:w="2456" w:type="pct"/>
            <w:gridSpan w:val="12"/>
            <w:tcBorders>
              <w:top w:val="single" w:sz="6" w:space="0" w:color="auto"/>
              <w:left w:val="single" w:sz="6" w:space="0" w:color="auto"/>
              <w:bottom w:val="single" w:sz="6" w:space="0" w:color="auto"/>
              <w:right w:val="single" w:sz="12" w:space="0" w:color="auto"/>
            </w:tcBorders>
            <w:shd w:val="clear" w:color="auto" w:fill="FFFFFF"/>
            <w:vAlign w:val="center"/>
          </w:tcPr>
          <w:p w14:paraId="379FB669" w14:textId="77777777" w:rsidR="00476086" w:rsidRPr="00734563" w:rsidRDefault="00476086" w:rsidP="00C621C8">
            <w:pPr>
              <w:spacing w:before="120" w:after="120"/>
              <w:ind w:left="57"/>
              <w:jc w:val="center"/>
              <w:rPr>
                <w:rFonts w:ascii="Arial" w:hAnsi="Arial" w:cs="Arial"/>
                <w:sz w:val="18"/>
                <w:szCs w:val="18"/>
              </w:rPr>
            </w:pPr>
            <w:r w:rsidRPr="00734563">
              <w:rPr>
                <w:rFonts w:ascii="Arial" w:hAnsi="Arial" w:cs="Arial"/>
                <w:b/>
                <w:sz w:val="18"/>
                <w:szCs w:val="18"/>
              </w:rPr>
              <w:t>750</w:t>
            </w:r>
          </w:p>
        </w:tc>
      </w:tr>
      <w:tr w:rsidR="00476086" w:rsidRPr="00734563" w14:paraId="73C945BC" w14:textId="77777777" w:rsidTr="00C621C8">
        <w:trPr>
          <w:trHeight w:val="567"/>
          <w:jc w:val="center"/>
        </w:trPr>
        <w:tc>
          <w:tcPr>
            <w:tcW w:w="4974"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0EF8A471" w14:textId="77777777" w:rsidR="00476086" w:rsidRPr="00734563" w:rsidRDefault="00476086" w:rsidP="00C621C8">
            <w:pPr>
              <w:spacing w:before="120" w:after="120"/>
              <w:ind w:left="57"/>
              <w:jc w:val="center"/>
              <w:rPr>
                <w:rFonts w:ascii="Arial" w:hAnsi="Arial" w:cs="Arial"/>
                <w:b/>
                <w:sz w:val="18"/>
                <w:szCs w:val="18"/>
                <w:vertAlign w:val="superscript"/>
              </w:rPr>
            </w:pPr>
            <w:r w:rsidRPr="00734563">
              <w:rPr>
                <w:rFonts w:ascii="Arial" w:hAnsi="Arial" w:cs="Arial"/>
                <w:b/>
                <w:sz w:val="18"/>
                <w:szCs w:val="18"/>
              </w:rPr>
              <w:t>WSKAŹNIKI PRODUKTU</w:t>
            </w:r>
          </w:p>
        </w:tc>
      </w:tr>
      <w:tr w:rsidR="00476086" w:rsidRPr="00734563" w14:paraId="2E803D45" w14:textId="77777777" w:rsidTr="00C621C8">
        <w:trPr>
          <w:trHeight w:val="567"/>
          <w:jc w:val="center"/>
        </w:trPr>
        <w:tc>
          <w:tcPr>
            <w:tcW w:w="2519" w:type="pct"/>
            <w:gridSpan w:val="10"/>
            <w:vMerge w:val="restart"/>
            <w:tcBorders>
              <w:top w:val="single" w:sz="12" w:space="0" w:color="auto"/>
              <w:left w:val="single" w:sz="12" w:space="0" w:color="auto"/>
              <w:right w:val="single" w:sz="6" w:space="0" w:color="auto"/>
            </w:tcBorders>
            <w:shd w:val="clear" w:color="auto" w:fill="B6DDE8"/>
            <w:vAlign w:val="center"/>
          </w:tcPr>
          <w:p w14:paraId="0B853077" w14:textId="77777777" w:rsidR="00476086" w:rsidRPr="00734563" w:rsidRDefault="00476086" w:rsidP="00C621C8">
            <w:pPr>
              <w:spacing w:before="120" w:after="120"/>
              <w:ind w:left="57"/>
              <w:jc w:val="center"/>
              <w:rPr>
                <w:rFonts w:ascii="Arial" w:hAnsi="Arial" w:cs="Arial"/>
                <w:b/>
                <w:sz w:val="18"/>
                <w:szCs w:val="18"/>
              </w:rPr>
            </w:pPr>
            <w:r w:rsidRPr="00734563">
              <w:rPr>
                <w:rFonts w:ascii="Arial" w:hAnsi="Arial" w:cs="Arial"/>
                <w:b/>
                <w:sz w:val="18"/>
                <w:szCs w:val="18"/>
              </w:rPr>
              <w:t>Nazwa wskaźnika</w:t>
            </w:r>
          </w:p>
        </w:tc>
        <w:tc>
          <w:tcPr>
            <w:tcW w:w="2456" w:type="pct"/>
            <w:gridSpan w:val="12"/>
            <w:tcBorders>
              <w:top w:val="single" w:sz="12" w:space="0" w:color="auto"/>
              <w:left w:val="single" w:sz="6" w:space="0" w:color="auto"/>
              <w:bottom w:val="single" w:sz="4" w:space="0" w:color="auto"/>
              <w:right w:val="single" w:sz="12" w:space="0" w:color="auto"/>
            </w:tcBorders>
            <w:shd w:val="clear" w:color="auto" w:fill="B6DDE8"/>
            <w:vAlign w:val="center"/>
          </w:tcPr>
          <w:p w14:paraId="0FA0FFC1" w14:textId="77777777" w:rsidR="00476086" w:rsidRPr="00734563" w:rsidRDefault="00476086" w:rsidP="00C621C8">
            <w:pPr>
              <w:spacing w:before="120" w:after="120"/>
              <w:ind w:left="57"/>
              <w:jc w:val="center"/>
              <w:rPr>
                <w:rFonts w:ascii="Arial" w:hAnsi="Arial" w:cs="Arial"/>
                <w:b/>
                <w:sz w:val="18"/>
                <w:szCs w:val="18"/>
              </w:rPr>
            </w:pPr>
            <w:r w:rsidRPr="00734563">
              <w:rPr>
                <w:rFonts w:ascii="Arial" w:hAnsi="Arial" w:cs="Arial"/>
                <w:b/>
                <w:sz w:val="18"/>
                <w:szCs w:val="18"/>
              </w:rPr>
              <w:t>Wartość docelowa wskaźnika</w:t>
            </w:r>
          </w:p>
        </w:tc>
      </w:tr>
      <w:tr w:rsidR="00476086" w:rsidRPr="00734563" w14:paraId="2199B1C7" w14:textId="77777777" w:rsidTr="00C621C8">
        <w:trPr>
          <w:trHeight w:val="567"/>
          <w:jc w:val="center"/>
        </w:trPr>
        <w:tc>
          <w:tcPr>
            <w:tcW w:w="2519" w:type="pct"/>
            <w:gridSpan w:val="10"/>
            <w:vMerge/>
            <w:tcBorders>
              <w:left w:val="single" w:sz="12" w:space="0" w:color="auto"/>
              <w:right w:val="single" w:sz="6" w:space="0" w:color="auto"/>
            </w:tcBorders>
            <w:shd w:val="clear" w:color="auto" w:fill="B6DDE8"/>
            <w:vAlign w:val="center"/>
          </w:tcPr>
          <w:p w14:paraId="08BB55B7" w14:textId="77777777" w:rsidR="00476086" w:rsidRPr="00734563" w:rsidRDefault="00476086" w:rsidP="00C621C8">
            <w:pPr>
              <w:spacing w:before="120" w:after="120"/>
              <w:ind w:left="57"/>
              <w:jc w:val="center"/>
              <w:rPr>
                <w:rFonts w:ascii="Arial" w:hAnsi="Arial" w:cs="Arial"/>
                <w:b/>
                <w:sz w:val="18"/>
                <w:szCs w:val="18"/>
              </w:rPr>
            </w:pPr>
          </w:p>
        </w:tc>
        <w:tc>
          <w:tcPr>
            <w:tcW w:w="1420" w:type="pct"/>
            <w:gridSpan w:val="6"/>
            <w:tcBorders>
              <w:top w:val="single" w:sz="4" w:space="0" w:color="auto"/>
              <w:left w:val="single" w:sz="6" w:space="0" w:color="auto"/>
              <w:bottom w:val="single" w:sz="4" w:space="0" w:color="auto"/>
              <w:right w:val="single" w:sz="4" w:space="0" w:color="auto"/>
            </w:tcBorders>
            <w:shd w:val="clear" w:color="auto" w:fill="B6DDE8"/>
            <w:vAlign w:val="center"/>
          </w:tcPr>
          <w:p w14:paraId="15D3F233" w14:textId="77777777" w:rsidR="00476086" w:rsidRPr="00734563" w:rsidRDefault="00476086" w:rsidP="00C621C8">
            <w:pPr>
              <w:spacing w:before="120" w:after="120"/>
              <w:ind w:left="57"/>
              <w:jc w:val="center"/>
              <w:rPr>
                <w:rFonts w:ascii="Arial" w:hAnsi="Arial" w:cs="Arial"/>
                <w:sz w:val="18"/>
                <w:szCs w:val="18"/>
              </w:rPr>
            </w:pPr>
            <w:r w:rsidRPr="00734563">
              <w:rPr>
                <w:rFonts w:ascii="Arial" w:hAnsi="Arial" w:cs="Arial"/>
                <w:sz w:val="18"/>
                <w:szCs w:val="18"/>
              </w:rPr>
              <w:t>W podziale na:</w:t>
            </w:r>
          </w:p>
        </w:tc>
        <w:tc>
          <w:tcPr>
            <w:tcW w:w="1035" w:type="pct"/>
            <w:gridSpan w:val="6"/>
            <w:vMerge w:val="restart"/>
            <w:tcBorders>
              <w:top w:val="single" w:sz="4" w:space="0" w:color="auto"/>
              <w:left w:val="single" w:sz="4" w:space="0" w:color="auto"/>
              <w:right w:val="single" w:sz="12" w:space="0" w:color="auto"/>
            </w:tcBorders>
            <w:shd w:val="clear" w:color="auto" w:fill="B6DDE8"/>
            <w:vAlign w:val="center"/>
          </w:tcPr>
          <w:p w14:paraId="7EFF4226" w14:textId="77777777" w:rsidR="00476086" w:rsidRPr="00734563" w:rsidRDefault="00476086" w:rsidP="00C621C8">
            <w:pPr>
              <w:spacing w:before="120" w:after="120"/>
              <w:ind w:left="57"/>
              <w:jc w:val="center"/>
              <w:rPr>
                <w:rFonts w:ascii="Arial" w:hAnsi="Arial" w:cs="Arial"/>
                <w:b/>
                <w:sz w:val="18"/>
                <w:szCs w:val="18"/>
              </w:rPr>
            </w:pPr>
            <w:r w:rsidRPr="00734563">
              <w:rPr>
                <w:rFonts w:ascii="Arial" w:hAnsi="Arial" w:cs="Arial"/>
                <w:sz w:val="18"/>
                <w:szCs w:val="18"/>
              </w:rPr>
              <w:t>Ogółem w konkursie</w:t>
            </w:r>
          </w:p>
        </w:tc>
      </w:tr>
      <w:tr w:rsidR="00476086" w:rsidRPr="00734563" w14:paraId="050FCAA8" w14:textId="77777777" w:rsidTr="00C621C8">
        <w:trPr>
          <w:trHeight w:val="567"/>
          <w:jc w:val="center"/>
        </w:trPr>
        <w:tc>
          <w:tcPr>
            <w:tcW w:w="2519" w:type="pct"/>
            <w:gridSpan w:val="10"/>
            <w:vMerge/>
            <w:tcBorders>
              <w:left w:val="single" w:sz="12" w:space="0" w:color="auto"/>
              <w:bottom w:val="single" w:sz="6" w:space="0" w:color="auto"/>
              <w:right w:val="single" w:sz="6" w:space="0" w:color="auto"/>
            </w:tcBorders>
            <w:shd w:val="clear" w:color="auto" w:fill="B6DDE8"/>
            <w:vAlign w:val="center"/>
          </w:tcPr>
          <w:p w14:paraId="2045F071" w14:textId="77777777" w:rsidR="00476086" w:rsidRPr="00734563" w:rsidRDefault="00476086" w:rsidP="00C621C8">
            <w:pPr>
              <w:spacing w:before="120" w:after="120"/>
              <w:ind w:left="57"/>
              <w:jc w:val="center"/>
              <w:rPr>
                <w:rFonts w:ascii="Arial" w:hAnsi="Arial" w:cs="Arial"/>
                <w:b/>
                <w:sz w:val="18"/>
                <w:szCs w:val="18"/>
              </w:rPr>
            </w:pPr>
          </w:p>
        </w:tc>
        <w:tc>
          <w:tcPr>
            <w:tcW w:w="758"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14:paraId="3625EE07" w14:textId="77777777" w:rsidR="00476086" w:rsidRPr="00734563" w:rsidRDefault="00476086" w:rsidP="00C621C8">
            <w:pPr>
              <w:spacing w:before="120" w:after="120"/>
              <w:ind w:left="57"/>
              <w:jc w:val="center"/>
              <w:rPr>
                <w:rFonts w:ascii="Arial" w:hAnsi="Arial" w:cs="Arial"/>
                <w:sz w:val="18"/>
                <w:szCs w:val="18"/>
              </w:rPr>
            </w:pPr>
            <w:r w:rsidRPr="00734563">
              <w:rPr>
                <w:rFonts w:ascii="Arial" w:hAnsi="Arial" w:cs="Arial"/>
                <w:sz w:val="18"/>
                <w:szCs w:val="18"/>
              </w:rPr>
              <w:t>Kobiety</w:t>
            </w:r>
          </w:p>
        </w:tc>
        <w:tc>
          <w:tcPr>
            <w:tcW w:w="663"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68294740" w14:textId="77777777" w:rsidR="00476086" w:rsidRPr="00734563" w:rsidRDefault="00476086" w:rsidP="00C621C8">
            <w:pPr>
              <w:spacing w:before="120" w:after="120"/>
              <w:ind w:left="57"/>
              <w:jc w:val="center"/>
              <w:rPr>
                <w:rFonts w:ascii="Arial" w:hAnsi="Arial" w:cs="Arial"/>
                <w:sz w:val="18"/>
                <w:szCs w:val="18"/>
              </w:rPr>
            </w:pPr>
            <w:r w:rsidRPr="00734563">
              <w:rPr>
                <w:rFonts w:ascii="Arial" w:hAnsi="Arial" w:cs="Arial"/>
                <w:sz w:val="18"/>
                <w:szCs w:val="18"/>
              </w:rPr>
              <w:t>Mężczyzn</w:t>
            </w:r>
          </w:p>
        </w:tc>
        <w:tc>
          <w:tcPr>
            <w:tcW w:w="1035" w:type="pct"/>
            <w:gridSpan w:val="6"/>
            <w:vMerge/>
            <w:tcBorders>
              <w:left w:val="single" w:sz="4" w:space="0" w:color="auto"/>
              <w:bottom w:val="single" w:sz="6" w:space="0" w:color="auto"/>
              <w:right w:val="single" w:sz="12" w:space="0" w:color="auto"/>
            </w:tcBorders>
            <w:shd w:val="clear" w:color="auto" w:fill="B6DDE8"/>
            <w:vAlign w:val="center"/>
          </w:tcPr>
          <w:p w14:paraId="129F51BF" w14:textId="77777777" w:rsidR="00476086" w:rsidRPr="00734563" w:rsidRDefault="00476086" w:rsidP="00C621C8">
            <w:pPr>
              <w:spacing w:before="120" w:after="120"/>
              <w:ind w:left="57"/>
              <w:jc w:val="center"/>
              <w:rPr>
                <w:rFonts w:ascii="Arial" w:hAnsi="Arial" w:cs="Arial"/>
                <w:b/>
                <w:sz w:val="18"/>
                <w:szCs w:val="18"/>
              </w:rPr>
            </w:pPr>
          </w:p>
        </w:tc>
      </w:tr>
      <w:tr w:rsidR="00476086" w:rsidRPr="00734563" w14:paraId="1774C01E" w14:textId="77777777" w:rsidTr="00C621C8">
        <w:trPr>
          <w:trHeight w:val="567"/>
          <w:jc w:val="center"/>
        </w:trPr>
        <w:tc>
          <w:tcPr>
            <w:tcW w:w="2519"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14:paraId="49DE4055" w14:textId="77777777" w:rsidR="00476086" w:rsidRPr="00734563" w:rsidRDefault="00476086" w:rsidP="00C621C8">
            <w:pPr>
              <w:spacing w:before="120" w:after="120"/>
              <w:ind w:left="57"/>
              <w:rPr>
                <w:rFonts w:ascii="Arial" w:hAnsi="Arial" w:cs="Arial"/>
                <w:sz w:val="18"/>
                <w:szCs w:val="18"/>
              </w:rPr>
            </w:pPr>
            <w:r w:rsidRPr="00246B39">
              <w:rPr>
                <w:rFonts w:ascii="Arial" w:hAnsi="Arial" w:cs="Arial"/>
                <w:sz w:val="18"/>
                <w:szCs w:val="18"/>
              </w:rPr>
              <w:t>Liczba branż, dla których opracowano materiały szkoleniowe w zakresie usprawnienia części praktycznej egzaminu potwierdzającego kwalifikacje w zawodzie we współpracy z pracodawcami</w:t>
            </w:r>
            <w:r w:rsidRPr="00246B39" w:rsidDel="00246B39">
              <w:rPr>
                <w:rFonts w:ascii="Arial" w:hAnsi="Arial" w:cs="Arial"/>
                <w:sz w:val="18"/>
                <w:szCs w:val="18"/>
              </w:rPr>
              <w:t xml:space="preserve"> </w:t>
            </w:r>
          </w:p>
        </w:tc>
        <w:tc>
          <w:tcPr>
            <w:tcW w:w="2456" w:type="pct"/>
            <w:gridSpan w:val="12"/>
            <w:tcBorders>
              <w:top w:val="single" w:sz="6" w:space="0" w:color="auto"/>
              <w:left w:val="single" w:sz="6" w:space="0" w:color="auto"/>
              <w:bottom w:val="single" w:sz="6" w:space="0" w:color="auto"/>
              <w:right w:val="single" w:sz="12" w:space="0" w:color="auto"/>
            </w:tcBorders>
            <w:shd w:val="clear" w:color="auto" w:fill="FFFFFF"/>
            <w:vAlign w:val="center"/>
          </w:tcPr>
          <w:p w14:paraId="6E56EAA5" w14:textId="77777777" w:rsidR="00476086" w:rsidRPr="00734563" w:rsidRDefault="00476086" w:rsidP="00C621C8">
            <w:pPr>
              <w:spacing w:before="120" w:after="120"/>
              <w:ind w:left="57"/>
              <w:jc w:val="center"/>
              <w:rPr>
                <w:rFonts w:ascii="Arial" w:hAnsi="Arial" w:cs="Arial"/>
                <w:b/>
                <w:sz w:val="18"/>
                <w:szCs w:val="18"/>
              </w:rPr>
            </w:pPr>
            <w:r>
              <w:rPr>
                <w:rFonts w:ascii="Arial" w:hAnsi="Arial" w:cs="Arial"/>
                <w:b/>
                <w:sz w:val="18"/>
                <w:szCs w:val="18"/>
              </w:rPr>
              <w:t xml:space="preserve">  25</w:t>
            </w:r>
          </w:p>
        </w:tc>
      </w:tr>
      <w:tr w:rsidR="00476086" w:rsidRPr="00734563" w14:paraId="5C928321" w14:textId="77777777" w:rsidTr="00C621C8">
        <w:trPr>
          <w:jc w:val="center"/>
        </w:trPr>
        <w:tc>
          <w:tcPr>
            <w:tcW w:w="4974"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14:paraId="74FB0242" w14:textId="77777777" w:rsidR="00476086" w:rsidRPr="00734563" w:rsidRDefault="00476086" w:rsidP="00C621C8">
            <w:pPr>
              <w:spacing w:before="120" w:after="120"/>
              <w:ind w:left="57"/>
              <w:jc w:val="center"/>
              <w:rPr>
                <w:rFonts w:ascii="Arial" w:hAnsi="Arial" w:cs="Arial"/>
                <w:b/>
                <w:sz w:val="18"/>
                <w:szCs w:val="18"/>
              </w:rPr>
            </w:pPr>
            <w:r w:rsidRPr="00734563">
              <w:rPr>
                <w:rFonts w:ascii="Arial" w:hAnsi="Arial" w:cs="Arial"/>
                <w:b/>
                <w:sz w:val="18"/>
                <w:szCs w:val="18"/>
              </w:rPr>
              <w:t>SZCZEGÓŁOWE KRYTERIA WYBORU PROJEKTÓW</w:t>
            </w:r>
          </w:p>
        </w:tc>
      </w:tr>
      <w:tr w:rsidR="00476086" w:rsidRPr="00734563" w14:paraId="2CC72234" w14:textId="77777777" w:rsidTr="00C621C8">
        <w:trPr>
          <w:jc w:val="center"/>
        </w:trPr>
        <w:tc>
          <w:tcPr>
            <w:tcW w:w="4974"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14:paraId="7BBD6B37" w14:textId="77777777" w:rsidR="00476086" w:rsidRPr="00734563" w:rsidRDefault="00476086" w:rsidP="00C621C8">
            <w:pPr>
              <w:spacing w:before="120" w:after="120"/>
              <w:ind w:left="57"/>
              <w:jc w:val="center"/>
              <w:rPr>
                <w:rFonts w:ascii="Arial" w:hAnsi="Arial" w:cs="Arial"/>
                <w:b/>
                <w:sz w:val="18"/>
                <w:szCs w:val="18"/>
              </w:rPr>
            </w:pPr>
            <w:r w:rsidRPr="00734563">
              <w:rPr>
                <w:rFonts w:ascii="Arial" w:hAnsi="Arial" w:cs="Arial"/>
                <w:b/>
                <w:sz w:val="18"/>
                <w:szCs w:val="18"/>
              </w:rPr>
              <w:t xml:space="preserve">KRYTERIA WARUNKUJĄCE </w:t>
            </w:r>
            <w:r w:rsidRPr="00734563">
              <w:rPr>
                <w:rFonts w:ascii="Arial" w:hAnsi="Arial" w:cs="Arial"/>
                <w:i/>
                <w:sz w:val="16"/>
                <w:szCs w:val="16"/>
              </w:rPr>
              <w:t>(dotyczy konkursów z etapem preselekcji)</w:t>
            </w:r>
          </w:p>
        </w:tc>
      </w:tr>
      <w:tr w:rsidR="00476086" w:rsidRPr="00734563" w14:paraId="0C3AA032" w14:textId="77777777" w:rsidTr="00C621C8">
        <w:trPr>
          <w:jc w:val="center"/>
        </w:trPr>
        <w:tc>
          <w:tcPr>
            <w:tcW w:w="4974" w:type="pct"/>
            <w:gridSpan w:val="22"/>
            <w:tcBorders>
              <w:top w:val="single" w:sz="12" w:space="0" w:color="auto"/>
              <w:left w:val="single" w:sz="12" w:space="0" w:color="auto"/>
              <w:bottom w:val="single" w:sz="6" w:space="0" w:color="auto"/>
              <w:right w:val="single" w:sz="12" w:space="0" w:color="auto"/>
            </w:tcBorders>
            <w:shd w:val="clear" w:color="auto" w:fill="FFFFFF"/>
            <w:vAlign w:val="center"/>
          </w:tcPr>
          <w:p w14:paraId="6E77FD3B" w14:textId="77777777" w:rsidR="00476086" w:rsidRPr="00734563" w:rsidRDefault="00476086" w:rsidP="00C621C8">
            <w:pPr>
              <w:spacing w:before="120" w:after="120"/>
              <w:ind w:left="57"/>
              <w:jc w:val="center"/>
              <w:rPr>
                <w:rFonts w:ascii="Arial" w:hAnsi="Arial" w:cs="Arial"/>
                <w:sz w:val="18"/>
                <w:szCs w:val="18"/>
              </w:rPr>
            </w:pPr>
            <w:r w:rsidRPr="00734563">
              <w:rPr>
                <w:rFonts w:ascii="Arial" w:hAnsi="Arial" w:cs="Arial"/>
                <w:sz w:val="18"/>
                <w:szCs w:val="18"/>
              </w:rPr>
              <w:t>Nie dotyczy</w:t>
            </w:r>
          </w:p>
        </w:tc>
      </w:tr>
      <w:tr w:rsidR="00476086" w:rsidRPr="00734563" w14:paraId="33B7C8F1" w14:textId="77777777" w:rsidTr="00C621C8">
        <w:trPr>
          <w:gridAfter w:val="1"/>
          <w:wAfter w:w="11" w:type="pct"/>
          <w:jc w:val="center"/>
        </w:trPr>
        <w:tc>
          <w:tcPr>
            <w:tcW w:w="4971" w:type="pct"/>
            <w:gridSpan w:val="21"/>
            <w:tcBorders>
              <w:top w:val="single" w:sz="12" w:space="0" w:color="auto"/>
              <w:left w:val="single" w:sz="12" w:space="0" w:color="auto"/>
              <w:bottom w:val="single" w:sz="12" w:space="0" w:color="auto"/>
              <w:right w:val="single" w:sz="12" w:space="0" w:color="auto"/>
            </w:tcBorders>
            <w:shd w:val="clear" w:color="auto" w:fill="CCFFCC"/>
            <w:vAlign w:val="center"/>
          </w:tcPr>
          <w:p w14:paraId="40205709" w14:textId="77777777" w:rsidR="00476086" w:rsidRPr="00734563" w:rsidRDefault="00476086" w:rsidP="00C621C8">
            <w:pPr>
              <w:spacing w:before="120" w:after="120"/>
              <w:ind w:left="57"/>
              <w:jc w:val="center"/>
              <w:rPr>
                <w:rFonts w:ascii="Arial" w:hAnsi="Arial" w:cs="Arial"/>
                <w:b/>
                <w:sz w:val="18"/>
                <w:szCs w:val="18"/>
              </w:rPr>
            </w:pPr>
            <w:r w:rsidRPr="00734563">
              <w:rPr>
                <w:rFonts w:ascii="Arial" w:hAnsi="Arial" w:cs="Arial"/>
                <w:b/>
                <w:sz w:val="18"/>
                <w:szCs w:val="18"/>
              </w:rPr>
              <w:t>KRYTERIA DOSTĘPU</w:t>
            </w:r>
          </w:p>
        </w:tc>
      </w:tr>
      <w:tr w:rsidR="00476086" w:rsidRPr="00734563" w14:paraId="3E398267" w14:textId="77777777" w:rsidTr="00C621C8">
        <w:trPr>
          <w:gridAfter w:val="1"/>
          <w:wAfter w:w="11" w:type="pct"/>
          <w:jc w:val="center"/>
        </w:trPr>
        <w:tc>
          <w:tcPr>
            <w:tcW w:w="4971" w:type="pct"/>
            <w:gridSpan w:val="21"/>
            <w:tcBorders>
              <w:top w:val="single" w:sz="12" w:space="0" w:color="auto"/>
              <w:left w:val="single" w:sz="12" w:space="0" w:color="auto"/>
              <w:bottom w:val="single" w:sz="6" w:space="0" w:color="auto"/>
              <w:right w:val="single" w:sz="12" w:space="0" w:color="auto"/>
            </w:tcBorders>
            <w:shd w:val="clear" w:color="auto" w:fill="FFFFFF"/>
            <w:vAlign w:val="center"/>
          </w:tcPr>
          <w:p w14:paraId="2CA482C5" w14:textId="77777777" w:rsidR="00476086" w:rsidRPr="00734563" w:rsidRDefault="00476086" w:rsidP="00476086">
            <w:pPr>
              <w:numPr>
                <w:ilvl w:val="0"/>
                <w:numId w:val="17"/>
              </w:numPr>
              <w:spacing w:before="120" w:after="120"/>
              <w:jc w:val="both"/>
              <w:rPr>
                <w:rFonts w:ascii="Arial" w:hAnsi="Arial" w:cs="Arial"/>
                <w:sz w:val="18"/>
                <w:szCs w:val="18"/>
              </w:rPr>
            </w:pPr>
            <w:r w:rsidRPr="00734563">
              <w:rPr>
                <w:rFonts w:ascii="Arial" w:hAnsi="Arial" w:cs="Arial"/>
                <w:sz w:val="18"/>
                <w:szCs w:val="18"/>
              </w:rPr>
              <w:t>Wnioskodawcą projektu jest podmiot publiczny lub niepubliczny posiadający doświadczenie w prowadzeniu kursów/szkoleń dla dorosłych z zakresu tematycznego związanego z każdą z branż wchodzących w skład danego obszaru branżowego, lub zapewni w projekcie w ramach partnerstwa udział podmiotu posiadającego doświadczenie w tym zakresie.</w:t>
            </w:r>
          </w:p>
        </w:tc>
      </w:tr>
      <w:tr w:rsidR="00476086" w:rsidRPr="00734563" w14:paraId="1F67FDE2" w14:textId="77777777" w:rsidTr="00C621C8">
        <w:trPr>
          <w:gridAfter w:val="1"/>
          <w:wAfter w:w="11" w:type="pct"/>
          <w:jc w:val="center"/>
        </w:trPr>
        <w:tc>
          <w:tcPr>
            <w:tcW w:w="1016"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3F4C8428" w14:textId="77777777" w:rsidR="00476086" w:rsidRPr="00734563" w:rsidRDefault="00476086" w:rsidP="00C621C8">
            <w:pPr>
              <w:spacing w:before="120" w:after="120"/>
              <w:ind w:left="57"/>
              <w:jc w:val="center"/>
              <w:rPr>
                <w:rFonts w:ascii="Arial" w:hAnsi="Arial" w:cs="Arial"/>
                <w:sz w:val="18"/>
                <w:szCs w:val="18"/>
              </w:rPr>
            </w:pPr>
            <w:r w:rsidRPr="00734563">
              <w:rPr>
                <w:rFonts w:ascii="Arial" w:hAnsi="Arial" w:cs="Arial"/>
                <w:sz w:val="18"/>
                <w:szCs w:val="18"/>
              </w:rPr>
              <w:t>Uzasadnienie:</w:t>
            </w:r>
          </w:p>
        </w:tc>
        <w:tc>
          <w:tcPr>
            <w:tcW w:w="1896"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7576CB18" w14:textId="77777777" w:rsidR="00476086" w:rsidRPr="00734563" w:rsidRDefault="00476086" w:rsidP="00C621C8">
            <w:pPr>
              <w:spacing w:before="120" w:after="120"/>
              <w:jc w:val="both"/>
              <w:rPr>
                <w:rFonts w:ascii="Arial" w:hAnsi="Arial" w:cs="Arial"/>
                <w:sz w:val="18"/>
                <w:szCs w:val="18"/>
              </w:rPr>
            </w:pPr>
            <w:r w:rsidRPr="00734563">
              <w:rPr>
                <w:rFonts w:ascii="Arial" w:hAnsi="Arial" w:cs="Arial"/>
                <w:sz w:val="18"/>
                <w:szCs w:val="18"/>
              </w:rPr>
              <w:t>Kryterium ma na celu wyłonienie podmiotów, które posiadają stosowne doświadczenie w prowadzeniu kursów/szkoleń dla dorosłych z zakresu tematycznego związanego z każdą z branż wchodzących w skład danego obszaru branżowego, rozwijających kwalifikacje zawodowe osób w nich uczestniczących. Wnioskodawca w ostatnich 5 latach prowadził kursy/szkolenia dla dorosłych w wymiarze minimum po 10 godzin lekcyjnych dla minimum 500 osób łącznie dla każdej branży wchodzącej w skład danego obszaru branżowego. Aby zapewnić najwyższy poziom działań realizowanych w projekcie, dopuszcza się jego realizację w partnerstwie z podmiotem/podmiotami posiadającymi doświadczenie w zakresie objętym niniejszym konkursem.</w:t>
            </w:r>
          </w:p>
        </w:tc>
        <w:tc>
          <w:tcPr>
            <w:tcW w:w="1518"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695A4C61" w14:textId="77777777" w:rsidR="00476086" w:rsidRPr="00734563" w:rsidRDefault="00476086" w:rsidP="00C621C8">
            <w:pPr>
              <w:spacing w:before="120" w:after="120"/>
              <w:ind w:left="57"/>
              <w:jc w:val="center"/>
              <w:rPr>
                <w:rFonts w:ascii="Arial" w:hAnsi="Arial" w:cs="Arial"/>
                <w:sz w:val="18"/>
                <w:szCs w:val="18"/>
              </w:rPr>
            </w:pPr>
            <w:r w:rsidRPr="00734563">
              <w:rPr>
                <w:rFonts w:ascii="Arial" w:hAnsi="Arial" w:cs="Arial"/>
                <w:sz w:val="18"/>
                <w:szCs w:val="18"/>
              </w:rPr>
              <w:t>Stosuje się do typu/typów (nr)</w:t>
            </w:r>
          </w:p>
        </w:tc>
        <w:tc>
          <w:tcPr>
            <w:tcW w:w="541"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48311E66" w14:textId="77777777" w:rsidR="00476086" w:rsidRPr="00734563" w:rsidRDefault="00476086" w:rsidP="00C621C8">
            <w:pPr>
              <w:spacing w:before="120" w:after="120"/>
              <w:ind w:left="57"/>
              <w:jc w:val="center"/>
              <w:rPr>
                <w:rFonts w:ascii="Arial" w:hAnsi="Arial" w:cs="Arial"/>
                <w:sz w:val="18"/>
                <w:szCs w:val="18"/>
              </w:rPr>
            </w:pPr>
            <w:r w:rsidRPr="00734563">
              <w:rPr>
                <w:rFonts w:ascii="Arial" w:hAnsi="Arial" w:cs="Arial"/>
                <w:sz w:val="18"/>
                <w:szCs w:val="18"/>
              </w:rPr>
              <w:t>2b</w:t>
            </w:r>
          </w:p>
        </w:tc>
      </w:tr>
      <w:tr w:rsidR="00476086" w:rsidRPr="00734563" w14:paraId="1680CBC0" w14:textId="77777777" w:rsidTr="00C621C8">
        <w:trPr>
          <w:gridAfter w:val="1"/>
          <w:wAfter w:w="11" w:type="pct"/>
          <w:jc w:val="center"/>
        </w:trPr>
        <w:tc>
          <w:tcPr>
            <w:tcW w:w="4971" w:type="pct"/>
            <w:gridSpan w:val="21"/>
            <w:tcBorders>
              <w:top w:val="single" w:sz="6" w:space="0" w:color="auto"/>
              <w:left w:val="single" w:sz="12" w:space="0" w:color="auto"/>
              <w:bottom w:val="single" w:sz="6" w:space="0" w:color="auto"/>
              <w:right w:val="single" w:sz="12" w:space="0" w:color="auto"/>
            </w:tcBorders>
            <w:shd w:val="clear" w:color="auto" w:fill="FFFFFF"/>
            <w:vAlign w:val="center"/>
          </w:tcPr>
          <w:p w14:paraId="73837DDF" w14:textId="77777777" w:rsidR="00476086" w:rsidRPr="00734563" w:rsidRDefault="00476086" w:rsidP="00476086">
            <w:pPr>
              <w:numPr>
                <w:ilvl w:val="0"/>
                <w:numId w:val="17"/>
              </w:numPr>
              <w:spacing w:before="120" w:after="120"/>
              <w:contextualSpacing/>
              <w:rPr>
                <w:rFonts w:ascii="Arial" w:hAnsi="Arial" w:cs="Arial"/>
                <w:sz w:val="18"/>
                <w:szCs w:val="18"/>
              </w:rPr>
            </w:pPr>
            <w:r w:rsidRPr="00734563">
              <w:rPr>
                <w:rFonts w:ascii="Arial" w:hAnsi="Arial" w:cs="Arial"/>
                <w:sz w:val="18"/>
                <w:szCs w:val="18"/>
              </w:rPr>
              <w:t>Okres realizacji projektów nie może być dłuższy niż 18 miesięcy.</w:t>
            </w:r>
          </w:p>
        </w:tc>
      </w:tr>
      <w:tr w:rsidR="00476086" w:rsidRPr="00734563" w14:paraId="1AF8F63C" w14:textId="77777777" w:rsidTr="00C621C8">
        <w:trPr>
          <w:gridAfter w:val="1"/>
          <w:wAfter w:w="11" w:type="pct"/>
          <w:jc w:val="center"/>
        </w:trPr>
        <w:tc>
          <w:tcPr>
            <w:tcW w:w="1016"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6615426A" w14:textId="77777777" w:rsidR="00476086" w:rsidRPr="00734563" w:rsidRDefault="00476086" w:rsidP="00C621C8">
            <w:pPr>
              <w:spacing w:before="120" w:after="120"/>
              <w:ind w:left="57"/>
              <w:jc w:val="center"/>
              <w:rPr>
                <w:rFonts w:ascii="Arial" w:hAnsi="Arial" w:cs="Arial"/>
                <w:sz w:val="18"/>
                <w:szCs w:val="18"/>
              </w:rPr>
            </w:pPr>
            <w:r w:rsidRPr="00734563">
              <w:rPr>
                <w:rFonts w:ascii="Arial" w:hAnsi="Arial" w:cs="Arial"/>
                <w:sz w:val="18"/>
                <w:szCs w:val="18"/>
              </w:rPr>
              <w:t>Uzasadnienie:</w:t>
            </w:r>
          </w:p>
        </w:tc>
        <w:tc>
          <w:tcPr>
            <w:tcW w:w="1896"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58A1C927" w14:textId="77777777" w:rsidR="00476086" w:rsidRPr="00734563" w:rsidRDefault="00476086" w:rsidP="00C621C8">
            <w:pPr>
              <w:spacing w:before="120" w:after="120"/>
              <w:jc w:val="both"/>
              <w:rPr>
                <w:rFonts w:ascii="Arial" w:hAnsi="Arial" w:cs="Arial"/>
                <w:sz w:val="18"/>
                <w:szCs w:val="18"/>
              </w:rPr>
            </w:pPr>
            <w:r w:rsidRPr="00734563">
              <w:rPr>
                <w:rFonts w:ascii="Arial" w:hAnsi="Arial" w:cs="Arial"/>
                <w:sz w:val="18"/>
                <w:szCs w:val="18"/>
              </w:rPr>
              <w:t xml:space="preserve">Wskazany w kryterium termin 1,5 roku na realizację projektów jest okresem niezbędnym do opracowania materiałów szkoleniowych, uwzględniających </w:t>
            </w:r>
            <w:r w:rsidRPr="000B7CE2">
              <w:rPr>
                <w:rFonts w:ascii="Arial" w:hAnsi="Arial" w:cs="Arial"/>
                <w:sz w:val="18"/>
                <w:szCs w:val="18"/>
              </w:rPr>
              <w:t>pilotaż zaproponowanych usprawnień formuły części praktycznej egzaminu zawodowego</w:t>
            </w:r>
            <w:r>
              <w:rPr>
                <w:rFonts w:ascii="Arial" w:hAnsi="Arial" w:cs="Arial"/>
                <w:sz w:val="18"/>
                <w:szCs w:val="18"/>
              </w:rPr>
              <w:t xml:space="preserve"> </w:t>
            </w:r>
            <w:r w:rsidRPr="00734563">
              <w:rPr>
                <w:rFonts w:ascii="Arial" w:hAnsi="Arial" w:cs="Arial"/>
                <w:sz w:val="18"/>
                <w:szCs w:val="18"/>
              </w:rPr>
              <w:t>oraz przeprowadzenia szkoleń</w:t>
            </w:r>
            <w:r w:rsidRPr="00734563">
              <w:t xml:space="preserve"> </w:t>
            </w:r>
            <w:r w:rsidRPr="00734563">
              <w:rPr>
                <w:rFonts w:ascii="Arial" w:hAnsi="Arial" w:cs="Arial"/>
                <w:sz w:val="18"/>
                <w:szCs w:val="18"/>
              </w:rPr>
              <w:t xml:space="preserve">dla pracodawców uczestniczących w procesie przygotowania i przeprowadzenia egzaminów. </w:t>
            </w:r>
          </w:p>
        </w:tc>
        <w:tc>
          <w:tcPr>
            <w:tcW w:w="1518"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51AEC58B" w14:textId="77777777" w:rsidR="00476086" w:rsidRPr="00734563" w:rsidRDefault="00476086" w:rsidP="00C621C8">
            <w:pPr>
              <w:spacing w:before="120" w:after="120"/>
              <w:ind w:left="57"/>
              <w:jc w:val="center"/>
              <w:rPr>
                <w:rFonts w:ascii="Arial" w:hAnsi="Arial" w:cs="Arial"/>
                <w:sz w:val="18"/>
                <w:szCs w:val="18"/>
              </w:rPr>
            </w:pPr>
            <w:r w:rsidRPr="00734563">
              <w:rPr>
                <w:rFonts w:ascii="Arial" w:hAnsi="Arial" w:cs="Arial"/>
                <w:sz w:val="18"/>
                <w:szCs w:val="18"/>
              </w:rPr>
              <w:t>Stosuje się do typu/typów (nr)</w:t>
            </w:r>
          </w:p>
        </w:tc>
        <w:tc>
          <w:tcPr>
            <w:tcW w:w="541"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38DD404F" w14:textId="77777777" w:rsidR="00476086" w:rsidRPr="00734563" w:rsidRDefault="00476086" w:rsidP="00C621C8">
            <w:pPr>
              <w:spacing w:before="120" w:after="120"/>
              <w:ind w:left="57"/>
              <w:jc w:val="center"/>
              <w:rPr>
                <w:rFonts w:ascii="Arial" w:hAnsi="Arial" w:cs="Arial"/>
                <w:sz w:val="18"/>
                <w:szCs w:val="18"/>
              </w:rPr>
            </w:pPr>
            <w:r w:rsidRPr="00734563">
              <w:rPr>
                <w:rFonts w:ascii="Arial" w:hAnsi="Arial" w:cs="Arial"/>
                <w:sz w:val="18"/>
                <w:szCs w:val="18"/>
              </w:rPr>
              <w:t>2b</w:t>
            </w:r>
          </w:p>
        </w:tc>
      </w:tr>
      <w:tr w:rsidR="00476086" w:rsidRPr="00734563" w14:paraId="32BCBAEB" w14:textId="77777777" w:rsidTr="00C621C8">
        <w:trPr>
          <w:gridAfter w:val="1"/>
          <w:wAfter w:w="11" w:type="pct"/>
          <w:jc w:val="center"/>
        </w:trPr>
        <w:tc>
          <w:tcPr>
            <w:tcW w:w="4971" w:type="pct"/>
            <w:gridSpan w:val="21"/>
            <w:tcBorders>
              <w:top w:val="single" w:sz="6" w:space="0" w:color="auto"/>
              <w:left w:val="single" w:sz="12" w:space="0" w:color="auto"/>
              <w:bottom w:val="single" w:sz="12" w:space="0" w:color="auto"/>
              <w:right w:val="single" w:sz="12" w:space="0" w:color="auto"/>
            </w:tcBorders>
            <w:shd w:val="clear" w:color="auto" w:fill="auto"/>
            <w:vAlign w:val="center"/>
          </w:tcPr>
          <w:p w14:paraId="5C0B25F9" w14:textId="77777777" w:rsidR="00476086" w:rsidRPr="00734563" w:rsidRDefault="00476086" w:rsidP="00476086">
            <w:pPr>
              <w:numPr>
                <w:ilvl w:val="0"/>
                <w:numId w:val="17"/>
              </w:numPr>
              <w:spacing w:before="120" w:after="120"/>
              <w:contextualSpacing/>
              <w:jc w:val="both"/>
              <w:rPr>
                <w:rFonts w:ascii="Arial" w:hAnsi="Arial" w:cs="Arial"/>
                <w:sz w:val="18"/>
                <w:szCs w:val="18"/>
              </w:rPr>
            </w:pPr>
            <w:r w:rsidRPr="00734563">
              <w:rPr>
                <w:rFonts w:ascii="Arial" w:hAnsi="Arial" w:cs="Arial"/>
                <w:sz w:val="18"/>
                <w:szCs w:val="18"/>
              </w:rPr>
              <w:t xml:space="preserve">Wnioskodawca projektu posiada doświadczenie w organizacji lub przeprowadzaniu egzaminów potwierdzających kwalifikacje zawodowe/w zawodzie z zakresu  każdej branży wchodzącej w skład danego obszaru branżowego lub zapewni w projekcie w ramach partnerstwa udział podmiotu posiadającego doświadczenie w tym zakresie. </w:t>
            </w:r>
          </w:p>
        </w:tc>
      </w:tr>
      <w:tr w:rsidR="00476086" w:rsidRPr="00734563" w14:paraId="0A3DD4E3" w14:textId="77777777" w:rsidTr="00C621C8">
        <w:trPr>
          <w:gridAfter w:val="1"/>
          <w:wAfter w:w="11" w:type="pct"/>
          <w:jc w:val="center"/>
        </w:trPr>
        <w:tc>
          <w:tcPr>
            <w:tcW w:w="1016"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0D5B8DB6" w14:textId="77777777" w:rsidR="00476086" w:rsidRPr="00734563" w:rsidRDefault="00476086" w:rsidP="00C621C8">
            <w:pPr>
              <w:spacing w:before="120" w:after="120"/>
              <w:ind w:left="57"/>
              <w:jc w:val="center"/>
              <w:rPr>
                <w:rFonts w:ascii="Arial" w:hAnsi="Arial" w:cs="Arial"/>
                <w:sz w:val="18"/>
                <w:szCs w:val="18"/>
              </w:rPr>
            </w:pPr>
            <w:r w:rsidRPr="00734563">
              <w:rPr>
                <w:rFonts w:ascii="Arial" w:hAnsi="Arial" w:cs="Arial"/>
                <w:sz w:val="18"/>
                <w:szCs w:val="18"/>
              </w:rPr>
              <w:t>Uzasadnienie:</w:t>
            </w:r>
          </w:p>
        </w:tc>
        <w:tc>
          <w:tcPr>
            <w:tcW w:w="1896"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14:paraId="0C582569" w14:textId="77777777" w:rsidR="00476086" w:rsidRPr="00734563" w:rsidRDefault="00476086" w:rsidP="00C621C8">
            <w:pPr>
              <w:spacing w:before="120" w:after="120"/>
              <w:ind w:left="57"/>
              <w:jc w:val="both"/>
              <w:rPr>
                <w:rFonts w:ascii="Arial" w:hAnsi="Arial" w:cs="Arial"/>
                <w:sz w:val="18"/>
                <w:szCs w:val="18"/>
              </w:rPr>
            </w:pPr>
            <w:r w:rsidRPr="00734563">
              <w:rPr>
                <w:rFonts w:ascii="Arial" w:hAnsi="Arial" w:cs="Arial"/>
                <w:sz w:val="18"/>
                <w:szCs w:val="18"/>
              </w:rPr>
              <w:t>Kryterium ma na celu wyłonienie podmiotów, które posiadają stosowne doświadczenie w organizacji lub przeprowadzaniu egzaminów potwierdzających kwalifikacje zawodowe</w:t>
            </w:r>
            <w:r w:rsidRPr="00734563">
              <w:rPr>
                <w:rFonts w:ascii="Arial" w:hAnsi="Arial" w:cs="Arial"/>
                <w:sz w:val="18"/>
                <w:szCs w:val="18"/>
              </w:rPr>
              <w:br/>
              <w:t>/w zawodzie z zakresu   każdej branży wchodzącej w skład danego obszaru branżowego. Wnioskodawca lub partner w ostatnich 5 latach zorganizował lub przeprowadził minimum 5 egzaminów potwierdzających kwalifikacje zawodowe/w zawodzie z zakresu   każdej branży wchodzącej w s</w:t>
            </w:r>
            <w:r>
              <w:rPr>
                <w:rFonts w:ascii="Arial" w:hAnsi="Arial" w:cs="Arial"/>
                <w:sz w:val="18"/>
                <w:szCs w:val="18"/>
              </w:rPr>
              <w:t>kład danego obszaru branżowego.</w:t>
            </w:r>
          </w:p>
        </w:tc>
        <w:tc>
          <w:tcPr>
            <w:tcW w:w="1518"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2C9FD9A7" w14:textId="77777777" w:rsidR="00476086" w:rsidRPr="00734563" w:rsidRDefault="00476086" w:rsidP="00C621C8">
            <w:pPr>
              <w:spacing w:before="120" w:after="120"/>
              <w:ind w:left="57"/>
              <w:jc w:val="center"/>
              <w:rPr>
                <w:rFonts w:ascii="Arial" w:hAnsi="Arial" w:cs="Arial"/>
                <w:sz w:val="18"/>
                <w:szCs w:val="18"/>
              </w:rPr>
            </w:pPr>
            <w:r w:rsidRPr="00734563">
              <w:rPr>
                <w:rFonts w:ascii="Arial" w:hAnsi="Arial" w:cs="Arial"/>
                <w:sz w:val="18"/>
                <w:szCs w:val="18"/>
              </w:rPr>
              <w:t>Stosuje się do typu/typów (nr)</w:t>
            </w:r>
          </w:p>
        </w:tc>
        <w:tc>
          <w:tcPr>
            <w:tcW w:w="541"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0B6DB177" w14:textId="77777777" w:rsidR="00476086" w:rsidRPr="00734563" w:rsidRDefault="00476086" w:rsidP="00C621C8">
            <w:pPr>
              <w:spacing w:before="120" w:after="120"/>
              <w:ind w:left="57"/>
              <w:jc w:val="center"/>
              <w:rPr>
                <w:rFonts w:ascii="Arial" w:hAnsi="Arial" w:cs="Arial"/>
                <w:sz w:val="18"/>
                <w:szCs w:val="18"/>
              </w:rPr>
            </w:pPr>
            <w:r w:rsidRPr="00734563">
              <w:rPr>
                <w:rFonts w:ascii="Arial" w:hAnsi="Arial" w:cs="Arial"/>
                <w:sz w:val="18"/>
                <w:szCs w:val="18"/>
              </w:rPr>
              <w:t>2b</w:t>
            </w:r>
          </w:p>
        </w:tc>
      </w:tr>
      <w:tr w:rsidR="00476086" w:rsidRPr="00734563" w14:paraId="452C6C31" w14:textId="77777777" w:rsidTr="00C621C8">
        <w:trPr>
          <w:gridAfter w:val="1"/>
          <w:wAfter w:w="11" w:type="pct"/>
          <w:jc w:val="center"/>
        </w:trPr>
        <w:tc>
          <w:tcPr>
            <w:tcW w:w="4971" w:type="pct"/>
            <w:gridSpan w:val="21"/>
            <w:tcBorders>
              <w:top w:val="single" w:sz="6" w:space="0" w:color="auto"/>
              <w:left w:val="single" w:sz="12" w:space="0" w:color="auto"/>
              <w:bottom w:val="single" w:sz="12" w:space="0" w:color="auto"/>
              <w:right w:val="single" w:sz="12" w:space="0" w:color="auto"/>
            </w:tcBorders>
            <w:shd w:val="clear" w:color="auto" w:fill="auto"/>
            <w:vAlign w:val="center"/>
          </w:tcPr>
          <w:p w14:paraId="011CB3DA" w14:textId="77777777" w:rsidR="00476086" w:rsidRPr="00734563" w:rsidRDefault="00476086" w:rsidP="00476086">
            <w:pPr>
              <w:numPr>
                <w:ilvl w:val="0"/>
                <w:numId w:val="17"/>
              </w:numPr>
              <w:spacing w:before="120" w:after="120"/>
              <w:jc w:val="both"/>
              <w:rPr>
                <w:rFonts w:ascii="Arial" w:hAnsi="Arial" w:cs="Arial"/>
                <w:sz w:val="18"/>
                <w:szCs w:val="18"/>
              </w:rPr>
            </w:pPr>
            <w:r w:rsidRPr="00734563">
              <w:rPr>
                <w:rFonts w:ascii="Arial" w:hAnsi="Arial" w:cs="Arial"/>
                <w:sz w:val="18"/>
                <w:szCs w:val="18"/>
              </w:rPr>
              <w:t>Wnioskodawca zorganizuje i przeprowadzi I etap szkolenia dla 30 pracodawców właściwych dla każdej branży</w:t>
            </w:r>
            <w:r w:rsidRPr="00734563">
              <w:t xml:space="preserve"> </w:t>
            </w:r>
            <w:r w:rsidRPr="00734563">
              <w:rPr>
                <w:rFonts w:ascii="Arial" w:hAnsi="Arial" w:cs="Arial"/>
                <w:sz w:val="18"/>
                <w:szCs w:val="18"/>
              </w:rPr>
              <w:t>wchodzącej w skład danego obszaru branżowego uczestniczących w procesie przygotowania i przeprowadzenia egzaminów potwierdzających kwalifikacje w zawodzie.</w:t>
            </w:r>
          </w:p>
        </w:tc>
      </w:tr>
      <w:tr w:rsidR="00476086" w:rsidRPr="00734563" w14:paraId="63665982" w14:textId="77777777" w:rsidTr="00C621C8">
        <w:trPr>
          <w:gridAfter w:val="1"/>
          <w:wAfter w:w="11" w:type="pct"/>
          <w:jc w:val="center"/>
        </w:trPr>
        <w:tc>
          <w:tcPr>
            <w:tcW w:w="1016"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543F5DE8" w14:textId="77777777" w:rsidR="00476086" w:rsidRPr="00734563" w:rsidRDefault="00476086" w:rsidP="00C621C8">
            <w:pPr>
              <w:spacing w:before="120" w:after="120"/>
              <w:ind w:left="57"/>
              <w:jc w:val="center"/>
              <w:rPr>
                <w:rFonts w:ascii="Arial" w:hAnsi="Arial" w:cs="Arial"/>
                <w:sz w:val="18"/>
                <w:szCs w:val="18"/>
              </w:rPr>
            </w:pPr>
          </w:p>
        </w:tc>
        <w:tc>
          <w:tcPr>
            <w:tcW w:w="1896"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14:paraId="1E0264E0" w14:textId="77777777" w:rsidR="00476086" w:rsidRPr="00734563" w:rsidRDefault="00476086" w:rsidP="00C621C8">
            <w:pPr>
              <w:spacing w:before="120" w:after="120"/>
              <w:ind w:left="57"/>
              <w:jc w:val="both"/>
              <w:rPr>
                <w:rFonts w:ascii="Arial" w:hAnsi="Arial" w:cs="Arial"/>
                <w:sz w:val="18"/>
                <w:szCs w:val="18"/>
              </w:rPr>
            </w:pPr>
            <w:r w:rsidRPr="00734563">
              <w:rPr>
                <w:rFonts w:ascii="Arial" w:hAnsi="Arial" w:cs="Arial"/>
                <w:sz w:val="18"/>
                <w:szCs w:val="18"/>
              </w:rPr>
              <w:t>W szkoleniach dedykowan</w:t>
            </w:r>
            <w:r>
              <w:rPr>
                <w:rFonts w:ascii="Arial" w:hAnsi="Arial" w:cs="Arial"/>
                <w:sz w:val="18"/>
                <w:szCs w:val="18"/>
              </w:rPr>
              <w:t>y</w:t>
            </w:r>
            <w:r w:rsidRPr="00734563">
              <w:rPr>
                <w:rFonts w:ascii="Arial" w:hAnsi="Arial" w:cs="Arial"/>
                <w:sz w:val="18"/>
                <w:szCs w:val="18"/>
              </w:rPr>
              <w:t xml:space="preserve">ch pracodawcom właściwym dla zawodów szkolnictwa zawodowego ujętych w każdej branży wchodzącej w skład danego obszaru branżowego będą uczestniczyć pracodawcy właściwi dla każdej z grup zawodów ujętych w danej branży.  Łącznie w szkoleniach dla danej branży weźmie udział nie mniej niż 30 pracodawców. Podział branż na grupy zawodów zostanie określony w regulaminie konkursu. Szkolenia usprawnią proces włączania się pracodawców w proces egzaminowania. </w:t>
            </w:r>
          </w:p>
          <w:p w14:paraId="5CE4A5D0" w14:textId="77777777" w:rsidR="00476086" w:rsidRPr="00734563" w:rsidRDefault="00476086" w:rsidP="00C621C8">
            <w:pPr>
              <w:spacing w:before="120" w:after="120"/>
              <w:ind w:left="57"/>
              <w:jc w:val="both"/>
              <w:rPr>
                <w:rFonts w:ascii="Arial" w:hAnsi="Arial" w:cs="Arial"/>
                <w:sz w:val="18"/>
                <w:szCs w:val="18"/>
              </w:rPr>
            </w:pPr>
            <w:r w:rsidRPr="00734563">
              <w:rPr>
                <w:rFonts w:ascii="Arial" w:hAnsi="Arial" w:cs="Arial"/>
                <w:sz w:val="18"/>
                <w:szCs w:val="18"/>
              </w:rPr>
              <w:t xml:space="preserve">Szkolenia w I etapie dotyczyć będą zasad funkcjonowania egzaminów zawodowych w systemie oświaty oraz możliwości włączania się pracodawców w proces egzaminowania poprzez tworzenie ośrodków egzaminacyjnych u pracodawców lub powierzanie im funkcji egzaminatora. W trakcie szkoleń ich uczestnicy będą mogli zgłaszać uwagi </w:t>
            </w:r>
            <w:r w:rsidRPr="00734563">
              <w:rPr>
                <w:rFonts w:ascii="Arial" w:hAnsi="Arial" w:cs="Arial"/>
                <w:sz w:val="18"/>
                <w:szCs w:val="18"/>
              </w:rPr>
              <w:br/>
              <w:t>i rekomendacje w zakresie usprawnienia zasad organizacji i przeprowadzania egzaminu potwierdzającego kwalifikacje w zawodzie przy udziale pracodawców.</w:t>
            </w:r>
          </w:p>
          <w:p w14:paraId="4AB9FE7E" w14:textId="77777777" w:rsidR="00476086" w:rsidRPr="00734563" w:rsidRDefault="00476086" w:rsidP="00C621C8">
            <w:pPr>
              <w:spacing w:before="120" w:after="120"/>
              <w:ind w:left="57"/>
              <w:jc w:val="both"/>
              <w:rPr>
                <w:rFonts w:ascii="Arial" w:hAnsi="Arial" w:cs="Arial"/>
                <w:sz w:val="18"/>
                <w:szCs w:val="18"/>
              </w:rPr>
            </w:pPr>
            <w:r w:rsidRPr="00734563">
              <w:rPr>
                <w:rFonts w:ascii="Arial" w:hAnsi="Arial" w:cs="Arial"/>
                <w:sz w:val="18"/>
                <w:szCs w:val="18"/>
              </w:rPr>
              <w:t>Szkolenia przeprowadzone będą na podstawie programu i materiałów na szkolenia przekazanych Beneficjentom przez IP.</w:t>
            </w:r>
          </w:p>
        </w:tc>
        <w:tc>
          <w:tcPr>
            <w:tcW w:w="1518"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5C65111F" w14:textId="77777777" w:rsidR="00476086" w:rsidRPr="00734563" w:rsidRDefault="00476086" w:rsidP="00C621C8">
            <w:pPr>
              <w:spacing w:before="120" w:after="120"/>
              <w:ind w:left="57"/>
              <w:jc w:val="center"/>
              <w:rPr>
                <w:rFonts w:ascii="Arial" w:hAnsi="Arial" w:cs="Arial"/>
                <w:sz w:val="18"/>
                <w:szCs w:val="18"/>
              </w:rPr>
            </w:pPr>
            <w:r w:rsidRPr="00734563">
              <w:rPr>
                <w:rFonts w:ascii="Arial" w:hAnsi="Arial" w:cs="Arial"/>
                <w:sz w:val="18"/>
                <w:szCs w:val="18"/>
              </w:rPr>
              <w:t>Stosuje się do typu/typów (nr)</w:t>
            </w:r>
          </w:p>
        </w:tc>
        <w:tc>
          <w:tcPr>
            <w:tcW w:w="541"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2C4EBAF0" w14:textId="77777777" w:rsidR="00476086" w:rsidRPr="00734563" w:rsidRDefault="00476086" w:rsidP="00C621C8">
            <w:pPr>
              <w:spacing w:before="120" w:after="120"/>
              <w:ind w:left="57"/>
              <w:jc w:val="center"/>
              <w:rPr>
                <w:rFonts w:ascii="Arial" w:hAnsi="Arial" w:cs="Arial"/>
                <w:sz w:val="18"/>
                <w:szCs w:val="18"/>
              </w:rPr>
            </w:pPr>
            <w:r w:rsidRPr="00734563">
              <w:rPr>
                <w:rFonts w:ascii="Arial" w:hAnsi="Arial" w:cs="Arial"/>
                <w:sz w:val="18"/>
                <w:szCs w:val="18"/>
              </w:rPr>
              <w:t>2b</w:t>
            </w:r>
          </w:p>
        </w:tc>
      </w:tr>
      <w:tr w:rsidR="00476086" w:rsidRPr="00734563" w14:paraId="5479BB9C" w14:textId="77777777" w:rsidTr="00C621C8">
        <w:trPr>
          <w:gridAfter w:val="1"/>
          <w:wAfter w:w="11" w:type="pct"/>
          <w:jc w:val="center"/>
        </w:trPr>
        <w:tc>
          <w:tcPr>
            <w:tcW w:w="4971" w:type="pct"/>
            <w:gridSpan w:val="21"/>
            <w:tcBorders>
              <w:top w:val="single" w:sz="6" w:space="0" w:color="auto"/>
              <w:left w:val="single" w:sz="12" w:space="0" w:color="auto"/>
              <w:bottom w:val="single" w:sz="6" w:space="0" w:color="auto"/>
              <w:right w:val="single" w:sz="12" w:space="0" w:color="auto"/>
            </w:tcBorders>
            <w:shd w:val="clear" w:color="auto" w:fill="FFFFFF"/>
            <w:vAlign w:val="center"/>
          </w:tcPr>
          <w:p w14:paraId="6884C5A3" w14:textId="77777777" w:rsidR="00476086" w:rsidRPr="00734563" w:rsidRDefault="00476086" w:rsidP="00476086">
            <w:pPr>
              <w:numPr>
                <w:ilvl w:val="0"/>
                <w:numId w:val="17"/>
              </w:numPr>
              <w:spacing w:before="120" w:after="120"/>
              <w:jc w:val="both"/>
              <w:rPr>
                <w:rFonts w:ascii="Arial" w:hAnsi="Arial" w:cs="Arial"/>
                <w:sz w:val="18"/>
                <w:szCs w:val="18"/>
              </w:rPr>
            </w:pPr>
            <w:r w:rsidRPr="00734563">
              <w:rPr>
                <w:rFonts w:ascii="Arial" w:hAnsi="Arial" w:cs="Arial"/>
                <w:sz w:val="18"/>
                <w:szCs w:val="18"/>
              </w:rPr>
              <w:t>Wnioskodawca, w ramach przygotowania do II etapu szkoleń dla pracodawców uczestniczących w procesie przygotowania i przeprowadzenia egzaminów, we współpracy z pracodawcami uczestniczącymi w szkoleniach opracuje dodatkowe materiały na szkolenia, w postaci propozycji usprawnienia formuły części praktycznej egzaminu zawodowego przeprowadzanego w ośrodkach egzaminacyjnych przy udziale pracodawców z uwzględnieniem specyfiki każdej branży wchodzącej w skład danego obszaru branżowego.</w:t>
            </w:r>
          </w:p>
          <w:p w14:paraId="489EF041" w14:textId="77777777" w:rsidR="00476086" w:rsidRPr="00734563" w:rsidRDefault="00476086" w:rsidP="00C621C8">
            <w:pPr>
              <w:spacing w:after="0"/>
              <w:ind w:left="420"/>
              <w:jc w:val="both"/>
              <w:rPr>
                <w:rFonts w:ascii="Arial" w:hAnsi="Arial" w:cs="Arial"/>
                <w:sz w:val="18"/>
                <w:szCs w:val="18"/>
              </w:rPr>
            </w:pPr>
            <w:r w:rsidRPr="00734563">
              <w:rPr>
                <w:rFonts w:ascii="Arial" w:hAnsi="Arial" w:cs="Arial"/>
                <w:sz w:val="18"/>
                <w:szCs w:val="18"/>
              </w:rPr>
              <w:t xml:space="preserve">Opracowane materiały szkoleniowe będą dedykowane każdej z 25 branż, której dotyczy  konkurs: </w:t>
            </w:r>
          </w:p>
          <w:p w14:paraId="1473D8FD" w14:textId="77777777" w:rsidR="00476086" w:rsidRPr="00734563" w:rsidRDefault="00476086" w:rsidP="00C621C8">
            <w:pPr>
              <w:spacing w:after="0"/>
              <w:ind w:left="420"/>
              <w:jc w:val="both"/>
              <w:rPr>
                <w:rFonts w:ascii="Arial" w:hAnsi="Arial" w:cs="Arial"/>
                <w:sz w:val="18"/>
                <w:szCs w:val="18"/>
              </w:rPr>
            </w:pPr>
          </w:p>
          <w:p w14:paraId="3B58208D" w14:textId="77777777" w:rsidR="00476086" w:rsidRPr="00734563" w:rsidRDefault="00476086" w:rsidP="00C621C8">
            <w:pPr>
              <w:spacing w:after="0"/>
              <w:ind w:left="420"/>
              <w:jc w:val="both"/>
              <w:rPr>
                <w:rFonts w:ascii="Arial" w:hAnsi="Arial" w:cs="Arial"/>
                <w:sz w:val="18"/>
                <w:szCs w:val="18"/>
              </w:rPr>
            </w:pPr>
          </w:p>
          <w:p w14:paraId="3EE5955E" w14:textId="77777777" w:rsidR="00476086" w:rsidRPr="00734563" w:rsidRDefault="00476086" w:rsidP="00C621C8">
            <w:pPr>
              <w:rPr>
                <w:rFonts w:ascii="Arial" w:hAnsi="Arial" w:cs="Arial"/>
                <w:sz w:val="18"/>
                <w:szCs w:val="18"/>
              </w:rPr>
            </w:pPr>
            <w:r w:rsidRPr="00734563">
              <w:rPr>
                <w:rFonts w:ascii="Arial" w:hAnsi="Arial" w:cs="Arial"/>
                <w:sz w:val="18"/>
                <w:szCs w:val="18"/>
              </w:rPr>
              <w:t xml:space="preserve">I obszar branżowy </w:t>
            </w:r>
          </w:p>
          <w:p w14:paraId="08A01051" w14:textId="77777777" w:rsidR="00476086" w:rsidRPr="00734563" w:rsidRDefault="00476086" w:rsidP="00C621C8">
            <w:pPr>
              <w:rPr>
                <w:rFonts w:ascii="Arial" w:hAnsi="Arial" w:cs="Arial"/>
                <w:sz w:val="18"/>
                <w:szCs w:val="18"/>
              </w:rPr>
            </w:pPr>
            <w:r w:rsidRPr="00734563">
              <w:rPr>
                <w:rFonts w:ascii="Arial" w:hAnsi="Arial" w:cs="Arial"/>
                <w:sz w:val="18"/>
                <w:szCs w:val="18"/>
              </w:rPr>
              <w:t>- branża fryzjersko-kosmetyczna</w:t>
            </w:r>
          </w:p>
          <w:p w14:paraId="7F9EACBE" w14:textId="77777777" w:rsidR="00476086" w:rsidRPr="00734563" w:rsidRDefault="00476086" w:rsidP="00C621C8">
            <w:pPr>
              <w:rPr>
                <w:rFonts w:ascii="Arial" w:hAnsi="Arial" w:cs="Arial"/>
                <w:sz w:val="18"/>
                <w:szCs w:val="18"/>
              </w:rPr>
            </w:pPr>
            <w:r w:rsidRPr="00734563">
              <w:rPr>
                <w:rFonts w:ascii="Arial" w:hAnsi="Arial" w:cs="Arial"/>
                <w:sz w:val="18"/>
                <w:szCs w:val="18"/>
              </w:rPr>
              <w:t>II obszar branżowy</w:t>
            </w:r>
          </w:p>
          <w:p w14:paraId="0555F382" w14:textId="77777777" w:rsidR="00476086" w:rsidRPr="00734563" w:rsidRDefault="00476086" w:rsidP="00C621C8">
            <w:pPr>
              <w:rPr>
                <w:rFonts w:ascii="Arial" w:hAnsi="Arial" w:cs="Arial"/>
                <w:sz w:val="18"/>
                <w:szCs w:val="18"/>
              </w:rPr>
            </w:pPr>
            <w:r w:rsidRPr="00734563">
              <w:rPr>
                <w:rFonts w:ascii="Arial" w:hAnsi="Arial" w:cs="Arial"/>
                <w:sz w:val="18"/>
                <w:szCs w:val="18"/>
              </w:rPr>
              <w:t>- branża chemiczno-ceramiczno-szklarska</w:t>
            </w:r>
          </w:p>
          <w:p w14:paraId="4D6B66B7" w14:textId="77777777" w:rsidR="00476086" w:rsidRPr="00734563" w:rsidRDefault="00476086" w:rsidP="00C621C8">
            <w:pPr>
              <w:rPr>
                <w:rFonts w:ascii="Arial" w:hAnsi="Arial" w:cs="Arial"/>
                <w:sz w:val="18"/>
                <w:szCs w:val="18"/>
              </w:rPr>
            </w:pPr>
            <w:r w:rsidRPr="00734563">
              <w:rPr>
                <w:rFonts w:ascii="Arial" w:hAnsi="Arial" w:cs="Arial"/>
                <w:sz w:val="18"/>
                <w:szCs w:val="18"/>
              </w:rPr>
              <w:t>III obszar branżowy</w:t>
            </w:r>
          </w:p>
          <w:p w14:paraId="2C5065EE" w14:textId="77777777" w:rsidR="00476086" w:rsidRPr="00734563" w:rsidRDefault="00476086" w:rsidP="00C621C8">
            <w:pPr>
              <w:rPr>
                <w:rFonts w:ascii="Arial" w:hAnsi="Arial" w:cs="Arial"/>
                <w:sz w:val="18"/>
                <w:szCs w:val="18"/>
              </w:rPr>
            </w:pPr>
            <w:r w:rsidRPr="00734563">
              <w:rPr>
                <w:rFonts w:ascii="Arial" w:hAnsi="Arial" w:cs="Arial"/>
                <w:sz w:val="18"/>
                <w:szCs w:val="18"/>
              </w:rPr>
              <w:t>- branża poligraficzno-fotograficzna</w:t>
            </w:r>
          </w:p>
          <w:p w14:paraId="23632112" w14:textId="77777777" w:rsidR="00476086" w:rsidRPr="00734563" w:rsidRDefault="00476086" w:rsidP="00C621C8">
            <w:pPr>
              <w:rPr>
                <w:rFonts w:ascii="Arial" w:hAnsi="Arial" w:cs="Arial"/>
                <w:sz w:val="18"/>
                <w:szCs w:val="18"/>
              </w:rPr>
            </w:pPr>
            <w:r w:rsidRPr="00734563">
              <w:rPr>
                <w:rFonts w:ascii="Arial" w:hAnsi="Arial" w:cs="Arial"/>
                <w:sz w:val="18"/>
                <w:szCs w:val="18"/>
              </w:rPr>
              <w:t>- branża artystyczna</w:t>
            </w:r>
          </w:p>
          <w:p w14:paraId="2CF87F90" w14:textId="77777777" w:rsidR="00476086" w:rsidRPr="00734563" w:rsidRDefault="00476086" w:rsidP="00C621C8">
            <w:pPr>
              <w:rPr>
                <w:rFonts w:ascii="Arial" w:hAnsi="Arial" w:cs="Arial"/>
                <w:sz w:val="18"/>
                <w:szCs w:val="18"/>
              </w:rPr>
            </w:pPr>
            <w:r w:rsidRPr="00734563">
              <w:rPr>
                <w:rFonts w:ascii="Arial" w:hAnsi="Arial" w:cs="Arial"/>
                <w:sz w:val="18"/>
                <w:szCs w:val="18"/>
              </w:rPr>
              <w:t>IV obszar branżowy</w:t>
            </w:r>
          </w:p>
          <w:p w14:paraId="544290DA" w14:textId="77777777" w:rsidR="00476086" w:rsidRPr="00734563" w:rsidRDefault="00476086" w:rsidP="00C621C8">
            <w:pPr>
              <w:rPr>
                <w:rFonts w:ascii="Arial" w:hAnsi="Arial" w:cs="Arial"/>
                <w:sz w:val="18"/>
                <w:szCs w:val="18"/>
              </w:rPr>
            </w:pPr>
            <w:r w:rsidRPr="00734563">
              <w:rPr>
                <w:rFonts w:ascii="Arial" w:hAnsi="Arial" w:cs="Arial"/>
                <w:sz w:val="18"/>
                <w:szCs w:val="18"/>
              </w:rPr>
              <w:t xml:space="preserve">- branża </w:t>
            </w:r>
            <w:proofErr w:type="spellStart"/>
            <w:r w:rsidRPr="00734563">
              <w:rPr>
                <w:rFonts w:ascii="Arial" w:hAnsi="Arial" w:cs="Arial"/>
                <w:sz w:val="18"/>
                <w:szCs w:val="18"/>
              </w:rPr>
              <w:t>drzewno</w:t>
            </w:r>
            <w:proofErr w:type="spellEnd"/>
            <w:r w:rsidRPr="00734563">
              <w:rPr>
                <w:rFonts w:ascii="Arial" w:hAnsi="Arial" w:cs="Arial"/>
                <w:sz w:val="18"/>
                <w:szCs w:val="18"/>
              </w:rPr>
              <w:t>-meblarska</w:t>
            </w:r>
          </w:p>
          <w:p w14:paraId="18BBD75C" w14:textId="77777777" w:rsidR="00476086" w:rsidRPr="00734563" w:rsidRDefault="00476086" w:rsidP="00C621C8">
            <w:pPr>
              <w:rPr>
                <w:rFonts w:ascii="Arial" w:hAnsi="Arial" w:cs="Arial"/>
                <w:sz w:val="18"/>
                <w:szCs w:val="18"/>
              </w:rPr>
            </w:pPr>
            <w:r w:rsidRPr="00734563">
              <w:rPr>
                <w:rFonts w:ascii="Arial" w:hAnsi="Arial" w:cs="Arial"/>
                <w:sz w:val="18"/>
                <w:szCs w:val="18"/>
              </w:rPr>
              <w:t>V obszar branżowy</w:t>
            </w:r>
          </w:p>
          <w:p w14:paraId="7941A7EE" w14:textId="77777777" w:rsidR="00476086" w:rsidRPr="00734563" w:rsidRDefault="00476086" w:rsidP="00C621C8">
            <w:pPr>
              <w:rPr>
                <w:rFonts w:ascii="Arial" w:hAnsi="Arial" w:cs="Arial"/>
                <w:sz w:val="18"/>
                <w:szCs w:val="18"/>
              </w:rPr>
            </w:pPr>
            <w:r w:rsidRPr="00734563">
              <w:rPr>
                <w:rFonts w:ascii="Arial" w:hAnsi="Arial" w:cs="Arial"/>
                <w:sz w:val="18"/>
                <w:szCs w:val="18"/>
              </w:rPr>
              <w:t>- branża ekonomiczno-administracyjno-biurowa</w:t>
            </w:r>
          </w:p>
          <w:p w14:paraId="66D4488C" w14:textId="77777777" w:rsidR="00476086" w:rsidRPr="00734563" w:rsidRDefault="00476086" w:rsidP="00C621C8">
            <w:pPr>
              <w:rPr>
                <w:rFonts w:ascii="Arial" w:hAnsi="Arial" w:cs="Arial"/>
                <w:sz w:val="18"/>
                <w:szCs w:val="18"/>
              </w:rPr>
            </w:pPr>
            <w:r w:rsidRPr="00734563">
              <w:rPr>
                <w:rFonts w:ascii="Arial" w:hAnsi="Arial" w:cs="Arial"/>
                <w:sz w:val="18"/>
                <w:szCs w:val="18"/>
              </w:rPr>
              <w:t>VI obszar branżowy</w:t>
            </w:r>
          </w:p>
          <w:p w14:paraId="78F0230F" w14:textId="77777777" w:rsidR="00476086" w:rsidRPr="00734563" w:rsidRDefault="00476086" w:rsidP="00C621C8">
            <w:pPr>
              <w:rPr>
                <w:rFonts w:ascii="Arial" w:hAnsi="Arial" w:cs="Arial"/>
                <w:sz w:val="18"/>
                <w:szCs w:val="18"/>
              </w:rPr>
            </w:pPr>
            <w:r w:rsidRPr="00734563">
              <w:rPr>
                <w:rFonts w:ascii="Arial" w:hAnsi="Arial" w:cs="Arial"/>
                <w:sz w:val="18"/>
                <w:szCs w:val="18"/>
              </w:rPr>
              <w:t>- branża transportowo-spedycyjno-logistyczna</w:t>
            </w:r>
          </w:p>
          <w:p w14:paraId="2F7DEE7C" w14:textId="77777777" w:rsidR="00476086" w:rsidRPr="00734563" w:rsidRDefault="00476086" w:rsidP="00C621C8">
            <w:pPr>
              <w:rPr>
                <w:rFonts w:ascii="Arial" w:hAnsi="Arial" w:cs="Arial"/>
                <w:sz w:val="18"/>
                <w:szCs w:val="18"/>
              </w:rPr>
            </w:pPr>
            <w:r w:rsidRPr="00734563">
              <w:rPr>
                <w:rFonts w:ascii="Arial" w:hAnsi="Arial" w:cs="Arial"/>
                <w:sz w:val="18"/>
                <w:szCs w:val="18"/>
              </w:rPr>
              <w:t>VII obszar branżowy</w:t>
            </w:r>
          </w:p>
          <w:p w14:paraId="0D32E497" w14:textId="77777777" w:rsidR="00476086" w:rsidRPr="00734563" w:rsidRDefault="00476086" w:rsidP="00C621C8">
            <w:pPr>
              <w:rPr>
                <w:rFonts w:ascii="Arial" w:hAnsi="Arial" w:cs="Arial"/>
                <w:sz w:val="18"/>
                <w:szCs w:val="18"/>
              </w:rPr>
            </w:pPr>
            <w:r w:rsidRPr="00734563">
              <w:rPr>
                <w:rFonts w:ascii="Arial" w:hAnsi="Arial" w:cs="Arial"/>
                <w:sz w:val="18"/>
                <w:szCs w:val="18"/>
              </w:rPr>
              <w:t xml:space="preserve">- branża skórzano-obuwnicza </w:t>
            </w:r>
          </w:p>
          <w:p w14:paraId="74782AA7" w14:textId="77777777" w:rsidR="00476086" w:rsidRPr="00734563" w:rsidRDefault="00476086" w:rsidP="00C621C8">
            <w:pPr>
              <w:rPr>
                <w:rFonts w:ascii="Arial" w:hAnsi="Arial" w:cs="Arial"/>
                <w:sz w:val="18"/>
                <w:szCs w:val="18"/>
              </w:rPr>
            </w:pPr>
            <w:r w:rsidRPr="00734563">
              <w:rPr>
                <w:rFonts w:ascii="Arial" w:hAnsi="Arial" w:cs="Arial"/>
                <w:sz w:val="18"/>
                <w:szCs w:val="18"/>
              </w:rPr>
              <w:t>- branża włókienniczo-odzieżowa</w:t>
            </w:r>
          </w:p>
          <w:p w14:paraId="4109328B" w14:textId="77777777" w:rsidR="00476086" w:rsidRPr="00734563" w:rsidRDefault="00476086" w:rsidP="00C621C8">
            <w:pPr>
              <w:rPr>
                <w:rFonts w:ascii="Arial" w:hAnsi="Arial" w:cs="Arial"/>
                <w:sz w:val="18"/>
                <w:szCs w:val="18"/>
              </w:rPr>
            </w:pPr>
            <w:r w:rsidRPr="00734563">
              <w:rPr>
                <w:rFonts w:ascii="Arial" w:hAnsi="Arial" w:cs="Arial"/>
                <w:sz w:val="18"/>
                <w:szCs w:val="18"/>
              </w:rPr>
              <w:t>VIII obszar branżowy</w:t>
            </w:r>
          </w:p>
          <w:p w14:paraId="18E4CB4D" w14:textId="77777777" w:rsidR="00476086" w:rsidRPr="00734563" w:rsidRDefault="00476086" w:rsidP="00C621C8">
            <w:pPr>
              <w:rPr>
                <w:rFonts w:ascii="Arial" w:hAnsi="Arial" w:cs="Arial"/>
                <w:sz w:val="18"/>
                <w:szCs w:val="18"/>
              </w:rPr>
            </w:pPr>
            <w:r w:rsidRPr="00734563">
              <w:rPr>
                <w:rFonts w:ascii="Arial" w:hAnsi="Arial" w:cs="Arial"/>
                <w:sz w:val="18"/>
                <w:szCs w:val="18"/>
              </w:rPr>
              <w:t>- branża budowlana</w:t>
            </w:r>
          </w:p>
          <w:p w14:paraId="1C58036B" w14:textId="77777777" w:rsidR="00476086" w:rsidRPr="00734563" w:rsidRDefault="00476086" w:rsidP="00C621C8">
            <w:pPr>
              <w:rPr>
                <w:rFonts w:ascii="Arial" w:hAnsi="Arial" w:cs="Arial"/>
                <w:sz w:val="18"/>
                <w:szCs w:val="18"/>
              </w:rPr>
            </w:pPr>
            <w:r w:rsidRPr="00734563">
              <w:rPr>
                <w:rFonts w:ascii="Arial" w:hAnsi="Arial" w:cs="Arial"/>
                <w:sz w:val="18"/>
                <w:szCs w:val="18"/>
              </w:rPr>
              <w:t>- branża drogowa i inżynieryjno-instalacyjna</w:t>
            </w:r>
          </w:p>
          <w:p w14:paraId="7787ED6B" w14:textId="77777777" w:rsidR="00476086" w:rsidRPr="00734563" w:rsidRDefault="00476086" w:rsidP="00C621C8">
            <w:pPr>
              <w:rPr>
                <w:rFonts w:ascii="Arial" w:hAnsi="Arial" w:cs="Arial"/>
                <w:sz w:val="18"/>
                <w:szCs w:val="18"/>
              </w:rPr>
            </w:pPr>
            <w:r w:rsidRPr="00734563">
              <w:rPr>
                <w:rFonts w:ascii="Arial" w:hAnsi="Arial" w:cs="Arial"/>
                <w:sz w:val="18"/>
                <w:szCs w:val="18"/>
              </w:rPr>
              <w:t>IX obszar branżowy</w:t>
            </w:r>
          </w:p>
          <w:p w14:paraId="34AC2200" w14:textId="77777777" w:rsidR="00476086" w:rsidRPr="00734563" w:rsidRDefault="00476086" w:rsidP="00C621C8">
            <w:pPr>
              <w:rPr>
                <w:rFonts w:ascii="Arial" w:hAnsi="Arial" w:cs="Arial"/>
                <w:sz w:val="18"/>
                <w:szCs w:val="18"/>
              </w:rPr>
            </w:pPr>
            <w:r w:rsidRPr="00734563">
              <w:rPr>
                <w:rFonts w:ascii="Arial" w:hAnsi="Arial" w:cs="Arial"/>
                <w:sz w:val="18"/>
                <w:szCs w:val="18"/>
              </w:rPr>
              <w:t>- branża elektryczno-elektroniczna i energetyczna</w:t>
            </w:r>
          </w:p>
          <w:p w14:paraId="4AA124DA" w14:textId="77777777" w:rsidR="00476086" w:rsidRPr="00734563" w:rsidRDefault="00476086" w:rsidP="00C621C8">
            <w:pPr>
              <w:rPr>
                <w:rFonts w:ascii="Arial" w:hAnsi="Arial" w:cs="Arial"/>
                <w:sz w:val="18"/>
                <w:szCs w:val="18"/>
              </w:rPr>
            </w:pPr>
            <w:r w:rsidRPr="00734563">
              <w:rPr>
                <w:rFonts w:ascii="Arial" w:hAnsi="Arial" w:cs="Arial"/>
                <w:sz w:val="18"/>
                <w:szCs w:val="18"/>
              </w:rPr>
              <w:t>X obszar branżowy</w:t>
            </w:r>
          </w:p>
          <w:p w14:paraId="230FAAA5" w14:textId="77777777" w:rsidR="00476086" w:rsidRPr="00734563" w:rsidRDefault="00476086" w:rsidP="00C621C8">
            <w:pPr>
              <w:rPr>
                <w:rFonts w:ascii="Arial" w:hAnsi="Arial" w:cs="Arial"/>
                <w:sz w:val="18"/>
                <w:szCs w:val="18"/>
              </w:rPr>
            </w:pPr>
            <w:r w:rsidRPr="00734563">
              <w:rPr>
                <w:rFonts w:ascii="Arial" w:hAnsi="Arial" w:cs="Arial"/>
                <w:sz w:val="18"/>
                <w:szCs w:val="18"/>
              </w:rPr>
              <w:t>- branża teleinformatyczna</w:t>
            </w:r>
          </w:p>
          <w:p w14:paraId="2B12418D" w14:textId="77777777" w:rsidR="00476086" w:rsidRPr="00734563" w:rsidRDefault="00476086" w:rsidP="00C621C8">
            <w:pPr>
              <w:rPr>
                <w:rFonts w:ascii="Arial" w:hAnsi="Arial" w:cs="Arial"/>
                <w:sz w:val="18"/>
                <w:szCs w:val="18"/>
              </w:rPr>
            </w:pPr>
            <w:r w:rsidRPr="00734563">
              <w:rPr>
                <w:rFonts w:ascii="Arial" w:hAnsi="Arial" w:cs="Arial"/>
                <w:sz w:val="18"/>
                <w:szCs w:val="18"/>
              </w:rPr>
              <w:t>XI obszar branżowy</w:t>
            </w:r>
          </w:p>
          <w:p w14:paraId="76698E3E" w14:textId="77777777" w:rsidR="00476086" w:rsidRPr="00734563" w:rsidRDefault="00476086" w:rsidP="00C621C8">
            <w:pPr>
              <w:rPr>
                <w:rFonts w:ascii="Arial" w:hAnsi="Arial" w:cs="Arial"/>
                <w:sz w:val="18"/>
                <w:szCs w:val="18"/>
              </w:rPr>
            </w:pPr>
            <w:r w:rsidRPr="00734563">
              <w:rPr>
                <w:rFonts w:ascii="Arial" w:hAnsi="Arial" w:cs="Arial"/>
                <w:sz w:val="18"/>
                <w:szCs w:val="18"/>
              </w:rPr>
              <w:t>- branża mechaniczna – mechanika precyzyjna</w:t>
            </w:r>
          </w:p>
          <w:p w14:paraId="4A82E06D" w14:textId="77777777" w:rsidR="00476086" w:rsidRPr="00734563" w:rsidRDefault="00476086" w:rsidP="00C621C8">
            <w:pPr>
              <w:rPr>
                <w:rFonts w:ascii="Arial" w:hAnsi="Arial" w:cs="Arial"/>
                <w:sz w:val="18"/>
                <w:szCs w:val="18"/>
              </w:rPr>
            </w:pPr>
            <w:r w:rsidRPr="00734563">
              <w:rPr>
                <w:rFonts w:ascii="Arial" w:hAnsi="Arial" w:cs="Arial"/>
                <w:sz w:val="18"/>
                <w:szCs w:val="18"/>
              </w:rPr>
              <w:t>XII obszar branżowy</w:t>
            </w:r>
          </w:p>
          <w:p w14:paraId="19E891D6" w14:textId="77777777" w:rsidR="00476086" w:rsidRPr="00734563" w:rsidRDefault="00476086" w:rsidP="00C621C8">
            <w:pPr>
              <w:rPr>
                <w:rFonts w:ascii="Arial" w:hAnsi="Arial" w:cs="Arial"/>
                <w:sz w:val="18"/>
                <w:szCs w:val="18"/>
              </w:rPr>
            </w:pPr>
            <w:r w:rsidRPr="00734563">
              <w:rPr>
                <w:rFonts w:ascii="Arial" w:hAnsi="Arial" w:cs="Arial"/>
                <w:sz w:val="18"/>
                <w:szCs w:val="18"/>
              </w:rPr>
              <w:t>- branża mechaniczna – budowa maszyn, obróbka metali i tworzyw sztucznych</w:t>
            </w:r>
          </w:p>
          <w:p w14:paraId="0A2F8939" w14:textId="77777777" w:rsidR="00476086" w:rsidRPr="00734563" w:rsidRDefault="00476086" w:rsidP="00C621C8">
            <w:pPr>
              <w:rPr>
                <w:rFonts w:ascii="Arial" w:hAnsi="Arial" w:cs="Arial"/>
                <w:sz w:val="18"/>
                <w:szCs w:val="18"/>
              </w:rPr>
            </w:pPr>
            <w:r w:rsidRPr="00734563">
              <w:rPr>
                <w:rFonts w:ascii="Arial" w:hAnsi="Arial" w:cs="Arial"/>
                <w:sz w:val="18"/>
                <w:szCs w:val="18"/>
              </w:rPr>
              <w:t>- branża motoryzacyjna</w:t>
            </w:r>
          </w:p>
          <w:p w14:paraId="5CB01850" w14:textId="77777777" w:rsidR="00476086" w:rsidRPr="00734563" w:rsidRDefault="00476086" w:rsidP="00C621C8">
            <w:pPr>
              <w:rPr>
                <w:rFonts w:ascii="Arial" w:hAnsi="Arial" w:cs="Arial"/>
                <w:sz w:val="18"/>
                <w:szCs w:val="18"/>
              </w:rPr>
            </w:pPr>
            <w:r w:rsidRPr="00734563">
              <w:rPr>
                <w:rFonts w:ascii="Arial" w:hAnsi="Arial" w:cs="Arial"/>
                <w:sz w:val="18"/>
                <w:szCs w:val="18"/>
              </w:rPr>
              <w:t>XIII obszar branżowy</w:t>
            </w:r>
          </w:p>
          <w:p w14:paraId="6AA18F46" w14:textId="77777777" w:rsidR="00476086" w:rsidRPr="00734563" w:rsidRDefault="00476086" w:rsidP="00C621C8">
            <w:pPr>
              <w:rPr>
                <w:rFonts w:ascii="Arial" w:hAnsi="Arial" w:cs="Arial"/>
                <w:sz w:val="18"/>
                <w:szCs w:val="18"/>
              </w:rPr>
            </w:pPr>
            <w:r w:rsidRPr="00734563">
              <w:rPr>
                <w:rFonts w:ascii="Arial" w:hAnsi="Arial" w:cs="Arial"/>
                <w:sz w:val="18"/>
                <w:szCs w:val="18"/>
              </w:rPr>
              <w:t>- branża górniczo-wiertnicza</w:t>
            </w:r>
          </w:p>
          <w:p w14:paraId="530264F1" w14:textId="77777777" w:rsidR="00476086" w:rsidRPr="00734563" w:rsidRDefault="00476086" w:rsidP="00C621C8">
            <w:pPr>
              <w:rPr>
                <w:rFonts w:ascii="Arial" w:hAnsi="Arial" w:cs="Arial"/>
                <w:sz w:val="18"/>
                <w:szCs w:val="18"/>
              </w:rPr>
            </w:pPr>
            <w:r w:rsidRPr="00734563">
              <w:rPr>
                <w:rFonts w:ascii="Arial" w:hAnsi="Arial" w:cs="Arial"/>
                <w:sz w:val="18"/>
                <w:szCs w:val="18"/>
              </w:rPr>
              <w:t>- branża hutniczo-odlewnicza</w:t>
            </w:r>
          </w:p>
          <w:p w14:paraId="1DE75CB3" w14:textId="77777777" w:rsidR="00476086" w:rsidRPr="00734563" w:rsidRDefault="00476086" w:rsidP="00C621C8">
            <w:pPr>
              <w:rPr>
                <w:rFonts w:ascii="Arial" w:hAnsi="Arial" w:cs="Arial"/>
                <w:sz w:val="18"/>
                <w:szCs w:val="18"/>
              </w:rPr>
            </w:pPr>
            <w:r w:rsidRPr="00734563">
              <w:rPr>
                <w:rFonts w:ascii="Arial" w:hAnsi="Arial" w:cs="Arial"/>
                <w:sz w:val="18"/>
                <w:szCs w:val="18"/>
              </w:rPr>
              <w:t>XIV obszar branżowy</w:t>
            </w:r>
          </w:p>
          <w:p w14:paraId="4FDC0F20" w14:textId="77777777" w:rsidR="00476086" w:rsidRPr="00734563" w:rsidRDefault="00476086" w:rsidP="00C621C8">
            <w:pPr>
              <w:rPr>
                <w:rFonts w:ascii="Arial" w:hAnsi="Arial" w:cs="Arial"/>
                <w:sz w:val="18"/>
                <w:szCs w:val="18"/>
              </w:rPr>
            </w:pPr>
            <w:r w:rsidRPr="00734563">
              <w:rPr>
                <w:rFonts w:ascii="Arial" w:hAnsi="Arial" w:cs="Arial"/>
                <w:sz w:val="18"/>
                <w:szCs w:val="18"/>
              </w:rPr>
              <w:t>- branża leśno-ogrodnicza</w:t>
            </w:r>
          </w:p>
          <w:p w14:paraId="483D1F22" w14:textId="77777777" w:rsidR="00476086" w:rsidRPr="00734563" w:rsidRDefault="00476086" w:rsidP="00C621C8">
            <w:pPr>
              <w:rPr>
                <w:rFonts w:ascii="Arial" w:hAnsi="Arial" w:cs="Arial"/>
                <w:sz w:val="18"/>
                <w:szCs w:val="18"/>
              </w:rPr>
            </w:pPr>
            <w:r w:rsidRPr="00734563">
              <w:rPr>
                <w:rFonts w:ascii="Arial" w:hAnsi="Arial" w:cs="Arial"/>
                <w:sz w:val="18"/>
                <w:szCs w:val="18"/>
              </w:rPr>
              <w:t>- branża rolno-hodowlana</w:t>
            </w:r>
          </w:p>
          <w:p w14:paraId="6BE03364" w14:textId="77777777" w:rsidR="00476086" w:rsidRPr="00734563" w:rsidRDefault="00476086" w:rsidP="00C621C8">
            <w:pPr>
              <w:rPr>
                <w:rFonts w:ascii="Arial" w:hAnsi="Arial" w:cs="Arial"/>
                <w:sz w:val="18"/>
                <w:szCs w:val="18"/>
              </w:rPr>
            </w:pPr>
            <w:r w:rsidRPr="00734563">
              <w:rPr>
                <w:rFonts w:ascii="Arial" w:hAnsi="Arial" w:cs="Arial"/>
                <w:sz w:val="18"/>
                <w:szCs w:val="18"/>
              </w:rPr>
              <w:t>XV obszar branżowy</w:t>
            </w:r>
          </w:p>
          <w:p w14:paraId="13206D94" w14:textId="77777777" w:rsidR="00476086" w:rsidRPr="00734563" w:rsidRDefault="00476086" w:rsidP="00C621C8">
            <w:pPr>
              <w:rPr>
                <w:rFonts w:ascii="Arial" w:hAnsi="Arial" w:cs="Arial"/>
                <w:sz w:val="18"/>
                <w:szCs w:val="18"/>
              </w:rPr>
            </w:pPr>
            <w:r w:rsidRPr="00734563">
              <w:rPr>
                <w:rFonts w:ascii="Arial" w:hAnsi="Arial" w:cs="Arial"/>
                <w:sz w:val="18"/>
                <w:szCs w:val="18"/>
              </w:rPr>
              <w:t>- branża hotelarsko-gastronomiczno-turystyczna</w:t>
            </w:r>
          </w:p>
          <w:p w14:paraId="5E18901E" w14:textId="77777777" w:rsidR="00476086" w:rsidRPr="00734563" w:rsidRDefault="00476086" w:rsidP="00C621C8">
            <w:pPr>
              <w:rPr>
                <w:rFonts w:ascii="Arial" w:hAnsi="Arial" w:cs="Arial"/>
                <w:sz w:val="18"/>
                <w:szCs w:val="18"/>
              </w:rPr>
            </w:pPr>
            <w:r w:rsidRPr="00734563">
              <w:rPr>
                <w:rFonts w:ascii="Arial" w:hAnsi="Arial" w:cs="Arial"/>
                <w:sz w:val="18"/>
                <w:szCs w:val="18"/>
              </w:rPr>
              <w:t>- branża spożywcza</w:t>
            </w:r>
          </w:p>
          <w:p w14:paraId="6F5DC86E" w14:textId="77777777" w:rsidR="00476086" w:rsidRPr="00734563" w:rsidRDefault="00476086" w:rsidP="00C621C8">
            <w:pPr>
              <w:rPr>
                <w:rFonts w:ascii="Arial" w:hAnsi="Arial" w:cs="Arial"/>
                <w:sz w:val="18"/>
                <w:szCs w:val="18"/>
              </w:rPr>
            </w:pPr>
            <w:r w:rsidRPr="00734563">
              <w:rPr>
                <w:rFonts w:ascii="Arial" w:hAnsi="Arial" w:cs="Arial"/>
                <w:sz w:val="18"/>
                <w:szCs w:val="18"/>
              </w:rPr>
              <w:t>XVI obszar branżowy</w:t>
            </w:r>
          </w:p>
          <w:p w14:paraId="7BDF15A0" w14:textId="77777777" w:rsidR="00476086" w:rsidRPr="00734563" w:rsidRDefault="00476086" w:rsidP="00C621C8">
            <w:pPr>
              <w:rPr>
                <w:rFonts w:ascii="Arial" w:hAnsi="Arial" w:cs="Arial"/>
                <w:sz w:val="18"/>
                <w:szCs w:val="18"/>
              </w:rPr>
            </w:pPr>
            <w:r w:rsidRPr="00734563">
              <w:rPr>
                <w:rFonts w:ascii="Arial" w:hAnsi="Arial" w:cs="Arial"/>
                <w:sz w:val="18"/>
                <w:szCs w:val="18"/>
              </w:rPr>
              <w:t>- branża ochrony zdrowia</w:t>
            </w:r>
          </w:p>
          <w:p w14:paraId="384D8A18" w14:textId="77777777" w:rsidR="00476086" w:rsidRPr="00734563" w:rsidRDefault="00476086" w:rsidP="00C621C8">
            <w:pPr>
              <w:rPr>
                <w:rFonts w:ascii="Arial" w:hAnsi="Arial" w:cs="Arial"/>
                <w:sz w:val="18"/>
                <w:szCs w:val="18"/>
              </w:rPr>
            </w:pPr>
            <w:r w:rsidRPr="00734563">
              <w:rPr>
                <w:rFonts w:ascii="Arial" w:hAnsi="Arial" w:cs="Arial"/>
                <w:sz w:val="18"/>
                <w:szCs w:val="18"/>
              </w:rPr>
              <w:t>- branża pomocy społecznej</w:t>
            </w:r>
          </w:p>
          <w:p w14:paraId="11B79503" w14:textId="77777777" w:rsidR="00476086" w:rsidRPr="00734563" w:rsidRDefault="00476086" w:rsidP="00C621C8">
            <w:r w:rsidRPr="00734563">
              <w:rPr>
                <w:rFonts w:ascii="Arial" w:hAnsi="Arial" w:cs="Arial"/>
                <w:sz w:val="18"/>
                <w:szCs w:val="18"/>
              </w:rPr>
              <w:t>- branża ochrony i bezpieczeństwa osób i mienia</w:t>
            </w:r>
          </w:p>
          <w:p w14:paraId="4ADC42D8" w14:textId="77777777" w:rsidR="00476086" w:rsidRPr="00734563" w:rsidRDefault="00476086" w:rsidP="00C621C8">
            <w:pPr>
              <w:spacing w:after="0"/>
              <w:ind w:left="420"/>
              <w:jc w:val="both"/>
              <w:rPr>
                <w:rFonts w:ascii="Arial" w:hAnsi="Arial" w:cs="Arial"/>
                <w:sz w:val="18"/>
                <w:szCs w:val="18"/>
              </w:rPr>
            </w:pPr>
          </w:p>
          <w:p w14:paraId="7EFD3F7E" w14:textId="77777777" w:rsidR="00476086" w:rsidRPr="00734563" w:rsidRDefault="00476086" w:rsidP="00C621C8">
            <w:pPr>
              <w:spacing w:after="120"/>
              <w:jc w:val="both"/>
              <w:rPr>
                <w:rFonts w:ascii="Arial" w:hAnsi="Arial" w:cs="Arial"/>
                <w:sz w:val="18"/>
                <w:szCs w:val="18"/>
              </w:rPr>
            </w:pPr>
            <w:r w:rsidRPr="00734563">
              <w:rPr>
                <w:rFonts w:ascii="Arial" w:hAnsi="Arial" w:cs="Arial"/>
                <w:sz w:val="18"/>
                <w:szCs w:val="18"/>
              </w:rPr>
              <w:t>Dany projekt obejmuje wyłącznie jeden obszar branżowy.</w:t>
            </w:r>
          </w:p>
        </w:tc>
      </w:tr>
      <w:tr w:rsidR="00476086" w:rsidRPr="00734563" w14:paraId="6C539963" w14:textId="77777777" w:rsidTr="00C621C8">
        <w:trPr>
          <w:gridAfter w:val="1"/>
          <w:wAfter w:w="11" w:type="pct"/>
          <w:trHeight w:val="1412"/>
          <w:jc w:val="center"/>
        </w:trPr>
        <w:tc>
          <w:tcPr>
            <w:tcW w:w="1016"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5D1F2CCE" w14:textId="77777777" w:rsidR="00476086" w:rsidRPr="00734563" w:rsidRDefault="00476086" w:rsidP="00C621C8">
            <w:pPr>
              <w:spacing w:before="120" w:after="120"/>
              <w:ind w:left="57"/>
              <w:jc w:val="center"/>
              <w:rPr>
                <w:rFonts w:ascii="Arial" w:hAnsi="Arial" w:cs="Arial"/>
                <w:sz w:val="18"/>
                <w:szCs w:val="18"/>
              </w:rPr>
            </w:pPr>
            <w:r w:rsidRPr="00734563">
              <w:rPr>
                <w:rFonts w:ascii="Arial" w:hAnsi="Arial" w:cs="Arial"/>
                <w:sz w:val="18"/>
                <w:szCs w:val="18"/>
              </w:rPr>
              <w:t>Uzasadnienie:</w:t>
            </w:r>
          </w:p>
        </w:tc>
        <w:tc>
          <w:tcPr>
            <w:tcW w:w="1896"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1006D293" w14:textId="77777777" w:rsidR="00476086" w:rsidRPr="00734563" w:rsidRDefault="00476086" w:rsidP="00C621C8">
            <w:pPr>
              <w:spacing w:before="120" w:after="120"/>
              <w:ind w:left="57"/>
              <w:jc w:val="both"/>
              <w:rPr>
                <w:rFonts w:ascii="Arial" w:hAnsi="Arial" w:cs="Arial"/>
                <w:sz w:val="18"/>
                <w:szCs w:val="18"/>
              </w:rPr>
            </w:pPr>
            <w:r w:rsidRPr="00734563">
              <w:rPr>
                <w:rFonts w:ascii="Arial" w:hAnsi="Arial" w:cs="Arial"/>
                <w:sz w:val="18"/>
                <w:szCs w:val="18"/>
              </w:rPr>
              <w:t>Zawody ujęte w podstawie programowej kształcenia w zawodach, zostały podzielone na 25 branż, w taki sposób, aby w każdej z nich znalazły się zawody pokrewne, a tym samym odzwierciedlały jak najlepiej potrzeby  danej branży.</w:t>
            </w:r>
          </w:p>
          <w:p w14:paraId="70C90EEA" w14:textId="77777777" w:rsidR="00476086" w:rsidRPr="00734563" w:rsidRDefault="00476086" w:rsidP="00C621C8">
            <w:pPr>
              <w:spacing w:before="120" w:after="120"/>
              <w:ind w:left="57"/>
              <w:jc w:val="both"/>
              <w:rPr>
                <w:rFonts w:ascii="Arial" w:hAnsi="Arial" w:cs="Arial"/>
                <w:sz w:val="18"/>
                <w:szCs w:val="18"/>
              </w:rPr>
            </w:pPr>
            <w:r w:rsidRPr="00734563">
              <w:rPr>
                <w:rFonts w:ascii="Arial" w:hAnsi="Arial" w:cs="Arial"/>
                <w:sz w:val="18"/>
                <w:szCs w:val="18"/>
              </w:rPr>
              <w:t>Następnie 25 branż przyporządkowanych zostało do XVI obszarów branżowych.</w:t>
            </w:r>
          </w:p>
          <w:p w14:paraId="6C4E2C14" w14:textId="77777777" w:rsidR="00476086" w:rsidRDefault="00476086" w:rsidP="00C621C8">
            <w:pPr>
              <w:spacing w:after="0"/>
              <w:ind w:left="57"/>
              <w:jc w:val="both"/>
              <w:rPr>
                <w:rFonts w:ascii="Arial" w:hAnsi="Arial" w:cs="Arial"/>
                <w:sz w:val="18"/>
                <w:szCs w:val="18"/>
              </w:rPr>
            </w:pPr>
            <w:r w:rsidRPr="00734563">
              <w:rPr>
                <w:rFonts w:ascii="Arial" w:hAnsi="Arial" w:cs="Arial"/>
                <w:sz w:val="18"/>
                <w:szCs w:val="18"/>
              </w:rPr>
              <w:t>Materiały szkoleniowe zawierające propozycje usprawnienia formuły części praktycznej egzaminu zawodowego  będą wykorzystane podczas II etapu szkoleń dla</w:t>
            </w:r>
            <w:r w:rsidRPr="00734563">
              <w:rPr>
                <w:rFonts w:ascii="Arial" w:hAnsi="Arial" w:cs="Arial"/>
              </w:rPr>
              <w:t xml:space="preserve"> </w:t>
            </w:r>
            <w:r w:rsidRPr="00734563">
              <w:rPr>
                <w:rFonts w:ascii="Arial" w:hAnsi="Arial" w:cs="Arial"/>
                <w:sz w:val="18"/>
                <w:szCs w:val="18"/>
              </w:rPr>
              <w:t>pracodawców – przedstawicieli</w:t>
            </w:r>
            <w:r w:rsidRPr="00734563">
              <w:rPr>
                <w:rFonts w:ascii="Arial" w:hAnsi="Arial" w:cs="Arial"/>
              </w:rPr>
              <w:t xml:space="preserve"> </w:t>
            </w:r>
            <w:r w:rsidRPr="00734563">
              <w:rPr>
                <w:rFonts w:ascii="Arial" w:hAnsi="Arial" w:cs="Arial"/>
                <w:sz w:val="18"/>
                <w:szCs w:val="18"/>
              </w:rPr>
              <w:t>stowarzyszeń zawodowych i organizacji</w:t>
            </w:r>
            <w:r w:rsidRPr="00734563">
              <w:rPr>
                <w:rFonts w:ascii="Arial" w:hAnsi="Arial" w:cs="Arial"/>
              </w:rPr>
              <w:t xml:space="preserve"> </w:t>
            </w:r>
            <w:r w:rsidRPr="00734563">
              <w:rPr>
                <w:rFonts w:ascii="Arial" w:hAnsi="Arial" w:cs="Arial"/>
                <w:sz w:val="18"/>
                <w:szCs w:val="18"/>
              </w:rPr>
              <w:t>pracodawców</w:t>
            </w:r>
            <w:r w:rsidRPr="00734563">
              <w:rPr>
                <w:rFonts w:ascii="Arial" w:hAnsi="Arial" w:cs="Arial"/>
              </w:rPr>
              <w:t xml:space="preserve"> </w:t>
            </w:r>
            <w:r w:rsidRPr="00734563">
              <w:rPr>
                <w:rFonts w:ascii="Arial" w:hAnsi="Arial" w:cs="Arial"/>
                <w:sz w:val="18"/>
                <w:szCs w:val="18"/>
              </w:rPr>
              <w:t xml:space="preserve">uczestniczących w procesie przygotowania i przeprowadzenia egzaminów. </w:t>
            </w:r>
          </w:p>
          <w:p w14:paraId="0DFDEBE3" w14:textId="77777777" w:rsidR="00476086" w:rsidRDefault="00476086" w:rsidP="00C621C8">
            <w:pPr>
              <w:spacing w:before="120" w:after="120"/>
              <w:ind w:left="57"/>
              <w:jc w:val="both"/>
              <w:rPr>
                <w:rFonts w:ascii="Arial" w:hAnsi="Arial" w:cs="Arial"/>
                <w:sz w:val="18"/>
                <w:szCs w:val="18"/>
              </w:rPr>
            </w:pPr>
            <w:r w:rsidRPr="00734563">
              <w:rPr>
                <w:rFonts w:ascii="Arial" w:hAnsi="Arial" w:cs="Arial"/>
                <w:sz w:val="18"/>
                <w:szCs w:val="18"/>
              </w:rPr>
              <w:t>Materiały szkoleniowe uwzględniać będą specyfikę zawodów ujętych w danej branży, strukturę i wyposażenie szkół, liczbę uczniów kształcących się w poszczególnych zawodach, strukturę przedsiębiorstw, , dostępność egzaminatorów, potencjalne</w:t>
            </w:r>
            <w:r>
              <w:rPr>
                <w:rFonts w:ascii="Arial" w:hAnsi="Arial" w:cs="Arial"/>
                <w:sz w:val="18"/>
                <w:szCs w:val="18"/>
              </w:rPr>
              <w:t xml:space="preserve"> (preferowane)</w:t>
            </w:r>
            <w:r w:rsidRPr="00734563">
              <w:rPr>
                <w:rFonts w:ascii="Arial" w:hAnsi="Arial" w:cs="Arial"/>
                <w:sz w:val="18"/>
                <w:szCs w:val="18"/>
              </w:rPr>
              <w:t xml:space="preserve"> miejsca </w:t>
            </w:r>
            <w:r w:rsidRPr="00AF72D7">
              <w:rPr>
                <w:rFonts w:ascii="Arial" w:hAnsi="Arial" w:cs="Arial"/>
                <w:sz w:val="18"/>
                <w:szCs w:val="18"/>
              </w:rPr>
              <w:t xml:space="preserve">przeprowadzania egzaminu zawodowego </w:t>
            </w:r>
            <w:r w:rsidRPr="00633271">
              <w:rPr>
                <w:rFonts w:ascii="Arial" w:hAnsi="Arial" w:cs="Arial"/>
                <w:sz w:val="18"/>
                <w:szCs w:val="18"/>
              </w:rPr>
              <w:t>,  warunki konieczne do przeprowadzenia egzaminu zawodowego m.in. w CKP, warsztatach szkolnych, u pracodawcy</w:t>
            </w:r>
            <w:r w:rsidRPr="009A3613">
              <w:rPr>
                <w:rFonts w:ascii="Arial" w:hAnsi="Arial" w:cs="Arial"/>
                <w:sz w:val="18"/>
                <w:szCs w:val="18"/>
              </w:rPr>
              <w:t>, oraz zakres włączenia pracodawców</w:t>
            </w:r>
            <w:r w:rsidRPr="00734563">
              <w:rPr>
                <w:rFonts w:ascii="Arial" w:hAnsi="Arial" w:cs="Arial"/>
                <w:sz w:val="18"/>
                <w:szCs w:val="18"/>
              </w:rPr>
              <w:t xml:space="preserve"> w system egzaminowania</w:t>
            </w:r>
            <w:r>
              <w:rPr>
                <w:rFonts w:ascii="Arial" w:hAnsi="Arial" w:cs="Arial"/>
                <w:sz w:val="18"/>
                <w:szCs w:val="18"/>
              </w:rPr>
              <w:t xml:space="preserve"> i</w:t>
            </w:r>
            <w:r w:rsidRPr="00734563">
              <w:rPr>
                <w:rFonts w:ascii="Arial" w:hAnsi="Arial" w:cs="Arial"/>
                <w:sz w:val="18"/>
                <w:szCs w:val="18"/>
              </w:rPr>
              <w:t xml:space="preserve">tp.  </w:t>
            </w:r>
          </w:p>
          <w:p w14:paraId="614F173D" w14:textId="77777777" w:rsidR="00476086" w:rsidRDefault="00476086" w:rsidP="00C621C8">
            <w:pPr>
              <w:spacing w:after="0"/>
              <w:ind w:left="57"/>
              <w:jc w:val="both"/>
              <w:rPr>
                <w:rFonts w:ascii="Arial" w:hAnsi="Arial" w:cs="Arial"/>
                <w:sz w:val="18"/>
                <w:szCs w:val="18"/>
              </w:rPr>
            </w:pPr>
          </w:p>
          <w:p w14:paraId="323B6CB5" w14:textId="77777777" w:rsidR="00476086" w:rsidRDefault="00476086" w:rsidP="00C621C8">
            <w:pPr>
              <w:spacing w:after="0"/>
              <w:ind w:left="57"/>
              <w:jc w:val="both"/>
              <w:rPr>
                <w:rFonts w:ascii="Arial" w:hAnsi="Arial" w:cs="Arial"/>
                <w:sz w:val="18"/>
                <w:szCs w:val="18"/>
              </w:rPr>
            </w:pPr>
            <w:r>
              <w:rPr>
                <w:rFonts w:ascii="Arial" w:hAnsi="Arial" w:cs="Arial"/>
                <w:sz w:val="18"/>
                <w:szCs w:val="18"/>
              </w:rPr>
              <w:t xml:space="preserve">Beneficjent w celu przygotowania materiałów szkoleniowych, zawierających powyższy zakres, przeprowadzi </w:t>
            </w:r>
            <w:r w:rsidRPr="00734563">
              <w:rPr>
                <w:rFonts w:ascii="Arial" w:hAnsi="Arial" w:cs="Arial"/>
                <w:sz w:val="18"/>
                <w:szCs w:val="18"/>
              </w:rPr>
              <w:t xml:space="preserve">analizę potencjalnych miejsc organizacji egzaminu zawodowego w ramach każdej branży wchodzącej w skład danego obszaru branżowego, tj. w centrum kształcenia praktycznego, u pracodawcy, w szkole posiadającej warsztaty szkolne. </w:t>
            </w:r>
            <w:r>
              <w:rPr>
                <w:rFonts w:ascii="Arial" w:hAnsi="Arial" w:cs="Arial"/>
                <w:sz w:val="18"/>
                <w:szCs w:val="18"/>
              </w:rPr>
              <w:t xml:space="preserve">Pozwoli to na uwzględnienie w materiałach szkoleniowych specyfiki </w:t>
            </w:r>
            <w:r w:rsidRPr="00734563">
              <w:rPr>
                <w:rFonts w:ascii="Arial" w:hAnsi="Arial" w:cs="Arial"/>
                <w:sz w:val="18"/>
                <w:szCs w:val="18"/>
              </w:rPr>
              <w:t xml:space="preserve">zawodów ujętych w każdej z branż wchodzących w skład danego obszaru branżowego, możliwości </w:t>
            </w:r>
            <w:r>
              <w:rPr>
                <w:rFonts w:ascii="Arial" w:hAnsi="Arial" w:cs="Arial"/>
                <w:sz w:val="18"/>
                <w:szCs w:val="18"/>
              </w:rPr>
              <w:t>oraz specyfiki</w:t>
            </w:r>
            <w:r w:rsidRPr="00734563">
              <w:rPr>
                <w:rFonts w:ascii="Arial" w:hAnsi="Arial" w:cs="Arial"/>
                <w:sz w:val="18"/>
                <w:szCs w:val="18"/>
              </w:rPr>
              <w:t xml:space="preserve"> miejsc przeprowadzania egzaminów potwierdzających kwalifikacje w zawodzie.</w:t>
            </w:r>
          </w:p>
          <w:p w14:paraId="2CC624A9" w14:textId="77777777" w:rsidR="00476086" w:rsidRDefault="00476086" w:rsidP="00C621C8">
            <w:pPr>
              <w:spacing w:after="0"/>
              <w:ind w:left="57"/>
              <w:jc w:val="both"/>
              <w:rPr>
                <w:rFonts w:ascii="Arial" w:hAnsi="Arial" w:cs="Arial"/>
                <w:sz w:val="18"/>
                <w:szCs w:val="18"/>
              </w:rPr>
            </w:pPr>
          </w:p>
          <w:p w14:paraId="4879371E" w14:textId="77777777" w:rsidR="00476086" w:rsidRDefault="00476086" w:rsidP="00C621C8">
            <w:pPr>
              <w:spacing w:after="0"/>
              <w:ind w:left="57"/>
              <w:jc w:val="both"/>
              <w:rPr>
                <w:rFonts w:ascii="Arial" w:hAnsi="Arial" w:cs="Arial"/>
                <w:sz w:val="18"/>
                <w:szCs w:val="18"/>
              </w:rPr>
            </w:pPr>
            <w:r w:rsidRPr="00AF72D7">
              <w:rPr>
                <w:rFonts w:ascii="Arial" w:hAnsi="Arial" w:cs="Arial"/>
                <w:sz w:val="18"/>
                <w:szCs w:val="18"/>
              </w:rPr>
              <w:t>Wnioskodawca opracuje materiały szkoleniowe dla każdej branży wchodzącej w skład danego obszaru branżowego we współpracy z co najmniej jedn</w:t>
            </w:r>
            <w:r w:rsidRPr="00633271">
              <w:rPr>
                <w:rFonts w:ascii="Arial" w:hAnsi="Arial" w:cs="Arial"/>
                <w:sz w:val="18"/>
                <w:szCs w:val="18"/>
              </w:rPr>
              <w:t xml:space="preserve">ym pracodawcą oraz co najmniej jednym przedstawicielem szkoły prowadzącej kształcenie zawodowe lub centrum kształcenia praktycznego, właściwych dla każdej z grup zawodów szkolnictwa zawodowego ujętych </w:t>
            </w:r>
            <w:r w:rsidRPr="009A3613">
              <w:rPr>
                <w:rFonts w:ascii="Arial" w:hAnsi="Arial" w:cs="Arial"/>
                <w:sz w:val="18"/>
                <w:szCs w:val="18"/>
              </w:rPr>
              <w:t>w każdej branży wchodzącej w skład danego obszaru branżowego, którego dotyczy projekt.</w:t>
            </w:r>
            <w:r w:rsidRPr="00734563">
              <w:rPr>
                <w:rFonts w:ascii="Arial" w:hAnsi="Arial" w:cs="Arial"/>
                <w:sz w:val="18"/>
                <w:szCs w:val="18"/>
              </w:rPr>
              <w:t xml:space="preserve"> </w:t>
            </w:r>
          </w:p>
          <w:p w14:paraId="6D445DED" w14:textId="77777777" w:rsidR="00476086" w:rsidRDefault="00476086" w:rsidP="00C621C8">
            <w:pPr>
              <w:spacing w:before="120" w:after="120"/>
              <w:ind w:left="57"/>
              <w:jc w:val="both"/>
              <w:rPr>
                <w:rFonts w:ascii="Arial" w:hAnsi="Arial" w:cs="Arial"/>
                <w:sz w:val="18"/>
                <w:szCs w:val="18"/>
              </w:rPr>
            </w:pPr>
            <w:r w:rsidRPr="00734563">
              <w:rPr>
                <w:rFonts w:ascii="Arial" w:hAnsi="Arial" w:cs="Arial"/>
                <w:sz w:val="18"/>
                <w:szCs w:val="18"/>
              </w:rPr>
              <w:t>W przypadku gdy kształcenie w danym zawodzie na terenie kraju realizuje mniej niż 10 szkół/CKP Wnioskodawca może pozyskać do współpracy w tym zawodzie w miejsce przedstawiciela szkoły/</w:t>
            </w:r>
            <w:proofErr w:type="spellStart"/>
            <w:r w:rsidRPr="00734563">
              <w:rPr>
                <w:rFonts w:ascii="Arial" w:hAnsi="Arial" w:cs="Arial"/>
                <w:sz w:val="18"/>
                <w:szCs w:val="18"/>
              </w:rPr>
              <w:t>ckp</w:t>
            </w:r>
            <w:proofErr w:type="spellEnd"/>
            <w:r w:rsidRPr="00734563">
              <w:rPr>
                <w:rFonts w:ascii="Arial" w:hAnsi="Arial" w:cs="Arial"/>
                <w:sz w:val="18"/>
                <w:szCs w:val="18"/>
              </w:rPr>
              <w:t xml:space="preserve"> dodatkowego przedstawiciela pracodawców.</w:t>
            </w:r>
          </w:p>
          <w:p w14:paraId="72D439BE" w14:textId="77777777" w:rsidR="00476086" w:rsidRDefault="00476086" w:rsidP="00C621C8">
            <w:pPr>
              <w:spacing w:before="120" w:after="120"/>
              <w:ind w:left="57"/>
              <w:jc w:val="both"/>
              <w:rPr>
                <w:rFonts w:ascii="Arial" w:hAnsi="Arial" w:cs="Arial"/>
                <w:sz w:val="18"/>
                <w:szCs w:val="18"/>
              </w:rPr>
            </w:pPr>
            <w:r>
              <w:rPr>
                <w:rFonts w:ascii="Arial" w:hAnsi="Arial" w:cs="Arial"/>
                <w:sz w:val="18"/>
                <w:szCs w:val="18"/>
              </w:rPr>
              <w:t>Opracowanie materiałów szkoleniowych przy udziale pracodawcy i przedstawiciela szkoły/</w:t>
            </w:r>
            <w:proofErr w:type="spellStart"/>
            <w:r>
              <w:rPr>
                <w:rFonts w:ascii="Arial" w:hAnsi="Arial" w:cs="Arial"/>
                <w:sz w:val="18"/>
                <w:szCs w:val="18"/>
              </w:rPr>
              <w:t>ckp</w:t>
            </w:r>
            <w:proofErr w:type="spellEnd"/>
            <w:r>
              <w:rPr>
                <w:rFonts w:ascii="Arial" w:hAnsi="Arial" w:cs="Arial"/>
                <w:sz w:val="18"/>
                <w:szCs w:val="18"/>
              </w:rPr>
              <w:t xml:space="preserve"> zapewni ujęcie w materiałach propozycji usprawnień z punktu widzenia różnych podmiotów uczestniczących w procesie egzaminowania. </w:t>
            </w:r>
          </w:p>
          <w:p w14:paraId="52B8168C" w14:textId="77777777" w:rsidR="00476086" w:rsidRDefault="00476086" w:rsidP="00C621C8">
            <w:pPr>
              <w:spacing w:after="0"/>
              <w:ind w:left="57"/>
              <w:jc w:val="both"/>
              <w:rPr>
                <w:rFonts w:ascii="Arial" w:hAnsi="Arial" w:cs="Arial"/>
                <w:sz w:val="18"/>
                <w:szCs w:val="18"/>
              </w:rPr>
            </w:pPr>
            <w:r w:rsidRPr="00734563">
              <w:rPr>
                <w:rFonts w:ascii="Arial" w:hAnsi="Arial" w:cs="Arial"/>
                <w:sz w:val="18"/>
                <w:szCs w:val="18"/>
              </w:rPr>
              <w:t>Przyporządkowanie zawodów do branż zostanie zamieszczone w regulaminie konkursu.</w:t>
            </w:r>
          </w:p>
          <w:p w14:paraId="7B45E1AE" w14:textId="77777777" w:rsidR="00476086" w:rsidRPr="004B0D26" w:rsidRDefault="00476086" w:rsidP="00C621C8">
            <w:pPr>
              <w:spacing w:before="120" w:after="120"/>
              <w:ind w:left="57"/>
              <w:jc w:val="both"/>
              <w:rPr>
                <w:rFonts w:ascii="Arial" w:hAnsi="Arial" w:cs="Arial"/>
                <w:sz w:val="18"/>
                <w:szCs w:val="18"/>
              </w:rPr>
            </w:pPr>
            <w:r w:rsidRPr="00734563">
              <w:rPr>
                <w:rFonts w:ascii="Arial" w:hAnsi="Arial" w:cs="Arial"/>
                <w:sz w:val="18"/>
                <w:szCs w:val="18"/>
              </w:rPr>
              <w:t>W  każdym z XVI obszarów branżowych wyłoniony zostanie wyłącznie jeden najwyżej oceniony projekt. Pozwoli to uniknąć wielokrotnego finansowania tej samej inicjatywy.</w:t>
            </w:r>
          </w:p>
        </w:tc>
        <w:tc>
          <w:tcPr>
            <w:tcW w:w="1518"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42EFD4D6" w14:textId="77777777" w:rsidR="00476086" w:rsidRPr="00734563" w:rsidRDefault="00476086" w:rsidP="00C621C8">
            <w:pPr>
              <w:spacing w:before="120" w:after="120"/>
              <w:ind w:left="57"/>
              <w:jc w:val="center"/>
              <w:rPr>
                <w:rFonts w:ascii="Arial" w:hAnsi="Arial" w:cs="Arial"/>
                <w:sz w:val="18"/>
                <w:szCs w:val="18"/>
              </w:rPr>
            </w:pPr>
            <w:r w:rsidRPr="00734563">
              <w:rPr>
                <w:rFonts w:ascii="Arial" w:hAnsi="Arial" w:cs="Arial"/>
                <w:sz w:val="18"/>
                <w:szCs w:val="18"/>
              </w:rPr>
              <w:t>Stosuje się do typu/typów (nr)</w:t>
            </w:r>
          </w:p>
        </w:tc>
        <w:tc>
          <w:tcPr>
            <w:tcW w:w="541"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05C4DCB4" w14:textId="77777777" w:rsidR="00476086" w:rsidRPr="00734563" w:rsidRDefault="00476086" w:rsidP="00C621C8">
            <w:pPr>
              <w:spacing w:before="120" w:after="120"/>
              <w:ind w:left="57"/>
              <w:jc w:val="center"/>
              <w:rPr>
                <w:rFonts w:ascii="Arial" w:hAnsi="Arial" w:cs="Arial"/>
                <w:sz w:val="18"/>
                <w:szCs w:val="18"/>
              </w:rPr>
            </w:pPr>
            <w:r w:rsidRPr="00734563">
              <w:rPr>
                <w:rFonts w:ascii="Arial" w:hAnsi="Arial" w:cs="Arial"/>
                <w:sz w:val="18"/>
                <w:szCs w:val="18"/>
              </w:rPr>
              <w:t>2b</w:t>
            </w:r>
          </w:p>
        </w:tc>
      </w:tr>
      <w:tr w:rsidR="00476086" w:rsidRPr="00734563" w14:paraId="02E25E7E" w14:textId="77777777" w:rsidTr="00C621C8">
        <w:trPr>
          <w:gridAfter w:val="1"/>
          <w:wAfter w:w="11" w:type="pct"/>
          <w:trHeight w:val="1412"/>
          <w:jc w:val="center"/>
        </w:trPr>
        <w:tc>
          <w:tcPr>
            <w:tcW w:w="4971" w:type="pct"/>
            <w:gridSpan w:val="21"/>
            <w:tcBorders>
              <w:top w:val="single" w:sz="6" w:space="0" w:color="auto"/>
              <w:left w:val="single" w:sz="12" w:space="0" w:color="auto"/>
              <w:bottom w:val="single" w:sz="6" w:space="0" w:color="auto"/>
              <w:right w:val="single" w:sz="12" w:space="0" w:color="auto"/>
            </w:tcBorders>
            <w:shd w:val="clear" w:color="auto" w:fill="FFFFFF"/>
            <w:vAlign w:val="center"/>
          </w:tcPr>
          <w:p w14:paraId="5E306D6A" w14:textId="77777777" w:rsidR="00476086" w:rsidRPr="00734563" w:rsidRDefault="00476086" w:rsidP="00476086">
            <w:pPr>
              <w:numPr>
                <w:ilvl w:val="0"/>
                <w:numId w:val="17"/>
              </w:numPr>
              <w:spacing w:before="120" w:after="120"/>
              <w:jc w:val="both"/>
              <w:rPr>
                <w:rFonts w:ascii="Arial" w:hAnsi="Arial" w:cs="Arial"/>
                <w:sz w:val="18"/>
                <w:szCs w:val="18"/>
              </w:rPr>
            </w:pPr>
            <w:r w:rsidRPr="00734563">
              <w:rPr>
                <w:rFonts w:ascii="Arial" w:hAnsi="Arial" w:cs="Arial"/>
                <w:sz w:val="18"/>
                <w:szCs w:val="18"/>
              </w:rPr>
              <w:t>Wnioskodawca przeprowadzi w ramach projektu pilotaż zaproponowanych usprawnień formuły części praktycznej egzaminu zawodowego (przeprowadzanego w ośrodkach egzaminacyjnych</w:t>
            </w:r>
            <w:r>
              <w:rPr>
                <w:rFonts w:ascii="Arial" w:hAnsi="Arial" w:cs="Arial"/>
                <w:sz w:val="18"/>
                <w:szCs w:val="18"/>
              </w:rPr>
              <w:t xml:space="preserve"> </w:t>
            </w:r>
            <w:r w:rsidRPr="00734563">
              <w:rPr>
                <w:rFonts w:ascii="Arial" w:hAnsi="Arial" w:cs="Arial"/>
                <w:sz w:val="18"/>
                <w:szCs w:val="18"/>
              </w:rPr>
              <w:t xml:space="preserve">przy udziale pracodawców) we wszystkich zawodach każdej branży wchodzącej w skład danego obszaru branżowego, zgodnie z </w:t>
            </w:r>
            <w:r>
              <w:rPr>
                <w:rFonts w:ascii="Arial" w:hAnsi="Arial" w:cs="Arial"/>
                <w:sz w:val="18"/>
                <w:szCs w:val="18"/>
              </w:rPr>
              <w:t xml:space="preserve">ujętą w materiałach szkoleniowych </w:t>
            </w:r>
            <w:r w:rsidRPr="00734563">
              <w:rPr>
                <w:rFonts w:ascii="Arial" w:hAnsi="Arial" w:cs="Arial"/>
                <w:sz w:val="18"/>
                <w:szCs w:val="18"/>
              </w:rPr>
              <w:t>analizą potencjalnych miejsc organizacji egzaminu zawodowego w danej branży</w:t>
            </w:r>
            <w:r>
              <w:rPr>
                <w:rFonts w:ascii="Arial" w:hAnsi="Arial" w:cs="Arial"/>
                <w:sz w:val="18"/>
                <w:szCs w:val="18"/>
              </w:rPr>
              <w:t xml:space="preserve">. </w:t>
            </w:r>
            <w:r w:rsidRPr="00734563">
              <w:rPr>
                <w:rFonts w:ascii="Arial" w:hAnsi="Arial" w:cs="Arial"/>
                <w:sz w:val="18"/>
                <w:szCs w:val="18"/>
              </w:rPr>
              <w:t xml:space="preserve"> </w:t>
            </w:r>
          </w:p>
        </w:tc>
      </w:tr>
      <w:tr w:rsidR="00476086" w:rsidRPr="00734563" w14:paraId="2883BA8E" w14:textId="77777777" w:rsidTr="00C621C8">
        <w:trPr>
          <w:gridAfter w:val="1"/>
          <w:wAfter w:w="11" w:type="pct"/>
          <w:trHeight w:val="1412"/>
          <w:jc w:val="center"/>
        </w:trPr>
        <w:tc>
          <w:tcPr>
            <w:tcW w:w="1016"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414FB93A" w14:textId="77777777" w:rsidR="00476086" w:rsidRPr="00734563" w:rsidRDefault="00476086" w:rsidP="00C621C8">
            <w:pPr>
              <w:spacing w:before="120" w:after="120"/>
              <w:ind w:left="57"/>
              <w:jc w:val="center"/>
              <w:rPr>
                <w:rFonts w:ascii="Arial" w:hAnsi="Arial" w:cs="Arial"/>
                <w:sz w:val="18"/>
                <w:szCs w:val="18"/>
              </w:rPr>
            </w:pPr>
          </w:p>
        </w:tc>
        <w:tc>
          <w:tcPr>
            <w:tcW w:w="1896"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2A81BB6B" w14:textId="77777777" w:rsidR="00476086" w:rsidRPr="00734563" w:rsidRDefault="00476086" w:rsidP="00C621C8">
            <w:pPr>
              <w:spacing w:before="120" w:after="120"/>
              <w:ind w:left="57"/>
              <w:jc w:val="both"/>
              <w:rPr>
                <w:rFonts w:ascii="Arial" w:hAnsi="Arial" w:cs="Arial"/>
                <w:sz w:val="18"/>
                <w:szCs w:val="18"/>
              </w:rPr>
            </w:pPr>
            <w:r w:rsidRPr="00734563">
              <w:rPr>
                <w:rFonts w:ascii="Arial" w:hAnsi="Arial" w:cs="Arial"/>
                <w:sz w:val="18"/>
                <w:szCs w:val="18"/>
              </w:rPr>
              <w:t>Pilotaż przeprowadzony będzie we  wszystkich zawodach każdej branży wchodzącej w skład danego obszaru branżowego.</w:t>
            </w:r>
          </w:p>
          <w:p w14:paraId="4DFFBE14" w14:textId="77777777" w:rsidR="00476086" w:rsidRPr="00734563" w:rsidRDefault="00476086" w:rsidP="00C621C8">
            <w:pPr>
              <w:spacing w:before="120" w:after="120"/>
              <w:ind w:left="57"/>
              <w:jc w:val="both"/>
              <w:rPr>
                <w:rFonts w:ascii="Arial" w:hAnsi="Arial" w:cs="Arial"/>
                <w:sz w:val="18"/>
                <w:szCs w:val="18"/>
              </w:rPr>
            </w:pPr>
            <w:r w:rsidRPr="00734563">
              <w:rPr>
                <w:rFonts w:ascii="Arial" w:hAnsi="Arial" w:cs="Arial"/>
                <w:sz w:val="18"/>
                <w:szCs w:val="18"/>
              </w:rPr>
              <w:t>Pilotaż przeprowadzony będzie pod kątem: obiektywizmu egzaminów, odciążenia szkoły w przeprowadzaniu egzaminów, sprawdzenia efektów kształcenia, ekonomii przeprowadzania egzaminów.</w:t>
            </w:r>
          </w:p>
          <w:p w14:paraId="672BE6AC" w14:textId="77777777" w:rsidR="00476086" w:rsidRPr="00734563" w:rsidRDefault="00476086" w:rsidP="00C621C8">
            <w:pPr>
              <w:spacing w:before="120" w:after="120"/>
              <w:ind w:left="57"/>
              <w:jc w:val="both"/>
              <w:rPr>
                <w:rFonts w:ascii="Arial" w:hAnsi="Arial" w:cs="Arial"/>
                <w:sz w:val="18"/>
                <w:szCs w:val="18"/>
              </w:rPr>
            </w:pPr>
            <w:r w:rsidRPr="00734563">
              <w:rPr>
                <w:rFonts w:ascii="Arial" w:hAnsi="Arial" w:cs="Arial"/>
                <w:sz w:val="18"/>
                <w:szCs w:val="18"/>
              </w:rPr>
              <w:t xml:space="preserve">Pilotaż będzie badał również udział pracodawców w prowadzeniu egzaminów. </w:t>
            </w:r>
          </w:p>
          <w:p w14:paraId="1A3D336C" w14:textId="77777777" w:rsidR="00476086" w:rsidRPr="00734563" w:rsidRDefault="00476086" w:rsidP="00C621C8">
            <w:pPr>
              <w:spacing w:before="120" w:after="120"/>
              <w:ind w:left="57"/>
              <w:jc w:val="both"/>
              <w:rPr>
                <w:rFonts w:ascii="Arial" w:hAnsi="Arial" w:cs="Arial"/>
                <w:sz w:val="18"/>
                <w:szCs w:val="18"/>
              </w:rPr>
            </w:pPr>
            <w:r w:rsidRPr="00734563">
              <w:rPr>
                <w:rFonts w:ascii="Arial" w:hAnsi="Arial" w:cs="Arial"/>
                <w:sz w:val="18"/>
                <w:szCs w:val="18"/>
              </w:rPr>
              <w:t xml:space="preserve">W przypadku, gdy CKP nie jest przygotowany do przeprowadzenia egzaminu w danej branży </w:t>
            </w:r>
            <w:r>
              <w:rPr>
                <w:rFonts w:ascii="Arial" w:hAnsi="Arial" w:cs="Arial"/>
                <w:sz w:val="18"/>
                <w:szCs w:val="18"/>
              </w:rPr>
              <w:t>z udziałem pracodawców</w:t>
            </w:r>
            <w:r w:rsidRPr="00734563">
              <w:rPr>
                <w:rFonts w:ascii="Arial" w:hAnsi="Arial" w:cs="Arial"/>
                <w:sz w:val="18"/>
                <w:szCs w:val="18"/>
              </w:rPr>
              <w:t xml:space="preserve"> pilotaż realizowany będzie u pracodawcy, a w następnej kolejności w szkole kształcącej w zawodach posiadającej warsztaty szkolne</w:t>
            </w:r>
            <w:r>
              <w:rPr>
                <w:rFonts w:ascii="Arial" w:hAnsi="Arial" w:cs="Arial"/>
                <w:sz w:val="18"/>
                <w:szCs w:val="18"/>
              </w:rPr>
              <w:t>, ale również z udziałem pracodawców.</w:t>
            </w:r>
          </w:p>
          <w:p w14:paraId="38EA6F08" w14:textId="77777777" w:rsidR="00476086" w:rsidRPr="00734563" w:rsidRDefault="00476086" w:rsidP="00C621C8">
            <w:pPr>
              <w:spacing w:before="120" w:after="120"/>
              <w:ind w:left="57"/>
              <w:jc w:val="both"/>
              <w:rPr>
                <w:rFonts w:ascii="Arial" w:hAnsi="Arial" w:cs="Arial"/>
                <w:sz w:val="18"/>
                <w:szCs w:val="18"/>
              </w:rPr>
            </w:pPr>
            <w:r w:rsidRPr="00734563">
              <w:rPr>
                <w:rFonts w:ascii="Arial" w:hAnsi="Arial" w:cs="Arial"/>
                <w:sz w:val="18"/>
                <w:szCs w:val="18"/>
              </w:rPr>
              <w:t>W przypadku gdy pilotaż nie będzie przeprowadzony w CKP, Beneficjent określi warunki jakie powinno spełnić CKP, aby stało się ośrodkiem egzaminacyjnym</w:t>
            </w:r>
            <w:r>
              <w:rPr>
                <w:rFonts w:ascii="Arial" w:hAnsi="Arial" w:cs="Arial"/>
                <w:sz w:val="18"/>
                <w:szCs w:val="18"/>
              </w:rPr>
              <w:t xml:space="preserve"> przeprowadzającym egzaminy przy udziale pracodawców. </w:t>
            </w:r>
            <w:r w:rsidRPr="00734563">
              <w:rPr>
                <w:rFonts w:ascii="Arial" w:hAnsi="Arial" w:cs="Arial"/>
                <w:sz w:val="18"/>
                <w:szCs w:val="18"/>
              </w:rPr>
              <w:t>W przypadku gdy kształcenie w danym zawodzie prowadzi mniej niż 10 szkół pilotażu nie przeprowadza się.</w:t>
            </w:r>
          </w:p>
        </w:tc>
        <w:tc>
          <w:tcPr>
            <w:tcW w:w="1518"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14B2539C" w14:textId="77777777" w:rsidR="00476086" w:rsidRPr="00734563" w:rsidRDefault="00476086" w:rsidP="00C621C8">
            <w:pPr>
              <w:spacing w:before="120" w:after="120"/>
              <w:ind w:left="57"/>
              <w:jc w:val="center"/>
              <w:rPr>
                <w:rFonts w:ascii="Arial" w:hAnsi="Arial" w:cs="Arial"/>
                <w:sz w:val="18"/>
                <w:szCs w:val="18"/>
              </w:rPr>
            </w:pPr>
            <w:r w:rsidRPr="00734563">
              <w:rPr>
                <w:rFonts w:ascii="Arial" w:hAnsi="Arial" w:cs="Arial"/>
                <w:sz w:val="18"/>
                <w:szCs w:val="18"/>
              </w:rPr>
              <w:t>Stosuje się do typu/typów (nr)</w:t>
            </w:r>
          </w:p>
        </w:tc>
        <w:tc>
          <w:tcPr>
            <w:tcW w:w="541"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183E4903" w14:textId="77777777" w:rsidR="00476086" w:rsidRPr="00734563" w:rsidRDefault="00476086" w:rsidP="00C621C8">
            <w:pPr>
              <w:spacing w:before="120" w:after="120"/>
              <w:ind w:left="57"/>
              <w:jc w:val="center"/>
              <w:rPr>
                <w:rFonts w:ascii="Arial" w:hAnsi="Arial" w:cs="Arial"/>
                <w:sz w:val="18"/>
                <w:szCs w:val="18"/>
              </w:rPr>
            </w:pPr>
            <w:r w:rsidRPr="00734563">
              <w:rPr>
                <w:rFonts w:ascii="Arial" w:hAnsi="Arial" w:cs="Arial"/>
                <w:sz w:val="18"/>
                <w:szCs w:val="18"/>
              </w:rPr>
              <w:t>2b</w:t>
            </w:r>
          </w:p>
        </w:tc>
      </w:tr>
      <w:tr w:rsidR="00476086" w:rsidRPr="00734563" w14:paraId="581208DA" w14:textId="77777777" w:rsidTr="00C621C8">
        <w:trPr>
          <w:gridAfter w:val="1"/>
          <w:wAfter w:w="11" w:type="pct"/>
          <w:jc w:val="center"/>
        </w:trPr>
        <w:tc>
          <w:tcPr>
            <w:tcW w:w="4971" w:type="pct"/>
            <w:gridSpan w:val="21"/>
            <w:tcBorders>
              <w:top w:val="single" w:sz="6" w:space="0" w:color="auto"/>
              <w:left w:val="single" w:sz="12" w:space="0" w:color="auto"/>
              <w:bottom w:val="single" w:sz="6" w:space="0" w:color="auto"/>
              <w:right w:val="single" w:sz="12" w:space="0" w:color="auto"/>
            </w:tcBorders>
            <w:shd w:val="clear" w:color="auto" w:fill="auto"/>
            <w:vAlign w:val="center"/>
          </w:tcPr>
          <w:p w14:paraId="6098917B" w14:textId="77777777" w:rsidR="00476086" w:rsidRPr="00734563" w:rsidRDefault="00476086" w:rsidP="00476086">
            <w:pPr>
              <w:numPr>
                <w:ilvl w:val="0"/>
                <w:numId w:val="17"/>
              </w:numPr>
              <w:spacing w:after="0"/>
              <w:contextualSpacing/>
              <w:jc w:val="both"/>
              <w:rPr>
                <w:rFonts w:ascii="Arial" w:eastAsia="Times New Roman" w:hAnsi="Arial" w:cs="Arial"/>
                <w:sz w:val="18"/>
                <w:szCs w:val="18"/>
                <w:lang w:eastAsia="pl-PL"/>
              </w:rPr>
            </w:pPr>
            <w:r w:rsidRPr="00734563">
              <w:rPr>
                <w:rFonts w:ascii="Arial" w:eastAsia="Times New Roman" w:hAnsi="Arial" w:cs="Arial"/>
                <w:sz w:val="18"/>
                <w:szCs w:val="18"/>
                <w:lang w:eastAsia="pl-PL"/>
              </w:rPr>
              <w:t>Wnioskodawca zorganizuje i przeprowadzi II etap szkolenia dla pracodawców – przedstawicieli organizacji pracodawców i stowarzyszeń zawodowych ,właściwych dla każdej grupy zawodów ujętej w danej branży, wchodzącej w skład obszaru branżowego</w:t>
            </w:r>
            <w:r>
              <w:rPr>
                <w:rFonts w:ascii="Arial" w:eastAsia="Times New Roman" w:hAnsi="Arial" w:cs="Arial"/>
                <w:sz w:val="18"/>
                <w:szCs w:val="18"/>
                <w:lang w:eastAsia="pl-PL"/>
              </w:rPr>
              <w:t xml:space="preserve"> </w:t>
            </w:r>
            <w:r w:rsidRPr="00734563">
              <w:rPr>
                <w:rFonts w:ascii="Arial" w:eastAsia="Times New Roman" w:hAnsi="Arial" w:cs="Arial"/>
                <w:sz w:val="18"/>
                <w:szCs w:val="18"/>
                <w:lang w:eastAsia="pl-PL"/>
              </w:rPr>
              <w:t xml:space="preserve">,na podstawie .materiału szkoleniowego dla I </w:t>
            </w:r>
            <w:proofErr w:type="spellStart"/>
            <w:r w:rsidRPr="00734563">
              <w:rPr>
                <w:rFonts w:ascii="Arial" w:eastAsia="Times New Roman" w:hAnsi="Arial" w:cs="Arial"/>
                <w:sz w:val="18"/>
                <w:szCs w:val="18"/>
                <w:lang w:eastAsia="pl-PL"/>
              </w:rPr>
              <w:t>i</w:t>
            </w:r>
            <w:proofErr w:type="spellEnd"/>
            <w:r w:rsidRPr="00734563">
              <w:rPr>
                <w:rFonts w:ascii="Arial" w:eastAsia="Times New Roman" w:hAnsi="Arial" w:cs="Arial"/>
                <w:sz w:val="18"/>
                <w:szCs w:val="18"/>
                <w:lang w:eastAsia="pl-PL"/>
              </w:rPr>
              <w:t xml:space="preserve"> II etapu szkoleń zmodyfikowanego po pilotażu.</w:t>
            </w:r>
          </w:p>
        </w:tc>
      </w:tr>
      <w:tr w:rsidR="00476086" w:rsidRPr="00734563" w14:paraId="3E988A2F" w14:textId="77777777" w:rsidTr="00C621C8">
        <w:trPr>
          <w:gridAfter w:val="1"/>
          <w:wAfter w:w="11" w:type="pct"/>
          <w:jc w:val="center"/>
        </w:trPr>
        <w:tc>
          <w:tcPr>
            <w:tcW w:w="1016"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46EA85FC" w14:textId="77777777" w:rsidR="00476086" w:rsidRPr="00734563" w:rsidRDefault="00476086" w:rsidP="00C621C8">
            <w:pPr>
              <w:spacing w:before="120" w:after="120"/>
              <w:ind w:left="57"/>
              <w:jc w:val="center"/>
              <w:rPr>
                <w:rFonts w:ascii="Arial" w:hAnsi="Arial" w:cs="Arial"/>
                <w:sz w:val="18"/>
                <w:szCs w:val="18"/>
              </w:rPr>
            </w:pPr>
            <w:r w:rsidRPr="00734563">
              <w:rPr>
                <w:rFonts w:ascii="Arial" w:hAnsi="Arial" w:cs="Arial"/>
                <w:sz w:val="18"/>
                <w:szCs w:val="18"/>
              </w:rPr>
              <w:t>Uzasadnienie:</w:t>
            </w:r>
          </w:p>
        </w:tc>
        <w:tc>
          <w:tcPr>
            <w:tcW w:w="1896"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2E22F8E1" w14:textId="77777777" w:rsidR="00476086" w:rsidRPr="00734563" w:rsidRDefault="00476086" w:rsidP="00C621C8">
            <w:pPr>
              <w:spacing w:after="0"/>
              <w:jc w:val="both"/>
              <w:rPr>
                <w:rFonts w:ascii="Arial" w:hAnsi="Arial" w:cs="Arial"/>
                <w:sz w:val="18"/>
                <w:szCs w:val="18"/>
              </w:rPr>
            </w:pPr>
            <w:r w:rsidRPr="00734563">
              <w:rPr>
                <w:rFonts w:ascii="Arial" w:hAnsi="Arial" w:cs="Arial"/>
                <w:sz w:val="18"/>
                <w:szCs w:val="18"/>
              </w:rPr>
              <w:t xml:space="preserve">Szkolenia będą dotyczyły zasad funkcjonowania egzaminów zawodowych w systemie oświaty oraz możliwości włączania się pracodawców w proces egzaminowania z uwzględnieniem efektów pilotażu, o którym mowa w kryterium nr </w:t>
            </w:r>
            <w:r>
              <w:rPr>
                <w:rFonts w:ascii="Arial" w:hAnsi="Arial" w:cs="Arial"/>
                <w:sz w:val="18"/>
                <w:szCs w:val="18"/>
              </w:rPr>
              <w:t>6</w:t>
            </w:r>
            <w:r w:rsidRPr="00734563">
              <w:rPr>
                <w:rFonts w:ascii="Arial" w:hAnsi="Arial" w:cs="Arial"/>
                <w:sz w:val="18"/>
                <w:szCs w:val="18"/>
              </w:rPr>
              <w:t xml:space="preserve">. W ramach szkoleń uczestnicy zostaną zapoznani z możliwością  usprawnienia formuły części praktycznej egzaminu zawodowego w zależności od potrzeb danej branży. </w:t>
            </w:r>
          </w:p>
          <w:p w14:paraId="0EB28B89" w14:textId="77777777" w:rsidR="00476086" w:rsidRPr="00734563" w:rsidRDefault="00476086" w:rsidP="00C621C8">
            <w:pPr>
              <w:spacing w:after="0"/>
              <w:ind w:left="57"/>
              <w:jc w:val="both"/>
              <w:rPr>
                <w:rFonts w:ascii="Arial" w:hAnsi="Arial" w:cs="Arial"/>
                <w:sz w:val="18"/>
                <w:szCs w:val="18"/>
              </w:rPr>
            </w:pPr>
            <w:r w:rsidRPr="00734563">
              <w:rPr>
                <w:rFonts w:ascii="Arial" w:hAnsi="Arial" w:cs="Arial"/>
                <w:sz w:val="18"/>
                <w:szCs w:val="18"/>
              </w:rPr>
              <w:t>Beneficjent przeprowadzi szkolenia w każdej branży</w:t>
            </w:r>
            <w:r w:rsidRPr="00734563">
              <w:t xml:space="preserve"> </w:t>
            </w:r>
            <w:r w:rsidRPr="00734563">
              <w:rPr>
                <w:rFonts w:ascii="Arial" w:hAnsi="Arial" w:cs="Arial"/>
                <w:sz w:val="18"/>
                <w:szCs w:val="18"/>
              </w:rPr>
              <w:t>wchodzącej w skład danego obszaru branżowego.</w:t>
            </w:r>
          </w:p>
        </w:tc>
        <w:tc>
          <w:tcPr>
            <w:tcW w:w="1518"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729FB84B" w14:textId="77777777" w:rsidR="00476086" w:rsidRPr="00734563" w:rsidRDefault="00476086" w:rsidP="00C621C8">
            <w:pPr>
              <w:spacing w:before="120" w:after="120"/>
              <w:ind w:left="57"/>
              <w:jc w:val="center"/>
              <w:rPr>
                <w:rFonts w:ascii="Arial" w:hAnsi="Arial" w:cs="Arial"/>
                <w:sz w:val="18"/>
                <w:szCs w:val="18"/>
              </w:rPr>
            </w:pPr>
            <w:r w:rsidRPr="00734563">
              <w:rPr>
                <w:rFonts w:ascii="Arial" w:hAnsi="Arial" w:cs="Arial"/>
                <w:sz w:val="18"/>
                <w:szCs w:val="18"/>
              </w:rPr>
              <w:t>Stosuje się do typu/typów (nr)</w:t>
            </w:r>
          </w:p>
        </w:tc>
        <w:tc>
          <w:tcPr>
            <w:tcW w:w="541"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746E17EB" w14:textId="77777777" w:rsidR="00476086" w:rsidRPr="00734563" w:rsidRDefault="00476086" w:rsidP="00C621C8">
            <w:pPr>
              <w:spacing w:before="120" w:after="120"/>
              <w:ind w:left="57"/>
              <w:jc w:val="center"/>
              <w:rPr>
                <w:rFonts w:ascii="Arial" w:hAnsi="Arial" w:cs="Arial"/>
                <w:sz w:val="18"/>
                <w:szCs w:val="18"/>
              </w:rPr>
            </w:pPr>
            <w:r w:rsidRPr="00734563">
              <w:rPr>
                <w:rFonts w:ascii="Arial" w:hAnsi="Arial" w:cs="Arial"/>
                <w:sz w:val="18"/>
                <w:szCs w:val="18"/>
              </w:rPr>
              <w:t>2b</w:t>
            </w:r>
          </w:p>
        </w:tc>
      </w:tr>
      <w:tr w:rsidR="00476086" w:rsidRPr="00734563" w14:paraId="1BB7B569" w14:textId="77777777" w:rsidTr="00C621C8">
        <w:trPr>
          <w:gridAfter w:val="1"/>
          <w:wAfter w:w="11" w:type="pct"/>
          <w:jc w:val="center"/>
        </w:trPr>
        <w:tc>
          <w:tcPr>
            <w:tcW w:w="4971" w:type="pct"/>
            <w:gridSpan w:val="21"/>
            <w:tcBorders>
              <w:top w:val="single" w:sz="6" w:space="0" w:color="auto"/>
              <w:left w:val="single" w:sz="12" w:space="0" w:color="auto"/>
              <w:bottom w:val="single" w:sz="6" w:space="0" w:color="auto"/>
              <w:right w:val="single" w:sz="12" w:space="0" w:color="auto"/>
            </w:tcBorders>
            <w:shd w:val="clear" w:color="auto" w:fill="auto"/>
            <w:vAlign w:val="center"/>
          </w:tcPr>
          <w:p w14:paraId="7CF9F1A1" w14:textId="77777777" w:rsidR="00476086" w:rsidRPr="00734563" w:rsidRDefault="00476086" w:rsidP="00C621C8">
            <w:pPr>
              <w:spacing w:before="120" w:after="120"/>
              <w:ind w:left="57"/>
              <w:jc w:val="both"/>
              <w:rPr>
                <w:rFonts w:ascii="Arial" w:hAnsi="Arial" w:cs="Arial"/>
                <w:sz w:val="18"/>
                <w:szCs w:val="18"/>
              </w:rPr>
            </w:pPr>
            <w:r w:rsidRPr="00734563">
              <w:rPr>
                <w:rFonts w:ascii="Arial" w:hAnsi="Arial" w:cs="Arial"/>
                <w:sz w:val="18"/>
                <w:szCs w:val="18"/>
              </w:rPr>
              <w:t xml:space="preserve">10. Wnioskodawca gwarantuje, że wszystkie materiały wytworzone w projekcie zostaną opublikowane na licencjach Creative </w:t>
            </w:r>
            <w:proofErr w:type="spellStart"/>
            <w:r w:rsidRPr="00734563">
              <w:rPr>
                <w:rFonts w:ascii="Arial" w:hAnsi="Arial" w:cs="Arial"/>
                <w:sz w:val="18"/>
                <w:szCs w:val="18"/>
              </w:rPr>
              <w:t>Commons</w:t>
            </w:r>
            <w:proofErr w:type="spellEnd"/>
            <w:r w:rsidRPr="00734563">
              <w:rPr>
                <w:rFonts w:ascii="Arial" w:hAnsi="Arial" w:cs="Arial"/>
                <w:sz w:val="18"/>
                <w:szCs w:val="18"/>
              </w:rPr>
              <w:t xml:space="preserve"> Uznanie Autorstwa lub innych, kompatybilnych wolnych licencjach. W przypadku utworów, do których majątkowe prawa autorskie nie wygasły, a autorzy i spadkobiercy nie godzą się na uwolnienie, beneficjent udostępni je na zasadach określonych w Ustawie dnia 4 lutego 1994 r. o prawie autorskim i prawach pokrewnych (Dz.U.  z 2016, poz. 666, z </w:t>
            </w:r>
            <w:proofErr w:type="spellStart"/>
            <w:r w:rsidRPr="00734563">
              <w:rPr>
                <w:rFonts w:ascii="Arial" w:hAnsi="Arial" w:cs="Arial"/>
                <w:sz w:val="18"/>
                <w:szCs w:val="18"/>
              </w:rPr>
              <w:t>późn</w:t>
            </w:r>
            <w:proofErr w:type="spellEnd"/>
            <w:r w:rsidRPr="00734563">
              <w:rPr>
                <w:rFonts w:ascii="Arial" w:hAnsi="Arial" w:cs="Arial"/>
                <w:sz w:val="18"/>
                <w:szCs w:val="18"/>
              </w:rPr>
              <w:t>. zm.) w tym w ramach wyjątku edukacyjnego</w:t>
            </w:r>
          </w:p>
        </w:tc>
      </w:tr>
      <w:tr w:rsidR="00476086" w:rsidRPr="00734563" w14:paraId="74372BBF" w14:textId="77777777" w:rsidTr="00C621C8">
        <w:trPr>
          <w:gridAfter w:val="1"/>
          <w:wAfter w:w="11" w:type="pct"/>
          <w:jc w:val="center"/>
        </w:trPr>
        <w:tc>
          <w:tcPr>
            <w:tcW w:w="1016"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71B743CD" w14:textId="77777777" w:rsidR="00476086" w:rsidRPr="00734563" w:rsidRDefault="00476086" w:rsidP="00C621C8">
            <w:pPr>
              <w:spacing w:before="120" w:after="120"/>
              <w:ind w:left="57"/>
              <w:jc w:val="center"/>
              <w:rPr>
                <w:rFonts w:ascii="Arial" w:hAnsi="Arial" w:cs="Arial"/>
                <w:sz w:val="18"/>
                <w:szCs w:val="18"/>
              </w:rPr>
            </w:pPr>
          </w:p>
        </w:tc>
        <w:tc>
          <w:tcPr>
            <w:tcW w:w="1896"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1EB0F454" w14:textId="77777777" w:rsidR="00476086" w:rsidRPr="00734563" w:rsidRDefault="00476086" w:rsidP="00C621C8">
            <w:pPr>
              <w:spacing w:before="120" w:after="120"/>
              <w:ind w:left="57"/>
              <w:jc w:val="both"/>
              <w:rPr>
                <w:sz w:val="16"/>
                <w:szCs w:val="16"/>
              </w:rPr>
            </w:pPr>
            <w:r w:rsidRPr="00734563">
              <w:rPr>
                <w:rFonts w:ascii="Arial" w:eastAsia="Times New Roman" w:hAnsi="Arial" w:cs="Arial"/>
                <w:sz w:val="18"/>
                <w:szCs w:val="18"/>
                <w:lang w:eastAsia="pl-PL"/>
              </w:rPr>
              <w:t>Kryterium ma na celu zapewnienie zainteresowanym osobom dostępu do wypracowanych materiałów bez ograniczeń, a także w sposób bezpłatny.</w:t>
            </w:r>
          </w:p>
        </w:tc>
        <w:tc>
          <w:tcPr>
            <w:tcW w:w="1518"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059A00E1" w14:textId="77777777" w:rsidR="00476086" w:rsidRPr="00734563" w:rsidRDefault="00476086" w:rsidP="00C621C8">
            <w:pPr>
              <w:spacing w:before="120" w:after="120"/>
              <w:ind w:left="57"/>
              <w:jc w:val="center"/>
              <w:rPr>
                <w:rFonts w:ascii="Arial" w:hAnsi="Arial" w:cs="Arial"/>
                <w:sz w:val="18"/>
                <w:szCs w:val="18"/>
              </w:rPr>
            </w:pPr>
            <w:r w:rsidRPr="00734563">
              <w:rPr>
                <w:rFonts w:ascii="Arial" w:hAnsi="Arial" w:cs="Arial"/>
                <w:sz w:val="18"/>
                <w:szCs w:val="18"/>
              </w:rPr>
              <w:t>Stosuje się do typu/typów (nr)</w:t>
            </w:r>
          </w:p>
        </w:tc>
        <w:tc>
          <w:tcPr>
            <w:tcW w:w="541"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00205A5C" w14:textId="77777777" w:rsidR="00476086" w:rsidRPr="00734563" w:rsidRDefault="00476086" w:rsidP="00C621C8">
            <w:pPr>
              <w:spacing w:before="120" w:after="120"/>
              <w:ind w:left="57"/>
              <w:jc w:val="center"/>
              <w:rPr>
                <w:rFonts w:ascii="Arial" w:hAnsi="Arial" w:cs="Arial"/>
                <w:sz w:val="18"/>
                <w:szCs w:val="18"/>
              </w:rPr>
            </w:pPr>
            <w:r w:rsidRPr="00734563">
              <w:rPr>
                <w:rFonts w:ascii="Arial" w:hAnsi="Arial" w:cs="Arial"/>
                <w:sz w:val="18"/>
                <w:szCs w:val="18"/>
              </w:rPr>
              <w:t>2b</w:t>
            </w:r>
          </w:p>
        </w:tc>
      </w:tr>
      <w:tr w:rsidR="00476086" w:rsidRPr="00734563" w14:paraId="3E049CBC" w14:textId="77777777" w:rsidTr="00C621C8">
        <w:trPr>
          <w:gridAfter w:val="1"/>
          <w:wAfter w:w="11" w:type="pct"/>
          <w:jc w:val="center"/>
        </w:trPr>
        <w:tc>
          <w:tcPr>
            <w:tcW w:w="4971" w:type="pct"/>
            <w:gridSpan w:val="21"/>
            <w:tcBorders>
              <w:top w:val="single" w:sz="6" w:space="0" w:color="auto"/>
              <w:left w:val="single" w:sz="12" w:space="0" w:color="auto"/>
              <w:bottom w:val="single" w:sz="12" w:space="0" w:color="auto"/>
              <w:right w:val="single" w:sz="12" w:space="0" w:color="auto"/>
            </w:tcBorders>
            <w:shd w:val="clear" w:color="auto" w:fill="auto"/>
            <w:vAlign w:val="center"/>
          </w:tcPr>
          <w:p w14:paraId="039644AA" w14:textId="77777777" w:rsidR="00476086" w:rsidRPr="00734563" w:rsidRDefault="00476086" w:rsidP="00C621C8">
            <w:pPr>
              <w:rPr>
                <w:rFonts w:ascii="Arial" w:hAnsi="Arial" w:cs="Arial"/>
                <w:sz w:val="18"/>
                <w:szCs w:val="18"/>
              </w:rPr>
            </w:pPr>
            <w:r w:rsidRPr="00734563">
              <w:rPr>
                <w:rFonts w:ascii="Arial" w:hAnsi="Arial" w:cs="Arial"/>
                <w:sz w:val="18"/>
                <w:szCs w:val="18"/>
              </w:rPr>
              <w:t>11. Maksymalna wartość projektu jest równa wysokości alokacji przeznaczonej na dany obszar branżowy:</w:t>
            </w:r>
          </w:p>
          <w:p w14:paraId="36D4DC70" w14:textId="77777777" w:rsidR="00476086" w:rsidRPr="00734563" w:rsidRDefault="00476086" w:rsidP="00C621C8">
            <w:pPr>
              <w:rPr>
                <w:rFonts w:ascii="Arial" w:hAnsi="Arial" w:cs="Arial"/>
                <w:sz w:val="18"/>
                <w:szCs w:val="18"/>
              </w:rPr>
            </w:pPr>
            <w:r w:rsidRPr="00734563">
              <w:rPr>
                <w:rFonts w:ascii="Arial" w:hAnsi="Arial" w:cs="Arial"/>
                <w:sz w:val="18"/>
                <w:szCs w:val="18"/>
              </w:rPr>
              <w:t>I obszar branżowy (207 000,00 PLN)</w:t>
            </w:r>
          </w:p>
          <w:p w14:paraId="1F1994BF" w14:textId="77777777" w:rsidR="00476086" w:rsidRPr="00734563" w:rsidRDefault="00476086" w:rsidP="00C621C8">
            <w:pPr>
              <w:rPr>
                <w:rFonts w:ascii="Arial" w:hAnsi="Arial" w:cs="Arial"/>
                <w:sz w:val="18"/>
                <w:szCs w:val="18"/>
              </w:rPr>
            </w:pPr>
            <w:r w:rsidRPr="00734563">
              <w:rPr>
                <w:rFonts w:ascii="Arial" w:hAnsi="Arial" w:cs="Arial"/>
                <w:sz w:val="18"/>
                <w:szCs w:val="18"/>
              </w:rPr>
              <w:t>- branża fryzjersko-kosmetyczna (207 000,00 PLN)</w:t>
            </w:r>
          </w:p>
          <w:p w14:paraId="336C37FB" w14:textId="77777777" w:rsidR="00476086" w:rsidRPr="00734563" w:rsidRDefault="00476086" w:rsidP="00C621C8">
            <w:pPr>
              <w:rPr>
                <w:rFonts w:ascii="Arial" w:hAnsi="Arial" w:cs="Arial"/>
                <w:sz w:val="18"/>
                <w:szCs w:val="18"/>
              </w:rPr>
            </w:pPr>
            <w:r w:rsidRPr="00734563">
              <w:rPr>
                <w:rFonts w:ascii="Arial" w:hAnsi="Arial" w:cs="Arial"/>
                <w:sz w:val="18"/>
                <w:szCs w:val="18"/>
              </w:rPr>
              <w:t>II obszar branżowy (423 000,00 PLN)</w:t>
            </w:r>
          </w:p>
          <w:p w14:paraId="59AC74CB" w14:textId="77777777" w:rsidR="00476086" w:rsidRPr="00734563" w:rsidRDefault="00476086" w:rsidP="00C621C8">
            <w:pPr>
              <w:rPr>
                <w:rFonts w:ascii="Arial" w:hAnsi="Arial" w:cs="Arial"/>
                <w:sz w:val="18"/>
                <w:szCs w:val="18"/>
              </w:rPr>
            </w:pPr>
            <w:r w:rsidRPr="00734563">
              <w:rPr>
                <w:rFonts w:ascii="Arial" w:hAnsi="Arial" w:cs="Arial"/>
                <w:sz w:val="18"/>
                <w:szCs w:val="18"/>
              </w:rPr>
              <w:t>- branża chemiczno-ceramiczno-szklarska (423 000,00 PLN)</w:t>
            </w:r>
          </w:p>
          <w:p w14:paraId="48097D11" w14:textId="77777777" w:rsidR="00476086" w:rsidRPr="00734563" w:rsidRDefault="00476086" w:rsidP="00C621C8">
            <w:pPr>
              <w:rPr>
                <w:rFonts w:ascii="Arial" w:hAnsi="Arial" w:cs="Arial"/>
                <w:sz w:val="18"/>
                <w:szCs w:val="18"/>
              </w:rPr>
            </w:pPr>
            <w:r w:rsidRPr="00734563">
              <w:rPr>
                <w:rFonts w:ascii="Arial" w:hAnsi="Arial" w:cs="Arial"/>
                <w:sz w:val="18"/>
                <w:szCs w:val="18"/>
              </w:rPr>
              <w:t>III obszar branżowy (684 000,00 PLN)</w:t>
            </w:r>
          </w:p>
          <w:p w14:paraId="2F0FCF8A" w14:textId="77777777" w:rsidR="00476086" w:rsidRPr="00734563" w:rsidRDefault="00476086" w:rsidP="00C621C8">
            <w:pPr>
              <w:rPr>
                <w:rFonts w:ascii="Arial" w:hAnsi="Arial" w:cs="Arial"/>
                <w:sz w:val="18"/>
                <w:szCs w:val="18"/>
              </w:rPr>
            </w:pPr>
            <w:r w:rsidRPr="00734563">
              <w:rPr>
                <w:rFonts w:ascii="Arial" w:hAnsi="Arial" w:cs="Arial"/>
                <w:sz w:val="18"/>
                <w:szCs w:val="18"/>
              </w:rPr>
              <w:t>- branża poligraficzno-fotograficzna (423 000,00 PLN)</w:t>
            </w:r>
          </w:p>
          <w:p w14:paraId="0C99BD39" w14:textId="77777777" w:rsidR="00476086" w:rsidRPr="00734563" w:rsidRDefault="00476086" w:rsidP="00C621C8">
            <w:pPr>
              <w:rPr>
                <w:rFonts w:ascii="Arial" w:hAnsi="Arial" w:cs="Arial"/>
                <w:sz w:val="18"/>
                <w:szCs w:val="18"/>
              </w:rPr>
            </w:pPr>
            <w:r w:rsidRPr="00734563">
              <w:rPr>
                <w:rFonts w:ascii="Arial" w:hAnsi="Arial" w:cs="Arial"/>
                <w:sz w:val="18"/>
                <w:szCs w:val="18"/>
              </w:rPr>
              <w:t>- branża artystyczna (261 000,00 PLN)</w:t>
            </w:r>
          </w:p>
          <w:p w14:paraId="00FCF041" w14:textId="77777777" w:rsidR="00476086" w:rsidRPr="00734563" w:rsidRDefault="00476086" w:rsidP="00C621C8">
            <w:pPr>
              <w:rPr>
                <w:rFonts w:ascii="Arial" w:hAnsi="Arial" w:cs="Arial"/>
                <w:sz w:val="18"/>
                <w:szCs w:val="18"/>
              </w:rPr>
            </w:pPr>
            <w:r w:rsidRPr="00734563">
              <w:rPr>
                <w:rFonts w:ascii="Arial" w:hAnsi="Arial" w:cs="Arial"/>
                <w:sz w:val="18"/>
                <w:szCs w:val="18"/>
              </w:rPr>
              <w:t>IV obszar branżowy (261 000,00 PLN)</w:t>
            </w:r>
          </w:p>
          <w:p w14:paraId="0299981A" w14:textId="77777777" w:rsidR="00476086" w:rsidRPr="00734563" w:rsidRDefault="00476086" w:rsidP="00C621C8">
            <w:pPr>
              <w:rPr>
                <w:rFonts w:ascii="Arial" w:hAnsi="Arial" w:cs="Arial"/>
                <w:sz w:val="18"/>
                <w:szCs w:val="18"/>
              </w:rPr>
            </w:pPr>
            <w:r w:rsidRPr="00734563">
              <w:rPr>
                <w:rFonts w:ascii="Arial" w:hAnsi="Arial" w:cs="Arial"/>
                <w:sz w:val="18"/>
                <w:szCs w:val="18"/>
              </w:rPr>
              <w:t xml:space="preserve">- branża </w:t>
            </w:r>
            <w:proofErr w:type="spellStart"/>
            <w:r w:rsidRPr="00734563">
              <w:rPr>
                <w:rFonts w:ascii="Arial" w:hAnsi="Arial" w:cs="Arial"/>
                <w:sz w:val="18"/>
                <w:szCs w:val="18"/>
              </w:rPr>
              <w:t>drzewno</w:t>
            </w:r>
            <w:proofErr w:type="spellEnd"/>
            <w:r w:rsidRPr="00734563">
              <w:rPr>
                <w:rFonts w:ascii="Arial" w:hAnsi="Arial" w:cs="Arial"/>
                <w:sz w:val="18"/>
                <w:szCs w:val="18"/>
              </w:rPr>
              <w:t>-meblarska (261 000,00 PLN)</w:t>
            </w:r>
          </w:p>
          <w:p w14:paraId="596CD08C" w14:textId="77777777" w:rsidR="00476086" w:rsidRPr="00734563" w:rsidRDefault="00476086" w:rsidP="00C621C8">
            <w:pPr>
              <w:rPr>
                <w:rFonts w:ascii="Arial" w:hAnsi="Arial" w:cs="Arial"/>
                <w:sz w:val="18"/>
                <w:szCs w:val="18"/>
              </w:rPr>
            </w:pPr>
            <w:r w:rsidRPr="00734563">
              <w:rPr>
                <w:rFonts w:ascii="Arial" w:hAnsi="Arial" w:cs="Arial"/>
                <w:sz w:val="18"/>
                <w:szCs w:val="18"/>
              </w:rPr>
              <w:t>V obszar branżowy (585 000,00 PLN)</w:t>
            </w:r>
          </w:p>
          <w:p w14:paraId="3E896B8D" w14:textId="77777777" w:rsidR="00476086" w:rsidRPr="00734563" w:rsidRDefault="00476086" w:rsidP="00C621C8">
            <w:pPr>
              <w:rPr>
                <w:rFonts w:ascii="Arial" w:hAnsi="Arial" w:cs="Arial"/>
                <w:sz w:val="18"/>
                <w:szCs w:val="18"/>
              </w:rPr>
            </w:pPr>
            <w:r w:rsidRPr="00734563">
              <w:rPr>
                <w:rFonts w:ascii="Arial" w:hAnsi="Arial" w:cs="Arial"/>
                <w:sz w:val="18"/>
                <w:szCs w:val="18"/>
              </w:rPr>
              <w:t>- branża ekonomiczno-administracyjno-biurowa (585 000,00 PLN)</w:t>
            </w:r>
          </w:p>
          <w:p w14:paraId="38EFE5E7" w14:textId="77777777" w:rsidR="00476086" w:rsidRPr="00734563" w:rsidRDefault="00476086" w:rsidP="00C621C8">
            <w:pPr>
              <w:rPr>
                <w:rFonts w:ascii="Arial" w:hAnsi="Arial" w:cs="Arial"/>
                <w:sz w:val="18"/>
                <w:szCs w:val="18"/>
              </w:rPr>
            </w:pPr>
            <w:r w:rsidRPr="00734563">
              <w:rPr>
                <w:rFonts w:ascii="Arial" w:hAnsi="Arial" w:cs="Arial"/>
                <w:sz w:val="18"/>
                <w:szCs w:val="18"/>
              </w:rPr>
              <w:t>VI obszar branżowy (423 000,00 PLN)</w:t>
            </w:r>
          </w:p>
          <w:p w14:paraId="6653950D" w14:textId="77777777" w:rsidR="00476086" w:rsidRPr="00734563" w:rsidRDefault="00476086" w:rsidP="00C621C8">
            <w:pPr>
              <w:rPr>
                <w:rFonts w:ascii="Arial" w:hAnsi="Arial" w:cs="Arial"/>
                <w:sz w:val="18"/>
                <w:szCs w:val="18"/>
              </w:rPr>
            </w:pPr>
            <w:r w:rsidRPr="00734563">
              <w:rPr>
                <w:rFonts w:ascii="Arial" w:hAnsi="Arial" w:cs="Arial"/>
                <w:sz w:val="18"/>
                <w:szCs w:val="18"/>
              </w:rPr>
              <w:t>- branża transportowo-spedycyjno-logistyczna (423 000,00 PLN)</w:t>
            </w:r>
          </w:p>
          <w:p w14:paraId="2F89EE2A" w14:textId="77777777" w:rsidR="00476086" w:rsidRPr="00734563" w:rsidRDefault="00476086" w:rsidP="00C621C8">
            <w:pPr>
              <w:rPr>
                <w:rFonts w:ascii="Arial" w:hAnsi="Arial" w:cs="Arial"/>
                <w:sz w:val="18"/>
                <w:szCs w:val="18"/>
              </w:rPr>
            </w:pPr>
            <w:r w:rsidRPr="00734563">
              <w:rPr>
                <w:rFonts w:ascii="Arial" w:hAnsi="Arial" w:cs="Arial"/>
                <w:sz w:val="18"/>
                <w:szCs w:val="18"/>
              </w:rPr>
              <w:t>VII obszar branżowy (576 000,00 PLN)</w:t>
            </w:r>
          </w:p>
          <w:p w14:paraId="59827DF3" w14:textId="77777777" w:rsidR="00476086" w:rsidRPr="00734563" w:rsidRDefault="00476086" w:rsidP="00C621C8">
            <w:pPr>
              <w:rPr>
                <w:rFonts w:ascii="Arial" w:hAnsi="Arial" w:cs="Arial"/>
                <w:sz w:val="18"/>
                <w:szCs w:val="18"/>
              </w:rPr>
            </w:pPr>
            <w:r w:rsidRPr="00734563">
              <w:rPr>
                <w:rFonts w:ascii="Arial" w:hAnsi="Arial" w:cs="Arial"/>
                <w:sz w:val="18"/>
                <w:szCs w:val="18"/>
              </w:rPr>
              <w:t xml:space="preserve">- branża skórzano-obuwnicza (207 000,00 PLN) </w:t>
            </w:r>
          </w:p>
          <w:p w14:paraId="7E26B20F" w14:textId="77777777" w:rsidR="00476086" w:rsidRPr="00734563" w:rsidRDefault="00476086" w:rsidP="00C621C8">
            <w:pPr>
              <w:rPr>
                <w:rFonts w:ascii="Arial" w:hAnsi="Arial" w:cs="Arial"/>
                <w:sz w:val="18"/>
                <w:szCs w:val="18"/>
              </w:rPr>
            </w:pPr>
            <w:r w:rsidRPr="00734563">
              <w:rPr>
                <w:rFonts w:ascii="Arial" w:hAnsi="Arial" w:cs="Arial"/>
                <w:sz w:val="18"/>
                <w:szCs w:val="18"/>
              </w:rPr>
              <w:t>- branża włókienniczo-odzieżowa (369 000,00 PLN)</w:t>
            </w:r>
          </w:p>
          <w:p w14:paraId="2D89E109" w14:textId="77777777" w:rsidR="00476086" w:rsidRPr="00734563" w:rsidRDefault="00476086" w:rsidP="00C621C8">
            <w:pPr>
              <w:rPr>
                <w:rFonts w:ascii="Arial" w:hAnsi="Arial" w:cs="Arial"/>
                <w:sz w:val="18"/>
                <w:szCs w:val="18"/>
              </w:rPr>
            </w:pPr>
            <w:r w:rsidRPr="00734563">
              <w:rPr>
                <w:rFonts w:ascii="Arial" w:hAnsi="Arial" w:cs="Arial"/>
                <w:sz w:val="18"/>
                <w:szCs w:val="18"/>
              </w:rPr>
              <w:t>VIII obszar branżowy (1 278 000,00 PLN)</w:t>
            </w:r>
          </w:p>
          <w:p w14:paraId="1D8AEC37" w14:textId="77777777" w:rsidR="00476086" w:rsidRPr="00734563" w:rsidRDefault="00476086" w:rsidP="00C621C8">
            <w:pPr>
              <w:rPr>
                <w:rFonts w:ascii="Arial" w:hAnsi="Arial" w:cs="Arial"/>
                <w:sz w:val="18"/>
                <w:szCs w:val="18"/>
              </w:rPr>
            </w:pPr>
            <w:r w:rsidRPr="00734563">
              <w:rPr>
                <w:rFonts w:ascii="Arial" w:hAnsi="Arial" w:cs="Arial"/>
                <w:sz w:val="18"/>
                <w:szCs w:val="18"/>
              </w:rPr>
              <w:t>- branża budowlana (801 000,00 PLN)</w:t>
            </w:r>
          </w:p>
          <w:p w14:paraId="7594BA91" w14:textId="77777777" w:rsidR="00476086" w:rsidRPr="00734563" w:rsidRDefault="00476086" w:rsidP="00C621C8">
            <w:pPr>
              <w:rPr>
                <w:rFonts w:ascii="Arial" w:hAnsi="Arial" w:cs="Arial"/>
                <w:sz w:val="18"/>
                <w:szCs w:val="18"/>
              </w:rPr>
            </w:pPr>
            <w:r w:rsidRPr="00734563">
              <w:rPr>
                <w:rFonts w:ascii="Arial" w:hAnsi="Arial" w:cs="Arial"/>
                <w:sz w:val="18"/>
                <w:szCs w:val="18"/>
              </w:rPr>
              <w:t>- branża drogowa i inżynieryjno-instalacyjna (477 000,00 PLN)</w:t>
            </w:r>
          </w:p>
          <w:p w14:paraId="65C63C8B" w14:textId="77777777" w:rsidR="00476086" w:rsidRPr="00734563" w:rsidRDefault="00476086" w:rsidP="00C621C8">
            <w:pPr>
              <w:rPr>
                <w:rFonts w:ascii="Arial" w:hAnsi="Arial" w:cs="Arial"/>
                <w:sz w:val="18"/>
                <w:szCs w:val="18"/>
              </w:rPr>
            </w:pPr>
            <w:r w:rsidRPr="00734563">
              <w:rPr>
                <w:rFonts w:ascii="Arial" w:hAnsi="Arial" w:cs="Arial"/>
                <w:sz w:val="18"/>
                <w:szCs w:val="18"/>
              </w:rPr>
              <w:t>IX obszar branżowy (801 000,00 PLN)</w:t>
            </w:r>
          </w:p>
          <w:p w14:paraId="010D81AF" w14:textId="77777777" w:rsidR="00476086" w:rsidRPr="00734563" w:rsidRDefault="00476086" w:rsidP="00C621C8">
            <w:pPr>
              <w:rPr>
                <w:rFonts w:ascii="Arial" w:hAnsi="Arial" w:cs="Arial"/>
                <w:sz w:val="18"/>
                <w:szCs w:val="18"/>
              </w:rPr>
            </w:pPr>
            <w:r w:rsidRPr="00734563">
              <w:rPr>
                <w:rFonts w:ascii="Arial" w:hAnsi="Arial" w:cs="Arial"/>
                <w:sz w:val="18"/>
                <w:szCs w:val="18"/>
              </w:rPr>
              <w:t>- branża elektryczno-elektroniczna i energetyczna (801 000,00 PLN)</w:t>
            </w:r>
          </w:p>
          <w:p w14:paraId="7E34BA3D" w14:textId="77777777" w:rsidR="00476086" w:rsidRPr="00734563" w:rsidRDefault="00476086" w:rsidP="00C621C8">
            <w:pPr>
              <w:rPr>
                <w:rFonts w:ascii="Arial" w:hAnsi="Arial" w:cs="Arial"/>
                <w:sz w:val="18"/>
                <w:szCs w:val="18"/>
              </w:rPr>
            </w:pPr>
            <w:r w:rsidRPr="00734563">
              <w:rPr>
                <w:rFonts w:ascii="Arial" w:hAnsi="Arial" w:cs="Arial"/>
                <w:sz w:val="18"/>
                <w:szCs w:val="18"/>
              </w:rPr>
              <w:t>X obszar branżowy (315 000,00 PLN)</w:t>
            </w:r>
          </w:p>
          <w:p w14:paraId="47D9A1AF" w14:textId="77777777" w:rsidR="00476086" w:rsidRPr="00734563" w:rsidRDefault="00476086" w:rsidP="00C621C8">
            <w:pPr>
              <w:rPr>
                <w:rFonts w:ascii="Arial" w:hAnsi="Arial" w:cs="Arial"/>
                <w:sz w:val="18"/>
                <w:szCs w:val="18"/>
              </w:rPr>
            </w:pPr>
            <w:r w:rsidRPr="00734563">
              <w:rPr>
                <w:rFonts w:ascii="Arial" w:hAnsi="Arial" w:cs="Arial"/>
                <w:sz w:val="18"/>
                <w:szCs w:val="18"/>
              </w:rPr>
              <w:t>- branża teleinformatyczna (315 000,00 PLN)</w:t>
            </w:r>
          </w:p>
          <w:p w14:paraId="031C8EC5" w14:textId="77777777" w:rsidR="00476086" w:rsidRPr="00734563" w:rsidRDefault="00476086" w:rsidP="00C621C8">
            <w:pPr>
              <w:rPr>
                <w:rFonts w:ascii="Arial" w:hAnsi="Arial" w:cs="Arial"/>
                <w:sz w:val="18"/>
                <w:szCs w:val="18"/>
              </w:rPr>
            </w:pPr>
            <w:r w:rsidRPr="00734563">
              <w:rPr>
                <w:rFonts w:ascii="Arial" w:hAnsi="Arial" w:cs="Arial"/>
                <w:sz w:val="18"/>
                <w:szCs w:val="18"/>
              </w:rPr>
              <w:t>XI obszar branżowy (315 000,00 PLN)</w:t>
            </w:r>
          </w:p>
          <w:p w14:paraId="799DC706" w14:textId="77777777" w:rsidR="00476086" w:rsidRPr="00734563" w:rsidRDefault="00476086" w:rsidP="00C621C8">
            <w:pPr>
              <w:rPr>
                <w:rFonts w:ascii="Arial" w:hAnsi="Arial" w:cs="Arial"/>
                <w:sz w:val="18"/>
                <w:szCs w:val="18"/>
              </w:rPr>
            </w:pPr>
            <w:r w:rsidRPr="00734563">
              <w:rPr>
                <w:rFonts w:ascii="Arial" w:hAnsi="Arial" w:cs="Arial"/>
                <w:sz w:val="18"/>
                <w:szCs w:val="18"/>
              </w:rPr>
              <w:t>- branża mechaniczna – mechanika precyzyjna (315 000,00 PLN)</w:t>
            </w:r>
          </w:p>
          <w:p w14:paraId="34E91882" w14:textId="77777777" w:rsidR="00476086" w:rsidRPr="00734563" w:rsidRDefault="00476086" w:rsidP="00C621C8">
            <w:pPr>
              <w:rPr>
                <w:rFonts w:ascii="Arial" w:hAnsi="Arial" w:cs="Arial"/>
                <w:sz w:val="18"/>
                <w:szCs w:val="18"/>
              </w:rPr>
            </w:pPr>
            <w:r w:rsidRPr="00734563">
              <w:rPr>
                <w:rFonts w:ascii="Arial" w:hAnsi="Arial" w:cs="Arial"/>
                <w:sz w:val="18"/>
                <w:szCs w:val="18"/>
              </w:rPr>
              <w:t>XII obszar branżowy (1 224 000,00 PLN)</w:t>
            </w:r>
          </w:p>
          <w:p w14:paraId="6D5E1036" w14:textId="77777777" w:rsidR="00476086" w:rsidRPr="00734563" w:rsidRDefault="00476086" w:rsidP="00C621C8">
            <w:pPr>
              <w:rPr>
                <w:rFonts w:ascii="Arial" w:hAnsi="Arial" w:cs="Arial"/>
                <w:sz w:val="18"/>
                <w:szCs w:val="18"/>
              </w:rPr>
            </w:pPr>
            <w:r w:rsidRPr="00734563">
              <w:rPr>
                <w:rFonts w:ascii="Arial" w:hAnsi="Arial" w:cs="Arial"/>
                <w:sz w:val="18"/>
                <w:szCs w:val="18"/>
              </w:rPr>
              <w:t>- branża mechaniczna – budowa maszyn, obróbka metali i tworzyw sztucznych (855 000,00 PLN)</w:t>
            </w:r>
          </w:p>
          <w:p w14:paraId="4CA0D16A" w14:textId="77777777" w:rsidR="00476086" w:rsidRPr="00734563" w:rsidRDefault="00476086" w:rsidP="00C621C8">
            <w:pPr>
              <w:rPr>
                <w:rFonts w:ascii="Arial" w:hAnsi="Arial" w:cs="Arial"/>
                <w:sz w:val="18"/>
                <w:szCs w:val="18"/>
              </w:rPr>
            </w:pPr>
            <w:r w:rsidRPr="00734563">
              <w:rPr>
                <w:rFonts w:ascii="Arial" w:hAnsi="Arial" w:cs="Arial"/>
                <w:sz w:val="18"/>
                <w:szCs w:val="18"/>
              </w:rPr>
              <w:t>- branża motoryzacyjna (369 000,00 PLN)</w:t>
            </w:r>
          </w:p>
          <w:p w14:paraId="508EBBA1" w14:textId="77777777" w:rsidR="00476086" w:rsidRPr="00734563" w:rsidRDefault="00476086" w:rsidP="00C621C8">
            <w:pPr>
              <w:rPr>
                <w:rFonts w:ascii="Arial" w:hAnsi="Arial" w:cs="Arial"/>
                <w:sz w:val="18"/>
                <w:szCs w:val="18"/>
              </w:rPr>
            </w:pPr>
            <w:r w:rsidRPr="00734563">
              <w:rPr>
                <w:rFonts w:ascii="Arial" w:hAnsi="Arial" w:cs="Arial"/>
                <w:sz w:val="18"/>
                <w:szCs w:val="18"/>
              </w:rPr>
              <w:t>XIII obszar branżowy (792 000,00 PLN)</w:t>
            </w:r>
          </w:p>
          <w:p w14:paraId="0EC0ED74" w14:textId="77777777" w:rsidR="00476086" w:rsidRPr="00734563" w:rsidRDefault="00476086" w:rsidP="00C621C8">
            <w:pPr>
              <w:rPr>
                <w:rFonts w:ascii="Arial" w:hAnsi="Arial" w:cs="Arial"/>
                <w:sz w:val="18"/>
                <w:szCs w:val="18"/>
              </w:rPr>
            </w:pPr>
            <w:r w:rsidRPr="00734563">
              <w:rPr>
                <w:rFonts w:ascii="Arial" w:hAnsi="Arial" w:cs="Arial"/>
                <w:sz w:val="18"/>
                <w:szCs w:val="18"/>
              </w:rPr>
              <w:t>- branża górniczo-wiertnicza (423 000,00 PLN)</w:t>
            </w:r>
          </w:p>
          <w:p w14:paraId="1A622614" w14:textId="77777777" w:rsidR="00476086" w:rsidRPr="00734563" w:rsidRDefault="00476086" w:rsidP="00C621C8">
            <w:pPr>
              <w:rPr>
                <w:rFonts w:ascii="Arial" w:hAnsi="Arial" w:cs="Arial"/>
                <w:sz w:val="18"/>
                <w:szCs w:val="18"/>
              </w:rPr>
            </w:pPr>
            <w:r w:rsidRPr="00734563">
              <w:rPr>
                <w:rFonts w:ascii="Arial" w:hAnsi="Arial" w:cs="Arial"/>
                <w:sz w:val="18"/>
                <w:szCs w:val="18"/>
              </w:rPr>
              <w:t>- branża hutniczo-odlewnicza (369 000,00 PLN)</w:t>
            </w:r>
          </w:p>
          <w:p w14:paraId="425B83D0" w14:textId="77777777" w:rsidR="00476086" w:rsidRPr="00734563" w:rsidRDefault="00476086" w:rsidP="00C621C8">
            <w:pPr>
              <w:rPr>
                <w:rFonts w:ascii="Arial" w:hAnsi="Arial" w:cs="Arial"/>
                <w:sz w:val="18"/>
                <w:szCs w:val="18"/>
              </w:rPr>
            </w:pPr>
            <w:r w:rsidRPr="00734563">
              <w:rPr>
                <w:rFonts w:ascii="Arial" w:hAnsi="Arial" w:cs="Arial"/>
                <w:sz w:val="18"/>
                <w:szCs w:val="18"/>
              </w:rPr>
              <w:t>XIV obszar branżowy (954 000,00 PLN)</w:t>
            </w:r>
          </w:p>
          <w:p w14:paraId="4BDCA564" w14:textId="77777777" w:rsidR="00476086" w:rsidRPr="00734563" w:rsidRDefault="00476086" w:rsidP="00C621C8">
            <w:pPr>
              <w:rPr>
                <w:rFonts w:ascii="Arial" w:hAnsi="Arial" w:cs="Arial"/>
                <w:sz w:val="18"/>
                <w:szCs w:val="18"/>
              </w:rPr>
            </w:pPr>
            <w:r w:rsidRPr="00734563">
              <w:rPr>
                <w:rFonts w:ascii="Arial" w:hAnsi="Arial" w:cs="Arial"/>
                <w:sz w:val="18"/>
                <w:szCs w:val="18"/>
              </w:rPr>
              <w:t>- branża leśno-ogrodnicza (477 000,00 PLN)</w:t>
            </w:r>
          </w:p>
          <w:p w14:paraId="6AC1DD92" w14:textId="77777777" w:rsidR="00476086" w:rsidRPr="00734563" w:rsidRDefault="00476086" w:rsidP="00C621C8">
            <w:pPr>
              <w:rPr>
                <w:rFonts w:ascii="Arial" w:hAnsi="Arial" w:cs="Arial"/>
                <w:sz w:val="18"/>
                <w:szCs w:val="18"/>
              </w:rPr>
            </w:pPr>
            <w:r w:rsidRPr="00734563">
              <w:rPr>
                <w:rFonts w:ascii="Arial" w:hAnsi="Arial" w:cs="Arial"/>
                <w:sz w:val="18"/>
                <w:szCs w:val="18"/>
              </w:rPr>
              <w:t>- branża rolno-hodowlana (477 000,00 PLN)</w:t>
            </w:r>
          </w:p>
          <w:p w14:paraId="2A5E07A0" w14:textId="77777777" w:rsidR="00476086" w:rsidRPr="00734563" w:rsidRDefault="00476086" w:rsidP="00C621C8">
            <w:pPr>
              <w:rPr>
                <w:rFonts w:ascii="Arial" w:hAnsi="Arial" w:cs="Arial"/>
                <w:sz w:val="18"/>
                <w:szCs w:val="18"/>
              </w:rPr>
            </w:pPr>
            <w:r w:rsidRPr="00734563">
              <w:rPr>
                <w:rFonts w:ascii="Arial" w:hAnsi="Arial" w:cs="Arial"/>
                <w:sz w:val="18"/>
                <w:szCs w:val="18"/>
              </w:rPr>
              <w:t>XV obszar branżowy (792 000,00 PLN)</w:t>
            </w:r>
          </w:p>
          <w:p w14:paraId="745759F1" w14:textId="77777777" w:rsidR="00476086" w:rsidRPr="00734563" w:rsidRDefault="00476086" w:rsidP="00C621C8">
            <w:pPr>
              <w:rPr>
                <w:rFonts w:ascii="Arial" w:hAnsi="Arial" w:cs="Arial"/>
                <w:sz w:val="18"/>
                <w:szCs w:val="18"/>
              </w:rPr>
            </w:pPr>
            <w:r w:rsidRPr="00734563">
              <w:rPr>
                <w:rFonts w:ascii="Arial" w:hAnsi="Arial" w:cs="Arial"/>
                <w:sz w:val="18"/>
                <w:szCs w:val="18"/>
              </w:rPr>
              <w:t>- branża hotelarsko-gastronomiczno-turystyczna (423 000,00 PLN)</w:t>
            </w:r>
          </w:p>
          <w:p w14:paraId="56226411" w14:textId="77777777" w:rsidR="00476086" w:rsidRPr="00734563" w:rsidRDefault="00476086" w:rsidP="00C621C8">
            <w:pPr>
              <w:rPr>
                <w:rFonts w:ascii="Arial" w:hAnsi="Arial" w:cs="Arial"/>
                <w:sz w:val="18"/>
                <w:szCs w:val="18"/>
              </w:rPr>
            </w:pPr>
            <w:r w:rsidRPr="00734563">
              <w:rPr>
                <w:rFonts w:ascii="Arial" w:hAnsi="Arial" w:cs="Arial"/>
                <w:sz w:val="18"/>
                <w:szCs w:val="18"/>
              </w:rPr>
              <w:t>- branża spożywcza (369 000,00 PLN)</w:t>
            </w:r>
          </w:p>
          <w:p w14:paraId="0065C136" w14:textId="77777777" w:rsidR="00476086" w:rsidRPr="00734563" w:rsidRDefault="00476086" w:rsidP="00C621C8">
            <w:pPr>
              <w:rPr>
                <w:rFonts w:ascii="Arial" w:hAnsi="Arial" w:cs="Arial"/>
                <w:sz w:val="18"/>
                <w:szCs w:val="18"/>
              </w:rPr>
            </w:pPr>
            <w:r w:rsidRPr="00734563">
              <w:rPr>
                <w:rFonts w:ascii="Arial" w:hAnsi="Arial" w:cs="Arial"/>
                <w:sz w:val="18"/>
                <w:szCs w:val="18"/>
              </w:rPr>
              <w:t>XVI obszar branżowy (1 215 000,00 PLN)</w:t>
            </w:r>
          </w:p>
          <w:p w14:paraId="5AB1F0B5" w14:textId="77777777" w:rsidR="00476086" w:rsidRPr="00734563" w:rsidRDefault="00476086" w:rsidP="00C621C8">
            <w:pPr>
              <w:rPr>
                <w:rFonts w:ascii="Arial" w:hAnsi="Arial" w:cs="Arial"/>
                <w:sz w:val="18"/>
                <w:szCs w:val="18"/>
              </w:rPr>
            </w:pPr>
            <w:r w:rsidRPr="00734563">
              <w:rPr>
                <w:rFonts w:ascii="Arial" w:hAnsi="Arial" w:cs="Arial"/>
                <w:sz w:val="18"/>
                <w:szCs w:val="18"/>
              </w:rPr>
              <w:t>- branża ochrony zdrowia (693 000,00 PLN)</w:t>
            </w:r>
          </w:p>
          <w:p w14:paraId="776C4384" w14:textId="77777777" w:rsidR="00476086" w:rsidRPr="00734563" w:rsidRDefault="00476086" w:rsidP="00C621C8">
            <w:pPr>
              <w:rPr>
                <w:rFonts w:ascii="Arial" w:hAnsi="Arial" w:cs="Arial"/>
                <w:sz w:val="18"/>
                <w:szCs w:val="18"/>
              </w:rPr>
            </w:pPr>
            <w:r w:rsidRPr="00734563">
              <w:rPr>
                <w:rFonts w:ascii="Arial" w:hAnsi="Arial" w:cs="Arial"/>
                <w:sz w:val="18"/>
                <w:szCs w:val="18"/>
              </w:rPr>
              <w:t>- branża pomocy społecznej (315  000,00 PLN)</w:t>
            </w:r>
          </w:p>
          <w:p w14:paraId="0F671F89" w14:textId="77777777" w:rsidR="00476086" w:rsidRPr="00734563" w:rsidRDefault="00476086" w:rsidP="00C621C8">
            <w:pPr>
              <w:rPr>
                <w:rFonts w:ascii="Arial" w:hAnsi="Arial" w:cs="Arial"/>
                <w:sz w:val="18"/>
                <w:szCs w:val="18"/>
              </w:rPr>
            </w:pPr>
            <w:r w:rsidRPr="00734563">
              <w:rPr>
                <w:rFonts w:ascii="Arial" w:hAnsi="Arial" w:cs="Arial"/>
                <w:sz w:val="18"/>
                <w:szCs w:val="18"/>
              </w:rPr>
              <w:t>- branża ochrony i bezpieczeństwa osób i mienia (207 000,00 PLN)</w:t>
            </w:r>
          </w:p>
          <w:p w14:paraId="02317290" w14:textId="77777777" w:rsidR="00476086" w:rsidRPr="00734563" w:rsidRDefault="00476086" w:rsidP="00C621C8">
            <w:pPr>
              <w:rPr>
                <w:rFonts w:ascii="Arial" w:hAnsi="Arial" w:cs="Arial"/>
                <w:i/>
                <w:sz w:val="18"/>
                <w:szCs w:val="18"/>
              </w:rPr>
            </w:pPr>
            <w:r w:rsidRPr="00734563">
              <w:rPr>
                <w:rFonts w:ascii="Arial" w:hAnsi="Arial" w:cs="Arial"/>
                <w:sz w:val="18"/>
                <w:szCs w:val="18"/>
              </w:rPr>
              <w:t>Dany projekt obejmuje wyłącznie jeden obszar branżowy.</w:t>
            </w:r>
          </w:p>
        </w:tc>
      </w:tr>
      <w:tr w:rsidR="00476086" w:rsidRPr="00734563" w14:paraId="57D5A28D" w14:textId="77777777" w:rsidTr="00C621C8">
        <w:trPr>
          <w:gridAfter w:val="1"/>
          <w:wAfter w:w="11" w:type="pct"/>
          <w:jc w:val="center"/>
        </w:trPr>
        <w:tc>
          <w:tcPr>
            <w:tcW w:w="1016"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51FDA866" w14:textId="77777777" w:rsidR="00476086" w:rsidRPr="00734563" w:rsidRDefault="00476086" w:rsidP="00C621C8">
            <w:pPr>
              <w:spacing w:before="120" w:after="120"/>
              <w:ind w:left="57"/>
              <w:jc w:val="center"/>
              <w:rPr>
                <w:rFonts w:ascii="Arial" w:hAnsi="Arial" w:cs="Arial"/>
                <w:sz w:val="18"/>
                <w:szCs w:val="18"/>
              </w:rPr>
            </w:pPr>
            <w:r w:rsidRPr="00734563">
              <w:rPr>
                <w:rFonts w:ascii="Arial" w:hAnsi="Arial" w:cs="Arial"/>
                <w:sz w:val="18"/>
                <w:szCs w:val="18"/>
              </w:rPr>
              <w:t>Uzasadnienie:</w:t>
            </w:r>
          </w:p>
        </w:tc>
        <w:tc>
          <w:tcPr>
            <w:tcW w:w="1896"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14:paraId="0B322235" w14:textId="77777777" w:rsidR="00476086" w:rsidRPr="00734563" w:rsidRDefault="00476086" w:rsidP="00C621C8">
            <w:pPr>
              <w:spacing w:before="120" w:after="120"/>
              <w:ind w:left="57"/>
              <w:jc w:val="both"/>
              <w:rPr>
                <w:rFonts w:ascii="Arial" w:hAnsi="Arial" w:cs="Arial"/>
                <w:sz w:val="18"/>
                <w:szCs w:val="18"/>
              </w:rPr>
            </w:pPr>
            <w:r w:rsidRPr="00734563">
              <w:rPr>
                <w:rFonts w:ascii="Arial" w:hAnsi="Arial" w:cs="Arial"/>
                <w:sz w:val="18"/>
                <w:szCs w:val="18"/>
              </w:rPr>
              <w:t>Kryterium ma na celu wyłonienie wyłącznie jednego projektu, najwyżej ocenionego w  danym obszarze branżowym. Pozwoli to uniknąć wielokrotnego sfinansowania tych samych działań zaplanowanych w konkursie.</w:t>
            </w:r>
          </w:p>
        </w:tc>
        <w:tc>
          <w:tcPr>
            <w:tcW w:w="1518"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1D56F3DE" w14:textId="77777777" w:rsidR="00476086" w:rsidRPr="00734563" w:rsidRDefault="00476086" w:rsidP="00C621C8">
            <w:pPr>
              <w:spacing w:before="120" w:after="120"/>
              <w:ind w:left="57"/>
              <w:jc w:val="center"/>
              <w:rPr>
                <w:rFonts w:ascii="Arial" w:hAnsi="Arial" w:cs="Arial"/>
                <w:sz w:val="18"/>
                <w:szCs w:val="18"/>
              </w:rPr>
            </w:pPr>
            <w:r w:rsidRPr="00734563">
              <w:rPr>
                <w:rFonts w:ascii="Arial" w:hAnsi="Arial" w:cs="Arial"/>
                <w:sz w:val="18"/>
                <w:szCs w:val="18"/>
              </w:rPr>
              <w:t>Stosuje się do typu/typów (nr)</w:t>
            </w:r>
          </w:p>
        </w:tc>
        <w:tc>
          <w:tcPr>
            <w:tcW w:w="541"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2BD6505C" w14:textId="77777777" w:rsidR="00476086" w:rsidRPr="00734563" w:rsidRDefault="00476086" w:rsidP="00C621C8">
            <w:pPr>
              <w:spacing w:before="120" w:after="120"/>
              <w:ind w:left="57"/>
              <w:jc w:val="center"/>
              <w:rPr>
                <w:rFonts w:ascii="Arial" w:hAnsi="Arial" w:cs="Arial"/>
                <w:sz w:val="18"/>
                <w:szCs w:val="18"/>
              </w:rPr>
            </w:pPr>
            <w:r w:rsidRPr="00734563">
              <w:rPr>
                <w:rFonts w:ascii="Arial" w:hAnsi="Arial" w:cs="Arial"/>
                <w:sz w:val="18"/>
                <w:szCs w:val="18"/>
              </w:rPr>
              <w:t>2b</w:t>
            </w:r>
          </w:p>
        </w:tc>
      </w:tr>
      <w:tr w:rsidR="00476086" w:rsidRPr="00734563" w14:paraId="109D85DD" w14:textId="77777777" w:rsidTr="00C621C8">
        <w:trPr>
          <w:gridAfter w:val="1"/>
          <w:wAfter w:w="11" w:type="pct"/>
          <w:jc w:val="center"/>
        </w:trPr>
        <w:tc>
          <w:tcPr>
            <w:tcW w:w="4971" w:type="pct"/>
            <w:gridSpan w:val="21"/>
            <w:tcBorders>
              <w:top w:val="single" w:sz="6" w:space="0" w:color="auto"/>
              <w:left w:val="single" w:sz="12" w:space="0" w:color="auto"/>
              <w:bottom w:val="single" w:sz="12" w:space="0" w:color="auto"/>
              <w:right w:val="single" w:sz="12" w:space="0" w:color="auto"/>
            </w:tcBorders>
            <w:shd w:val="clear" w:color="auto" w:fill="auto"/>
            <w:vAlign w:val="center"/>
          </w:tcPr>
          <w:p w14:paraId="39C9DFDA" w14:textId="77777777" w:rsidR="00476086" w:rsidRPr="000F147A" w:rsidRDefault="00476086" w:rsidP="00C621C8">
            <w:pPr>
              <w:spacing w:before="120" w:after="120"/>
              <w:ind w:left="57"/>
              <w:rPr>
                <w:rFonts w:ascii="Arial" w:hAnsi="Arial" w:cs="Arial"/>
                <w:sz w:val="18"/>
                <w:szCs w:val="18"/>
              </w:rPr>
            </w:pPr>
            <w:r w:rsidRPr="003B76EB">
              <w:rPr>
                <w:rFonts w:ascii="Arial" w:eastAsia="Calibri" w:hAnsi="Arial" w:cs="Arial"/>
                <w:sz w:val="18"/>
                <w:szCs w:val="18"/>
              </w:rPr>
              <w:t>12. Beneficjent zapewni włączenie się w proces egzaminowania co najmniej po jednym pracodawcy przeszkolonym w ramach projektu z każdej branży, której dotyczy projekt.</w:t>
            </w:r>
          </w:p>
        </w:tc>
      </w:tr>
      <w:tr w:rsidR="00476086" w:rsidRPr="00734563" w14:paraId="7AA1ED0C" w14:textId="77777777" w:rsidTr="00C621C8">
        <w:trPr>
          <w:gridAfter w:val="1"/>
          <w:wAfter w:w="11" w:type="pct"/>
          <w:jc w:val="center"/>
        </w:trPr>
        <w:tc>
          <w:tcPr>
            <w:tcW w:w="1016"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062536B2" w14:textId="77777777" w:rsidR="00476086" w:rsidRPr="00734563" w:rsidRDefault="00476086" w:rsidP="00C621C8">
            <w:pPr>
              <w:spacing w:before="120" w:after="120"/>
              <w:ind w:left="57"/>
              <w:jc w:val="center"/>
              <w:rPr>
                <w:rFonts w:ascii="Arial" w:hAnsi="Arial" w:cs="Arial"/>
                <w:sz w:val="18"/>
                <w:szCs w:val="18"/>
              </w:rPr>
            </w:pPr>
          </w:p>
        </w:tc>
        <w:tc>
          <w:tcPr>
            <w:tcW w:w="1896"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14:paraId="5CB0021C" w14:textId="77777777" w:rsidR="00476086" w:rsidRPr="000F147A" w:rsidRDefault="00476086" w:rsidP="00C621C8">
            <w:pPr>
              <w:spacing w:before="120" w:after="120"/>
              <w:ind w:left="57"/>
              <w:jc w:val="both"/>
              <w:rPr>
                <w:rFonts w:ascii="Arial" w:hAnsi="Arial" w:cs="Arial"/>
                <w:sz w:val="18"/>
                <w:szCs w:val="18"/>
              </w:rPr>
            </w:pPr>
            <w:r w:rsidRPr="003B76EB">
              <w:rPr>
                <w:rFonts w:ascii="Arial" w:eastAsia="Calibri" w:hAnsi="Arial" w:cs="Arial"/>
                <w:sz w:val="18"/>
                <w:szCs w:val="18"/>
              </w:rPr>
              <w:t>Kryterium ma na celu zapewnienie włączenia się pracodawców w proces egzaminowania, celem dostosowania egzaminów potwierdzających kwalifikacje w zawodzie do potrzeb rynku pracy</w:t>
            </w:r>
          </w:p>
        </w:tc>
        <w:tc>
          <w:tcPr>
            <w:tcW w:w="1518"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674DD5E5" w14:textId="77777777" w:rsidR="00476086" w:rsidRPr="003207FB" w:rsidRDefault="00476086" w:rsidP="00C621C8">
            <w:pPr>
              <w:spacing w:before="120" w:after="120"/>
              <w:ind w:left="57"/>
              <w:jc w:val="center"/>
              <w:rPr>
                <w:rFonts w:ascii="Arial" w:hAnsi="Arial" w:cs="Arial"/>
                <w:sz w:val="18"/>
                <w:szCs w:val="18"/>
              </w:rPr>
            </w:pPr>
          </w:p>
        </w:tc>
        <w:tc>
          <w:tcPr>
            <w:tcW w:w="541"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30139759" w14:textId="77777777" w:rsidR="00476086" w:rsidRPr="003207FB" w:rsidRDefault="00476086" w:rsidP="00C621C8">
            <w:pPr>
              <w:spacing w:before="120" w:after="120"/>
              <w:ind w:left="57"/>
              <w:jc w:val="center"/>
              <w:rPr>
                <w:rFonts w:ascii="Arial" w:hAnsi="Arial" w:cs="Arial"/>
                <w:sz w:val="18"/>
                <w:szCs w:val="18"/>
              </w:rPr>
            </w:pPr>
            <w:r w:rsidRPr="003207FB">
              <w:rPr>
                <w:rFonts w:ascii="Arial" w:hAnsi="Arial" w:cs="Arial"/>
                <w:sz w:val="18"/>
                <w:szCs w:val="18"/>
              </w:rPr>
              <w:t>2b</w:t>
            </w:r>
          </w:p>
        </w:tc>
      </w:tr>
      <w:tr w:rsidR="00476086" w:rsidRPr="00734563" w14:paraId="48908660" w14:textId="77777777" w:rsidTr="00C621C8">
        <w:trPr>
          <w:gridAfter w:val="1"/>
          <w:wAfter w:w="11" w:type="pct"/>
          <w:jc w:val="center"/>
        </w:trPr>
        <w:tc>
          <w:tcPr>
            <w:tcW w:w="4971" w:type="pct"/>
            <w:gridSpan w:val="21"/>
            <w:tcBorders>
              <w:top w:val="single" w:sz="12" w:space="0" w:color="auto"/>
              <w:left w:val="single" w:sz="12" w:space="0" w:color="auto"/>
              <w:bottom w:val="single" w:sz="12" w:space="0" w:color="auto"/>
              <w:right w:val="single" w:sz="12" w:space="0" w:color="auto"/>
            </w:tcBorders>
            <w:shd w:val="clear" w:color="auto" w:fill="CCFFCC"/>
            <w:vAlign w:val="center"/>
          </w:tcPr>
          <w:p w14:paraId="310FDCA5" w14:textId="77777777" w:rsidR="00476086" w:rsidRPr="00734563" w:rsidRDefault="00476086" w:rsidP="00C621C8">
            <w:pPr>
              <w:spacing w:before="120" w:after="120"/>
              <w:ind w:left="57"/>
              <w:jc w:val="center"/>
              <w:rPr>
                <w:rFonts w:ascii="Arial" w:hAnsi="Arial" w:cs="Arial"/>
                <w:b/>
                <w:sz w:val="18"/>
                <w:szCs w:val="18"/>
              </w:rPr>
            </w:pPr>
            <w:r w:rsidRPr="00734563">
              <w:rPr>
                <w:rFonts w:ascii="Arial" w:hAnsi="Arial" w:cs="Arial"/>
                <w:b/>
                <w:sz w:val="18"/>
                <w:szCs w:val="18"/>
              </w:rPr>
              <w:t>KRYTERIA PREMIUJĄCE</w:t>
            </w:r>
          </w:p>
        </w:tc>
      </w:tr>
      <w:tr w:rsidR="00476086" w:rsidRPr="00734563" w14:paraId="1C568AD2" w14:textId="77777777" w:rsidTr="00C621C8">
        <w:trPr>
          <w:gridAfter w:val="1"/>
          <w:wAfter w:w="11" w:type="pct"/>
          <w:jc w:val="center"/>
        </w:trPr>
        <w:tc>
          <w:tcPr>
            <w:tcW w:w="2912" w:type="pct"/>
            <w:gridSpan w:val="12"/>
            <w:tcBorders>
              <w:top w:val="single" w:sz="6" w:space="0" w:color="auto"/>
              <w:left w:val="single" w:sz="12" w:space="0" w:color="auto"/>
              <w:bottom w:val="single" w:sz="6" w:space="0" w:color="auto"/>
              <w:right w:val="single" w:sz="6" w:space="0" w:color="auto"/>
            </w:tcBorders>
            <w:shd w:val="clear" w:color="auto" w:fill="FFFFFF"/>
            <w:vAlign w:val="center"/>
          </w:tcPr>
          <w:p w14:paraId="6B7FE1F2" w14:textId="77777777" w:rsidR="00476086" w:rsidRPr="00734563" w:rsidRDefault="00476086" w:rsidP="00C621C8">
            <w:pPr>
              <w:spacing w:after="0"/>
              <w:jc w:val="both"/>
              <w:rPr>
                <w:rFonts w:ascii="Arial" w:hAnsi="Arial" w:cs="Arial"/>
                <w:sz w:val="18"/>
                <w:szCs w:val="18"/>
              </w:rPr>
            </w:pPr>
          </w:p>
          <w:p w14:paraId="240BEF49" w14:textId="77777777" w:rsidR="00476086" w:rsidRPr="00734563" w:rsidRDefault="00476086" w:rsidP="00C621C8">
            <w:pPr>
              <w:spacing w:after="0"/>
              <w:jc w:val="both"/>
              <w:rPr>
                <w:rFonts w:ascii="Arial" w:hAnsi="Arial" w:cs="Arial"/>
                <w:color w:val="FF0000"/>
                <w:sz w:val="18"/>
                <w:szCs w:val="18"/>
              </w:rPr>
            </w:pPr>
            <w:r w:rsidRPr="00734563">
              <w:rPr>
                <w:rFonts w:ascii="Arial" w:hAnsi="Arial" w:cs="Arial"/>
                <w:sz w:val="18"/>
                <w:szCs w:val="18"/>
              </w:rPr>
              <w:t>1. Wnioskodawca zrealizuje projekt we współpracy z sektorową radą ds. kompetencji właściwą dla danego obszaru branżowego</w:t>
            </w:r>
          </w:p>
        </w:tc>
        <w:tc>
          <w:tcPr>
            <w:tcW w:w="1518"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78E78C6C" w14:textId="77777777" w:rsidR="00476086" w:rsidRPr="00734563" w:rsidRDefault="00476086" w:rsidP="00C621C8">
            <w:pPr>
              <w:spacing w:before="120" w:after="120"/>
              <w:ind w:left="57"/>
              <w:jc w:val="center"/>
              <w:rPr>
                <w:rFonts w:ascii="Arial" w:hAnsi="Arial" w:cs="Arial"/>
                <w:sz w:val="18"/>
                <w:szCs w:val="18"/>
              </w:rPr>
            </w:pPr>
            <w:r w:rsidRPr="00734563">
              <w:rPr>
                <w:rFonts w:ascii="Arial" w:hAnsi="Arial" w:cs="Arial"/>
                <w:sz w:val="18"/>
                <w:szCs w:val="18"/>
              </w:rPr>
              <w:t>WAGA</w:t>
            </w:r>
          </w:p>
        </w:tc>
        <w:tc>
          <w:tcPr>
            <w:tcW w:w="541"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66030152" w14:textId="77777777" w:rsidR="00476086" w:rsidRPr="00734563" w:rsidRDefault="00476086" w:rsidP="00C621C8">
            <w:pPr>
              <w:spacing w:before="120" w:after="120"/>
              <w:ind w:left="57"/>
              <w:jc w:val="center"/>
              <w:rPr>
                <w:rFonts w:ascii="Arial" w:hAnsi="Arial" w:cs="Arial"/>
                <w:sz w:val="18"/>
                <w:szCs w:val="18"/>
              </w:rPr>
            </w:pPr>
            <w:r w:rsidRPr="00734563">
              <w:rPr>
                <w:rFonts w:ascii="Arial" w:hAnsi="Arial" w:cs="Arial"/>
                <w:sz w:val="18"/>
                <w:szCs w:val="18"/>
              </w:rPr>
              <w:t>15</w:t>
            </w:r>
          </w:p>
        </w:tc>
      </w:tr>
      <w:tr w:rsidR="00476086" w:rsidRPr="00734563" w14:paraId="64A8D154" w14:textId="77777777" w:rsidTr="00C621C8">
        <w:trPr>
          <w:gridAfter w:val="1"/>
          <w:wAfter w:w="11" w:type="pct"/>
          <w:jc w:val="center"/>
        </w:trPr>
        <w:tc>
          <w:tcPr>
            <w:tcW w:w="1016"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3F186092" w14:textId="77777777" w:rsidR="00476086" w:rsidRPr="00734563" w:rsidRDefault="00476086" w:rsidP="00C621C8">
            <w:pPr>
              <w:spacing w:before="120" w:after="120"/>
              <w:ind w:left="57"/>
              <w:jc w:val="center"/>
              <w:rPr>
                <w:rFonts w:ascii="Arial" w:hAnsi="Arial" w:cs="Arial"/>
                <w:sz w:val="18"/>
                <w:szCs w:val="18"/>
              </w:rPr>
            </w:pPr>
            <w:r w:rsidRPr="00734563">
              <w:rPr>
                <w:rFonts w:ascii="Arial" w:hAnsi="Arial" w:cs="Arial"/>
                <w:sz w:val="18"/>
                <w:szCs w:val="18"/>
              </w:rPr>
              <w:t>Uzasadnienie:</w:t>
            </w:r>
          </w:p>
        </w:tc>
        <w:tc>
          <w:tcPr>
            <w:tcW w:w="1896"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253DA96B" w14:textId="77777777" w:rsidR="00476086" w:rsidRPr="00734563" w:rsidRDefault="00476086" w:rsidP="00C621C8">
            <w:pPr>
              <w:spacing w:before="120" w:after="120"/>
              <w:ind w:left="57"/>
              <w:jc w:val="both"/>
              <w:rPr>
                <w:rFonts w:ascii="Arial" w:hAnsi="Arial" w:cs="Arial"/>
                <w:sz w:val="18"/>
                <w:szCs w:val="18"/>
              </w:rPr>
            </w:pPr>
            <w:r w:rsidRPr="00734563">
              <w:rPr>
                <w:rFonts w:ascii="Arial" w:hAnsi="Arial" w:cs="Arial"/>
                <w:sz w:val="18"/>
                <w:szCs w:val="18"/>
              </w:rPr>
              <w:t>Celem zapewnienia dostępu do szerszego grona odbiorców w prace projektowe zostaną zaangażowani przedstawiciele rady sektorowej właściwej dla danego obszaru branżowego, którego dotyczy projekt.</w:t>
            </w:r>
          </w:p>
        </w:tc>
        <w:tc>
          <w:tcPr>
            <w:tcW w:w="1518"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49992252" w14:textId="77777777" w:rsidR="00476086" w:rsidRPr="00734563" w:rsidRDefault="00476086" w:rsidP="00C621C8">
            <w:pPr>
              <w:spacing w:before="120" w:after="120"/>
              <w:ind w:left="57"/>
              <w:jc w:val="center"/>
              <w:rPr>
                <w:rFonts w:ascii="Arial" w:hAnsi="Arial" w:cs="Arial"/>
                <w:sz w:val="18"/>
                <w:szCs w:val="18"/>
              </w:rPr>
            </w:pPr>
            <w:r w:rsidRPr="00734563">
              <w:rPr>
                <w:rFonts w:ascii="Arial" w:hAnsi="Arial" w:cs="Arial"/>
                <w:sz w:val="18"/>
                <w:szCs w:val="18"/>
              </w:rPr>
              <w:t>Stosuje się do typu/typów (nr)</w:t>
            </w:r>
          </w:p>
        </w:tc>
        <w:tc>
          <w:tcPr>
            <w:tcW w:w="541"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12C68353" w14:textId="77777777" w:rsidR="00476086" w:rsidRPr="00734563" w:rsidRDefault="00476086" w:rsidP="00C621C8">
            <w:pPr>
              <w:spacing w:before="120" w:after="120"/>
              <w:ind w:left="57"/>
              <w:jc w:val="center"/>
              <w:rPr>
                <w:rFonts w:ascii="Arial" w:hAnsi="Arial" w:cs="Arial"/>
                <w:sz w:val="18"/>
                <w:szCs w:val="18"/>
              </w:rPr>
            </w:pPr>
            <w:r w:rsidRPr="00734563">
              <w:rPr>
                <w:rFonts w:ascii="Arial" w:hAnsi="Arial" w:cs="Arial"/>
                <w:sz w:val="18"/>
                <w:szCs w:val="18"/>
              </w:rPr>
              <w:t>2b</w:t>
            </w:r>
          </w:p>
        </w:tc>
      </w:tr>
      <w:tr w:rsidR="00476086" w:rsidRPr="00734563" w14:paraId="588E4727" w14:textId="77777777" w:rsidTr="00C621C8">
        <w:trPr>
          <w:jc w:val="center"/>
        </w:trPr>
        <w:tc>
          <w:tcPr>
            <w:tcW w:w="4974"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14:paraId="3B737CFA" w14:textId="77777777" w:rsidR="00476086" w:rsidRPr="00734563" w:rsidRDefault="00476086" w:rsidP="00C621C8">
            <w:pPr>
              <w:spacing w:before="120" w:after="120"/>
              <w:ind w:left="57"/>
              <w:jc w:val="center"/>
              <w:rPr>
                <w:rFonts w:ascii="Arial" w:hAnsi="Arial" w:cs="Arial"/>
                <w:sz w:val="18"/>
                <w:szCs w:val="18"/>
              </w:rPr>
            </w:pPr>
            <w:r w:rsidRPr="00734563">
              <w:rPr>
                <w:rFonts w:ascii="Arial" w:hAnsi="Arial" w:cs="Arial"/>
                <w:b/>
                <w:sz w:val="18"/>
                <w:szCs w:val="18"/>
              </w:rPr>
              <w:t xml:space="preserve">KRYTERIA STRATEGICZNE </w:t>
            </w:r>
            <w:r w:rsidRPr="00734563">
              <w:rPr>
                <w:rFonts w:ascii="Arial" w:hAnsi="Arial" w:cs="Arial"/>
                <w:i/>
                <w:sz w:val="16"/>
                <w:szCs w:val="16"/>
              </w:rPr>
              <w:t>(dotyczy konkursów z etapem oceny strategicznej)</w:t>
            </w:r>
          </w:p>
        </w:tc>
      </w:tr>
      <w:tr w:rsidR="00476086" w:rsidRPr="00734563" w14:paraId="462A5BF2" w14:textId="77777777" w:rsidTr="00C621C8">
        <w:trPr>
          <w:jc w:val="center"/>
        </w:trPr>
        <w:tc>
          <w:tcPr>
            <w:tcW w:w="4974" w:type="pct"/>
            <w:gridSpan w:val="22"/>
            <w:tcBorders>
              <w:top w:val="single" w:sz="12" w:space="0" w:color="auto"/>
              <w:left w:val="single" w:sz="12" w:space="0" w:color="auto"/>
              <w:bottom w:val="single" w:sz="6" w:space="0" w:color="auto"/>
              <w:right w:val="single" w:sz="12" w:space="0" w:color="auto"/>
            </w:tcBorders>
            <w:shd w:val="clear" w:color="auto" w:fill="FFFFFF"/>
            <w:vAlign w:val="center"/>
          </w:tcPr>
          <w:p w14:paraId="654C962E" w14:textId="77777777" w:rsidR="00476086" w:rsidRPr="00734563" w:rsidRDefault="00476086" w:rsidP="00C621C8">
            <w:pPr>
              <w:spacing w:before="120" w:after="120"/>
              <w:ind w:left="152"/>
              <w:jc w:val="center"/>
              <w:rPr>
                <w:rFonts w:ascii="Arial" w:hAnsi="Arial" w:cs="Arial"/>
                <w:sz w:val="18"/>
                <w:szCs w:val="18"/>
              </w:rPr>
            </w:pPr>
            <w:r w:rsidRPr="00734563">
              <w:rPr>
                <w:rFonts w:ascii="Arial" w:hAnsi="Arial" w:cs="Arial"/>
                <w:sz w:val="18"/>
                <w:szCs w:val="18"/>
              </w:rPr>
              <w:t>Nie dotyczy</w:t>
            </w:r>
          </w:p>
        </w:tc>
      </w:tr>
      <w:tr w:rsidR="00476086" w:rsidRPr="00734563" w14:paraId="072480C6" w14:textId="77777777" w:rsidTr="00C621C8">
        <w:trPr>
          <w:cantSplit/>
          <w:jc w:val="center"/>
        </w:trPr>
        <w:tc>
          <w:tcPr>
            <w:tcW w:w="4974" w:type="pct"/>
            <w:gridSpan w:val="22"/>
            <w:tcBorders>
              <w:top w:val="single" w:sz="12" w:space="0" w:color="auto"/>
              <w:left w:val="single" w:sz="12" w:space="0" w:color="auto"/>
              <w:bottom w:val="single" w:sz="12" w:space="0" w:color="auto"/>
              <w:right w:val="single" w:sz="12" w:space="0" w:color="auto"/>
            </w:tcBorders>
            <w:shd w:val="clear" w:color="auto" w:fill="E5B8B7"/>
            <w:vAlign w:val="center"/>
          </w:tcPr>
          <w:p w14:paraId="621628B5" w14:textId="77777777" w:rsidR="00476086" w:rsidRPr="00734563" w:rsidRDefault="00476086" w:rsidP="00C621C8">
            <w:pPr>
              <w:spacing w:before="120" w:after="120"/>
              <w:jc w:val="center"/>
              <w:rPr>
                <w:rFonts w:ascii="Arial" w:hAnsi="Arial" w:cs="Arial"/>
                <w:sz w:val="18"/>
                <w:szCs w:val="18"/>
              </w:rPr>
            </w:pPr>
            <w:r w:rsidRPr="00734563">
              <w:rPr>
                <w:rFonts w:ascii="Arial" w:hAnsi="Arial" w:cs="Arial"/>
                <w:b/>
                <w:sz w:val="18"/>
                <w:szCs w:val="18"/>
              </w:rPr>
              <w:t xml:space="preserve"> ELEMENTY KONKURSU</w:t>
            </w:r>
          </w:p>
        </w:tc>
      </w:tr>
      <w:tr w:rsidR="00476086" w:rsidRPr="00734563" w14:paraId="508CF86B" w14:textId="77777777" w:rsidTr="00C621C8">
        <w:trPr>
          <w:cantSplit/>
          <w:jc w:val="center"/>
        </w:trPr>
        <w:tc>
          <w:tcPr>
            <w:tcW w:w="4974" w:type="pct"/>
            <w:gridSpan w:val="22"/>
            <w:tcBorders>
              <w:top w:val="single" w:sz="12" w:space="0" w:color="auto"/>
              <w:left w:val="single" w:sz="12" w:space="0" w:color="auto"/>
              <w:bottom w:val="single" w:sz="6" w:space="0" w:color="auto"/>
              <w:right w:val="single" w:sz="12" w:space="0" w:color="auto"/>
            </w:tcBorders>
            <w:vAlign w:val="center"/>
          </w:tcPr>
          <w:p w14:paraId="1E6CD751" w14:textId="77777777" w:rsidR="00476086" w:rsidRPr="00734563" w:rsidRDefault="00476086" w:rsidP="00476086">
            <w:pPr>
              <w:numPr>
                <w:ilvl w:val="0"/>
                <w:numId w:val="1"/>
              </w:numPr>
              <w:spacing w:before="120" w:after="120"/>
              <w:ind w:left="431" w:hanging="431"/>
              <w:rPr>
                <w:sz w:val="16"/>
                <w:szCs w:val="16"/>
              </w:rPr>
            </w:pPr>
            <w:r w:rsidRPr="00734563">
              <w:rPr>
                <w:rFonts w:ascii="Arial" w:hAnsi="Arial" w:cs="Arial"/>
                <w:sz w:val="18"/>
                <w:szCs w:val="18"/>
              </w:rPr>
              <w:t>Ocena formalna</w:t>
            </w:r>
          </w:p>
        </w:tc>
      </w:tr>
      <w:tr w:rsidR="00476086" w:rsidRPr="00734563" w14:paraId="1B5D02BC" w14:textId="77777777" w:rsidTr="00C621C8">
        <w:trPr>
          <w:cantSplit/>
          <w:jc w:val="center"/>
        </w:trPr>
        <w:tc>
          <w:tcPr>
            <w:tcW w:w="4974" w:type="pct"/>
            <w:gridSpan w:val="22"/>
            <w:tcBorders>
              <w:top w:val="single" w:sz="6" w:space="0" w:color="auto"/>
              <w:left w:val="single" w:sz="12" w:space="0" w:color="auto"/>
              <w:bottom w:val="single" w:sz="6" w:space="0" w:color="auto"/>
              <w:right w:val="single" w:sz="12" w:space="0" w:color="auto"/>
            </w:tcBorders>
            <w:vAlign w:val="center"/>
          </w:tcPr>
          <w:p w14:paraId="4B231157" w14:textId="77777777" w:rsidR="00476086" w:rsidRPr="00734563" w:rsidRDefault="00476086" w:rsidP="00476086">
            <w:pPr>
              <w:numPr>
                <w:ilvl w:val="0"/>
                <w:numId w:val="1"/>
              </w:numPr>
              <w:spacing w:before="120" w:after="120"/>
              <w:ind w:left="431" w:hanging="431"/>
              <w:rPr>
                <w:sz w:val="16"/>
                <w:szCs w:val="16"/>
              </w:rPr>
            </w:pPr>
            <w:r w:rsidRPr="00734563">
              <w:rPr>
                <w:rFonts w:ascii="Arial" w:hAnsi="Arial" w:cs="Arial"/>
                <w:sz w:val="18"/>
                <w:szCs w:val="18"/>
              </w:rPr>
              <w:t>Ocena merytoryczna</w:t>
            </w:r>
          </w:p>
        </w:tc>
      </w:tr>
    </w:tbl>
    <w:p w14:paraId="5A3EAEC0" w14:textId="77777777" w:rsidR="00123AA3" w:rsidRDefault="00123AA3"/>
    <w:p w14:paraId="31C2EE64" w14:textId="77777777" w:rsidR="00123AA3" w:rsidRDefault="00123AA3"/>
    <w:tbl>
      <w:tblPr>
        <w:tblW w:w="9356"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133"/>
        <w:gridCol w:w="351"/>
        <w:gridCol w:w="215"/>
        <w:gridCol w:w="283"/>
        <w:gridCol w:w="428"/>
        <w:gridCol w:w="562"/>
        <w:gridCol w:w="842"/>
        <w:gridCol w:w="10"/>
        <w:gridCol w:w="425"/>
        <w:gridCol w:w="317"/>
        <w:gridCol w:w="1094"/>
        <w:gridCol w:w="7"/>
        <w:gridCol w:w="141"/>
        <w:gridCol w:w="353"/>
        <w:gridCol w:w="72"/>
        <w:gridCol w:w="1135"/>
        <w:gridCol w:w="142"/>
        <w:gridCol w:w="246"/>
        <w:gridCol w:w="1600"/>
      </w:tblGrid>
      <w:tr w:rsidR="00C621C8" w:rsidRPr="002C3638" w14:paraId="68FA12AA" w14:textId="77777777" w:rsidTr="00C621C8">
        <w:trPr>
          <w:trHeight w:val="351"/>
        </w:trPr>
        <w:tc>
          <w:tcPr>
            <w:tcW w:w="2410" w:type="dxa"/>
            <w:gridSpan w:val="5"/>
            <w:tcBorders>
              <w:top w:val="single" w:sz="12" w:space="0" w:color="auto"/>
              <w:bottom w:val="single" w:sz="12" w:space="0" w:color="auto"/>
            </w:tcBorders>
            <w:shd w:val="clear" w:color="auto" w:fill="CCC0D9"/>
            <w:vAlign w:val="center"/>
          </w:tcPr>
          <w:p w14:paraId="1E4048B9" w14:textId="77777777" w:rsidR="00C621C8" w:rsidRPr="002C3638" w:rsidRDefault="00C621C8" w:rsidP="00C621C8">
            <w:pPr>
              <w:spacing w:after="0"/>
              <w:jc w:val="center"/>
              <w:rPr>
                <w:rFonts w:ascii="Arial" w:hAnsi="Arial" w:cs="Arial"/>
                <w:b/>
                <w:sz w:val="20"/>
                <w:szCs w:val="20"/>
              </w:rPr>
            </w:pPr>
            <w:r w:rsidRPr="002C3638">
              <w:rPr>
                <w:rFonts w:ascii="Arial" w:hAnsi="Arial" w:cs="Arial"/>
                <w:b/>
                <w:sz w:val="20"/>
                <w:szCs w:val="20"/>
              </w:rPr>
              <w:t>DZIAŁANIE PO WER</w:t>
            </w:r>
          </w:p>
        </w:tc>
        <w:tc>
          <w:tcPr>
            <w:tcW w:w="6946" w:type="dxa"/>
            <w:gridSpan w:val="14"/>
            <w:tcBorders>
              <w:top w:val="single" w:sz="12" w:space="0" w:color="auto"/>
              <w:bottom w:val="single" w:sz="12" w:space="0" w:color="auto"/>
            </w:tcBorders>
            <w:shd w:val="clear" w:color="auto" w:fill="FFFFFF"/>
            <w:vAlign w:val="center"/>
          </w:tcPr>
          <w:p w14:paraId="2332A53E" w14:textId="77777777" w:rsidR="00C621C8" w:rsidRPr="002C3638" w:rsidRDefault="00C621C8" w:rsidP="00C621C8">
            <w:pPr>
              <w:spacing w:after="0"/>
              <w:jc w:val="center"/>
              <w:rPr>
                <w:rFonts w:ascii="Arial" w:hAnsi="Arial" w:cs="Arial"/>
                <w:b/>
                <w:sz w:val="18"/>
                <w:szCs w:val="18"/>
              </w:rPr>
            </w:pPr>
            <w:r w:rsidRPr="002C3638">
              <w:rPr>
                <w:rFonts w:ascii="Arial" w:hAnsi="Arial" w:cs="Arial"/>
                <w:b/>
                <w:sz w:val="18"/>
                <w:szCs w:val="18"/>
              </w:rPr>
              <w:t>2.10</w:t>
            </w:r>
          </w:p>
        </w:tc>
      </w:tr>
      <w:tr w:rsidR="00C621C8" w:rsidRPr="002C3638" w14:paraId="237117D5" w14:textId="77777777" w:rsidTr="00C621C8">
        <w:trPr>
          <w:trHeight w:val="351"/>
        </w:trPr>
        <w:tc>
          <w:tcPr>
            <w:tcW w:w="9356" w:type="dxa"/>
            <w:gridSpan w:val="19"/>
            <w:tcBorders>
              <w:top w:val="single" w:sz="12" w:space="0" w:color="auto"/>
              <w:bottom w:val="single" w:sz="12" w:space="0" w:color="auto"/>
            </w:tcBorders>
            <w:shd w:val="clear" w:color="auto" w:fill="CCC0D9"/>
            <w:vAlign w:val="center"/>
          </w:tcPr>
          <w:p w14:paraId="5CAAE71C" w14:textId="77777777" w:rsidR="00C621C8" w:rsidRPr="002C3638" w:rsidRDefault="00C621C8" w:rsidP="00C621C8">
            <w:pPr>
              <w:spacing w:after="0"/>
              <w:jc w:val="center"/>
              <w:rPr>
                <w:rFonts w:ascii="Arial" w:hAnsi="Arial" w:cs="Arial"/>
                <w:b/>
                <w:sz w:val="24"/>
                <w:szCs w:val="24"/>
              </w:rPr>
            </w:pPr>
            <w:r w:rsidRPr="002C3638">
              <w:rPr>
                <w:rFonts w:ascii="Arial" w:hAnsi="Arial" w:cs="Arial"/>
                <w:b/>
                <w:sz w:val="24"/>
                <w:szCs w:val="24"/>
              </w:rPr>
              <w:t>FISZKA PROJEKTU POZAKONKURSOWEGO KONCEPCYJNEGO</w:t>
            </w:r>
          </w:p>
        </w:tc>
      </w:tr>
      <w:tr w:rsidR="00C621C8" w:rsidRPr="002C3638" w14:paraId="1699E158" w14:textId="77777777" w:rsidTr="00C621C8">
        <w:trPr>
          <w:trHeight w:val="351"/>
        </w:trPr>
        <w:tc>
          <w:tcPr>
            <w:tcW w:w="9356" w:type="dxa"/>
            <w:gridSpan w:val="19"/>
            <w:tcBorders>
              <w:top w:val="single" w:sz="12" w:space="0" w:color="auto"/>
              <w:bottom w:val="single" w:sz="2" w:space="0" w:color="auto"/>
            </w:tcBorders>
            <w:shd w:val="clear" w:color="auto" w:fill="CCC0D9"/>
            <w:vAlign w:val="center"/>
          </w:tcPr>
          <w:p w14:paraId="44AC071E" w14:textId="77777777" w:rsidR="00C621C8" w:rsidRPr="002C3638" w:rsidRDefault="00C621C8" w:rsidP="00C621C8">
            <w:pPr>
              <w:spacing w:after="0"/>
              <w:jc w:val="center"/>
              <w:rPr>
                <w:rFonts w:ascii="Arial" w:hAnsi="Arial" w:cs="Arial"/>
                <w:b/>
                <w:sz w:val="18"/>
                <w:szCs w:val="18"/>
              </w:rPr>
            </w:pPr>
            <w:r w:rsidRPr="002C3638">
              <w:rPr>
                <w:rFonts w:ascii="Arial" w:hAnsi="Arial" w:cs="Arial"/>
                <w:b/>
                <w:sz w:val="18"/>
                <w:szCs w:val="18"/>
              </w:rPr>
              <w:t>PODSTAWOWE INFORMACJE O PROJEKCIE</w:t>
            </w:r>
          </w:p>
        </w:tc>
      </w:tr>
      <w:tr w:rsidR="00C621C8" w:rsidRPr="002C3638" w14:paraId="28574FCE" w14:textId="77777777" w:rsidTr="00C621C8">
        <w:trPr>
          <w:trHeight w:val="351"/>
        </w:trPr>
        <w:tc>
          <w:tcPr>
            <w:tcW w:w="1982" w:type="dxa"/>
            <w:gridSpan w:val="4"/>
            <w:tcBorders>
              <w:top w:val="single" w:sz="12" w:space="0" w:color="auto"/>
              <w:bottom w:val="single" w:sz="2" w:space="0" w:color="auto"/>
            </w:tcBorders>
            <w:shd w:val="clear" w:color="auto" w:fill="CCC0D9"/>
            <w:vAlign w:val="center"/>
          </w:tcPr>
          <w:p w14:paraId="28669F79" w14:textId="77777777" w:rsidR="00C621C8" w:rsidRPr="002C3638" w:rsidRDefault="00C621C8" w:rsidP="00C621C8">
            <w:pPr>
              <w:spacing w:after="0"/>
              <w:jc w:val="center"/>
              <w:rPr>
                <w:rFonts w:ascii="Arial" w:hAnsi="Arial" w:cs="Arial"/>
                <w:sz w:val="18"/>
                <w:szCs w:val="18"/>
              </w:rPr>
            </w:pPr>
            <w:r w:rsidRPr="002C3638">
              <w:rPr>
                <w:rFonts w:ascii="Arial" w:hAnsi="Arial" w:cs="Arial"/>
                <w:sz w:val="18"/>
                <w:szCs w:val="18"/>
              </w:rPr>
              <w:t>Tytuł lub zakres projektu</w:t>
            </w:r>
          </w:p>
        </w:tc>
        <w:tc>
          <w:tcPr>
            <w:tcW w:w="7374" w:type="dxa"/>
            <w:gridSpan w:val="15"/>
            <w:tcBorders>
              <w:top w:val="single" w:sz="12" w:space="0" w:color="auto"/>
              <w:bottom w:val="single" w:sz="2" w:space="0" w:color="auto"/>
            </w:tcBorders>
            <w:vAlign w:val="center"/>
          </w:tcPr>
          <w:p w14:paraId="0400A8C5" w14:textId="77777777" w:rsidR="00C621C8" w:rsidRPr="002C3638" w:rsidRDefault="00C621C8" w:rsidP="00C621C8">
            <w:pPr>
              <w:spacing w:after="0"/>
              <w:jc w:val="both"/>
              <w:rPr>
                <w:rFonts w:ascii="Arial" w:hAnsi="Arial" w:cs="Arial"/>
                <w:b/>
                <w:sz w:val="18"/>
                <w:szCs w:val="18"/>
              </w:rPr>
            </w:pPr>
            <w:r w:rsidRPr="002C3638">
              <w:rPr>
                <w:rFonts w:ascii="Arial" w:hAnsi="Arial" w:cs="Arial"/>
                <w:b/>
                <w:sz w:val="18"/>
                <w:szCs w:val="18"/>
              </w:rPr>
              <w:t xml:space="preserve">Tworzenie zestawów narzędzi edukacyjnych, tj. programów nauczania, scenariuszy lekcji i zajęć, wspierających proces kształcenia ogólnego w zakresie kompetencji kluczowych uczniów niezbędnych do poruszania się na rynku pracy. </w:t>
            </w:r>
          </w:p>
        </w:tc>
      </w:tr>
      <w:tr w:rsidR="00C621C8" w:rsidRPr="002C3638" w14:paraId="747CD0C2" w14:textId="77777777" w:rsidTr="00C621C8">
        <w:trPr>
          <w:trHeight w:val="703"/>
        </w:trPr>
        <w:tc>
          <w:tcPr>
            <w:tcW w:w="1982" w:type="dxa"/>
            <w:gridSpan w:val="4"/>
            <w:tcBorders>
              <w:top w:val="single" w:sz="2" w:space="0" w:color="auto"/>
              <w:bottom w:val="single" w:sz="2" w:space="0" w:color="auto"/>
            </w:tcBorders>
            <w:shd w:val="clear" w:color="auto" w:fill="CCC0D9"/>
            <w:vAlign w:val="center"/>
          </w:tcPr>
          <w:p w14:paraId="389D5B31" w14:textId="77777777" w:rsidR="00C621C8" w:rsidRPr="002C3638" w:rsidRDefault="00C621C8" w:rsidP="00C621C8">
            <w:pPr>
              <w:spacing w:after="0"/>
              <w:jc w:val="center"/>
              <w:rPr>
                <w:rFonts w:ascii="Arial" w:hAnsi="Arial" w:cs="Arial"/>
                <w:sz w:val="18"/>
                <w:szCs w:val="18"/>
              </w:rPr>
            </w:pPr>
            <w:r w:rsidRPr="002C3638">
              <w:rPr>
                <w:rFonts w:ascii="Arial" w:hAnsi="Arial" w:cs="Arial"/>
                <w:sz w:val="18"/>
                <w:szCs w:val="18"/>
              </w:rPr>
              <w:t>Cel szczegółowy PO WER,</w:t>
            </w:r>
            <w:r w:rsidRPr="002F1ED8">
              <w:rPr>
                <w:rFonts w:ascii="Arial" w:hAnsi="Arial" w:cs="Arial"/>
              </w:rPr>
              <w:t xml:space="preserve"> </w:t>
            </w:r>
            <w:r w:rsidRPr="002C3638">
              <w:rPr>
                <w:rFonts w:ascii="Arial" w:hAnsi="Arial" w:cs="Arial"/>
                <w:sz w:val="18"/>
                <w:szCs w:val="18"/>
              </w:rPr>
              <w:t>w ramach którego projekt będzie realizowany</w:t>
            </w:r>
          </w:p>
        </w:tc>
        <w:tc>
          <w:tcPr>
            <w:tcW w:w="7374" w:type="dxa"/>
            <w:gridSpan w:val="15"/>
            <w:tcBorders>
              <w:top w:val="single" w:sz="2" w:space="0" w:color="auto"/>
              <w:bottom w:val="single" w:sz="2" w:space="0" w:color="auto"/>
            </w:tcBorders>
            <w:vAlign w:val="center"/>
          </w:tcPr>
          <w:p w14:paraId="07C039FA" w14:textId="77777777" w:rsidR="00C621C8" w:rsidRPr="002C3638" w:rsidRDefault="00C621C8" w:rsidP="00C621C8">
            <w:pPr>
              <w:spacing w:after="0"/>
              <w:jc w:val="both"/>
              <w:rPr>
                <w:rFonts w:ascii="Arial" w:hAnsi="Arial" w:cs="Arial"/>
                <w:sz w:val="18"/>
                <w:szCs w:val="18"/>
              </w:rPr>
            </w:pPr>
            <w:r w:rsidRPr="002C3638">
              <w:rPr>
                <w:rFonts w:ascii="Arial" w:hAnsi="Arial" w:cs="Arial"/>
                <w:color w:val="000000"/>
                <w:sz w:val="18"/>
                <w:szCs w:val="18"/>
              </w:rPr>
              <w:t>Cel szczegółowy 2: Zwiększenie wykorzystania przez szkoły i placówki zmodernizowanych treści, narzędzi i zasobów wspierających proces kształcenia ogólnego w zakresie kompetencji kluczowych uczniów niezbędnych do poruszania się na rynku pracy (ICT, matematyczno-przyrodniczych, języków obcych), nauczania eksperymentalnego, właściwych postaw (kreatywności, innowacyjności, pracy zespołowej) oraz metod zindywidualizowanego podejścia do ucznia.</w:t>
            </w:r>
          </w:p>
        </w:tc>
      </w:tr>
      <w:tr w:rsidR="00C621C8" w:rsidRPr="002C3638" w14:paraId="21BDDA09" w14:textId="77777777" w:rsidTr="00C621C8">
        <w:trPr>
          <w:trHeight w:val="703"/>
        </w:trPr>
        <w:tc>
          <w:tcPr>
            <w:tcW w:w="1982" w:type="dxa"/>
            <w:gridSpan w:val="4"/>
            <w:tcBorders>
              <w:top w:val="single" w:sz="2" w:space="0" w:color="auto"/>
              <w:bottom w:val="single" w:sz="2" w:space="0" w:color="auto"/>
            </w:tcBorders>
            <w:shd w:val="clear" w:color="auto" w:fill="CCC0D9"/>
            <w:vAlign w:val="center"/>
          </w:tcPr>
          <w:p w14:paraId="7361915E" w14:textId="77777777" w:rsidR="00C621C8" w:rsidRPr="002C3638" w:rsidRDefault="00C621C8" w:rsidP="00C621C8">
            <w:pPr>
              <w:spacing w:after="0"/>
              <w:jc w:val="center"/>
              <w:rPr>
                <w:rFonts w:ascii="Arial" w:hAnsi="Arial" w:cs="Arial"/>
                <w:sz w:val="18"/>
                <w:szCs w:val="18"/>
              </w:rPr>
            </w:pPr>
            <w:r w:rsidRPr="002C3638">
              <w:rPr>
                <w:rFonts w:ascii="Arial" w:hAnsi="Arial" w:cs="Arial"/>
                <w:sz w:val="18"/>
                <w:szCs w:val="18"/>
              </w:rPr>
              <w:t>Priorytet inwestycyjny</w:t>
            </w:r>
          </w:p>
        </w:tc>
        <w:tc>
          <w:tcPr>
            <w:tcW w:w="7374" w:type="dxa"/>
            <w:gridSpan w:val="15"/>
            <w:tcBorders>
              <w:top w:val="single" w:sz="2" w:space="0" w:color="auto"/>
              <w:bottom w:val="single" w:sz="2" w:space="0" w:color="auto"/>
            </w:tcBorders>
            <w:vAlign w:val="center"/>
          </w:tcPr>
          <w:p w14:paraId="0112BCC3" w14:textId="77777777" w:rsidR="00C621C8" w:rsidRPr="002C3638" w:rsidRDefault="00C621C8" w:rsidP="00C621C8">
            <w:pPr>
              <w:spacing w:after="0"/>
              <w:jc w:val="center"/>
              <w:rPr>
                <w:rFonts w:ascii="Arial" w:hAnsi="Arial" w:cs="Arial"/>
                <w:b/>
                <w:sz w:val="18"/>
                <w:szCs w:val="18"/>
              </w:rPr>
            </w:pPr>
            <w:r w:rsidRPr="002C3638">
              <w:rPr>
                <w:rFonts w:ascii="Arial" w:hAnsi="Arial" w:cs="Arial"/>
                <w:b/>
                <w:sz w:val="18"/>
                <w:szCs w:val="18"/>
              </w:rPr>
              <w:t>10 i</w:t>
            </w:r>
          </w:p>
          <w:p w14:paraId="46E030D3" w14:textId="77777777" w:rsidR="00C621C8" w:rsidRPr="002C3638" w:rsidRDefault="00C621C8" w:rsidP="00C621C8">
            <w:pPr>
              <w:spacing w:after="0"/>
              <w:jc w:val="both"/>
              <w:rPr>
                <w:rFonts w:ascii="Arial" w:hAnsi="Arial" w:cs="Arial"/>
                <w:sz w:val="18"/>
                <w:szCs w:val="18"/>
              </w:rPr>
            </w:pPr>
            <w:r w:rsidRPr="002C3638">
              <w:rPr>
                <w:rFonts w:ascii="Arial" w:hAnsi="Arial" w:cs="Arial"/>
                <w:sz w:val="18"/>
                <w:szCs w:val="18"/>
              </w:rPr>
              <w:t>Ograniczenie i zapobieganie przedwczesnemu kończeniu nauki szkolnej oraz zapewnianie równego dostępu do dobrej jakości wczesnej edukacji elementarnej oraz kształcenia podstawowego, gimnazjalnego i ponadgimnazjalnego, z uwzględnieniem formalnych, nieformalnych i pozaformalnych ścieżek kształcenia umożliwiających ponowne podjęcie kształcenia i szkolenia</w:t>
            </w:r>
          </w:p>
        </w:tc>
      </w:tr>
      <w:tr w:rsidR="00C621C8" w:rsidRPr="002C3638" w14:paraId="4FEC0833" w14:textId="77777777" w:rsidTr="00C621C8">
        <w:trPr>
          <w:trHeight w:val="636"/>
        </w:trPr>
        <w:tc>
          <w:tcPr>
            <w:tcW w:w="1982" w:type="dxa"/>
            <w:gridSpan w:val="4"/>
            <w:tcBorders>
              <w:top w:val="single" w:sz="2" w:space="0" w:color="auto"/>
              <w:bottom w:val="single" w:sz="2" w:space="0" w:color="auto"/>
            </w:tcBorders>
            <w:shd w:val="clear" w:color="auto" w:fill="CCC0D9"/>
            <w:vAlign w:val="center"/>
          </w:tcPr>
          <w:p w14:paraId="0B623FDF" w14:textId="77777777" w:rsidR="00C621C8" w:rsidRPr="002C3638" w:rsidRDefault="00C621C8" w:rsidP="00C621C8">
            <w:pPr>
              <w:spacing w:after="0"/>
              <w:jc w:val="center"/>
              <w:rPr>
                <w:rFonts w:ascii="Arial" w:hAnsi="Arial" w:cs="Arial"/>
                <w:sz w:val="18"/>
                <w:szCs w:val="18"/>
              </w:rPr>
            </w:pPr>
            <w:r w:rsidRPr="002C3638">
              <w:rPr>
                <w:rFonts w:ascii="Arial" w:hAnsi="Arial" w:cs="Arial"/>
                <w:sz w:val="18"/>
                <w:szCs w:val="18"/>
              </w:rPr>
              <w:t>Typ/typy projektów przewidziane do realizacji w ramach projektu</w:t>
            </w:r>
          </w:p>
        </w:tc>
        <w:tc>
          <w:tcPr>
            <w:tcW w:w="7374" w:type="dxa"/>
            <w:gridSpan w:val="15"/>
            <w:tcBorders>
              <w:top w:val="single" w:sz="2" w:space="0" w:color="auto"/>
              <w:bottom w:val="single" w:sz="2" w:space="0" w:color="auto"/>
            </w:tcBorders>
          </w:tcPr>
          <w:p w14:paraId="5339151E" w14:textId="77777777" w:rsidR="00C621C8" w:rsidRPr="002C3638" w:rsidRDefault="00C621C8" w:rsidP="00C621C8">
            <w:pPr>
              <w:spacing w:after="0"/>
              <w:jc w:val="both"/>
              <w:rPr>
                <w:rFonts w:ascii="Arial" w:hAnsi="Arial" w:cs="Arial"/>
                <w:sz w:val="18"/>
                <w:szCs w:val="18"/>
              </w:rPr>
            </w:pPr>
            <w:r w:rsidRPr="002C3638">
              <w:rPr>
                <w:rFonts w:ascii="Arial" w:hAnsi="Arial" w:cs="Arial"/>
                <w:sz w:val="18"/>
                <w:szCs w:val="18"/>
              </w:rPr>
              <w:t>Tworzenie zestawów narzędzi edukacyjnych, scenariuszy lekcji i zajęć dla każdego etapu edukacyjnego oraz rewizja treści nauczania pod kątem: rozwijania kompetencji kluczowych uczniów niezbędnych do poruszania się na rynku pracy (ICT, matematyczno-przyrodniczych, języków obcych), nauczania eksperymentalnego, właściwych postaw (kreatywności, innowacyjności, pracy zespołowej), z uwzględnieniem indywidualnych potrzeb uczniów.</w:t>
            </w:r>
          </w:p>
        </w:tc>
      </w:tr>
      <w:tr w:rsidR="00C621C8" w:rsidRPr="002C3638" w14:paraId="70343B6C" w14:textId="77777777" w:rsidTr="00C621C8">
        <w:trPr>
          <w:trHeight w:val="636"/>
        </w:trPr>
        <w:tc>
          <w:tcPr>
            <w:tcW w:w="1982" w:type="dxa"/>
            <w:gridSpan w:val="4"/>
            <w:tcBorders>
              <w:top w:val="single" w:sz="2" w:space="0" w:color="auto"/>
              <w:bottom w:val="single" w:sz="2" w:space="0" w:color="auto"/>
            </w:tcBorders>
            <w:shd w:val="clear" w:color="auto" w:fill="CCC0D9"/>
            <w:vAlign w:val="center"/>
          </w:tcPr>
          <w:p w14:paraId="2D036060" w14:textId="77777777" w:rsidR="00C621C8" w:rsidRPr="002C3638" w:rsidRDefault="00C621C8" w:rsidP="00C621C8">
            <w:pPr>
              <w:spacing w:after="0"/>
              <w:jc w:val="center"/>
              <w:rPr>
                <w:rFonts w:ascii="Arial" w:hAnsi="Arial" w:cs="Arial"/>
                <w:sz w:val="18"/>
                <w:szCs w:val="18"/>
              </w:rPr>
            </w:pPr>
            <w:r w:rsidRPr="002C3638">
              <w:rPr>
                <w:rFonts w:ascii="Arial" w:hAnsi="Arial" w:cs="Arial"/>
                <w:sz w:val="18"/>
                <w:szCs w:val="18"/>
              </w:rPr>
              <w:t>Cel główny projektu</w:t>
            </w:r>
          </w:p>
        </w:tc>
        <w:tc>
          <w:tcPr>
            <w:tcW w:w="7374" w:type="dxa"/>
            <w:gridSpan w:val="15"/>
            <w:tcBorders>
              <w:top w:val="single" w:sz="2" w:space="0" w:color="auto"/>
              <w:bottom w:val="single" w:sz="2" w:space="0" w:color="auto"/>
            </w:tcBorders>
          </w:tcPr>
          <w:p w14:paraId="7595002A" w14:textId="77777777" w:rsidR="00C621C8" w:rsidRPr="002C3638" w:rsidRDefault="00C621C8" w:rsidP="00C621C8">
            <w:pPr>
              <w:spacing w:after="0"/>
              <w:jc w:val="both"/>
              <w:rPr>
                <w:rFonts w:ascii="Arial" w:hAnsi="Arial" w:cs="Arial"/>
                <w:sz w:val="18"/>
                <w:szCs w:val="18"/>
              </w:rPr>
            </w:pPr>
            <w:r w:rsidRPr="002C3638">
              <w:rPr>
                <w:rFonts w:ascii="Arial" w:hAnsi="Arial" w:cs="Arial"/>
                <w:sz w:val="18"/>
                <w:szCs w:val="18"/>
              </w:rPr>
              <w:t xml:space="preserve">Opracowanie i udostępnienie szkołom zestawów </w:t>
            </w:r>
            <w:r>
              <w:rPr>
                <w:rFonts w:ascii="Arial" w:hAnsi="Arial" w:cs="Arial"/>
                <w:sz w:val="18"/>
                <w:szCs w:val="18"/>
              </w:rPr>
              <w:t xml:space="preserve"> </w:t>
            </w:r>
            <w:r w:rsidRPr="002C3638">
              <w:rPr>
                <w:rFonts w:ascii="Arial" w:hAnsi="Arial" w:cs="Arial"/>
                <w:sz w:val="18"/>
                <w:szCs w:val="18"/>
              </w:rPr>
              <w:t>przykładowy</w:t>
            </w:r>
            <w:r>
              <w:rPr>
                <w:rFonts w:ascii="Arial" w:hAnsi="Arial" w:cs="Arial"/>
                <w:sz w:val="18"/>
                <w:szCs w:val="18"/>
              </w:rPr>
              <w:t>ch</w:t>
            </w:r>
            <w:r w:rsidRPr="002C3638">
              <w:rPr>
                <w:rFonts w:ascii="Arial" w:hAnsi="Arial" w:cs="Arial"/>
                <w:sz w:val="18"/>
                <w:szCs w:val="18"/>
              </w:rPr>
              <w:t xml:space="preserve"> narzędzi edukacyjnych, do wszystkich przedmiotów ogólnokształcących, służących wspomaganiu rozwoju kompetencji kluczowych uczniów. </w:t>
            </w:r>
          </w:p>
        </w:tc>
      </w:tr>
      <w:tr w:rsidR="00C621C8" w:rsidRPr="002C3638" w14:paraId="704C8092" w14:textId="77777777" w:rsidTr="00C621C8">
        <w:trPr>
          <w:trHeight w:val="636"/>
        </w:trPr>
        <w:tc>
          <w:tcPr>
            <w:tcW w:w="1982" w:type="dxa"/>
            <w:gridSpan w:val="4"/>
            <w:tcBorders>
              <w:top w:val="single" w:sz="2" w:space="0" w:color="auto"/>
              <w:bottom w:val="single" w:sz="2" w:space="0" w:color="auto"/>
            </w:tcBorders>
            <w:shd w:val="clear" w:color="auto" w:fill="CCC0D9"/>
            <w:vAlign w:val="center"/>
          </w:tcPr>
          <w:p w14:paraId="1ED89B4B" w14:textId="77777777" w:rsidR="00C621C8" w:rsidRPr="002C3638" w:rsidRDefault="00C621C8" w:rsidP="00C621C8">
            <w:pPr>
              <w:spacing w:after="0"/>
              <w:jc w:val="center"/>
              <w:rPr>
                <w:rFonts w:ascii="Arial" w:hAnsi="Arial" w:cs="Arial"/>
                <w:sz w:val="18"/>
                <w:szCs w:val="18"/>
              </w:rPr>
            </w:pPr>
            <w:r w:rsidRPr="002C3638">
              <w:rPr>
                <w:rFonts w:ascii="Arial" w:hAnsi="Arial" w:cs="Arial"/>
                <w:sz w:val="18"/>
                <w:szCs w:val="18"/>
              </w:rPr>
              <w:t>Kamienie milowe projektu</w:t>
            </w:r>
          </w:p>
        </w:tc>
        <w:tc>
          <w:tcPr>
            <w:tcW w:w="7374" w:type="dxa"/>
            <w:gridSpan w:val="15"/>
            <w:tcBorders>
              <w:top w:val="single" w:sz="2" w:space="0" w:color="auto"/>
              <w:bottom w:val="single" w:sz="2" w:space="0" w:color="auto"/>
            </w:tcBorders>
          </w:tcPr>
          <w:p w14:paraId="76CA45DD" w14:textId="77777777" w:rsidR="00C621C8" w:rsidRPr="002C3638" w:rsidRDefault="00C621C8" w:rsidP="00C621C8">
            <w:pPr>
              <w:pStyle w:val="Akapitzlist"/>
              <w:numPr>
                <w:ilvl w:val="0"/>
                <w:numId w:val="50"/>
              </w:numPr>
              <w:spacing w:after="0"/>
              <w:ind w:hanging="181"/>
              <w:jc w:val="both"/>
              <w:rPr>
                <w:rFonts w:ascii="Arial" w:hAnsi="Arial" w:cs="Arial"/>
                <w:sz w:val="18"/>
                <w:szCs w:val="18"/>
                <w:lang w:eastAsia="pl-PL"/>
              </w:rPr>
            </w:pPr>
            <w:r w:rsidRPr="002C3638">
              <w:rPr>
                <w:rFonts w:ascii="Arial" w:hAnsi="Arial" w:cs="Arial"/>
                <w:sz w:val="18"/>
                <w:szCs w:val="18"/>
              </w:rPr>
              <w:t>Prace koncepcyjne związane z wypracowaniem standardów, zaleceń, metodologii opracowania programów nauczania oraz przykładowych scenariuszy zajęć (Termin realizacji: V 2017 r.).</w:t>
            </w:r>
          </w:p>
          <w:p w14:paraId="48E72346" w14:textId="77777777" w:rsidR="00C621C8" w:rsidRPr="002C3638" w:rsidRDefault="00C621C8" w:rsidP="00C621C8">
            <w:pPr>
              <w:pStyle w:val="Akapitzlist"/>
              <w:numPr>
                <w:ilvl w:val="0"/>
                <w:numId w:val="50"/>
              </w:numPr>
              <w:spacing w:after="0"/>
              <w:ind w:hanging="181"/>
              <w:jc w:val="both"/>
              <w:rPr>
                <w:rFonts w:ascii="Arial" w:hAnsi="Arial" w:cs="Arial"/>
                <w:sz w:val="18"/>
                <w:szCs w:val="18"/>
                <w:lang w:eastAsia="pl-PL"/>
              </w:rPr>
            </w:pPr>
            <w:r w:rsidRPr="002C3638">
              <w:rPr>
                <w:rFonts w:ascii="Arial" w:hAnsi="Arial" w:cs="Arial"/>
                <w:sz w:val="18"/>
                <w:szCs w:val="18"/>
              </w:rPr>
              <w:t>Opracowanie 48 programów nauczania (po 1-2 programy dla każdego przedmiotu/bloku przedmiotowego) , tj.:</w:t>
            </w:r>
          </w:p>
          <w:p w14:paraId="66411529" w14:textId="77777777" w:rsidR="00C621C8" w:rsidRPr="002C3638" w:rsidRDefault="00C621C8" w:rsidP="00C621C8">
            <w:pPr>
              <w:numPr>
                <w:ilvl w:val="0"/>
                <w:numId w:val="49"/>
              </w:numPr>
              <w:spacing w:after="0"/>
              <w:jc w:val="both"/>
              <w:rPr>
                <w:rFonts w:ascii="Arial" w:hAnsi="Arial" w:cs="Arial"/>
                <w:sz w:val="18"/>
                <w:szCs w:val="18"/>
              </w:rPr>
            </w:pPr>
            <w:r w:rsidRPr="002C3638">
              <w:rPr>
                <w:rFonts w:ascii="Arial" w:hAnsi="Arial" w:cs="Arial"/>
                <w:sz w:val="18"/>
                <w:szCs w:val="18"/>
              </w:rPr>
              <w:t xml:space="preserve">programy nauczania dla wychowania przedszkolnego, </w:t>
            </w:r>
          </w:p>
          <w:p w14:paraId="69D5B2D7" w14:textId="77777777" w:rsidR="00C621C8" w:rsidRPr="002C3638" w:rsidRDefault="00C621C8" w:rsidP="00C621C8">
            <w:pPr>
              <w:numPr>
                <w:ilvl w:val="0"/>
                <w:numId w:val="49"/>
              </w:numPr>
              <w:spacing w:after="0"/>
              <w:jc w:val="both"/>
              <w:rPr>
                <w:rFonts w:ascii="Arial" w:hAnsi="Arial" w:cs="Arial"/>
                <w:sz w:val="18"/>
                <w:szCs w:val="18"/>
              </w:rPr>
            </w:pPr>
            <w:r w:rsidRPr="002C3638">
              <w:rPr>
                <w:rFonts w:ascii="Arial" w:hAnsi="Arial" w:cs="Arial"/>
                <w:sz w:val="18"/>
                <w:szCs w:val="18"/>
              </w:rPr>
              <w:t xml:space="preserve">programy nauczania dla klas I-III szkoły podstawowej wraz z programami do nauczania języków obcych nowożytnych, </w:t>
            </w:r>
          </w:p>
          <w:p w14:paraId="463ABFFE" w14:textId="77777777" w:rsidR="00C621C8" w:rsidRPr="002C3638" w:rsidRDefault="00C621C8" w:rsidP="00C621C8">
            <w:pPr>
              <w:spacing w:after="0"/>
              <w:ind w:left="720"/>
              <w:jc w:val="both"/>
              <w:rPr>
                <w:rFonts w:ascii="Arial" w:hAnsi="Arial" w:cs="Arial"/>
                <w:sz w:val="18"/>
                <w:szCs w:val="18"/>
              </w:rPr>
            </w:pPr>
            <w:r w:rsidRPr="002C3638">
              <w:rPr>
                <w:rFonts w:ascii="Arial" w:hAnsi="Arial" w:cs="Arial"/>
                <w:sz w:val="18"/>
                <w:szCs w:val="18"/>
              </w:rPr>
              <w:t>programy nauczania dla klas IV-VIII szkoły podstawowej (poza programem dla WOS oraz edukacji dla bezpieczeństwa) wraz z programami do nauczania języków obcych nowożytnych.</w:t>
            </w:r>
            <w:r>
              <w:rPr>
                <w:rFonts w:ascii="Arial" w:hAnsi="Arial" w:cs="Arial"/>
                <w:sz w:val="18"/>
                <w:szCs w:val="18"/>
              </w:rPr>
              <w:t xml:space="preserve"> </w:t>
            </w:r>
            <w:r w:rsidRPr="002C3638">
              <w:rPr>
                <w:rFonts w:ascii="Arial" w:hAnsi="Arial" w:cs="Arial"/>
                <w:sz w:val="18"/>
                <w:szCs w:val="18"/>
              </w:rPr>
              <w:t>Termin realizacji: VI-VIII 2017 r.</w:t>
            </w:r>
          </w:p>
          <w:p w14:paraId="56E43D9A" w14:textId="77777777" w:rsidR="00C621C8" w:rsidRPr="002C3638" w:rsidRDefault="00C621C8" w:rsidP="00C621C8">
            <w:pPr>
              <w:spacing w:after="0"/>
              <w:ind w:left="720"/>
              <w:jc w:val="both"/>
              <w:rPr>
                <w:rFonts w:ascii="Arial" w:hAnsi="Arial" w:cs="Arial"/>
                <w:sz w:val="18"/>
                <w:szCs w:val="18"/>
                <w:lang w:eastAsia="pl-PL"/>
              </w:rPr>
            </w:pPr>
          </w:p>
          <w:p w14:paraId="0D1C1DFB" w14:textId="77777777" w:rsidR="00C621C8" w:rsidRPr="002C3638" w:rsidRDefault="00C621C8" w:rsidP="00C621C8">
            <w:pPr>
              <w:pStyle w:val="Akapitzlist"/>
              <w:numPr>
                <w:ilvl w:val="0"/>
                <w:numId w:val="50"/>
              </w:numPr>
              <w:spacing w:after="0"/>
              <w:ind w:hanging="181"/>
              <w:jc w:val="both"/>
              <w:rPr>
                <w:rFonts w:ascii="Arial" w:hAnsi="Arial" w:cs="Arial"/>
                <w:sz w:val="18"/>
                <w:szCs w:val="18"/>
                <w:lang w:eastAsia="pl-PL"/>
              </w:rPr>
            </w:pPr>
            <w:r w:rsidRPr="002C3638">
              <w:rPr>
                <w:rFonts w:ascii="Arial" w:hAnsi="Arial" w:cs="Arial"/>
                <w:sz w:val="18"/>
                <w:szCs w:val="18"/>
              </w:rPr>
              <w:t>Opracowanie 4 programów nauczania do przedmiotów: wiedza o społeczeństwie oraz edukacja dla bezpieczeństwa dla klas V-VIII szkoły podstawowej (po dwa programy dla każdego przedmiotu</w:t>
            </w:r>
            <w:r>
              <w:rPr>
                <w:rFonts w:ascii="Arial" w:hAnsi="Arial" w:cs="Arial"/>
                <w:sz w:val="18"/>
                <w:szCs w:val="18"/>
              </w:rPr>
              <w:t>)</w:t>
            </w:r>
          </w:p>
          <w:p w14:paraId="0AB6E248" w14:textId="77777777" w:rsidR="00C621C8" w:rsidRPr="002C3638" w:rsidRDefault="00C621C8" w:rsidP="00C621C8">
            <w:pPr>
              <w:spacing w:after="0"/>
              <w:ind w:left="179"/>
              <w:jc w:val="both"/>
              <w:rPr>
                <w:rFonts w:ascii="Arial" w:hAnsi="Arial" w:cs="Arial"/>
                <w:sz w:val="18"/>
                <w:szCs w:val="18"/>
              </w:rPr>
            </w:pPr>
            <w:r w:rsidRPr="002C3638">
              <w:rPr>
                <w:rFonts w:ascii="Arial" w:hAnsi="Arial" w:cs="Arial"/>
                <w:sz w:val="18"/>
                <w:szCs w:val="18"/>
              </w:rPr>
              <w:t>Termin realizacji: IX-XII 2017 r.).</w:t>
            </w:r>
          </w:p>
          <w:p w14:paraId="25138B32" w14:textId="77777777" w:rsidR="00C621C8" w:rsidRPr="002C3638" w:rsidRDefault="00C621C8" w:rsidP="00C621C8">
            <w:pPr>
              <w:pStyle w:val="Akapitzlist"/>
              <w:numPr>
                <w:ilvl w:val="0"/>
                <w:numId w:val="50"/>
              </w:numPr>
              <w:spacing w:after="0"/>
              <w:ind w:hanging="181"/>
              <w:jc w:val="both"/>
              <w:rPr>
                <w:rFonts w:ascii="Arial" w:hAnsi="Arial" w:cs="Arial"/>
                <w:sz w:val="18"/>
                <w:szCs w:val="18"/>
                <w:lang w:eastAsia="pl-PL"/>
              </w:rPr>
            </w:pPr>
            <w:r w:rsidRPr="002C3638">
              <w:rPr>
                <w:rFonts w:ascii="Arial" w:hAnsi="Arial" w:cs="Arial"/>
                <w:sz w:val="18"/>
                <w:szCs w:val="18"/>
              </w:rPr>
              <w:t xml:space="preserve">Opracowanie 80 programów nauczania (po 1-2 programy nauczania dla każdego przedmiotu) dla liceów, techników i szkoły branżowej I </w:t>
            </w:r>
            <w:proofErr w:type="spellStart"/>
            <w:r w:rsidRPr="002C3638">
              <w:rPr>
                <w:rFonts w:ascii="Arial" w:hAnsi="Arial" w:cs="Arial"/>
                <w:sz w:val="18"/>
                <w:szCs w:val="18"/>
              </w:rPr>
              <w:t>i</w:t>
            </w:r>
            <w:proofErr w:type="spellEnd"/>
            <w:r w:rsidRPr="002C3638">
              <w:rPr>
                <w:rFonts w:ascii="Arial" w:hAnsi="Arial" w:cs="Arial"/>
                <w:sz w:val="18"/>
                <w:szCs w:val="18"/>
              </w:rPr>
              <w:t xml:space="preserve"> II stopnia wraz z programami do nauczania języków obcych nowożytnych.</w:t>
            </w:r>
            <w:r w:rsidRPr="002C3638">
              <w:rPr>
                <w:rFonts w:ascii="Arial" w:hAnsi="Arial" w:cs="Arial"/>
                <w:sz w:val="18"/>
                <w:szCs w:val="18"/>
                <w:lang w:eastAsia="pl-PL"/>
              </w:rPr>
              <w:t xml:space="preserve"> </w:t>
            </w:r>
          </w:p>
          <w:p w14:paraId="79CFC8FD" w14:textId="77777777" w:rsidR="00C621C8" w:rsidRPr="002C3638" w:rsidRDefault="00C621C8" w:rsidP="00C621C8">
            <w:pPr>
              <w:spacing w:after="0"/>
              <w:ind w:left="179"/>
              <w:jc w:val="both"/>
              <w:rPr>
                <w:rFonts w:ascii="Arial" w:hAnsi="Arial" w:cs="Arial"/>
                <w:sz w:val="18"/>
                <w:szCs w:val="18"/>
                <w:lang w:eastAsia="pl-PL"/>
              </w:rPr>
            </w:pPr>
            <w:r w:rsidRPr="002C3638">
              <w:rPr>
                <w:rFonts w:ascii="Arial" w:hAnsi="Arial" w:cs="Arial"/>
                <w:sz w:val="18"/>
                <w:szCs w:val="18"/>
                <w:lang w:eastAsia="pl-PL"/>
              </w:rPr>
              <w:t>Termin realizacji: I-IX 2018 r.</w:t>
            </w:r>
          </w:p>
          <w:p w14:paraId="335E8B38" w14:textId="77777777" w:rsidR="00C621C8" w:rsidRPr="002C3638" w:rsidRDefault="00C621C8" w:rsidP="00C621C8">
            <w:pPr>
              <w:spacing w:after="0"/>
              <w:jc w:val="both"/>
              <w:rPr>
                <w:rFonts w:ascii="Arial" w:hAnsi="Arial" w:cs="Arial"/>
                <w:sz w:val="18"/>
                <w:szCs w:val="18"/>
                <w:lang w:eastAsia="pl-PL"/>
              </w:rPr>
            </w:pPr>
            <w:r w:rsidRPr="002C3638">
              <w:rPr>
                <w:rFonts w:ascii="Arial" w:hAnsi="Arial" w:cs="Arial"/>
                <w:sz w:val="18"/>
                <w:szCs w:val="18"/>
                <w:lang w:eastAsia="pl-PL"/>
              </w:rPr>
              <w:t>Opracowywane programy nauczania będą miały charakter przykładowy i uniwersalny, tak by to nauczyciel ostatecznie dostosowywał treść programu do potrzeb uczniów.</w:t>
            </w:r>
          </w:p>
          <w:p w14:paraId="4D0FC02E" w14:textId="77777777" w:rsidR="00C621C8" w:rsidRPr="002C3638" w:rsidRDefault="00C621C8" w:rsidP="00C621C8">
            <w:pPr>
              <w:spacing w:after="0"/>
              <w:jc w:val="both"/>
              <w:rPr>
                <w:rFonts w:ascii="Arial" w:hAnsi="Arial" w:cs="Arial"/>
                <w:sz w:val="18"/>
                <w:szCs w:val="18"/>
                <w:lang w:eastAsia="pl-PL"/>
              </w:rPr>
            </w:pPr>
            <w:r w:rsidRPr="002C3638">
              <w:rPr>
                <w:rFonts w:ascii="Arial" w:hAnsi="Arial" w:cs="Arial"/>
                <w:sz w:val="18"/>
                <w:szCs w:val="18"/>
                <w:lang w:eastAsia="pl-PL"/>
              </w:rPr>
              <w:t>Oprócz programów nauczania w projekcie opracowane zostaną scenariusze zajęć (do około 10-15% godzin lekcyjnych określonych w podstawie programowej dla poszczególnych zajęć). Scenariusze będą zawierały również nakładki dotyczące specjalnych potrzeb edukacyjnych (prowadzenie zajęć z uczniami z niepełnosprawnościami).</w:t>
            </w:r>
          </w:p>
        </w:tc>
      </w:tr>
      <w:tr w:rsidR="00C621C8" w:rsidRPr="002C3638" w14:paraId="0DD031B4" w14:textId="77777777" w:rsidTr="00C621C8">
        <w:trPr>
          <w:trHeight w:val="636"/>
        </w:trPr>
        <w:tc>
          <w:tcPr>
            <w:tcW w:w="1982" w:type="dxa"/>
            <w:gridSpan w:val="4"/>
            <w:tcBorders>
              <w:top w:val="single" w:sz="2" w:space="0" w:color="auto"/>
              <w:bottom w:val="single" w:sz="2" w:space="0" w:color="auto"/>
            </w:tcBorders>
            <w:shd w:val="clear" w:color="auto" w:fill="CCC0D9"/>
            <w:vAlign w:val="center"/>
          </w:tcPr>
          <w:p w14:paraId="41ED5567" w14:textId="77777777" w:rsidR="00C621C8" w:rsidRPr="002C3638" w:rsidRDefault="00C621C8" w:rsidP="00C621C8">
            <w:pPr>
              <w:spacing w:after="0"/>
              <w:jc w:val="center"/>
              <w:rPr>
                <w:rFonts w:ascii="Arial" w:hAnsi="Arial" w:cs="Arial"/>
                <w:sz w:val="18"/>
                <w:szCs w:val="18"/>
              </w:rPr>
            </w:pPr>
            <w:r w:rsidRPr="002C3638">
              <w:rPr>
                <w:rFonts w:ascii="Arial" w:hAnsi="Arial" w:cs="Arial"/>
                <w:sz w:val="18"/>
                <w:szCs w:val="18"/>
              </w:rPr>
              <w:t>Podmiot zgłaszający projekt</w:t>
            </w:r>
          </w:p>
        </w:tc>
        <w:tc>
          <w:tcPr>
            <w:tcW w:w="7374" w:type="dxa"/>
            <w:gridSpan w:val="15"/>
            <w:tcBorders>
              <w:top w:val="single" w:sz="2" w:space="0" w:color="auto"/>
              <w:bottom w:val="single" w:sz="2" w:space="0" w:color="auto"/>
            </w:tcBorders>
            <w:vAlign w:val="center"/>
          </w:tcPr>
          <w:p w14:paraId="48F22DB4" w14:textId="77777777" w:rsidR="00C621C8" w:rsidRPr="002C3638" w:rsidRDefault="00C621C8" w:rsidP="00C621C8">
            <w:pPr>
              <w:spacing w:after="0"/>
              <w:jc w:val="center"/>
              <w:rPr>
                <w:rFonts w:ascii="Arial" w:hAnsi="Arial" w:cs="Arial"/>
                <w:sz w:val="18"/>
                <w:szCs w:val="18"/>
              </w:rPr>
            </w:pPr>
            <w:r w:rsidRPr="002C3638">
              <w:rPr>
                <w:rFonts w:ascii="Arial" w:hAnsi="Arial" w:cs="Arial"/>
                <w:sz w:val="18"/>
                <w:szCs w:val="18"/>
              </w:rPr>
              <w:t>Ministerstwo Edukacji Narodowej</w:t>
            </w:r>
          </w:p>
        </w:tc>
      </w:tr>
      <w:tr w:rsidR="00C621C8" w:rsidRPr="002C3638" w14:paraId="67300F8D" w14:textId="77777777" w:rsidTr="00C621C8">
        <w:trPr>
          <w:trHeight w:val="434"/>
        </w:trPr>
        <w:tc>
          <w:tcPr>
            <w:tcW w:w="1982" w:type="dxa"/>
            <w:gridSpan w:val="4"/>
            <w:tcBorders>
              <w:top w:val="single" w:sz="2" w:space="0" w:color="auto"/>
              <w:bottom w:val="single" w:sz="2" w:space="0" w:color="auto"/>
            </w:tcBorders>
            <w:shd w:val="clear" w:color="auto" w:fill="CCC0D9"/>
            <w:vAlign w:val="center"/>
          </w:tcPr>
          <w:p w14:paraId="070F7BAB" w14:textId="77777777" w:rsidR="00C621C8" w:rsidRPr="002C3638" w:rsidRDefault="00C621C8" w:rsidP="00C621C8">
            <w:pPr>
              <w:spacing w:after="0"/>
              <w:jc w:val="center"/>
              <w:rPr>
                <w:rFonts w:ascii="Arial" w:hAnsi="Arial" w:cs="Arial"/>
                <w:sz w:val="18"/>
                <w:szCs w:val="18"/>
              </w:rPr>
            </w:pPr>
            <w:r w:rsidRPr="002C3638">
              <w:rPr>
                <w:rFonts w:ascii="Arial" w:hAnsi="Arial" w:cs="Arial"/>
                <w:sz w:val="18"/>
                <w:szCs w:val="18"/>
              </w:rPr>
              <w:t>Podmiot, który będzie wnioskodawcą</w:t>
            </w:r>
          </w:p>
        </w:tc>
        <w:tc>
          <w:tcPr>
            <w:tcW w:w="7374" w:type="dxa"/>
            <w:gridSpan w:val="15"/>
            <w:tcBorders>
              <w:top w:val="single" w:sz="2" w:space="0" w:color="auto"/>
              <w:bottom w:val="single" w:sz="2" w:space="0" w:color="auto"/>
            </w:tcBorders>
            <w:vAlign w:val="center"/>
          </w:tcPr>
          <w:p w14:paraId="78080837" w14:textId="77777777" w:rsidR="00C621C8" w:rsidRPr="002C3638" w:rsidRDefault="00C621C8" w:rsidP="00C621C8">
            <w:pPr>
              <w:shd w:val="clear" w:color="auto" w:fill="FFFFFF"/>
              <w:spacing w:after="0"/>
              <w:jc w:val="center"/>
              <w:rPr>
                <w:rFonts w:ascii="Arial" w:hAnsi="Arial" w:cs="Arial"/>
                <w:b/>
                <w:sz w:val="18"/>
                <w:szCs w:val="18"/>
              </w:rPr>
            </w:pPr>
            <w:r w:rsidRPr="002C3638">
              <w:rPr>
                <w:rFonts w:ascii="Arial" w:hAnsi="Arial" w:cs="Arial"/>
                <w:sz w:val="18"/>
                <w:szCs w:val="18"/>
              </w:rPr>
              <w:t>Ośrodek Rozwoju Edukacji</w:t>
            </w:r>
          </w:p>
        </w:tc>
      </w:tr>
      <w:tr w:rsidR="00C621C8" w:rsidRPr="002C3638" w14:paraId="41E9BC24" w14:textId="77777777" w:rsidTr="00C621C8">
        <w:trPr>
          <w:trHeight w:val="434"/>
        </w:trPr>
        <w:tc>
          <w:tcPr>
            <w:tcW w:w="1982" w:type="dxa"/>
            <w:gridSpan w:val="4"/>
            <w:tcBorders>
              <w:top w:val="single" w:sz="2" w:space="0" w:color="auto"/>
              <w:bottom w:val="single" w:sz="2" w:space="0" w:color="auto"/>
            </w:tcBorders>
            <w:shd w:val="clear" w:color="auto" w:fill="CCC0D9"/>
            <w:vAlign w:val="center"/>
          </w:tcPr>
          <w:p w14:paraId="39D191E1" w14:textId="77777777" w:rsidR="00C621C8" w:rsidRPr="002C3638" w:rsidRDefault="00C621C8" w:rsidP="00C621C8">
            <w:pPr>
              <w:spacing w:after="0"/>
              <w:jc w:val="center"/>
              <w:rPr>
                <w:rFonts w:ascii="Arial" w:hAnsi="Arial" w:cs="Arial"/>
                <w:sz w:val="18"/>
                <w:szCs w:val="18"/>
              </w:rPr>
            </w:pPr>
            <w:r w:rsidRPr="002C3638">
              <w:rPr>
                <w:rFonts w:ascii="Arial" w:hAnsi="Arial" w:cs="Arial"/>
                <w:sz w:val="18"/>
                <w:szCs w:val="18"/>
              </w:rPr>
              <w:t>Uzasadnienie wyboru podmiotu, który będzie wnioskodawcą</w:t>
            </w:r>
          </w:p>
        </w:tc>
        <w:tc>
          <w:tcPr>
            <w:tcW w:w="7374" w:type="dxa"/>
            <w:gridSpan w:val="15"/>
            <w:tcBorders>
              <w:top w:val="single" w:sz="2" w:space="0" w:color="auto"/>
              <w:bottom w:val="single" w:sz="2" w:space="0" w:color="auto"/>
            </w:tcBorders>
            <w:vAlign w:val="center"/>
          </w:tcPr>
          <w:p w14:paraId="37D62FAB" w14:textId="77777777" w:rsidR="00C621C8" w:rsidRPr="002C3638" w:rsidRDefault="00C621C8" w:rsidP="00C621C8">
            <w:pPr>
              <w:spacing w:after="0"/>
              <w:jc w:val="both"/>
              <w:rPr>
                <w:rFonts w:ascii="Arial" w:hAnsi="Arial" w:cs="Arial"/>
                <w:color w:val="000000"/>
                <w:sz w:val="18"/>
                <w:szCs w:val="18"/>
              </w:rPr>
            </w:pPr>
            <w:r w:rsidRPr="002C3638">
              <w:rPr>
                <w:rFonts w:ascii="Arial" w:hAnsi="Arial" w:cs="Arial"/>
                <w:color w:val="000000"/>
                <w:sz w:val="18"/>
                <w:szCs w:val="18"/>
              </w:rPr>
              <w:t xml:space="preserve">Minister właściwy do spraw oświaty i wychowania, zgodnie z ustawą z dnia 7 września 1991 r. </w:t>
            </w:r>
            <w:r w:rsidRPr="002C3638">
              <w:rPr>
                <w:rFonts w:ascii="Arial" w:hAnsi="Arial" w:cs="Arial"/>
                <w:i/>
                <w:color w:val="000000"/>
                <w:sz w:val="18"/>
                <w:szCs w:val="18"/>
              </w:rPr>
              <w:t>o systemie oświaty</w:t>
            </w:r>
            <w:r w:rsidRPr="00453F37">
              <w:rPr>
                <w:rFonts w:ascii="Arial" w:hAnsi="Arial" w:cs="Arial"/>
                <w:color w:val="000000"/>
                <w:sz w:val="18"/>
                <w:szCs w:val="18"/>
              </w:rPr>
              <w:t xml:space="preserve"> (</w:t>
            </w:r>
            <w:r w:rsidRPr="000B2EEB">
              <w:rPr>
                <w:rFonts w:ascii="Arial" w:hAnsi="Arial" w:cs="Arial"/>
                <w:color w:val="000000"/>
                <w:sz w:val="18"/>
                <w:szCs w:val="18"/>
              </w:rPr>
              <w:t>Dz. U. 2016, nr 1943, tekst jednolity</w:t>
            </w:r>
            <w:r w:rsidRPr="002C3638">
              <w:rPr>
                <w:rFonts w:ascii="Arial" w:hAnsi="Arial" w:cs="Arial"/>
                <w:color w:val="000000"/>
                <w:sz w:val="18"/>
                <w:szCs w:val="18"/>
              </w:rPr>
              <w:t>) wskazuje placówki doskonalenia nauczycieli jako instytucje, do zadań których należy m. in. podejmowanie działań na rzecz doskonalenia systemu oświaty, zgodnie z polityką oświatową państwa, w zakresie określonym w statutach tych placówek (art. 77a, ust. 1a). Ośrodek Rozwoju Edukacji jest państwową jednostką budżetową podległą i finansowaną przez Ministra Edukacji Narodowej oraz pełni funkcję centralnej, publicznej placówki doskonalenia nauczycieli o ogólnopolskim zasięgu działania. Celem Ośrodka jest podejmowanie i realizacja działań na rzecz doskonalenia systemu oświaty i podnoszenia jakości edukacji, zgodnie z polityką oświatową państwa w obszarze wychowania oraz kształcenia ogólnego, specjalnego, zawodowego i ustawicznego.</w:t>
            </w:r>
          </w:p>
          <w:p w14:paraId="2EEF7F2D" w14:textId="77777777" w:rsidR="00C621C8" w:rsidRPr="002C3638" w:rsidRDefault="00C621C8" w:rsidP="00C621C8">
            <w:pPr>
              <w:spacing w:after="0"/>
              <w:jc w:val="both"/>
              <w:rPr>
                <w:rFonts w:ascii="Arial" w:hAnsi="Arial" w:cs="Arial"/>
                <w:sz w:val="18"/>
                <w:szCs w:val="18"/>
              </w:rPr>
            </w:pPr>
            <w:r w:rsidRPr="002C3638">
              <w:rPr>
                <w:rFonts w:ascii="Arial" w:hAnsi="Arial" w:cs="Arial"/>
                <w:sz w:val="18"/>
                <w:szCs w:val="18"/>
              </w:rPr>
              <w:t>Zgodnie ze Statutem Ośrodka do jego zadań należy m.in.</w:t>
            </w:r>
            <w:r w:rsidRPr="002C3638">
              <w:rPr>
                <w:rFonts w:ascii="Arial" w:hAnsi="Arial" w:cs="Arial"/>
                <w:b/>
                <w:sz w:val="18"/>
                <w:szCs w:val="18"/>
              </w:rPr>
              <w:t xml:space="preserve"> </w:t>
            </w:r>
            <w:r w:rsidRPr="002C3638">
              <w:rPr>
                <w:rFonts w:ascii="Arial" w:hAnsi="Arial" w:cs="Arial"/>
                <w:sz w:val="18"/>
                <w:szCs w:val="18"/>
              </w:rPr>
              <w:t>wspieranie szkół i placówek w zakresie realizacji ich zadań w obszarze wychowania oraz kształcenia ogólnego, specjalnego, zawodowego i ustawicznego, w tym opracowywanie i udostępnianie projektów podstaw programowych, przykładowych planów i programów nauczania, podręczników, których opracowanie zlecił Minister Edukacji Narodowej na podstawie ustawy oraz materiałów edukacyjnych, informacyjnych i metodycznych w formie papierowej lub elektronicznej.</w:t>
            </w:r>
          </w:p>
          <w:p w14:paraId="34EEA2D6" w14:textId="77777777" w:rsidR="00C621C8" w:rsidRPr="002C3638" w:rsidRDefault="00C621C8" w:rsidP="00C621C8">
            <w:pPr>
              <w:spacing w:after="0"/>
              <w:jc w:val="both"/>
              <w:rPr>
                <w:rFonts w:ascii="Arial" w:hAnsi="Arial" w:cs="Arial"/>
                <w:sz w:val="18"/>
                <w:szCs w:val="18"/>
              </w:rPr>
            </w:pPr>
            <w:r w:rsidRPr="002C3638">
              <w:rPr>
                <w:rFonts w:ascii="Arial" w:hAnsi="Arial" w:cs="Arial"/>
                <w:sz w:val="18"/>
                <w:szCs w:val="18"/>
              </w:rPr>
              <w:t xml:space="preserve">Projekt w swoim głównym założeniu zakłada przygotowanie i udostępnienie szkołom wzorcowych programów nauczania do poszczególnych zajęć wraz ze scenariuszami zajęć. Opracowane i upowszechnione narzędzia będą wspierać proces kształcenia ogólnego w zakresie kompetencji kluczowych uczniów. Opracowane programy nauczania będą programami przykładowymi, uniwersalnymi. To nauczyciele będą szczegółowo dopasowywać treść programu do potrzeb uczniów. Obudowa dydaktyczna (np. scenariusze) od początku uwzględniać będzie potrzeby dzieci z różnymi niepełnosprawnościami. </w:t>
            </w:r>
          </w:p>
        </w:tc>
      </w:tr>
      <w:tr w:rsidR="00C621C8" w:rsidRPr="002C3638" w14:paraId="5A65B034" w14:textId="77777777" w:rsidTr="00C621C8">
        <w:trPr>
          <w:trHeight w:val="434"/>
        </w:trPr>
        <w:tc>
          <w:tcPr>
            <w:tcW w:w="1982" w:type="dxa"/>
            <w:gridSpan w:val="4"/>
            <w:tcBorders>
              <w:top w:val="single" w:sz="2" w:space="0" w:color="auto"/>
              <w:bottom w:val="single" w:sz="2" w:space="0" w:color="auto"/>
            </w:tcBorders>
            <w:shd w:val="clear" w:color="auto" w:fill="CCC0D9"/>
            <w:vAlign w:val="center"/>
          </w:tcPr>
          <w:p w14:paraId="3EE38719" w14:textId="77777777" w:rsidR="00C621C8" w:rsidRPr="002C3638" w:rsidRDefault="00C621C8" w:rsidP="00C621C8">
            <w:pPr>
              <w:spacing w:after="0"/>
              <w:jc w:val="center"/>
              <w:rPr>
                <w:rFonts w:ascii="Arial" w:hAnsi="Arial" w:cs="Arial"/>
                <w:sz w:val="18"/>
                <w:szCs w:val="18"/>
              </w:rPr>
            </w:pPr>
            <w:r w:rsidRPr="002C3638">
              <w:rPr>
                <w:rFonts w:ascii="Arial" w:hAnsi="Arial" w:cs="Arial"/>
                <w:sz w:val="18"/>
                <w:szCs w:val="18"/>
              </w:rPr>
              <w:t>Czy projekt będzie realizowany w partnerstwie?</w:t>
            </w:r>
          </w:p>
        </w:tc>
        <w:tc>
          <w:tcPr>
            <w:tcW w:w="1832" w:type="dxa"/>
            <w:gridSpan w:val="3"/>
            <w:tcBorders>
              <w:top w:val="single" w:sz="2" w:space="0" w:color="auto"/>
              <w:bottom w:val="single" w:sz="2" w:space="0" w:color="auto"/>
            </w:tcBorders>
            <w:shd w:val="clear" w:color="auto" w:fill="CCC0D9"/>
            <w:vAlign w:val="center"/>
          </w:tcPr>
          <w:p w14:paraId="39C291A4" w14:textId="77777777" w:rsidR="00C621C8" w:rsidRPr="002C3638" w:rsidRDefault="00C621C8" w:rsidP="00C621C8">
            <w:pPr>
              <w:spacing w:after="0"/>
              <w:jc w:val="center"/>
              <w:rPr>
                <w:rFonts w:ascii="Arial" w:hAnsi="Arial" w:cs="Arial"/>
                <w:b/>
                <w:sz w:val="18"/>
                <w:szCs w:val="18"/>
              </w:rPr>
            </w:pPr>
            <w:r w:rsidRPr="002C3638">
              <w:rPr>
                <w:rFonts w:ascii="Arial" w:hAnsi="Arial" w:cs="Arial"/>
                <w:b/>
                <w:sz w:val="18"/>
                <w:szCs w:val="18"/>
              </w:rPr>
              <w:t>TAK</w:t>
            </w:r>
          </w:p>
        </w:tc>
        <w:tc>
          <w:tcPr>
            <w:tcW w:w="1846" w:type="dxa"/>
            <w:gridSpan w:val="4"/>
            <w:tcBorders>
              <w:top w:val="single" w:sz="2" w:space="0" w:color="auto"/>
              <w:bottom w:val="single" w:sz="2" w:space="0" w:color="auto"/>
            </w:tcBorders>
            <w:vAlign w:val="center"/>
          </w:tcPr>
          <w:p w14:paraId="785A05F5" w14:textId="77777777" w:rsidR="00C621C8" w:rsidRPr="002C3638" w:rsidRDefault="00C621C8" w:rsidP="00C621C8">
            <w:pPr>
              <w:spacing w:after="0"/>
              <w:jc w:val="center"/>
              <w:rPr>
                <w:rFonts w:ascii="Arial" w:hAnsi="Arial" w:cs="Arial"/>
                <w:b/>
                <w:sz w:val="18"/>
                <w:szCs w:val="18"/>
              </w:rPr>
            </w:pPr>
          </w:p>
        </w:tc>
        <w:tc>
          <w:tcPr>
            <w:tcW w:w="1850" w:type="dxa"/>
            <w:gridSpan w:val="6"/>
            <w:tcBorders>
              <w:top w:val="single" w:sz="2" w:space="0" w:color="auto"/>
              <w:bottom w:val="single" w:sz="2" w:space="0" w:color="auto"/>
            </w:tcBorders>
            <w:shd w:val="clear" w:color="auto" w:fill="CCC0D9"/>
            <w:vAlign w:val="center"/>
          </w:tcPr>
          <w:p w14:paraId="30A38FDA" w14:textId="77777777" w:rsidR="00C621C8" w:rsidRPr="002C3638" w:rsidRDefault="00C621C8" w:rsidP="00C621C8">
            <w:pPr>
              <w:spacing w:after="0"/>
              <w:jc w:val="center"/>
              <w:rPr>
                <w:rFonts w:ascii="Arial" w:hAnsi="Arial" w:cs="Arial"/>
                <w:b/>
                <w:sz w:val="18"/>
                <w:szCs w:val="18"/>
              </w:rPr>
            </w:pPr>
            <w:r w:rsidRPr="002C3638">
              <w:rPr>
                <w:rFonts w:ascii="Arial" w:hAnsi="Arial" w:cs="Arial"/>
                <w:b/>
                <w:sz w:val="18"/>
                <w:szCs w:val="18"/>
              </w:rPr>
              <w:t>NIE</w:t>
            </w:r>
          </w:p>
        </w:tc>
        <w:tc>
          <w:tcPr>
            <w:tcW w:w="1846" w:type="dxa"/>
            <w:gridSpan w:val="2"/>
            <w:tcBorders>
              <w:top w:val="single" w:sz="2" w:space="0" w:color="auto"/>
              <w:bottom w:val="single" w:sz="2" w:space="0" w:color="auto"/>
            </w:tcBorders>
            <w:vAlign w:val="center"/>
          </w:tcPr>
          <w:p w14:paraId="0DD25DD0" w14:textId="77777777" w:rsidR="00C621C8" w:rsidRPr="002C3638" w:rsidRDefault="00C621C8" w:rsidP="00C621C8">
            <w:pPr>
              <w:spacing w:after="0"/>
              <w:jc w:val="center"/>
              <w:rPr>
                <w:rFonts w:ascii="Arial" w:hAnsi="Arial" w:cs="Arial"/>
                <w:b/>
                <w:sz w:val="18"/>
                <w:szCs w:val="18"/>
              </w:rPr>
            </w:pPr>
            <w:r w:rsidRPr="002C3638">
              <w:rPr>
                <w:rFonts w:ascii="Arial" w:hAnsi="Arial" w:cs="Arial"/>
                <w:b/>
                <w:sz w:val="18"/>
                <w:szCs w:val="18"/>
              </w:rPr>
              <w:t>X</w:t>
            </w:r>
          </w:p>
        </w:tc>
      </w:tr>
      <w:tr w:rsidR="00C621C8" w:rsidRPr="002C3638" w14:paraId="652D79E5" w14:textId="77777777" w:rsidTr="00C621C8">
        <w:trPr>
          <w:trHeight w:val="434"/>
        </w:trPr>
        <w:tc>
          <w:tcPr>
            <w:tcW w:w="1982" w:type="dxa"/>
            <w:gridSpan w:val="4"/>
            <w:tcBorders>
              <w:top w:val="single" w:sz="2" w:space="0" w:color="auto"/>
              <w:bottom w:val="single" w:sz="2" w:space="0" w:color="auto"/>
            </w:tcBorders>
            <w:shd w:val="clear" w:color="auto" w:fill="CCC0D9"/>
            <w:vAlign w:val="center"/>
          </w:tcPr>
          <w:p w14:paraId="0A25AB36" w14:textId="77777777" w:rsidR="00C621C8" w:rsidRPr="002C3638" w:rsidRDefault="00C621C8" w:rsidP="00C621C8">
            <w:pPr>
              <w:spacing w:after="0"/>
              <w:jc w:val="center"/>
              <w:rPr>
                <w:rFonts w:ascii="Arial" w:hAnsi="Arial" w:cs="Arial"/>
                <w:sz w:val="18"/>
                <w:szCs w:val="18"/>
              </w:rPr>
            </w:pPr>
            <w:r w:rsidRPr="002C3638">
              <w:rPr>
                <w:rFonts w:ascii="Arial" w:hAnsi="Arial" w:cs="Arial"/>
                <w:sz w:val="18"/>
                <w:szCs w:val="18"/>
              </w:rPr>
              <w:t xml:space="preserve">Podmioty, które będą partnerami </w:t>
            </w:r>
            <w:r w:rsidRPr="002C3638">
              <w:rPr>
                <w:rFonts w:ascii="Arial" w:hAnsi="Arial" w:cs="Arial"/>
                <w:sz w:val="18"/>
                <w:szCs w:val="18"/>
              </w:rPr>
              <w:br/>
              <w:t xml:space="preserve">w projekcie </w:t>
            </w:r>
            <w:r w:rsidRPr="002C3638">
              <w:rPr>
                <w:rFonts w:ascii="Arial" w:hAnsi="Arial" w:cs="Arial"/>
                <w:sz w:val="18"/>
                <w:szCs w:val="18"/>
              </w:rPr>
              <w:br/>
              <w:t>i uzasadnienie ich wyboru</w:t>
            </w:r>
          </w:p>
        </w:tc>
        <w:tc>
          <w:tcPr>
            <w:tcW w:w="7374" w:type="dxa"/>
            <w:gridSpan w:val="15"/>
            <w:tcBorders>
              <w:top w:val="single" w:sz="2" w:space="0" w:color="auto"/>
              <w:bottom w:val="single" w:sz="2" w:space="0" w:color="auto"/>
            </w:tcBorders>
            <w:shd w:val="clear" w:color="auto" w:fill="FFFFFF"/>
            <w:vAlign w:val="center"/>
          </w:tcPr>
          <w:p w14:paraId="6225F4CE" w14:textId="77777777" w:rsidR="00C621C8" w:rsidRPr="002C3638" w:rsidRDefault="00C621C8" w:rsidP="00C621C8">
            <w:pPr>
              <w:spacing w:after="0"/>
              <w:jc w:val="center"/>
              <w:rPr>
                <w:rFonts w:ascii="Arial" w:hAnsi="Arial" w:cs="Arial"/>
                <w:b/>
                <w:sz w:val="18"/>
                <w:szCs w:val="18"/>
              </w:rPr>
            </w:pPr>
            <w:r w:rsidRPr="002C3638">
              <w:rPr>
                <w:rFonts w:ascii="Arial" w:hAnsi="Arial" w:cs="Arial"/>
                <w:b/>
                <w:sz w:val="18"/>
                <w:szCs w:val="18"/>
              </w:rPr>
              <w:t>Nie dotyczy</w:t>
            </w:r>
          </w:p>
        </w:tc>
      </w:tr>
      <w:tr w:rsidR="00C621C8" w:rsidRPr="002C3638" w14:paraId="6C0B6160" w14:textId="77777777" w:rsidTr="00C621C8">
        <w:trPr>
          <w:trHeight w:val="434"/>
        </w:trPr>
        <w:tc>
          <w:tcPr>
            <w:tcW w:w="1982" w:type="dxa"/>
            <w:gridSpan w:val="4"/>
            <w:tcBorders>
              <w:top w:val="single" w:sz="2" w:space="0" w:color="auto"/>
              <w:bottom w:val="single" w:sz="2" w:space="0" w:color="auto"/>
            </w:tcBorders>
            <w:shd w:val="clear" w:color="auto" w:fill="CCC0D9"/>
            <w:vAlign w:val="center"/>
          </w:tcPr>
          <w:p w14:paraId="1CAA3816" w14:textId="77777777" w:rsidR="00C621C8" w:rsidRPr="002C3638" w:rsidRDefault="00C621C8" w:rsidP="00C621C8">
            <w:pPr>
              <w:spacing w:after="0"/>
              <w:jc w:val="center"/>
              <w:rPr>
                <w:rFonts w:ascii="Arial" w:hAnsi="Arial" w:cs="Arial"/>
                <w:sz w:val="18"/>
                <w:szCs w:val="18"/>
              </w:rPr>
            </w:pPr>
            <w:r w:rsidRPr="002C3638">
              <w:rPr>
                <w:rFonts w:ascii="Arial" w:hAnsi="Arial" w:cs="Arial"/>
                <w:sz w:val="18"/>
                <w:szCs w:val="18"/>
              </w:rPr>
              <w:t>Czy projekt będzie projektem grantowym?</w:t>
            </w:r>
          </w:p>
        </w:tc>
        <w:tc>
          <w:tcPr>
            <w:tcW w:w="1842" w:type="dxa"/>
            <w:gridSpan w:val="4"/>
            <w:tcBorders>
              <w:top w:val="single" w:sz="2" w:space="0" w:color="auto"/>
              <w:bottom w:val="single" w:sz="2" w:space="0" w:color="auto"/>
            </w:tcBorders>
            <w:shd w:val="clear" w:color="auto" w:fill="CCC0D9"/>
            <w:vAlign w:val="center"/>
          </w:tcPr>
          <w:p w14:paraId="49365B10" w14:textId="77777777" w:rsidR="00C621C8" w:rsidRPr="002C3638" w:rsidRDefault="00C621C8" w:rsidP="00C621C8">
            <w:pPr>
              <w:spacing w:after="0"/>
              <w:jc w:val="center"/>
              <w:rPr>
                <w:rFonts w:ascii="Arial" w:hAnsi="Arial" w:cs="Arial"/>
                <w:b/>
                <w:sz w:val="18"/>
                <w:szCs w:val="18"/>
              </w:rPr>
            </w:pPr>
            <w:r w:rsidRPr="002C3638">
              <w:rPr>
                <w:rFonts w:ascii="Arial" w:hAnsi="Arial" w:cs="Arial"/>
                <w:b/>
                <w:sz w:val="18"/>
                <w:szCs w:val="18"/>
              </w:rPr>
              <w:t>TAK</w:t>
            </w:r>
          </w:p>
        </w:tc>
        <w:tc>
          <w:tcPr>
            <w:tcW w:w="1843" w:type="dxa"/>
            <w:gridSpan w:val="4"/>
            <w:tcBorders>
              <w:top w:val="single" w:sz="2" w:space="0" w:color="auto"/>
              <w:bottom w:val="single" w:sz="2" w:space="0" w:color="auto"/>
            </w:tcBorders>
            <w:shd w:val="clear" w:color="auto" w:fill="FFFFFF"/>
            <w:vAlign w:val="center"/>
          </w:tcPr>
          <w:p w14:paraId="4550620F" w14:textId="77777777" w:rsidR="00C621C8" w:rsidRPr="002C3638" w:rsidRDefault="00C621C8" w:rsidP="00C621C8">
            <w:pPr>
              <w:spacing w:after="0"/>
              <w:jc w:val="center"/>
              <w:rPr>
                <w:rFonts w:ascii="Arial" w:hAnsi="Arial" w:cs="Arial"/>
                <w:b/>
                <w:sz w:val="18"/>
                <w:szCs w:val="18"/>
              </w:rPr>
            </w:pPr>
          </w:p>
        </w:tc>
        <w:tc>
          <w:tcPr>
            <w:tcW w:w="1843" w:type="dxa"/>
            <w:gridSpan w:val="5"/>
            <w:tcBorders>
              <w:top w:val="single" w:sz="2" w:space="0" w:color="auto"/>
              <w:bottom w:val="single" w:sz="2" w:space="0" w:color="auto"/>
            </w:tcBorders>
            <w:shd w:val="clear" w:color="auto" w:fill="CCC0D9"/>
            <w:vAlign w:val="center"/>
          </w:tcPr>
          <w:p w14:paraId="37CEACD8" w14:textId="77777777" w:rsidR="00C621C8" w:rsidRPr="002C3638" w:rsidRDefault="00C621C8" w:rsidP="00C621C8">
            <w:pPr>
              <w:spacing w:after="0"/>
              <w:jc w:val="center"/>
              <w:rPr>
                <w:rFonts w:ascii="Arial" w:hAnsi="Arial" w:cs="Arial"/>
                <w:b/>
                <w:sz w:val="18"/>
                <w:szCs w:val="18"/>
              </w:rPr>
            </w:pPr>
            <w:r w:rsidRPr="002C3638">
              <w:rPr>
                <w:rFonts w:ascii="Arial" w:hAnsi="Arial" w:cs="Arial"/>
                <w:b/>
                <w:sz w:val="18"/>
                <w:szCs w:val="18"/>
              </w:rPr>
              <w:t>NIE</w:t>
            </w:r>
          </w:p>
        </w:tc>
        <w:tc>
          <w:tcPr>
            <w:tcW w:w="1846" w:type="dxa"/>
            <w:gridSpan w:val="2"/>
            <w:tcBorders>
              <w:top w:val="single" w:sz="2" w:space="0" w:color="auto"/>
              <w:bottom w:val="single" w:sz="2" w:space="0" w:color="auto"/>
            </w:tcBorders>
            <w:shd w:val="clear" w:color="auto" w:fill="FFFFFF"/>
            <w:vAlign w:val="center"/>
          </w:tcPr>
          <w:p w14:paraId="0EC9BAAE" w14:textId="77777777" w:rsidR="00C621C8" w:rsidRPr="002C3638" w:rsidRDefault="00C621C8" w:rsidP="00C621C8">
            <w:pPr>
              <w:spacing w:after="0"/>
              <w:jc w:val="center"/>
              <w:rPr>
                <w:rFonts w:ascii="Arial" w:hAnsi="Arial" w:cs="Arial"/>
                <w:b/>
                <w:sz w:val="18"/>
                <w:szCs w:val="18"/>
              </w:rPr>
            </w:pPr>
            <w:r w:rsidRPr="002C3638">
              <w:rPr>
                <w:rFonts w:ascii="Arial" w:hAnsi="Arial" w:cs="Arial"/>
                <w:b/>
                <w:sz w:val="18"/>
                <w:szCs w:val="18"/>
              </w:rPr>
              <w:t>x</w:t>
            </w:r>
          </w:p>
        </w:tc>
      </w:tr>
      <w:tr w:rsidR="00C621C8" w:rsidRPr="002C3638" w14:paraId="31B4F0F9" w14:textId="77777777" w:rsidTr="00C621C8">
        <w:trPr>
          <w:trHeight w:val="434"/>
        </w:trPr>
        <w:tc>
          <w:tcPr>
            <w:tcW w:w="1982" w:type="dxa"/>
            <w:gridSpan w:val="4"/>
            <w:tcBorders>
              <w:top w:val="single" w:sz="2" w:space="0" w:color="auto"/>
              <w:bottom w:val="single" w:sz="2" w:space="0" w:color="auto"/>
            </w:tcBorders>
            <w:shd w:val="clear" w:color="auto" w:fill="CCC0D9"/>
            <w:vAlign w:val="center"/>
          </w:tcPr>
          <w:p w14:paraId="0BA39A9C" w14:textId="77777777" w:rsidR="00C621C8" w:rsidRPr="002C3638" w:rsidRDefault="00C621C8" w:rsidP="00C621C8">
            <w:pPr>
              <w:spacing w:after="0"/>
              <w:jc w:val="center"/>
              <w:rPr>
                <w:rFonts w:ascii="Arial" w:hAnsi="Arial" w:cs="Arial"/>
                <w:sz w:val="18"/>
                <w:szCs w:val="18"/>
              </w:rPr>
            </w:pPr>
            <w:r w:rsidRPr="002C3638">
              <w:rPr>
                <w:rFonts w:ascii="Arial" w:hAnsi="Arial" w:cs="Arial"/>
                <w:sz w:val="18"/>
                <w:szCs w:val="18"/>
              </w:rPr>
              <w:t xml:space="preserve">Przewidywany termin </w:t>
            </w:r>
            <w:r w:rsidRPr="002C3638">
              <w:rPr>
                <w:rFonts w:ascii="Arial" w:hAnsi="Arial" w:cs="Arial"/>
                <w:sz w:val="18"/>
                <w:szCs w:val="18"/>
              </w:rPr>
              <w:br/>
              <w:t xml:space="preserve">złożenia wniosku </w:t>
            </w:r>
            <w:r w:rsidRPr="002C3638">
              <w:rPr>
                <w:rFonts w:ascii="Arial" w:hAnsi="Arial" w:cs="Arial"/>
                <w:sz w:val="18"/>
                <w:szCs w:val="18"/>
              </w:rPr>
              <w:br/>
              <w:t>o dofinansowanie</w:t>
            </w:r>
            <w:r w:rsidRPr="002C3638">
              <w:rPr>
                <w:rFonts w:ascii="Arial" w:hAnsi="Arial" w:cs="Arial"/>
                <w:sz w:val="18"/>
                <w:szCs w:val="18"/>
              </w:rPr>
              <w:br/>
              <w:t>(kwartał albo miesiąc oraz rok)</w:t>
            </w:r>
          </w:p>
        </w:tc>
        <w:tc>
          <w:tcPr>
            <w:tcW w:w="7374" w:type="dxa"/>
            <w:gridSpan w:val="15"/>
            <w:tcBorders>
              <w:top w:val="single" w:sz="2" w:space="0" w:color="auto"/>
              <w:bottom w:val="single" w:sz="2" w:space="0" w:color="auto"/>
            </w:tcBorders>
            <w:vAlign w:val="center"/>
          </w:tcPr>
          <w:p w14:paraId="1E6F1A88" w14:textId="77777777" w:rsidR="00C621C8" w:rsidRPr="002C3638" w:rsidRDefault="00C621C8" w:rsidP="00C621C8">
            <w:pPr>
              <w:spacing w:after="0"/>
              <w:jc w:val="center"/>
              <w:rPr>
                <w:rFonts w:ascii="Arial" w:hAnsi="Arial" w:cs="Arial"/>
                <w:sz w:val="18"/>
                <w:szCs w:val="18"/>
              </w:rPr>
            </w:pPr>
          </w:p>
          <w:p w14:paraId="27598E4D" w14:textId="77777777" w:rsidR="00C621C8" w:rsidRPr="002C3638" w:rsidRDefault="00C621C8" w:rsidP="00C621C8">
            <w:pPr>
              <w:spacing w:after="0"/>
              <w:jc w:val="center"/>
              <w:rPr>
                <w:rFonts w:ascii="Arial" w:hAnsi="Arial" w:cs="Arial"/>
                <w:b/>
                <w:sz w:val="18"/>
                <w:szCs w:val="18"/>
              </w:rPr>
            </w:pPr>
            <w:r w:rsidRPr="002C3638">
              <w:rPr>
                <w:rFonts w:ascii="Arial" w:hAnsi="Arial" w:cs="Arial"/>
                <w:sz w:val="18"/>
                <w:szCs w:val="18"/>
              </w:rPr>
              <w:t>IV.2017</w:t>
            </w:r>
          </w:p>
        </w:tc>
      </w:tr>
      <w:tr w:rsidR="00C621C8" w:rsidRPr="002C3638" w14:paraId="5EF7DB55" w14:textId="77777777" w:rsidTr="00C621C8">
        <w:trPr>
          <w:trHeight w:val="469"/>
        </w:trPr>
        <w:tc>
          <w:tcPr>
            <w:tcW w:w="1982" w:type="dxa"/>
            <w:gridSpan w:val="4"/>
            <w:tcBorders>
              <w:top w:val="single" w:sz="2" w:space="0" w:color="auto"/>
              <w:bottom w:val="single" w:sz="12" w:space="0" w:color="auto"/>
            </w:tcBorders>
            <w:shd w:val="clear" w:color="auto" w:fill="CCC0D9"/>
            <w:vAlign w:val="center"/>
          </w:tcPr>
          <w:p w14:paraId="058D4180" w14:textId="77777777" w:rsidR="00C621C8" w:rsidRPr="002C3638" w:rsidRDefault="00C621C8" w:rsidP="00C621C8">
            <w:pPr>
              <w:spacing w:after="0"/>
              <w:jc w:val="center"/>
              <w:rPr>
                <w:rFonts w:ascii="Arial" w:hAnsi="Arial" w:cs="Arial"/>
                <w:sz w:val="18"/>
                <w:szCs w:val="18"/>
              </w:rPr>
            </w:pPr>
            <w:r w:rsidRPr="002C3638">
              <w:rPr>
                <w:rFonts w:ascii="Arial" w:hAnsi="Arial" w:cs="Arial"/>
                <w:sz w:val="18"/>
                <w:szCs w:val="18"/>
              </w:rPr>
              <w:t xml:space="preserve">Przewidywany okres realizacji projektu </w:t>
            </w:r>
          </w:p>
        </w:tc>
        <w:tc>
          <w:tcPr>
            <w:tcW w:w="1832" w:type="dxa"/>
            <w:gridSpan w:val="3"/>
            <w:tcBorders>
              <w:top w:val="single" w:sz="2" w:space="0" w:color="auto"/>
              <w:bottom w:val="single" w:sz="12" w:space="0" w:color="auto"/>
            </w:tcBorders>
            <w:shd w:val="clear" w:color="auto" w:fill="CCC0D9"/>
            <w:vAlign w:val="center"/>
          </w:tcPr>
          <w:p w14:paraId="17167217" w14:textId="77777777" w:rsidR="00C621C8" w:rsidRPr="002C3638" w:rsidRDefault="00C621C8" w:rsidP="00C621C8">
            <w:pPr>
              <w:spacing w:after="0"/>
              <w:jc w:val="center"/>
              <w:rPr>
                <w:rFonts w:ascii="Arial" w:hAnsi="Arial" w:cs="Arial"/>
                <w:sz w:val="18"/>
                <w:szCs w:val="18"/>
              </w:rPr>
            </w:pPr>
            <w:r w:rsidRPr="002C3638">
              <w:rPr>
                <w:rFonts w:ascii="Arial" w:hAnsi="Arial" w:cs="Arial"/>
                <w:sz w:val="18"/>
                <w:szCs w:val="18"/>
              </w:rPr>
              <w:t>Data rozpoczęcia (miesiąc oraz rok)</w:t>
            </w:r>
          </w:p>
        </w:tc>
        <w:tc>
          <w:tcPr>
            <w:tcW w:w="1846" w:type="dxa"/>
            <w:gridSpan w:val="4"/>
            <w:tcBorders>
              <w:top w:val="single" w:sz="2" w:space="0" w:color="auto"/>
              <w:bottom w:val="single" w:sz="12" w:space="0" w:color="auto"/>
            </w:tcBorders>
            <w:vAlign w:val="center"/>
          </w:tcPr>
          <w:p w14:paraId="5323A4BC" w14:textId="77777777" w:rsidR="00C621C8" w:rsidRPr="002C3638" w:rsidRDefault="00C621C8" w:rsidP="00C621C8">
            <w:pPr>
              <w:spacing w:after="0"/>
              <w:jc w:val="center"/>
              <w:rPr>
                <w:rFonts w:ascii="Arial" w:hAnsi="Arial" w:cs="Arial"/>
                <w:sz w:val="18"/>
                <w:szCs w:val="18"/>
              </w:rPr>
            </w:pPr>
            <w:r w:rsidRPr="002C3638">
              <w:rPr>
                <w:rFonts w:ascii="Arial" w:hAnsi="Arial" w:cs="Arial"/>
                <w:sz w:val="18"/>
                <w:szCs w:val="18"/>
              </w:rPr>
              <w:t>V.2017 r.</w:t>
            </w:r>
          </w:p>
        </w:tc>
        <w:tc>
          <w:tcPr>
            <w:tcW w:w="1850" w:type="dxa"/>
            <w:gridSpan w:val="6"/>
            <w:tcBorders>
              <w:top w:val="single" w:sz="2" w:space="0" w:color="auto"/>
              <w:bottom w:val="single" w:sz="12" w:space="0" w:color="auto"/>
            </w:tcBorders>
            <w:shd w:val="clear" w:color="auto" w:fill="CCC0D9"/>
            <w:vAlign w:val="center"/>
          </w:tcPr>
          <w:p w14:paraId="1973ABF9" w14:textId="77777777" w:rsidR="00C621C8" w:rsidRPr="002C3638" w:rsidRDefault="00C621C8" w:rsidP="00C621C8">
            <w:pPr>
              <w:spacing w:after="0"/>
              <w:jc w:val="center"/>
              <w:rPr>
                <w:rFonts w:ascii="Arial" w:hAnsi="Arial" w:cs="Arial"/>
                <w:sz w:val="18"/>
                <w:szCs w:val="18"/>
              </w:rPr>
            </w:pPr>
            <w:r w:rsidRPr="002C3638">
              <w:rPr>
                <w:rFonts w:ascii="Arial" w:hAnsi="Arial" w:cs="Arial"/>
                <w:sz w:val="18"/>
                <w:szCs w:val="18"/>
              </w:rPr>
              <w:t>Data zakończenia (miesiąc oraz rok)</w:t>
            </w:r>
          </w:p>
        </w:tc>
        <w:tc>
          <w:tcPr>
            <w:tcW w:w="1846" w:type="dxa"/>
            <w:gridSpan w:val="2"/>
            <w:tcBorders>
              <w:top w:val="single" w:sz="2" w:space="0" w:color="auto"/>
              <w:bottom w:val="single" w:sz="12" w:space="0" w:color="auto"/>
            </w:tcBorders>
            <w:vAlign w:val="center"/>
          </w:tcPr>
          <w:p w14:paraId="0599239C" w14:textId="77777777" w:rsidR="00C621C8" w:rsidRPr="002C3638" w:rsidRDefault="00C621C8" w:rsidP="00C621C8">
            <w:pPr>
              <w:spacing w:after="0"/>
              <w:jc w:val="center"/>
              <w:rPr>
                <w:rFonts w:ascii="Arial" w:hAnsi="Arial" w:cs="Arial"/>
                <w:sz w:val="18"/>
                <w:szCs w:val="18"/>
              </w:rPr>
            </w:pPr>
            <w:r w:rsidRPr="002C3638">
              <w:rPr>
                <w:rFonts w:ascii="Arial" w:hAnsi="Arial" w:cs="Arial"/>
                <w:sz w:val="18"/>
                <w:szCs w:val="18"/>
              </w:rPr>
              <w:t xml:space="preserve">IX.2018 r. </w:t>
            </w:r>
          </w:p>
        </w:tc>
      </w:tr>
      <w:tr w:rsidR="00C621C8" w:rsidRPr="002C3638" w14:paraId="32217418" w14:textId="77777777" w:rsidTr="00C621C8">
        <w:trPr>
          <w:trHeight w:val="567"/>
        </w:trPr>
        <w:tc>
          <w:tcPr>
            <w:tcW w:w="9356" w:type="dxa"/>
            <w:gridSpan w:val="19"/>
            <w:tcBorders>
              <w:top w:val="single" w:sz="12" w:space="0" w:color="auto"/>
              <w:bottom w:val="single" w:sz="12" w:space="0" w:color="auto"/>
            </w:tcBorders>
            <w:shd w:val="clear" w:color="auto" w:fill="CCC0D9"/>
            <w:vAlign w:val="center"/>
          </w:tcPr>
          <w:p w14:paraId="65A6268A" w14:textId="77777777" w:rsidR="00C621C8" w:rsidRPr="002C3638" w:rsidRDefault="00C621C8" w:rsidP="00C621C8">
            <w:pPr>
              <w:spacing w:after="0"/>
              <w:jc w:val="center"/>
              <w:rPr>
                <w:rFonts w:ascii="Arial" w:hAnsi="Arial" w:cs="Arial"/>
                <w:b/>
                <w:sz w:val="18"/>
                <w:szCs w:val="18"/>
              </w:rPr>
            </w:pPr>
            <w:r w:rsidRPr="002C3638">
              <w:rPr>
                <w:rFonts w:ascii="Arial" w:hAnsi="Arial" w:cs="Arial"/>
                <w:b/>
                <w:sz w:val="18"/>
                <w:szCs w:val="18"/>
              </w:rPr>
              <w:t>SZACOWANY BUDŻET PROJEKTU</w:t>
            </w:r>
          </w:p>
        </w:tc>
      </w:tr>
      <w:tr w:rsidR="00C621C8" w:rsidRPr="002C3638" w14:paraId="7AD32A6C" w14:textId="77777777" w:rsidTr="00C621C8">
        <w:trPr>
          <w:trHeight w:val="567"/>
        </w:trPr>
        <w:tc>
          <w:tcPr>
            <w:tcW w:w="9356" w:type="dxa"/>
            <w:gridSpan w:val="19"/>
            <w:tcBorders>
              <w:top w:val="single" w:sz="12" w:space="0" w:color="auto"/>
              <w:bottom w:val="single" w:sz="2" w:space="0" w:color="auto"/>
            </w:tcBorders>
            <w:shd w:val="clear" w:color="auto" w:fill="CCC0D9"/>
            <w:vAlign w:val="center"/>
          </w:tcPr>
          <w:p w14:paraId="486F8F24" w14:textId="77777777" w:rsidR="00C621C8" w:rsidRPr="002C3638" w:rsidRDefault="00C621C8" w:rsidP="00C621C8">
            <w:pPr>
              <w:spacing w:after="0"/>
              <w:jc w:val="center"/>
              <w:rPr>
                <w:rFonts w:ascii="Arial" w:hAnsi="Arial" w:cs="Arial"/>
                <w:sz w:val="18"/>
                <w:szCs w:val="18"/>
              </w:rPr>
            </w:pPr>
            <w:r w:rsidRPr="002C3638">
              <w:rPr>
                <w:rFonts w:ascii="Arial" w:hAnsi="Arial" w:cs="Arial"/>
                <w:sz w:val="18"/>
                <w:szCs w:val="18"/>
              </w:rPr>
              <w:t>Szacowana kwota wydatków w projekcie w podziale na lata i ogółem (PLN)</w:t>
            </w:r>
          </w:p>
        </w:tc>
      </w:tr>
      <w:tr w:rsidR="00C621C8" w:rsidRPr="002C3638" w14:paraId="77706497" w14:textId="77777777" w:rsidTr="00C621C8">
        <w:trPr>
          <w:trHeight w:val="567"/>
        </w:trPr>
        <w:tc>
          <w:tcPr>
            <w:tcW w:w="1484" w:type="dxa"/>
            <w:gridSpan w:val="2"/>
            <w:tcBorders>
              <w:top w:val="single" w:sz="2" w:space="0" w:color="auto"/>
              <w:bottom w:val="single" w:sz="2" w:space="0" w:color="auto"/>
            </w:tcBorders>
            <w:shd w:val="clear" w:color="auto" w:fill="CCC0D9"/>
            <w:vAlign w:val="center"/>
          </w:tcPr>
          <w:p w14:paraId="120F62FB" w14:textId="77777777" w:rsidR="00C621C8" w:rsidRPr="002C3638" w:rsidRDefault="00C621C8" w:rsidP="00C621C8">
            <w:pPr>
              <w:spacing w:after="0"/>
              <w:jc w:val="center"/>
              <w:rPr>
                <w:rFonts w:ascii="Arial" w:hAnsi="Arial" w:cs="Arial"/>
                <w:sz w:val="18"/>
                <w:szCs w:val="18"/>
              </w:rPr>
            </w:pPr>
            <w:r w:rsidRPr="002C3638">
              <w:rPr>
                <w:rFonts w:ascii="Arial" w:hAnsi="Arial" w:cs="Arial"/>
                <w:sz w:val="18"/>
                <w:szCs w:val="18"/>
              </w:rPr>
              <w:t>w roku 2016</w:t>
            </w:r>
          </w:p>
        </w:tc>
        <w:tc>
          <w:tcPr>
            <w:tcW w:w="1488" w:type="dxa"/>
            <w:gridSpan w:val="4"/>
            <w:tcBorders>
              <w:top w:val="single" w:sz="2" w:space="0" w:color="auto"/>
              <w:bottom w:val="single" w:sz="2" w:space="0" w:color="auto"/>
            </w:tcBorders>
            <w:shd w:val="clear" w:color="auto" w:fill="CCC0D9"/>
            <w:vAlign w:val="center"/>
          </w:tcPr>
          <w:p w14:paraId="7354E077" w14:textId="77777777" w:rsidR="00C621C8" w:rsidRPr="002C3638" w:rsidRDefault="00C621C8" w:rsidP="00C621C8">
            <w:pPr>
              <w:spacing w:after="0"/>
              <w:jc w:val="center"/>
              <w:rPr>
                <w:rFonts w:ascii="Arial" w:hAnsi="Arial" w:cs="Arial"/>
                <w:sz w:val="18"/>
                <w:szCs w:val="18"/>
              </w:rPr>
            </w:pPr>
            <w:r w:rsidRPr="002C3638">
              <w:rPr>
                <w:rFonts w:ascii="Arial" w:hAnsi="Arial" w:cs="Arial"/>
                <w:sz w:val="18"/>
                <w:szCs w:val="18"/>
              </w:rPr>
              <w:t>w roku 2017</w:t>
            </w:r>
          </w:p>
        </w:tc>
        <w:tc>
          <w:tcPr>
            <w:tcW w:w="1594" w:type="dxa"/>
            <w:gridSpan w:val="4"/>
            <w:tcBorders>
              <w:top w:val="single" w:sz="2" w:space="0" w:color="auto"/>
              <w:bottom w:val="single" w:sz="2" w:space="0" w:color="auto"/>
            </w:tcBorders>
            <w:shd w:val="clear" w:color="auto" w:fill="CCC0D9"/>
            <w:vAlign w:val="center"/>
          </w:tcPr>
          <w:p w14:paraId="1A3438A8" w14:textId="77777777" w:rsidR="00C621C8" w:rsidRPr="002C3638" w:rsidRDefault="00C621C8" w:rsidP="00C621C8">
            <w:pPr>
              <w:spacing w:after="0"/>
              <w:jc w:val="center"/>
              <w:rPr>
                <w:rFonts w:ascii="Arial" w:hAnsi="Arial" w:cs="Arial"/>
                <w:sz w:val="18"/>
                <w:szCs w:val="18"/>
              </w:rPr>
            </w:pPr>
            <w:r w:rsidRPr="002C3638">
              <w:rPr>
                <w:rFonts w:ascii="Arial" w:hAnsi="Arial" w:cs="Arial"/>
                <w:sz w:val="18"/>
                <w:szCs w:val="18"/>
              </w:rPr>
              <w:t>w roku 2018</w:t>
            </w:r>
          </w:p>
        </w:tc>
        <w:tc>
          <w:tcPr>
            <w:tcW w:w="1595" w:type="dxa"/>
            <w:gridSpan w:val="4"/>
            <w:tcBorders>
              <w:top w:val="single" w:sz="2" w:space="0" w:color="auto"/>
              <w:bottom w:val="single" w:sz="2" w:space="0" w:color="auto"/>
            </w:tcBorders>
            <w:shd w:val="clear" w:color="auto" w:fill="CCC0D9"/>
            <w:vAlign w:val="center"/>
          </w:tcPr>
          <w:p w14:paraId="606E4F95" w14:textId="77777777" w:rsidR="00C621C8" w:rsidRPr="002C3638" w:rsidRDefault="00C621C8" w:rsidP="00C621C8">
            <w:pPr>
              <w:spacing w:after="0"/>
              <w:jc w:val="center"/>
              <w:rPr>
                <w:rFonts w:ascii="Arial" w:hAnsi="Arial" w:cs="Arial"/>
                <w:sz w:val="18"/>
                <w:szCs w:val="18"/>
              </w:rPr>
            </w:pPr>
            <w:r w:rsidRPr="002C3638">
              <w:rPr>
                <w:rFonts w:ascii="Arial" w:hAnsi="Arial" w:cs="Arial"/>
                <w:sz w:val="18"/>
                <w:szCs w:val="18"/>
              </w:rPr>
              <w:t>w roku 2019</w:t>
            </w:r>
          </w:p>
        </w:tc>
        <w:tc>
          <w:tcPr>
            <w:tcW w:w="1595" w:type="dxa"/>
            <w:gridSpan w:val="4"/>
            <w:tcBorders>
              <w:top w:val="single" w:sz="2" w:space="0" w:color="auto"/>
              <w:bottom w:val="single" w:sz="2" w:space="0" w:color="auto"/>
            </w:tcBorders>
            <w:shd w:val="clear" w:color="auto" w:fill="CCC0D9"/>
            <w:vAlign w:val="center"/>
          </w:tcPr>
          <w:p w14:paraId="02EFFD12" w14:textId="77777777" w:rsidR="00C621C8" w:rsidRPr="002C3638" w:rsidRDefault="00C621C8" w:rsidP="00C621C8">
            <w:pPr>
              <w:spacing w:after="0"/>
              <w:jc w:val="center"/>
              <w:rPr>
                <w:rFonts w:ascii="Arial" w:hAnsi="Arial" w:cs="Arial"/>
                <w:sz w:val="18"/>
                <w:szCs w:val="18"/>
              </w:rPr>
            </w:pPr>
            <w:r w:rsidRPr="002C3638">
              <w:rPr>
                <w:rFonts w:ascii="Arial" w:hAnsi="Arial" w:cs="Arial"/>
                <w:sz w:val="18"/>
                <w:szCs w:val="18"/>
              </w:rPr>
              <w:t>w roku 2020</w:t>
            </w:r>
          </w:p>
        </w:tc>
        <w:tc>
          <w:tcPr>
            <w:tcW w:w="1600" w:type="dxa"/>
            <w:tcBorders>
              <w:top w:val="single" w:sz="2" w:space="0" w:color="auto"/>
              <w:bottom w:val="single" w:sz="2" w:space="0" w:color="auto"/>
            </w:tcBorders>
            <w:shd w:val="clear" w:color="auto" w:fill="CCC0D9"/>
            <w:vAlign w:val="center"/>
          </w:tcPr>
          <w:p w14:paraId="4BCC4B45" w14:textId="77777777" w:rsidR="00C621C8" w:rsidRPr="002C3638" w:rsidRDefault="00C621C8" w:rsidP="00C621C8">
            <w:pPr>
              <w:spacing w:after="0"/>
              <w:jc w:val="center"/>
              <w:rPr>
                <w:rFonts w:ascii="Arial" w:hAnsi="Arial" w:cs="Arial"/>
                <w:sz w:val="18"/>
                <w:szCs w:val="18"/>
              </w:rPr>
            </w:pPr>
            <w:r w:rsidRPr="002C3638">
              <w:rPr>
                <w:rFonts w:ascii="Arial" w:hAnsi="Arial" w:cs="Arial"/>
                <w:sz w:val="18"/>
                <w:szCs w:val="18"/>
              </w:rPr>
              <w:t>ogółem</w:t>
            </w:r>
          </w:p>
        </w:tc>
      </w:tr>
      <w:tr w:rsidR="00C621C8" w:rsidRPr="002C3638" w14:paraId="476B330A" w14:textId="77777777" w:rsidTr="00C621C8">
        <w:trPr>
          <w:trHeight w:val="20"/>
        </w:trPr>
        <w:tc>
          <w:tcPr>
            <w:tcW w:w="1484" w:type="dxa"/>
            <w:gridSpan w:val="2"/>
            <w:tcBorders>
              <w:top w:val="single" w:sz="2" w:space="0" w:color="auto"/>
              <w:bottom w:val="single" w:sz="2" w:space="0" w:color="auto"/>
            </w:tcBorders>
            <w:shd w:val="clear" w:color="auto" w:fill="FFFFFF"/>
            <w:vAlign w:val="bottom"/>
          </w:tcPr>
          <w:p w14:paraId="2DCFF37C" w14:textId="77777777" w:rsidR="00C621C8" w:rsidRPr="002F1ED8" w:rsidRDefault="00C621C8" w:rsidP="00C621C8">
            <w:pPr>
              <w:spacing w:after="0"/>
              <w:jc w:val="center"/>
              <w:rPr>
                <w:rFonts w:ascii="Arial" w:hAnsi="Arial" w:cs="Arial"/>
              </w:rPr>
            </w:pPr>
          </w:p>
        </w:tc>
        <w:tc>
          <w:tcPr>
            <w:tcW w:w="1488" w:type="dxa"/>
            <w:gridSpan w:val="4"/>
            <w:tcBorders>
              <w:top w:val="single" w:sz="2" w:space="0" w:color="auto"/>
              <w:bottom w:val="single" w:sz="2" w:space="0" w:color="auto"/>
            </w:tcBorders>
            <w:shd w:val="clear" w:color="auto" w:fill="FFFFFF"/>
            <w:vAlign w:val="bottom"/>
          </w:tcPr>
          <w:p w14:paraId="1DBCB4FD" w14:textId="77777777" w:rsidR="00C621C8" w:rsidRPr="00CC230A" w:rsidRDefault="00C621C8" w:rsidP="00C621C8">
            <w:pPr>
              <w:spacing w:after="0"/>
              <w:jc w:val="center"/>
              <w:rPr>
                <w:rFonts w:ascii="Arial" w:hAnsi="Arial" w:cs="Arial"/>
                <w:sz w:val="18"/>
                <w:szCs w:val="18"/>
              </w:rPr>
            </w:pPr>
            <w:r w:rsidRPr="00CC230A">
              <w:rPr>
                <w:rFonts w:ascii="Arial" w:hAnsi="Arial" w:cs="Arial"/>
                <w:sz w:val="18"/>
                <w:szCs w:val="18"/>
              </w:rPr>
              <w:t>2 840 000,00</w:t>
            </w:r>
          </w:p>
        </w:tc>
        <w:tc>
          <w:tcPr>
            <w:tcW w:w="1594" w:type="dxa"/>
            <w:gridSpan w:val="4"/>
            <w:tcBorders>
              <w:top w:val="single" w:sz="2" w:space="0" w:color="auto"/>
              <w:bottom w:val="single" w:sz="2" w:space="0" w:color="auto"/>
            </w:tcBorders>
            <w:shd w:val="clear" w:color="auto" w:fill="FFFFFF"/>
            <w:vAlign w:val="bottom"/>
          </w:tcPr>
          <w:p w14:paraId="6B7818B0" w14:textId="77777777" w:rsidR="00C621C8" w:rsidRPr="00CC230A" w:rsidRDefault="00C621C8" w:rsidP="00C621C8">
            <w:pPr>
              <w:spacing w:after="0"/>
              <w:jc w:val="center"/>
              <w:rPr>
                <w:rFonts w:ascii="Arial" w:hAnsi="Arial" w:cs="Arial"/>
                <w:sz w:val="18"/>
                <w:szCs w:val="18"/>
              </w:rPr>
            </w:pPr>
            <w:r w:rsidRPr="00CC230A">
              <w:rPr>
                <w:rFonts w:ascii="Arial" w:hAnsi="Arial" w:cs="Arial"/>
                <w:sz w:val="18"/>
                <w:szCs w:val="18"/>
              </w:rPr>
              <w:t>4 260 000,00</w:t>
            </w:r>
          </w:p>
        </w:tc>
        <w:tc>
          <w:tcPr>
            <w:tcW w:w="1595" w:type="dxa"/>
            <w:gridSpan w:val="4"/>
            <w:tcBorders>
              <w:top w:val="single" w:sz="2" w:space="0" w:color="auto"/>
              <w:bottom w:val="single" w:sz="2" w:space="0" w:color="auto"/>
            </w:tcBorders>
            <w:shd w:val="clear" w:color="auto" w:fill="FFFFFF"/>
            <w:vAlign w:val="center"/>
          </w:tcPr>
          <w:p w14:paraId="7957FC6A" w14:textId="77777777" w:rsidR="00C621C8" w:rsidRPr="00CC230A" w:rsidRDefault="00C621C8" w:rsidP="00C621C8">
            <w:pPr>
              <w:spacing w:after="0"/>
              <w:jc w:val="center"/>
              <w:rPr>
                <w:rFonts w:ascii="Arial" w:hAnsi="Arial" w:cs="Arial"/>
                <w:sz w:val="18"/>
                <w:szCs w:val="18"/>
              </w:rPr>
            </w:pPr>
          </w:p>
        </w:tc>
        <w:tc>
          <w:tcPr>
            <w:tcW w:w="1595" w:type="dxa"/>
            <w:gridSpan w:val="4"/>
            <w:tcBorders>
              <w:top w:val="single" w:sz="2" w:space="0" w:color="auto"/>
              <w:bottom w:val="single" w:sz="2" w:space="0" w:color="auto"/>
            </w:tcBorders>
            <w:shd w:val="clear" w:color="auto" w:fill="FFFFFF"/>
            <w:vAlign w:val="center"/>
          </w:tcPr>
          <w:p w14:paraId="3F7B5EAD" w14:textId="77777777" w:rsidR="00C621C8" w:rsidRPr="002C3638" w:rsidRDefault="00C621C8" w:rsidP="00C621C8">
            <w:pPr>
              <w:spacing w:after="0"/>
              <w:jc w:val="center"/>
              <w:rPr>
                <w:rFonts w:ascii="Arial" w:hAnsi="Arial" w:cs="Arial"/>
                <w:sz w:val="18"/>
                <w:szCs w:val="18"/>
              </w:rPr>
            </w:pPr>
          </w:p>
        </w:tc>
        <w:tc>
          <w:tcPr>
            <w:tcW w:w="1600" w:type="dxa"/>
            <w:tcBorders>
              <w:top w:val="single" w:sz="2" w:space="0" w:color="auto"/>
              <w:bottom w:val="single" w:sz="2" w:space="0" w:color="auto"/>
            </w:tcBorders>
            <w:shd w:val="clear" w:color="auto" w:fill="FFFFFF"/>
            <w:vAlign w:val="center"/>
          </w:tcPr>
          <w:p w14:paraId="7AEBE989" w14:textId="77777777" w:rsidR="00C621C8" w:rsidRPr="002C3638" w:rsidRDefault="00C621C8" w:rsidP="00C621C8">
            <w:pPr>
              <w:spacing w:after="0"/>
              <w:jc w:val="center"/>
              <w:rPr>
                <w:rFonts w:ascii="Arial" w:hAnsi="Arial" w:cs="Arial"/>
                <w:sz w:val="18"/>
                <w:szCs w:val="18"/>
              </w:rPr>
            </w:pPr>
            <w:r w:rsidRPr="002C3638">
              <w:rPr>
                <w:rFonts w:ascii="Arial" w:hAnsi="Arial" w:cs="Arial"/>
                <w:sz w:val="18"/>
                <w:szCs w:val="18"/>
              </w:rPr>
              <w:t xml:space="preserve">7 100 000,00 </w:t>
            </w:r>
          </w:p>
        </w:tc>
      </w:tr>
      <w:tr w:rsidR="00C621C8" w:rsidRPr="002C3638" w14:paraId="583D3285" w14:textId="77777777" w:rsidTr="00C621C8">
        <w:trPr>
          <w:trHeight w:val="567"/>
        </w:trPr>
        <w:tc>
          <w:tcPr>
            <w:tcW w:w="9356" w:type="dxa"/>
            <w:gridSpan w:val="19"/>
            <w:tcBorders>
              <w:top w:val="single" w:sz="2" w:space="0" w:color="auto"/>
              <w:bottom w:val="single" w:sz="2" w:space="0" w:color="auto"/>
            </w:tcBorders>
            <w:shd w:val="clear" w:color="auto" w:fill="CCC0D9"/>
            <w:vAlign w:val="center"/>
          </w:tcPr>
          <w:p w14:paraId="7691F3A7" w14:textId="77777777" w:rsidR="00C621C8" w:rsidRPr="002C3638" w:rsidRDefault="00C621C8" w:rsidP="00C621C8">
            <w:pPr>
              <w:spacing w:after="0"/>
              <w:jc w:val="center"/>
              <w:rPr>
                <w:rFonts w:ascii="Arial" w:hAnsi="Arial" w:cs="Arial"/>
                <w:sz w:val="18"/>
                <w:szCs w:val="18"/>
              </w:rPr>
            </w:pPr>
            <w:r w:rsidRPr="002C3638">
              <w:rPr>
                <w:rFonts w:ascii="Arial" w:hAnsi="Arial" w:cs="Arial"/>
                <w:sz w:val="18"/>
                <w:szCs w:val="18"/>
              </w:rPr>
              <w:t>Szacowany wkład własny beneficjenta (PLN)</w:t>
            </w:r>
          </w:p>
        </w:tc>
      </w:tr>
      <w:tr w:rsidR="00C621C8" w:rsidRPr="002C3638" w14:paraId="73531A57" w14:textId="77777777" w:rsidTr="00C621C8">
        <w:trPr>
          <w:trHeight w:val="567"/>
        </w:trPr>
        <w:tc>
          <w:tcPr>
            <w:tcW w:w="1133" w:type="dxa"/>
            <w:tcBorders>
              <w:top w:val="single" w:sz="2" w:space="0" w:color="auto"/>
              <w:bottom w:val="single" w:sz="2" w:space="0" w:color="auto"/>
            </w:tcBorders>
            <w:shd w:val="clear" w:color="auto" w:fill="CCC0D9"/>
            <w:vAlign w:val="center"/>
          </w:tcPr>
          <w:p w14:paraId="3EC8050A" w14:textId="77777777" w:rsidR="00C621C8" w:rsidRPr="00453F37" w:rsidRDefault="00C621C8" w:rsidP="00C621C8">
            <w:pPr>
              <w:spacing w:after="0"/>
              <w:jc w:val="center"/>
              <w:rPr>
                <w:rFonts w:ascii="Arial" w:hAnsi="Arial" w:cs="Arial"/>
                <w:sz w:val="18"/>
                <w:szCs w:val="18"/>
              </w:rPr>
            </w:pPr>
            <w:r w:rsidRPr="002C3638">
              <w:rPr>
                <w:rFonts w:ascii="Arial" w:hAnsi="Arial" w:cs="Arial"/>
                <w:sz w:val="18"/>
                <w:szCs w:val="18"/>
              </w:rPr>
              <w:t>TAK</w:t>
            </w:r>
            <w:r w:rsidRPr="002C3638" w:rsidDel="00053FC2">
              <w:rPr>
                <w:rFonts w:ascii="Arial" w:hAnsi="Arial" w:cs="Arial"/>
                <w:sz w:val="18"/>
                <w:szCs w:val="18"/>
              </w:rPr>
              <w:t xml:space="preserve"> </w:t>
            </w:r>
          </w:p>
        </w:tc>
        <w:tc>
          <w:tcPr>
            <w:tcW w:w="5100" w:type="dxa"/>
            <w:gridSpan w:val="14"/>
            <w:tcBorders>
              <w:top w:val="single" w:sz="2" w:space="0" w:color="auto"/>
              <w:bottom w:val="single" w:sz="2" w:space="0" w:color="auto"/>
            </w:tcBorders>
            <w:shd w:val="clear" w:color="auto" w:fill="FFFFFF"/>
            <w:vAlign w:val="center"/>
          </w:tcPr>
          <w:p w14:paraId="1A76199E" w14:textId="77777777" w:rsidR="00C621C8" w:rsidRPr="002C3638" w:rsidRDefault="00C621C8" w:rsidP="00C621C8">
            <w:pPr>
              <w:spacing w:after="0"/>
              <w:jc w:val="center"/>
              <w:rPr>
                <w:rFonts w:ascii="Arial" w:hAnsi="Arial" w:cs="Arial"/>
                <w:sz w:val="18"/>
                <w:szCs w:val="18"/>
              </w:rPr>
            </w:pPr>
            <w:r w:rsidRPr="002C3638">
              <w:rPr>
                <w:rFonts w:ascii="Arial" w:hAnsi="Arial" w:cs="Arial"/>
                <w:sz w:val="18"/>
                <w:szCs w:val="18"/>
              </w:rPr>
              <w:t>...……………………………….…………………………… (PLN)</w:t>
            </w:r>
          </w:p>
        </w:tc>
        <w:tc>
          <w:tcPr>
            <w:tcW w:w="1135" w:type="dxa"/>
            <w:tcBorders>
              <w:top w:val="single" w:sz="2" w:space="0" w:color="auto"/>
              <w:bottom w:val="single" w:sz="2" w:space="0" w:color="auto"/>
            </w:tcBorders>
            <w:shd w:val="clear" w:color="auto" w:fill="CCC0D9"/>
            <w:vAlign w:val="center"/>
          </w:tcPr>
          <w:p w14:paraId="3FC172BA" w14:textId="77777777" w:rsidR="00C621C8" w:rsidRPr="002C3638" w:rsidRDefault="00C621C8" w:rsidP="00C621C8">
            <w:pPr>
              <w:spacing w:after="0"/>
              <w:jc w:val="center"/>
              <w:rPr>
                <w:rFonts w:ascii="Arial" w:hAnsi="Arial" w:cs="Arial"/>
                <w:sz w:val="18"/>
                <w:szCs w:val="18"/>
              </w:rPr>
            </w:pPr>
            <w:r w:rsidRPr="002C3638">
              <w:rPr>
                <w:rFonts w:ascii="Arial" w:hAnsi="Arial" w:cs="Arial"/>
                <w:sz w:val="18"/>
                <w:szCs w:val="18"/>
              </w:rPr>
              <w:t>NIE</w:t>
            </w:r>
          </w:p>
        </w:tc>
        <w:tc>
          <w:tcPr>
            <w:tcW w:w="1988" w:type="dxa"/>
            <w:gridSpan w:val="3"/>
            <w:tcBorders>
              <w:top w:val="single" w:sz="2" w:space="0" w:color="auto"/>
              <w:bottom w:val="single" w:sz="2" w:space="0" w:color="auto"/>
            </w:tcBorders>
            <w:shd w:val="clear" w:color="auto" w:fill="FFFFFF"/>
            <w:vAlign w:val="center"/>
          </w:tcPr>
          <w:p w14:paraId="7B5B297A" w14:textId="77777777" w:rsidR="00C621C8" w:rsidRPr="002C3638" w:rsidRDefault="00C621C8" w:rsidP="00C621C8">
            <w:pPr>
              <w:spacing w:after="0"/>
              <w:jc w:val="center"/>
              <w:rPr>
                <w:rFonts w:ascii="Arial" w:hAnsi="Arial" w:cs="Arial"/>
                <w:b/>
                <w:sz w:val="18"/>
                <w:szCs w:val="18"/>
              </w:rPr>
            </w:pPr>
            <w:r w:rsidRPr="002C3638">
              <w:rPr>
                <w:rFonts w:ascii="Arial" w:hAnsi="Arial" w:cs="Arial"/>
                <w:b/>
                <w:sz w:val="18"/>
                <w:szCs w:val="18"/>
              </w:rPr>
              <w:t>x</w:t>
            </w:r>
          </w:p>
        </w:tc>
      </w:tr>
      <w:tr w:rsidR="00C621C8" w:rsidRPr="002C3638" w14:paraId="19523506" w14:textId="77777777" w:rsidTr="00C621C8">
        <w:trPr>
          <w:trHeight w:val="567"/>
        </w:trPr>
        <w:tc>
          <w:tcPr>
            <w:tcW w:w="9356" w:type="dxa"/>
            <w:gridSpan w:val="19"/>
            <w:tcBorders>
              <w:top w:val="single" w:sz="2" w:space="0" w:color="auto"/>
              <w:bottom w:val="single" w:sz="2" w:space="0" w:color="auto"/>
            </w:tcBorders>
            <w:shd w:val="clear" w:color="auto" w:fill="CCC0D9"/>
            <w:vAlign w:val="center"/>
          </w:tcPr>
          <w:p w14:paraId="56266088" w14:textId="77777777" w:rsidR="00C621C8" w:rsidRPr="002C3638" w:rsidRDefault="00C621C8" w:rsidP="00C621C8">
            <w:pPr>
              <w:spacing w:after="0"/>
              <w:jc w:val="center"/>
              <w:rPr>
                <w:rFonts w:ascii="Arial" w:hAnsi="Arial" w:cs="Arial"/>
                <w:sz w:val="18"/>
                <w:szCs w:val="18"/>
              </w:rPr>
            </w:pPr>
            <w:r w:rsidRPr="002C3638">
              <w:rPr>
                <w:rFonts w:ascii="Arial" w:hAnsi="Arial" w:cs="Arial"/>
                <w:sz w:val="18"/>
                <w:szCs w:val="18"/>
              </w:rPr>
              <w:t>Szacowany wkład UE (PLN)</w:t>
            </w:r>
          </w:p>
        </w:tc>
      </w:tr>
      <w:tr w:rsidR="00C621C8" w:rsidRPr="002C3638" w14:paraId="1308BEBB" w14:textId="77777777" w:rsidTr="00C621C8">
        <w:trPr>
          <w:trHeight w:val="567"/>
        </w:trPr>
        <w:tc>
          <w:tcPr>
            <w:tcW w:w="9356" w:type="dxa"/>
            <w:gridSpan w:val="19"/>
            <w:tcBorders>
              <w:top w:val="single" w:sz="2" w:space="0" w:color="auto"/>
              <w:bottom w:val="single" w:sz="12" w:space="0" w:color="auto"/>
            </w:tcBorders>
            <w:shd w:val="clear" w:color="auto" w:fill="FFFFFF"/>
            <w:vAlign w:val="center"/>
          </w:tcPr>
          <w:p w14:paraId="01C8E513" w14:textId="77777777" w:rsidR="00C621C8" w:rsidRPr="00CC230A" w:rsidRDefault="00C621C8" w:rsidP="00C621C8">
            <w:pPr>
              <w:spacing w:after="0"/>
              <w:jc w:val="center"/>
              <w:rPr>
                <w:rFonts w:ascii="Arial" w:hAnsi="Arial" w:cs="Arial"/>
                <w:sz w:val="18"/>
                <w:szCs w:val="18"/>
              </w:rPr>
            </w:pPr>
            <w:r w:rsidRPr="00CC230A">
              <w:rPr>
                <w:rFonts w:ascii="Arial" w:hAnsi="Arial" w:cs="Arial"/>
                <w:sz w:val="18"/>
                <w:szCs w:val="18"/>
              </w:rPr>
              <w:t>5 983 880,00 PLN</w:t>
            </w:r>
          </w:p>
        </w:tc>
      </w:tr>
      <w:tr w:rsidR="00C621C8" w:rsidRPr="002C3638" w14:paraId="2CD46412" w14:textId="77777777" w:rsidTr="00C621C8">
        <w:trPr>
          <w:trHeight w:val="567"/>
        </w:trPr>
        <w:tc>
          <w:tcPr>
            <w:tcW w:w="9356" w:type="dxa"/>
            <w:gridSpan w:val="19"/>
            <w:tcBorders>
              <w:top w:val="single" w:sz="12" w:space="0" w:color="auto"/>
              <w:bottom w:val="single" w:sz="12" w:space="0" w:color="auto"/>
            </w:tcBorders>
            <w:shd w:val="clear" w:color="auto" w:fill="CCC0D9"/>
            <w:vAlign w:val="center"/>
          </w:tcPr>
          <w:p w14:paraId="5189C195" w14:textId="77777777" w:rsidR="00C621C8" w:rsidRPr="002C3638" w:rsidRDefault="00C621C8" w:rsidP="00C621C8">
            <w:pPr>
              <w:spacing w:after="0"/>
              <w:jc w:val="center"/>
              <w:rPr>
                <w:rFonts w:ascii="Arial" w:hAnsi="Arial" w:cs="Arial"/>
                <w:b/>
                <w:sz w:val="18"/>
                <w:szCs w:val="18"/>
              </w:rPr>
            </w:pPr>
            <w:r w:rsidRPr="002C3638">
              <w:rPr>
                <w:rFonts w:ascii="Arial" w:hAnsi="Arial" w:cs="Arial"/>
                <w:b/>
                <w:sz w:val="18"/>
                <w:szCs w:val="18"/>
              </w:rPr>
              <w:t>OPIS PROJEKTU</w:t>
            </w:r>
          </w:p>
        </w:tc>
      </w:tr>
      <w:tr w:rsidR="00C621C8" w:rsidRPr="002C3638" w14:paraId="590912F7" w14:textId="77777777" w:rsidTr="00C621C8">
        <w:trPr>
          <w:trHeight w:val="567"/>
        </w:trPr>
        <w:tc>
          <w:tcPr>
            <w:tcW w:w="9356" w:type="dxa"/>
            <w:gridSpan w:val="19"/>
            <w:tcBorders>
              <w:top w:val="single" w:sz="12" w:space="0" w:color="auto"/>
              <w:bottom w:val="single" w:sz="4" w:space="0" w:color="auto"/>
            </w:tcBorders>
            <w:shd w:val="clear" w:color="auto" w:fill="CCC0D9"/>
            <w:vAlign w:val="center"/>
          </w:tcPr>
          <w:p w14:paraId="6B0FD270" w14:textId="77777777" w:rsidR="00C621C8" w:rsidRPr="002C3638" w:rsidRDefault="00C621C8" w:rsidP="00C621C8">
            <w:pPr>
              <w:spacing w:after="0"/>
              <w:jc w:val="center"/>
              <w:rPr>
                <w:rFonts w:ascii="Arial" w:hAnsi="Arial" w:cs="Arial"/>
                <w:sz w:val="18"/>
                <w:szCs w:val="18"/>
              </w:rPr>
            </w:pPr>
            <w:r w:rsidRPr="002C3638">
              <w:rPr>
                <w:rFonts w:ascii="Arial" w:hAnsi="Arial" w:cs="Arial"/>
                <w:sz w:val="18"/>
                <w:szCs w:val="18"/>
              </w:rPr>
              <w:t>Uzasadnienie realizacji projektu w trybie pozakonkursowym</w:t>
            </w:r>
            <w:r w:rsidRPr="002C3638">
              <w:rPr>
                <w:rFonts w:ascii="Arial" w:hAnsi="Arial" w:cs="Arial"/>
                <w:sz w:val="18"/>
                <w:szCs w:val="18"/>
                <w:vertAlign w:val="superscript"/>
              </w:rPr>
              <w:footnoteReference w:id="5"/>
            </w:r>
          </w:p>
        </w:tc>
      </w:tr>
      <w:tr w:rsidR="00C621C8" w:rsidRPr="002C3638" w14:paraId="6F550A41" w14:textId="77777777" w:rsidTr="00C621C8">
        <w:trPr>
          <w:trHeight w:val="567"/>
        </w:trPr>
        <w:tc>
          <w:tcPr>
            <w:tcW w:w="9356" w:type="dxa"/>
            <w:gridSpan w:val="19"/>
            <w:tcBorders>
              <w:top w:val="single" w:sz="4" w:space="0" w:color="auto"/>
              <w:bottom w:val="single" w:sz="4" w:space="0" w:color="auto"/>
            </w:tcBorders>
            <w:shd w:val="clear" w:color="auto" w:fill="auto"/>
            <w:vAlign w:val="center"/>
          </w:tcPr>
          <w:p w14:paraId="4C29665F" w14:textId="77777777" w:rsidR="00C621C8" w:rsidRPr="002C3638" w:rsidRDefault="00C621C8" w:rsidP="00C621C8">
            <w:pPr>
              <w:spacing w:after="0"/>
              <w:jc w:val="both"/>
              <w:rPr>
                <w:rFonts w:ascii="Arial" w:hAnsi="Arial" w:cs="Arial"/>
                <w:sz w:val="18"/>
                <w:szCs w:val="18"/>
              </w:rPr>
            </w:pPr>
            <w:r w:rsidRPr="002C3638">
              <w:rPr>
                <w:rFonts w:ascii="Arial" w:hAnsi="Arial" w:cs="Arial"/>
                <w:sz w:val="18"/>
                <w:szCs w:val="18"/>
              </w:rPr>
              <w:t xml:space="preserve">Zastosowanie trybu pozakonkursowego wynika ze strategicznego charakteru planowanej interwencji, jest spójne </w:t>
            </w:r>
            <w:r w:rsidRPr="002C3638">
              <w:rPr>
                <w:rFonts w:ascii="Arial" w:hAnsi="Arial" w:cs="Arial"/>
                <w:sz w:val="18"/>
                <w:szCs w:val="18"/>
              </w:rPr>
              <w:br/>
              <w:t xml:space="preserve">z zasadami wyboru projektów zawartymi w pkt 5.2 Umowy Partnerstwa, tj. występowania prawnego obowiązku realizacji określonych zadań przez dany podmiot wynikający z przepisów. Projekt będzie realizowany w obszarze zadań publicznych należących do kompetencji ministra właściwego ds. oświaty i wychowania powierzonych placówkom doskonalenia nauczycieli na mocy ustawy </w:t>
            </w:r>
            <w:r w:rsidRPr="002C3638">
              <w:rPr>
                <w:rFonts w:ascii="Arial" w:hAnsi="Arial" w:cs="Arial"/>
                <w:sz w:val="18"/>
                <w:szCs w:val="18"/>
              </w:rPr>
              <w:br/>
              <w:t>z dnia 7 września 1991 r</w:t>
            </w:r>
            <w:r w:rsidRPr="002C3638">
              <w:rPr>
                <w:rFonts w:ascii="Arial" w:hAnsi="Arial" w:cs="Arial"/>
                <w:i/>
                <w:sz w:val="18"/>
                <w:szCs w:val="18"/>
              </w:rPr>
              <w:t>. o systemie oświaty</w:t>
            </w:r>
            <w:r w:rsidRPr="002C3638">
              <w:rPr>
                <w:rFonts w:ascii="Arial" w:hAnsi="Arial" w:cs="Arial"/>
                <w:sz w:val="18"/>
                <w:szCs w:val="18"/>
              </w:rPr>
              <w:t xml:space="preserve"> (</w:t>
            </w:r>
            <w:r w:rsidRPr="009C3287">
              <w:rPr>
                <w:rFonts w:ascii="Arial" w:hAnsi="Arial" w:cs="Arial"/>
                <w:sz w:val="18"/>
                <w:szCs w:val="18"/>
              </w:rPr>
              <w:t>Dz. U. 2016, nr 1943, tekst jednolity</w:t>
            </w:r>
            <w:r w:rsidRPr="002C3638">
              <w:rPr>
                <w:rFonts w:ascii="Arial" w:hAnsi="Arial" w:cs="Arial"/>
                <w:sz w:val="18"/>
                <w:szCs w:val="18"/>
              </w:rPr>
              <w:t>). Zadania związane z opracowywaniem i udostępnianiem projektów podstaw programowych, przykładowych planów i programów nauczania, podręczników których opracowanie zlecił Minister Edukacji Narodowej na podstawie ustawy oraz materiałów edukacyjnych, informacyjnych i metodycznych w formie papierowej lub elektronicznej realizuje Ośrodek Rozwoju Edukacji (ORE), zgodnie ze statutem placówki.</w:t>
            </w:r>
          </w:p>
          <w:p w14:paraId="6B491FC7" w14:textId="77777777" w:rsidR="00C621C8" w:rsidRPr="002C3638" w:rsidRDefault="00C621C8" w:rsidP="00C621C8">
            <w:pPr>
              <w:spacing w:after="0"/>
              <w:jc w:val="both"/>
              <w:rPr>
                <w:rFonts w:ascii="Arial" w:hAnsi="Arial" w:cs="Arial"/>
                <w:sz w:val="18"/>
                <w:szCs w:val="18"/>
              </w:rPr>
            </w:pPr>
            <w:r w:rsidRPr="002C3638">
              <w:rPr>
                <w:rFonts w:ascii="Arial" w:hAnsi="Arial" w:cs="Arial"/>
                <w:sz w:val="18"/>
                <w:szCs w:val="18"/>
              </w:rPr>
              <w:t>Zastosowanie trybu pozakonkursowego dla działań mających odzwierciedlenie w niniejszym projekcie jest zgodne z zasadami wyboru projektów określonymi w Umowie Partnerstwa. Działania te mają charakter koncepcyjny i polegają na wypracowaniu, a docelowo na trwałym wdrożeniu określonych rozwiązań przyczyniających się do zwiększenia efektywności kształcenia ogólnego, w szczególności jeżeli chodzi o kompetencje kluczowe uczniów niezbędne do poruszania się na rynku pracy (ICT, matematyczno-przyrodniczych, języków obcych), nauczania eksperymentalnego, właściwych postaw (kreatywności, innowacyjności, pracy zespołowej), z uwzględnieniem indywidualnych potrzeb uczniów.</w:t>
            </w:r>
          </w:p>
        </w:tc>
      </w:tr>
      <w:tr w:rsidR="00C621C8" w:rsidRPr="002C3638" w14:paraId="780304EF" w14:textId="77777777" w:rsidTr="00C621C8">
        <w:trPr>
          <w:trHeight w:val="567"/>
        </w:trPr>
        <w:tc>
          <w:tcPr>
            <w:tcW w:w="9356" w:type="dxa"/>
            <w:gridSpan w:val="19"/>
            <w:tcBorders>
              <w:top w:val="single" w:sz="4" w:space="0" w:color="auto"/>
              <w:bottom w:val="single" w:sz="4" w:space="0" w:color="auto"/>
            </w:tcBorders>
            <w:shd w:val="clear" w:color="auto" w:fill="CCC0D9"/>
            <w:vAlign w:val="center"/>
          </w:tcPr>
          <w:p w14:paraId="2C774E49" w14:textId="77777777" w:rsidR="00C621C8" w:rsidRPr="00453F37" w:rsidRDefault="00C621C8" w:rsidP="00C621C8">
            <w:pPr>
              <w:spacing w:after="0"/>
              <w:jc w:val="center"/>
              <w:rPr>
                <w:rFonts w:ascii="Arial" w:hAnsi="Arial" w:cs="Arial"/>
                <w:sz w:val="18"/>
                <w:szCs w:val="18"/>
              </w:rPr>
            </w:pPr>
            <w:r w:rsidRPr="002C3638">
              <w:rPr>
                <w:rFonts w:ascii="Arial" w:hAnsi="Arial" w:cs="Arial"/>
                <w:sz w:val="18"/>
                <w:szCs w:val="18"/>
              </w:rPr>
              <w:t>Zasadnicze założenia interwencji publicznej, której wsparcie zaplanowano w ramach projektu</w:t>
            </w:r>
          </w:p>
        </w:tc>
      </w:tr>
      <w:tr w:rsidR="00C621C8" w:rsidRPr="002C3638" w14:paraId="666FE651" w14:textId="77777777" w:rsidTr="00C621C8">
        <w:trPr>
          <w:trHeight w:val="283"/>
        </w:trPr>
        <w:tc>
          <w:tcPr>
            <w:tcW w:w="9356" w:type="dxa"/>
            <w:gridSpan w:val="19"/>
            <w:tcBorders>
              <w:top w:val="single" w:sz="4" w:space="0" w:color="auto"/>
              <w:bottom w:val="single" w:sz="4" w:space="0" w:color="auto"/>
            </w:tcBorders>
            <w:shd w:val="clear" w:color="auto" w:fill="auto"/>
            <w:vAlign w:val="center"/>
          </w:tcPr>
          <w:p w14:paraId="26E12A6E" w14:textId="77777777" w:rsidR="00C621C8" w:rsidRPr="00453F37" w:rsidRDefault="00C621C8" w:rsidP="00C621C8">
            <w:pPr>
              <w:spacing w:after="0"/>
              <w:jc w:val="both"/>
              <w:rPr>
                <w:rFonts w:ascii="Arial" w:hAnsi="Arial" w:cs="Arial"/>
                <w:color w:val="000000"/>
                <w:sz w:val="18"/>
                <w:szCs w:val="18"/>
              </w:rPr>
            </w:pPr>
            <w:r w:rsidRPr="002C3638">
              <w:rPr>
                <w:rFonts w:ascii="Arial" w:hAnsi="Arial" w:cs="Arial"/>
                <w:color w:val="000000"/>
                <w:sz w:val="18"/>
                <w:szCs w:val="18"/>
              </w:rPr>
              <w:t>Istotą projektu jest wsparcie szkół i placówek w zakresie wykorzystania przez nie zmodernizowanych treści, narzędzi i zasobów wspierających proces kształcenia ogólnego w zakresie kompetencji kluczowych uczniów.</w:t>
            </w:r>
          </w:p>
          <w:p w14:paraId="27257D21" w14:textId="77777777" w:rsidR="00C621C8" w:rsidRPr="002F1ED8" w:rsidRDefault="00C621C8" w:rsidP="00C621C8">
            <w:pPr>
              <w:spacing w:after="0" w:line="240" w:lineRule="auto"/>
              <w:jc w:val="both"/>
              <w:rPr>
                <w:rFonts w:ascii="Arial" w:hAnsi="Arial" w:cs="Arial"/>
                <w:sz w:val="18"/>
                <w:szCs w:val="18"/>
              </w:rPr>
            </w:pPr>
            <w:r w:rsidRPr="00453F37">
              <w:rPr>
                <w:rFonts w:ascii="Arial" w:hAnsi="Arial" w:cs="Arial"/>
                <w:color w:val="000000"/>
                <w:sz w:val="18"/>
                <w:szCs w:val="18"/>
              </w:rPr>
              <w:t xml:space="preserve">Należy podkreślić, że wymienione w Celu szczegółowym 2. POWER kluczowe kompetencje </w:t>
            </w:r>
            <w:r w:rsidRPr="00453F37">
              <w:rPr>
                <w:rFonts w:ascii="Arial" w:hAnsi="Arial" w:cs="Arial"/>
                <w:i/>
                <w:color w:val="000000"/>
                <w:sz w:val="18"/>
                <w:szCs w:val="18"/>
              </w:rPr>
              <w:t>(…I</w:t>
            </w:r>
            <w:r w:rsidRPr="00453F37">
              <w:rPr>
                <w:rFonts w:ascii="Arial" w:hAnsi="Arial" w:cs="Arial"/>
                <w:b/>
                <w:i/>
                <w:color w:val="000000"/>
                <w:sz w:val="18"/>
                <w:szCs w:val="18"/>
              </w:rPr>
              <w:t>CT, matematyczno-przyrodniczych, języków obcych), nauczania eksperymentalnego, właściwych postaw (kreatywności, innowacyjności, pracy zespołowej …</w:t>
            </w:r>
            <w:r w:rsidRPr="00453F37">
              <w:rPr>
                <w:rFonts w:ascii="Arial" w:hAnsi="Arial" w:cs="Arial"/>
                <w:i/>
                <w:color w:val="000000"/>
                <w:sz w:val="18"/>
                <w:szCs w:val="18"/>
              </w:rPr>
              <w:t xml:space="preserve">) </w:t>
            </w:r>
            <w:r w:rsidRPr="00453F37">
              <w:rPr>
                <w:rFonts w:ascii="Arial" w:hAnsi="Arial" w:cs="Arial"/>
                <w:color w:val="000000"/>
                <w:sz w:val="18"/>
                <w:szCs w:val="18"/>
              </w:rPr>
              <w:t xml:space="preserve">ze swojej istoty mają charakter </w:t>
            </w:r>
            <w:r w:rsidRPr="002F1ED8">
              <w:rPr>
                <w:rFonts w:ascii="Arial" w:hAnsi="Arial" w:cs="Arial"/>
                <w:sz w:val="18"/>
                <w:szCs w:val="18"/>
              </w:rPr>
              <w:t xml:space="preserve">uniwersalnych – </w:t>
            </w:r>
            <w:proofErr w:type="spellStart"/>
            <w:r w:rsidRPr="002F1ED8">
              <w:rPr>
                <w:rFonts w:ascii="Arial" w:hAnsi="Arial" w:cs="Arial"/>
                <w:sz w:val="18"/>
                <w:szCs w:val="18"/>
              </w:rPr>
              <w:t>ponadprzedmiotowych</w:t>
            </w:r>
            <w:proofErr w:type="spellEnd"/>
            <w:r w:rsidRPr="002F1ED8">
              <w:rPr>
                <w:rFonts w:ascii="Arial" w:hAnsi="Arial" w:cs="Arial"/>
                <w:sz w:val="18"/>
                <w:szCs w:val="18"/>
              </w:rPr>
              <w:t xml:space="preserve"> umiejętności związanych z uczestnictwem w życiu społecznym, a ich rozwijanie stanowi ogólny, </w:t>
            </w:r>
            <w:proofErr w:type="spellStart"/>
            <w:r w:rsidRPr="002F1ED8">
              <w:rPr>
                <w:rFonts w:ascii="Arial" w:hAnsi="Arial" w:cs="Arial"/>
                <w:sz w:val="18"/>
                <w:szCs w:val="18"/>
              </w:rPr>
              <w:t>ponadprzedmiotowy</w:t>
            </w:r>
            <w:proofErr w:type="spellEnd"/>
            <w:r w:rsidRPr="002F1ED8">
              <w:rPr>
                <w:rFonts w:ascii="Arial" w:hAnsi="Arial" w:cs="Arial"/>
                <w:sz w:val="18"/>
                <w:szCs w:val="18"/>
              </w:rPr>
              <w:t xml:space="preserve"> cel edukacji na każdym etapie kształcenia. Ich kształcenie i rozwijanie jest obowiązkiem każdego nauczyciela, niezależnie od nauczanego przedmiotu.  </w:t>
            </w:r>
          </w:p>
          <w:p w14:paraId="643E132F" w14:textId="77777777" w:rsidR="00C621C8" w:rsidRPr="002F1ED8" w:rsidRDefault="00C621C8" w:rsidP="00C621C8">
            <w:pPr>
              <w:spacing w:after="0" w:line="240" w:lineRule="auto"/>
              <w:jc w:val="both"/>
              <w:rPr>
                <w:rFonts w:ascii="Arial" w:hAnsi="Arial" w:cs="Arial"/>
                <w:sz w:val="18"/>
                <w:szCs w:val="18"/>
              </w:rPr>
            </w:pPr>
            <w:r w:rsidRPr="002F1ED8">
              <w:rPr>
                <w:rFonts w:ascii="Arial" w:hAnsi="Arial" w:cs="Arial"/>
                <w:sz w:val="18"/>
                <w:szCs w:val="18"/>
              </w:rPr>
              <w:t>Zasadniczym założeniem interwencji publicznej jest przede wszystkim pokazanie nauczycielom, że na każdym przedmiocie mogą kształtować różne kompetencje kluczowe, że nie można ich szufladkować. Obserwacje lekcji pokazują, że nauczyciele często ograniczają uczniów w ich działaniach mając zakodowane, że przy danym ćwiczeniu czy w danym temacie skupiają się na jednej kompetencji, nie zwracając uwagi, że inna kompetencja „chciałaby się kształtować” sama z siebie.</w:t>
            </w:r>
          </w:p>
          <w:p w14:paraId="3C72D4C1" w14:textId="77777777" w:rsidR="00C621C8" w:rsidRPr="002F1ED8" w:rsidRDefault="00C621C8" w:rsidP="00C621C8">
            <w:pPr>
              <w:spacing w:after="0" w:line="240" w:lineRule="auto"/>
              <w:jc w:val="both"/>
              <w:rPr>
                <w:rFonts w:ascii="Arial" w:hAnsi="Arial" w:cs="Arial"/>
                <w:sz w:val="18"/>
                <w:szCs w:val="18"/>
              </w:rPr>
            </w:pPr>
            <w:r w:rsidRPr="002F1ED8">
              <w:rPr>
                <w:rFonts w:ascii="Arial" w:hAnsi="Arial" w:cs="Arial"/>
                <w:sz w:val="18"/>
                <w:szCs w:val="18"/>
              </w:rPr>
              <w:t>Programy nauczania tworzone w projekcie mają pokazać taką filozofię uczenia: po co, czego i jak uczyć, by takich ograniczeń unikać, by nauczyciele się otworzyli. Scenariusze lekcji mają zaś pokazać bardziej konkretne rozwiązania.</w:t>
            </w:r>
          </w:p>
          <w:p w14:paraId="1C58D26C" w14:textId="77777777" w:rsidR="00C621C8" w:rsidRPr="002C3638" w:rsidRDefault="00C621C8" w:rsidP="00C621C8">
            <w:pPr>
              <w:spacing w:after="0" w:line="240" w:lineRule="auto"/>
              <w:jc w:val="both"/>
              <w:rPr>
                <w:rFonts w:ascii="Arial" w:hAnsi="Arial" w:cs="Arial"/>
                <w:color w:val="000000"/>
                <w:sz w:val="18"/>
                <w:szCs w:val="18"/>
              </w:rPr>
            </w:pPr>
            <w:r w:rsidRPr="002F1ED8">
              <w:rPr>
                <w:rFonts w:ascii="Arial" w:hAnsi="Arial" w:cs="Arial"/>
              </w:rPr>
              <w:t xml:space="preserve"> </w:t>
            </w:r>
          </w:p>
          <w:p w14:paraId="168D38B4" w14:textId="77777777" w:rsidR="00C621C8" w:rsidRPr="002C3638" w:rsidRDefault="00C621C8" w:rsidP="00C621C8">
            <w:pPr>
              <w:spacing w:after="0"/>
              <w:jc w:val="both"/>
              <w:rPr>
                <w:rFonts w:ascii="Arial" w:hAnsi="Arial" w:cs="Arial"/>
                <w:color w:val="000000"/>
                <w:sz w:val="18"/>
                <w:szCs w:val="18"/>
              </w:rPr>
            </w:pPr>
          </w:p>
          <w:p w14:paraId="42C4FF19" w14:textId="77777777" w:rsidR="00C621C8" w:rsidRPr="002C3638" w:rsidRDefault="00C621C8" w:rsidP="00C621C8">
            <w:pPr>
              <w:spacing w:after="0"/>
              <w:jc w:val="both"/>
              <w:rPr>
                <w:rFonts w:ascii="Arial" w:hAnsi="Arial" w:cs="Arial"/>
                <w:color w:val="000000"/>
                <w:sz w:val="18"/>
                <w:szCs w:val="18"/>
              </w:rPr>
            </w:pPr>
            <w:r w:rsidRPr="002C3638">
              <w:rPr>
                <w:rFonts w:ascii="Arial" w:hAnsi="Arial" w:cs="Arial"/>
                <w:color w:val="000000"/>
                <w:sz w:val="18"/>
                <w:szCs w:val="18"/>
              </w:rPr>
              <w:t xml:space="preserve">W polskim systemie podstawa programowa wyznaczana jest na szczeblu centralnym (rozporządzenie Ministra Edukacji Narodowej), a określony w tym dokumencie zakres celów kształcenia i treści nauczania/wymagań edukacyjnych jest obligatoryjny dla wszystkich nauczycieli. Z kolei programy nauczania są wyrazem autonomii szkoły – kompetencję w zakresie ich wyboru/tworzenia mają nauczyciele i dyrektor szkoły, pracujący w określonym środowisku i mający możliwość uwzględnienia potrzeby konkretnych uczniów. Program nauczania jest bowiem podstawowym dokumentem w pracy nauczyciela – wyrazem „filozofii uczenia” (każdy nauczyciel ma obowiązek przedstawić dyrektorowi szkoły program nauczania, wg którego będzie pracował z daną grupą/grupami uczniów). Program nauczania określa: po co uczyć?, czego uczyć?, jak uczyć? Program nauczania obejmuje zatem w szczególności przykładowe metody pracy z uczniem, opis wybranych metod i technik nauczania, przykładowe scenariusze lekcji, dobór podstawowych środków dydaktycznych, itd. </w:t>
            </w:r>
          </w:p>
          <w:p w14:paraId="1A7B3448" w14:textId="77777777" w:rsidR="00C621C8" w:rsidRPr="002C3638" w:rsidRDefault="00C621C8" w:rsidP="00C621C8">
            <w:pPr>
              <w:spacing w:after="0"/>
              <w:jc w:val="both"/>
              <w:rPr>
                <w:rFonts w:ascii="Arial" w:hAnsi="Arial" w:cs="Arial"/>
                <w:color w:val="000000"/>
                <w:sz w:val="18"/>
                <w:szCs w:val="18"/>
              </w:rPr>
            </w:pPr>
          </w:p>
          <w:p w14:paraId="03916B9A" w14:textId="77777777" w:rsidR="00C621C8" w:rsidRPr="002C3638" w:rsidRDefault="00C621C8" w:rsidP="00C621C8">
            <w:pPr>
              <w:spacing w:after="0"/>
              <w:jc w:val="both"/>
              <w:rPr>
                <w:rFonts w:ascii="Arial" w:hAnsi="Arial" w:cs="Arial"/>
                <w:color w:val="000000"/>
                <w:sz w:val="18"/>
                <w:szCs w:val="18"/>
              </w:rPr>
            </w:pPr>
            <w:r w:rsidRPr="002C3638">
              <w:rPr>
                <w:rFonts w:ascii="Arial" w:hAnsi="Arial" w:cs="Arial"/>
                <w:color w:val="000000"/>
                <w:sz w:val="18"/>
                <w:szCs w:val="18"/>
              </w:rPr>
              <w:t xml:space="preserve">Stąd – potrzeba wsparcia nauczycieli w tym zakresie poprzez udostępnienie im przykładowych programów nauczania do poszczególnych zajęć edukacyjnych/przedmiotów, które mogłyby dla szerokiego grona nauczycieli stanowić pewien wzorzec i służyć praktyczną pomocą w realizacji procesu dydaktycznego, w szczególności w kształceniu kompetencji kluczowych uczniów. </w:t>
            </w:r>
          </w:p>
          <w:p w14:paraId="7CD9A452" w14:textId="77777777" w:rsidR="00C621C8" w:rsidRPr="002C3638" w:rsidRDefault="00C621C8" w:rsidP="00C621C8">
            <w:pPr>
              <w:spacing w:after="0"/>
              <w:jc w:val="both"/>
              <w:rPr>
                <w:rFonts w:ascii="Arial" w:hAnsi="Arial" w:cs="Arial"/>
                <w:color w:val="000000"/>
                <w:sz w:val="18"/>
                <w:szCs w:val="18"/>
              </w:rPr>
            </w:pPr>
          </w:p>
          <w:p w14:paraId="4481D287" w14:textId="77777777" w:rsidR="00C621C8" w:rsidRPr="002C3638" w:rsidRDefault="00C621C8" w:rsidP="00C621C8">
            <w:pPr>
              <w:spacing w:after="0"/>
              <w:jc w:val="both"/>
              <w:rPr>
                <w:rFonts w:ascii="Arial" w:hAnsi="Arial" w:cs="Arial"/>
                <w:color w:val="000000"/>
                <w:sz w:val="18"/>
                <w:szCs w:val="18"/>
              </w:rPr>
            </w:pPr>
            <w:r w:rsidRPr="002C3638">
              <w:rPr>
                <w:rFonts w:ascii="Arial" w:hAnsi="Arial" w:cs="Arial"/>
                <w:color w:val="000000"/>
                <w:sz w:val="18"/>
                <w:szCs w:val="18"/>
              </w:rPr>
              <w:t xml:space="preserve">Przykładowe programy nauczania poszczególnych przedmiotów, w </w:t>
            </w:r>
            <w:r w:rsidRPr="002C3638">
              <w:rPr>
                <w:rFonts w:ascii="Arial" w:hAnsi="Arial" w:cs="Arial"/>
                <w:b/>
                <w:color w:val="000000"/>
                <w:sz w:val="18"/>
                <w:szCs w:val="18"/>
              </w:rPr>
              <w:t>których koncepcja będzie opierać się właśnie na kształceniu kluczowych kompetencji</w:t>
            </w:r>
            <w:r w:rsidRPr="002C3638">
              <w:rPr>
                <w:rFonts w:ascii="Arial" w:hAnsi="Arial" w:cs="Arial"/>
                <w:color w:val="000000"/>
                <w:sz w:val="18"/>
                <w:szCs w:val="18"/>
              </w:rPr>
              <w:t>, będą sprzyjać efektywności kształcenia. Opracowane w ramach prac koncepcyjnych standardy, zalecenia i metodologia opracowania programów nauczania oraz wzorcowych scenariuszy zajęć będą kłady nacisk na kształcenie kompetencji kluczowych uczniów w ramach poszczególnych zajęć – zgodnie z nową podstawą programową kształcenia ogólnego. Zapewnienie nauczycielom wsparcia w postaci przykładowych programów nauczania dla poszczególnych zajęć edukacyjnych/przedmiotów zapewni właściwe przełożenie określonych w podstawie programowej celów kształcenia, w szczególności kompetencji kluczowych, na praktykę szkolną.</w:t>
            </w:r>
          </w:p>
          <w:p w14:paraId="43765EE2" w14:textId="77777777" w:rsidR="00C621C8" w:rsidRPr="002C3638" w:rsidRDefault="00C621C8" w:rsidP="00C621C8">
            <w:pPr>
              <w:spacing w:after="0"/>
              <w:jc w:val="both"/>
              <w:rPr>
                <w:rFonts w:ascii="Arial" w:hAnsi="Arial" w:cs="Arial"/>
                <w:color w:val="000000"/>
                <w:sz w:val="18"/>
                <w:szCs w:val="18"/>
              </w:rPr>
            </w:pPr>
            <w:r w:rsidRPr="002C3638">
              <w:rPr>
                <w:rFonts w:ascii="Arial" w:hAnsi="Arial" w:cs="Arial"/>
                <w:color w:val="000000"/>
                <w:sz w:val="18"/>
                <w:szCs w:val="18"/>
              </w:rPr>
              <w:t>Kompetencje kluczowe oznaczają zdolność do wcielania pomysłów w czyn, obejmują kreatywność, innowacyjność i podejmowanie ryzyka, a także zdolność do planowania przedsięwzięć i osiągania zamierzonych celów.</w:t>
            </w:r>
            <w:r w:rsidRPr="002F1ED8">
              <w:rPr>
                <w:rFonts w:ascii="Arial" w:hAnsi="Arial" w:cs="Arial"/>
              </w:rPr>
              <w:t xml:space="preserve"> </w:t>
            </w:r>
            <w:r w:rsidRPr="002C3638">
              <w:rPr>
                <w:rFonts w:ascii="Arial" w:hAnsi="Arial" w:cs="Arial"/>
                <w:color w:val="000000"/>
                <w:sz w:val="18"/>
                <w:szCs w:val="18"/>
              </w:rPr>
              <w:t>Kompetencje kluczowe są uznawane za umiejętności niezbędne do funkcjonowania nie tylko w dzisiejszej gospodarce i społeczeństwie, ale także w życiu osobistym.</w:t>
            </w:r>
            <w:r w:rsidRPr="002F1ED8">
              <w:rPr>
                <w:rFonts w:ascii="Arial" w:hAnsi="Arial" w:cs="Arial"/>
              </w:rPr>
              <w:t xml:space="preserve"> </w:t>
            </w:r>
            <w:r w:rsidRPr="002C3638">
              <w:rPr>
                <w:rFonts w:ascii="Arial" w:hAnsi="Arial" w:cs="Arial"/>
                <w:color w:val="000000"/>
                <w:sz w:val="18"/>
                <w:szCs w:val="18"/>
              </w:rPr>
              <w:t xml:space="preserve">Chodzi przede wszystkim o wzmocnienie znaczenia wymagań ogólnych, w tym zwłaszcza kompetencji kluczowych uczniów niezbędnych do poruszania się na rynku pracy (ICT, matematyczno-przyrodniczych, języków obcych) oraz postaw (kreatywności, innowacyjności, pracy zespołowej, przedsiębiorczości), z uwzględnieniem indywidualnych potrzeb uczniów. Zastosowanie w opracowywanej obudowie metodycznej koncepcji oceniania wspierającego pozwoli na kształtowanie u uczniów świadomego uczenia się i rozwoju. Ta </w:t>
            </w:r>
            <w:proofErr w:type="spellStart"/>
            <w:r w:rsidRPr="002C3638">
              <w:rPr>
                <w:rFonts w:ascii="Arial" w:hAnsi="Arial" w:cs="Arial"/>
                <w:color w:val="000000"/>
                <w:sz w:val="18"/>
                <w:szCs w:val="18"/>
              </w:rPr>
              <w:t>metaumiejętność</w:t>
            </w:r>
            <w:proofErr w:type="spellEnd"/>
            <w:r w:rsidRPr="002C3638">
              <w:rPr>
                <w:rFonts w:ascii="Arial" w:hAnsi="Arial" w:cs="Arial"/>
                <w:color w:val="000000"/>
                <w:sz w:val="18"/>
                <w:szCs w:val="18"/>
              </w:rPr>
              <w:t xml:space="preserve"> jest niezbędna w  przygotowaniu uczniów do funkcjonowania w społeczeństwie opartym na wiedzy, gdzie podstawą jest uczenie się przez całe życie.</w:t>
            </w:r>
          </w:p>
          <w:p w14:paraId="2F22D5C6" w14:textId="77777777" w:rsidR="00C621C8" w:rsidRPr="002C3638" w:rsidRDefault="00C621C8" w:rsidP="00C621C8">
            <w:pPr>
              <w:spacing w:after="0"/>
              <w:jc w:val="both"/>
              <w:rPr>
                <w:rFonts w:ascii="Arial" w:hAnsi="Arial" w:cs="Arial"/>
                <w:b/>
                <w:sz w:val="18"/>
                <w:szCs w:val="18"/>
              </w:rPr>
            </w:pPr>
            <w:r w:rsidRPr="002C3638">
              <w:rPr>
                <w:rFonts w:ascii="Arial" w:hAnsi="Arial" w:cs="Arial"/>
                <w:sz w:val="18"/>
                <w:szCs w:val="18"/>
              </w:rPr>
              <w:t xml:space="preserve">Realizacja projektu rozpocznie się w maju 2017 r. Projekt będzie zatem realizowany z uwzględnieniem zapisów zmodernizowanej podstawy programowej dla kształcenia ogólnego. Efektem zaś realizacji przedmiotowego projektu będzie przede wszystkim opracowanie i udostępnienie przygotowanych do zmienionej podstawy programowej wzorcowych </w:t>
            </w:r>
            <w:r w:rsidRPr="002C3638">
              <w:rPr>
                <w:rFonts w:ascii="Arial" w:hAnsi="Arial" w:cs="Arial"/>
                <w:color w:val="000000"/>
                <w:sz w:val="18"/>
                <w:szCs w:val="18"/>
              </w:rPr>
              <w:t>narzędzi i zasobów wspierających nauczycieli w procesie kształcenia ogólnego w zakresie kompetencji kluczowych uczniów (przykładowe programy nauczania i przykładowe scenariusze lekcji uwzględniające w szczególności cele kształcenia i przykładowe metody pracy, poradniki dla nauczycieli dotyczące zakresu i istoty zmian w podstawie programowej).</w:t>
            </w:r>
          </w:p>
        </w:tc>
      </w:tr>
      <w:tr w:rsidR="00C621C8" w:rsidRPr="002C3638" w14:paraId="5164B334" w14:textId="77777777" w:rsidTr="00C621C8">
        <w:trPr>
          <w:trHeight w:val="636"/>
        </w:trPr>
        <w:tc>
          <w:tcPr>
            <w:tcW w:w="9356" w:type="dxa"/>
            <w:gridSpan w:val="19"/>
            <w:tcBorders>
              <w:top w:val="single" w:sz="2" w:space="0" w:color="auto"/>
              <w:bottom w:val="single" w:sz="2" w:space="0" w:color="auto"/>
            </w:tcBorders>
            <w:shd w:val="clear" w:color="auto" w:fill="CCC0D9"/>
            <w:vAlign w:val="center"/>
          </w:tcPr>
          <w:p w14:paraId="6DE3A603" w14:textId="77777777" w:rsidR="00C621C8" w:rsidRPr="002C3638" w:rsidRDefault="00C621C8" w:rsidP="00C621C8">
            <w:pPr>
              <w:spacing w:after="0"/>
              <w:jc w:val="center"/>
              <w:rPr>
                <w:rFonts w:ascii="Arial" w:hAnsi="Arial" w:cs="Arial"/>
                <w:sz w:val="18"/>
                <w:szCs w:val="18"/>
              </w:rPr>
            </w:pPr>
            <w:r w:rsidRPr="002C3638">
              <w:rPr>
                <w:rFonts w:ascii="Arial" w:hAnsi="Arial" w:cs="Arial"/>
                <w:sz w:val="18"/>
                <w:szCs w:val="18"/>
              </w:rPr>
              <w:t>Główne zadania przewidziane do realizacji w projekcie ze wskazaniem grup docelowych</w:t>
            </w:r>
          </w:p>
        </w:tc>
      </w:tr>
      <w:tr w:rsidR="00C621C8" w:rsidRPr="002C3638" w14:paraId="3B32F44A" w14:textId="77777777" w:rsidTr="00C621C8">
        <w:trPr>
          <w:trHeight w:val="567"/>
        </w:trPr>
        <w:tc>
          <w:tcPr>
            <w:tcW w:w="9356" w:type="dxa"/>
            <w:gridSpan w:val="19"/>
            <w:tcBorders>
              <w:top w:val="single" w:sz="4" w:space="0" w:color="auto"/>
              <w:bottom w:val="single" w:sz="4" w:space="0" w:color="auto"/>
            </w:tcBorders>
            <w:shd w:val="clear" w:color="auto" w:fill="auto"/>
            <w:vAlign w:val="center"/>
          </w:tcPr>
          <w:p w14:paraId="1F3BC44F" w14:textId="77777777" w:rsidR="00C621C8" w:rsidRPr="002C3638" w:rsidRDefault="00C621C8" w:rsidP="00C621C8">
            <w:pPr>
              <w:spacing w:after="0"/>
              <w:jc w:val="both"/>
              <w:rPr>
                <w:rFonts w:ascii="Arial" w:hAnsi="Arial" w:cs="Arial"/>
                <w:sz w:val="18"/>
                <w:szCs w:val="18"/>
              </w:rPr>
            </w:pPr>
            <w:r w:rsidRPr="002C3638">
              <w:rPr>
                <w:rFonts w:ascii="Arial" w:hAnsi="Arial" w:cs="Arial"/>
                <w:sz w:val="18"/>
                <w:szCs w:val="18"/>
              </w:rPr>
              <w:t>Zasadniczym założeniem interwencji publicznej jest przygotowanie i udostępnienie szkołom przykładowych narzędzi służących wspomaganiu rozwoju kompetencji kluczowych uczniów. Grupami docelowymi są nauczyciele, dyrektorzy szkół, uczniowie, rodzice, instytucje i placówki oświatowe (komisje egzaminacyjne, kuratorzy oświaty, placówki systemu wspomagania pracy szkół).</w:t>
            </w:r>
          </w:p>
          <w:p w14:paraId="52E6CC30" w14:textId="77777777" w:rsidR="00C621C8" w:rsidRPr="002C3638" w:rsidRDefault="00C621C8" w:rsidP="00C621C8">
            <w:pPr>
              <w:spacing w:after="0"/>
              <w:jc w:val="both"/>
              <w:rPr>
                <w:rFonts w:ascii="Arial" w:hAnsi="Arial" w:cs="Arial"/>
                <w:sz w:val="18"/>
                <w:szCs w:val="18"/>
              </w:rPr>
            </w:pPr>
            <w:r w:rsidRPr="002C3638">
              <w:rPr>
                <w:rFonts w:ascii="Arial" w:hAnsi="Arial" w:cs="Arial"/>
                <w:sz w:val="18"/>
                <w:szCs w:val="18"/>
              </w:rPr>
              <w:t>Interwencja zakłada podjęcie dwóch najważniejszych działań:</w:t>
            </w:r>
          </w:p>
          <w:p w14:paraId="7B341DD5" w14:textId="77777777" w:rsidR="00C621C8" w:rsidRPr="002C3638" w:rsidRDefault="00C621C8" w:rsidP="00C621C8">
            <w:pPr>
              <w:numPr>
                <w:ilvl w:val="0"/>
                <w:numId w:val="45"/>
              </w:numPr>
              <w:spacing w:after="0"/>
              <w:jc w:val="both"/>
              <w:rPr>
                <w:rFonts w:ascii="Arial" w:hAnsi="Arial" w:cs="Arial"/>
                <w:sz w:val="18"/>
                <w:szCs w:val="18"/>
              </w:rPr>
            </w:pPr>
            <w:r w:rsidRPr="002C3638">
              <w:rPr>
                <w:rFonts w:ascii="Arial" w:hAnsi="Arial" w:cs="Arial"/>
                <w:sz w:val="18"/>
                <w:szCs w:val="18"/>
              </w:rPr>
              <w:t>przeprowadzenie prac koncepcyjnych, w efekcie których wypracowane zostaną standardy i metodologia opracowania poszczególnych programów nauczania oraz wzorcowych scenariuszy zajęć.</w:t>
            </w:r>
          </w:p>
          <w:p w14:paraId="196970C3" w14:textId="77777777" w:rsidR="00C621C8" w:rsidRPr="002C3638" w:rsidRDefault="00C621C8" w:rsidP="00C621C8">
            <w:pPr>
              <w:spacing w:after="0"/>
              <w:ind w:left="360"/>
              <w:jc w:val="both"/>
              <w:rPr>
                <w:rFonts w:ascii="Arial" w:hAnsi="Arial" w:cs="Arial"/>
                <w:sz w:val="18"/>
                <w:szCs w:val="18"/>
              </w:rPr>
            </w:pPr>
            <w:r w:rsidRPr="002C3638">
              <w:rPr>
                <w:rFonts w:ascii="Arial" w:hAnsi="Arial" w:cs="Arial"/>
                <w:sz w:val="18"/>
                <w:szCs w:val="18"/>
              </w:rPr>
              <w:t>Standardy te będą stanowiły podstawowe założenia dla twórców programów i scenariuszy zajęć.</w:t>
            </w:r>
          </w:p>
          <w:p w14:paraId="7D17B065" w14:textId="77777777" w:rsidR="00C621C8" w:rsidRPr="002C3638" w:rsidRDefault="00C621C8" w:rsidP="00C621C8">
            <w:pPr>
              <w:numPr>
                <w:ilvl w:val="0"/>
                <w:numId w:val="46"/>
              </w:numPr>
              <w:spacing w:after="0"/>
              <w:jc w:val="both"/>
              <w:rPr>
                <w:rFonts w:ascii="Arial" w:hAnsi="Arial" w:cs="Arial"/>
                <w:sz w:val="18"/>
                <w:szCs w:val="18"/>
              </w:rPr>
            </w:pPr>
            <w:r w:rsidRPr="002C3638">
              <w:rPr>
                <w:rFonts w:ascii="Arial" w:hAnsi="Arial" w:cs="Arial"/>
                <w:sz w:val="18"/>
                <w:szCs w:val="18"/>
              </w:rPr>
              <w:t xml:space="preserve">opracowanie programów nauczania wraz ze wzorcowymi scenariuszami zajęć do poszczególnych zajęć edukacyjnych. </w:t>
            </w:r>
          </w:p>
          <w:p w14:paraId="10D6FE71" w14:textId="77777777" w:rsidR="00C621C8" w:rsidRPr="002C3638" w:rsidRDefault="00C621C8" w:rsidP="00C621C8">
            <w:pPr>
              <w:spacing w:after="0"/>
              <w:ind w:left="360"/>
              <w:jc w:val="both"/>
              <w:rPr>
                <w:rFonts w:ascii="Arial" w:hAnsi="Arial" w:cs="Arial"/>
                <w:sz w:val="18"/>
                <w:szCs w:val="18"/>
              </w:rPr>
            </w:pPr>
            <w:r w:rsidRPr="002C3638">
              <w:rPr>
                <w:rFonts w:ascii="Arial" w:hAnsi="Arial" w:cs="Arial"/>
                <w:sz w:val="18"/>
                <w:szCs w:val="18"/>
              </w:rPr>
              <w:t>Biorąc pod uwagę, iż w ramach projektu zakłada się opracowanie programów dla wszystkich przedmiotów, przy uwzględnieniu wdrażania podstaw programowych dla poszczególnych etapów nauczania, działania te podzielono na następujące etapy:</w:t>
            </w:r>
          </w:p>
          <w:p w14:paraId="22EBF052" w14:textId="77777777" w:rsidR="00C621C8" w:rsidRPr="002C3638" w:rsidRDefault="00C621C8" w:rsidP="00C621C8">
            <w:pPr>
              <w:numPr>
                <w:ilvl w:val="1"/>
                <w:numId w:val="47"/>
              </w:numPr>
              <w:spacing w:after="0"/>
              <w:jc w:val="both"/>
              <w:rPr>
                <w:rFonts w:ascii="Arial" w:hAnsi="Arial" w:cs="Arial"/>
                <w:sz w:val="18"/>
                <w:szCs w:val="18"/>
              </w:rPr>
            </w:pPr>
            <w:r w:rsidRPr="002C3638">
              <w:rPr>
                <w:rFonts w:ascii="Arial" w:hAnsi="Arial" w:cs="Arial"/>
                <w:sz w:val="18"/>
                <w:szCs w:val="18"/>
              </w:rPr>
              <w:t xml:space="preserve">dla wychowania przedszkolnego, I etapu edukacyjnego (klasy I-III szkoły </w:t>
            </w:r>
            <w:r>
              <w:rPr>
                <w:rFonts w:ascii="Arial" w:hAnsi="Arial" w:cs="Arial"/>
                <w:sz w:val="18"/>
                <w:szCs w:val="18"/>
              </w:rPr>
              <w:t>podstawowej</w:t>
            </w:r>
            <w:r w:rsidRPr="002C3638">
              <w:rPr>
                <w:rFonts w:ascii="Arial" w:hAnsi="Arial" w:cs="Arial"/>
                <w:sz w:val="18"/>
                <w:szCs w:val="18"/>
              </w:rPr>
              <w:t>) oraz II etapu edukacyjnego, tj. klas IV-VIII, w tym do nauczania języków obcych nowożytnych;</w:t>
            </w:r>
          </w:p>
          <w:p w14:paraId="506F4744" w14:textId="77777777" w:rsidR="00C621C8" w:rsidRPr="002C3638" w:rsidRDefault="00C621C8" w:rsidP="00C621C8">
            <w:pPr>
              <w:numPr>
                <w:ilvl w:val="1"/>
                <w:numId w:val="47"/>
              </w:numPr>
              <w:spacing w:after="0"/>
              <w:jc w:val="both"/>
              <w:rPr>
                <w:rFonts w:ascii="Arial" w:hAnsi="Arial" w:cs="Arial"/>
                <w:sz w:val="18"/>
                <w:szCs w:val="18"/>
              </w:rPr>
            </w:pPr>
            <w:r w:rsidRPr="002C3638">
              <w:rPr>
                <w:rFonts w:ascii="Arial" w:hAnsi="Arial" w:cs="Arial"/>
                <w:sz w:val="18"/>
                <w:szCs w:val="18"/>
              </w:rPr>
              <w:t>do klas V-VIII do przedmiotów: wiedza o społeczeństwie oraz edukacja dla bezpieczeństwa;</w:t>
            </w:r>
          </w:p>
          <w:p w14:paraId="580DCE7F" w14:textId="77777777" w:rsidR="00C621C8" w:rsidRPr="002C3638" w:rsidRDefault="00C621C8" w:rsidP="00C621C8">
            <w:pPr>
              <w:numPr>
                <w:ilvl w:val="1"/>
                <w:numId w:val="47"/>
              </w:numPr>
              <w:spacing w:after="0"/>
              <w:jc w:val="both"/>
              <w:rPr>
                <w:rFonts w:ascii="Arial" w:hAnsi="Arial" w:cs="Arial"/>
                <w:sz w:val="18"/>
                <w:szCs w:val="18"/>
              </w:rPr>
            </w:pPr>
            <w:r w:rsidRPr="002C3638">
              <w:rPr>
                <w:rFonts w:ascii="Arial" w:hAnsi="Arial" w:cs="Arial"/>
                <w:sz w:val="18"/>
                <w:szCs w:val="18"/>
              </w:rPr>
              <w:t xml:space="preserve">do III etapu edukacyjnego do każdego przedmiotu, w tym szkoły branżowej I </w:t>
            </w:r>
            <w:proofErr w:type="spellStart"/>
            <w:r w:rsidRPr="002C3638">
              <w:rPr>
                <w:rFonts w:ascii="Arial" w:hAnsi="Arial" w:cs="Arial"/>
                <w:sz w:val="18"/>
                <w:szCs w:val="18"/>
              </w:rPr>
              <w:t>i</w:t>
            </w:r>
            <w:proofErr w:type="spellEnd"/>
            <w:r w:rsidRPr="002C3638">
              <w:rPr>
                <w:rFonts w:ascii="Arial" w:hAnsi="Arial" w:cs="Arial"/>
                <w:sz w:val="18"/>
                <w:szCs w:val="18"/>
              </w:rPr>
              <w:t xml:space="preserve"> II stopnia, w tym dla zakresu rozszerzonego oraz do języków obcych nowożytnych. </w:t>
            </w:r>
          </w:p>
          <w:p w14:paraId="24B7D354" w14:textId="77777777" w:rsidR="00C621C8" w:rsidRPr="002C3638" w:rsidRDefault="00C621C8" w:rsidP="00C621C8">
            <w:pPr>
              <w:spacing w:after="0"/>
              <w:jc w:val="both"/>
              <w:rPr>
                <w:rFonts w:ascii="Arial" w:hAnsi="Arial" w:cs="Arial"/>
                <w:sz w:val="18"/>
                <w:szCs w:val="18"/>
                <w:lang w:eastAsia="pl-PL"/>
              </w:rPr>
            </w:pPr>
            <w:r w:rsidRPr="002C3638">
              <w:rPr>
                <w:rFonts w:ascii="Arial" w:hAnsi="Arial" w:cs="Arial"/>
                <w:sz w:val="18"/>
                <w:szCs w:val="18"/>
                <w:lang w:eastAsia="pl-PL"/>
              </w:rPr>
              <w:t>Zakłada się, że programy zostaną wybrane w drodze konkursu, zgodnie z ustawą prawo zamówień publicznych ( 1-2 najlepsze programy dla każdego przedmiotu/bloku przedmiotów). Opracowane scenariusze realizować będą około 10-15% godzin lekcyjnych określonych w podstawie programowej dla poszczególnych zajęć. Wzorcowe scenariusze zajęć będą przygotowane w oparciu o założenia konstruktywistycznej koncepcji uczenia się. W związku z tym zakłada się, że w planowaniu dydaktycznym lekcji / zajęć wykorzystane zostaną strategie problemowe uwzględniające pracę zespołową, stymulujące kreatywność i innowacyjność uczących się. Biorąc pod uwagę nieograniczone możliwości korzystania z internetowych źródeł informacji w scenariuszach zostaną zaproponowane metody rozwijające umiejętności krytycznego myślenia.</w:t>
            </w:r>
          </w:p>
        </w:tc>
      </w:tr>
      <w:tr w:rsidR="00C621C8" w:rsidRPr="002C3638" w14:paraId="245B7D7F" w14:textId="77777777" w:rsidTr="00C621C8">
        <w:trPr>
          <w:trHeight w:val="567"/>
        </w:trPr>
        <w:tc>
          <w:tcPr>
            <w:tcW w:w="9356" w:type="dxa"/>
            <w:gridSpan w:val="19"/>
            <w:tcBorders>
              <w:top w:val="single" w:sz="4" w:space="0" w:color="auto"/>
              <w:bottom w:val="single" w:sz="4" w:space="0" w:color="auto"/>
            </w:tcBorders>
            <w:shd w:val="clear" w:color="auto" w:fill="CCC0D9"/>
            <w:vAlign w:val="center"/>
          </w:tcPr>
          <w:p w14:paraId="2CD28C42" w14:textId="77777777" w:rsidR="00C621C8" w:rsidRPr="002C3638" w:rsidRDefault="00C621C8" w:rsidP="00C621C8">
            <w:pPr>
              <w:spacing w:after="0"/>
              <w:jc w:val="center"/>
              <w:rPr>
                <w:rFonts w:ascii="Arial" w:hAnsi="Arial" w:cs="Arial"/>
                <w:sz w:val="18"/>
                <w:szCs w:val="18"/>
              </w:rPr>
            </w:pPr>
            <w:r w:rsidRPr="002C3638">
              <w:rPr>
                <w:rFonts w:ascii="Arial" w:hAnsi="Arial" w:cs="Arial"/>
                <w:sz w:val="18"/>
                <w:szCs w:val="18"/>
              </w:rPr>
              <w:t>Zasadnicze działania ukierunkowane na wsparcie podejmowanej interwencji publicznej, zrealizowane dotychczas przez wnioskodawcę lub inne instytucje</w:t>
            </w:r>
          </w:p>
        </w:tc>
      </w:tr>
      <w:tr w:rsidR="00C621C8" w:rsidRPr="002C3638" w14:paraId="5EB02345" w14:textId="77777777" w:rsidTr="00C621C8">
        <w:trPr>
          <w:trHeight w:val="283"/>
        </w:trPr>
        <w:tc>
          <w:tcPr>
            <w:tcW w:w="9356" w:type="dxa"/>
            <w:gridSpan w:val="19"/>
            <w:tcBorders>
              <w:top w:val="single" w:sz="4" w:space="0" w:color="auto"/>
              <w:bottom w:val="single" w:sz="4" w:space="0" w:color="auto"/>
            </w:tcBorders>
            <w:shd w:val="clear" w:color="auto" w:fill="auto"/>
            <w:vAlign w:val="center"/>
          </w:tcPr>
          <w:p w14:paraId="64EA297B" w14:textId="77777777" w:rsidR="00C621C8" w:rsidRPr="002C3638" w:rsidRDefault="00C621C8" w:rsidP="00C621C8">
            <w:pPr>
              <w:spacing w:after="0"/>
              <w:jc w:val="both"/>
              <w:rPr>
                <w:rFonts w:ascii="Arial" w:hAnsi="Arial" w:cs="Arial"/>
                <w:sz w:val="18"/>
                <w:szCs w:val="18"/>
              </w:rPr>
            </w:pPr>
            <w:r w:rsidRPr="002C3638">
              <w:rPr>
                <w:rFonts w:ascii="Arial" w:hAnsi="Arial" w:cs="Arial"/>
                <w:sz w:val="18"/>
                <w:szCs w:val="18"/>
              </w:rPr>
              <w:t xml:space="preserve">W perspektywie finansowej 2007-2013 Ministerstwo Edukacji Narodowej oraz Ośrodek Rozwoju Edukacji realizowały projekty systemowe oraz konkursowe, którym celem było opracowanie programów nauczania, narzędzi, scenariuszy narzędzi, scenariuszy w obszarze przedmiotów matematyczno-przyrodniczych, technicznych, przedsiębiorczości: </w:t>
            </w:r>
          </w:p>
          <w:p w14:paraId="0646444E" w14:textId="77777777" w:rsidR="00C621C8" w:rsidRPr="002C3638" w:rsidRDefault="00C621C8" w:rsidP="00C621C8">
            <w:pPr>
              <w:numPr>
                <w:ilvl w:val="0"/>
                <w:numId w:val="44"/>
              </w:numPr>
              <w:spacing w:after="0"/>
              <w:ind w:left="318" w:hanging="318"/>
              <w:jc w:val="both"/>
              <w:rPr>
                <w:rFonts w:ascii="Arial" w:hAnsi="Arial" w:cs="Arial"/>
                <w:sz w:val="18"/>
                <w:szCs w:val="18"/>
              </w:rPr>
            </w:pPr>
            <w:r w:rsidRPr="002C3638">
              <w:rPr>
                <w:rFonts w:ascii="Arial" w:hAnsi="Arial" w:cs="Arial"/>
                <w:i/>
                <w:sz w:val="18"/>
                <w:szCs w:val="18"/>
              </w:rPr>
              <w:t>E-podręczniki do kształcenia ogólnego</w:t>
            </w:r>
            <w:r w:rsidRPr="002C3638">
              <w:rPr>
                <w:rFonts w:ascii="Arial" w:hAnsi="Arial" w:cs="Arial"/>
                <w:sz w:val="18"/>
                <w:szCs w:val="18"/>
              </w:rPr>
              <w:t xml:space="preserve"> – celem projektu było poszerzenie oferty publicznych zasobów edukacyjnych o bezpłatne e-podręczniki i zasoby uzupełniające udostępnione na otwartym, publicznym portalu edukacyjnym, co przyczyniło się do zwiększenia wykorzystania nowoczesnych technologii w nauczaniu.</w:t>
            </w:r>
          </w:p>
          <w:p w14:paraId="50B71809" w14:textId="77777777" w:rsidR="00C621C8" w:rsidRPr="002C3638" w:rsidRDefault="00C621C8" w:rsidP="00C621C8">
            <w:pPr>
              <w:numPr>
                <w:ilvl w:val="0"/>
                <w:numId w:val="44"/>
              </w:numPr>
              <w:spacing w:after="0"/>
              <w:ind w:left="318" w:hanging="318"/>
              <w:jc w:val="both"/>
              <w:rPr>
                <w:rFonts w:ascii="Arial" w:hAnsi="Arial" w:cs="Arial"/>
                <w:sz w:val="18"/>
                <w:szCs w:val="18"/>
              </w:rPr>
            </w:pPr>
            <w:r w:rsidRPr="002C3638">
              <w:rPr>
                <w:rFonts w:ascii="Arial" w:hAnsi="Arial" w:cs="Arial"/>
                <w:i/>
                <w:sz w:val="18"/>
                <w:szCs w:val="18"/>
              </w:rPr>
              <w:t>Ponadregionalne programy rozwijania umiejętności w zakresie kompetencji kluczowych</w:t>
            </w:r>
            <w:r w:rsidRPr="002C3638">
              <w:rPr>
                <w:rFonts w:ascii="Arial" w:hAnsi="Arial" w:cs="Arial"/>
                <w:sz w:val="18"/>
                <w:szCs w:val="18"/>
              </w:rPr>
              <w:t xml:space="preserve"> – zrealizowano dwie edycje konkursu (pierwsza edycja ogłoszona w 2008 roku, kolejna w 2009 roku). Celem konkursów było rozwijanie kompetencji kluczowych uczniów w jednym lub kilku zakresach: nauk matematyczno-przyrodniczych, technologii informacyjno-komunikacyjnych (ICT), języków obcych, przedsiębiorczości. </w:t>
            </w:r>
          </w:p>
          <w:p w14:paraId="1B21F7D9" w14:textId="77777777" w:rsidR="00C621C8" w:rsidRPr="002C3638" w:rsidRDefault="00C621C8" w:rsidP="00C621C8">
            <w:pPr>
              <w:numPr>
                <w:ilvl w:val="0"/>
                <w:numId w:val="44"/>
              </w:numPr>
              <w:spacing w:after="0"/>
              <w:ind w:left="318" w:hanging="318"/>
              <w:jc w:val="both"/>
              <w:rPr>
                <w:rFonts w:ascii="Arial" w:hAnsi="Arial" w:cs="Arial"/>
                <w:sz w:val="18"/>
                <w:szCs w:val="18"/>
              </w:rPr>
            </w:pPr>
            <w:r w:rsidRPr="002C3638">
              <w:rPr>
                <w:rFonts w:ascii="Arial" w:hAnsi="Arial" w:cs="Arial"/>
                <w:i/>
                <w:sz w:val="18"/>
                <w:szCs w:val="18"/>
              </w:rPr>
              <w:t>Opracowanie i wdrożenie innowacyjnych programów nauczania uczniów ze specjalnymi potrzebami edukacyjnymi</w:t>
            </w:r>
            <w:r w:rsidRPr="002C3638">
              <w:rPr>
                <w:rFonts w:ascii="Arial" w:hAnsi="Arial" w:cs="Arial"/>
                <w:sz w:val="18"/>
                <w:szCs w:val="18"/>
              </w:rPr>
              <w:t xml:space="preserve"> (konkurs ogłoszony w 2009 roku). Realizowane w ramach konkursu 22 projekty skierowane były do szkół podstawowych, gimnazjów, szkół ponadgimnazjalnych i placówek prowadzących kształcenie dla uczniów ze specjalnymi potrzebami edukacyjnymi (szkoły specjalne, integracyjne, szkoły ogólnodostępne z oddziałami integracyjnymi lub oddziałami specjalnymi). W ramach projektów byli również szkoleni nauczyciele z zakresu nowoczesnych metod pracy z uczniem ze specjalnymi potrzebami edukacyjnymi.</w:t>
            </w:r>
          </w:p>
          <w:p w14:paraId="012E0CDD" w14:textId="77777777" w:rsidR="00C621C8" w:rsidRPr="002C3638" w:rsidRDefault="00C621C8" w:rsidP="00C621C8">
            <w:pPr>
              <w:numPr>
                <w:ilvl w:val="0"/>
                <w:numId w:val="44"/>
              </w:numPr>
              <w:spacing w:after="0"/>
              <w:ind w:left="318" w:hanging="318"/>
              <w:jc w:val="both"/>
              <w:rPr>
                <w:rFonts w:ascii="Arial" w:hAnsi="Arial" w:cs="Arial"/>
                <w:i/>
                <w:sz w:val="18"/>
                <w:szCs w:val="18"/>
              </w:rPr>
            </w:pPr>
            <w:r w:rsidRPr="002C3638">
              <w:rPr>
                <w:rFonts w:ascii="Arial" w:hAnsi="Arial" w:cs="Arial"/>
                <w:i/>
                <w:sz w:val="18"/>
                <w:szCs w:val="18"/>
              </w:rPr>
              <w:t>Opracowanie i pilotażowe wdrożenie innowacyjnych programów, materiałów dydaktycznych, metod kształcenia dotyczących m.in. kształcenia w zakresie nauk matematycznych, przyrodniczych i technicznych oraz przedsiębiorczości</w:t>
            </w:r>
            <w:r w:rsidRPr="002C3638">
              <w:rPr>
                <w:rFonts w:ascii="Arial" w:hAnsi="Arial" w:cs="Arial"/>
                <w:sz w:val="18"/>
                <w:szCs w:val="18"/>
              </w:rPr>
              <w:t>.</w:t>
            </w:r>
            <w:r w:rsidRPr="002F1ED8">
              <w:rPr>
                <w:rFonts w:ascii="Arial" w:hAnsi="Arial" w:cs="Arial"/>
              </w:rPr>
              <w:t xml:space="preserve"> </w:t>
            </w:r>
            <w:r w:rsidRPr="002C3638">
              <w:rPr>
                <w:rFonts w:ascii="Arial" w:hAnsi="Arial" w:cs="Arial"/>
                <w:sz w:val="18"/>
                <w:szCs w:val="18"/>
              </w:rPr>
              <w:t>Celem konkursu było opracowanie, testowanie i wdrażanie innowacyjnych programów wychowania przedszkolnego i/lub programów nauczania ogólnego zakresu: matematyki, przyrody, geografii, biologii, zajęć komputerowych, zajęć technicznych, chemii, fizyki, informatyki, podstaw przedsiębiorczości, ekonomii w praktyce. Dodatkowo projekty dotyczyły także opracowania i wdrożenia materiałów dydaktycznych i metod kształcenia, spójnych i powiązanych z nowotworzonymi w ramach projektu programami.</w:t>
            </w:r>
          </w:p>
        </w:tc>
      </w:tr>
      <w:tr w:rsidR="00C621C8" w:rsidRPr="002C3638" w14:paraId="64EC94C0" w14:textId="77777777" w:rsidTr="00C621C8">
        <w:trPr>
          <w:trHeight w:val="567"/>
        </w:trPr>
        <w:tc>
          <w:tcPr>
            <w:tcW w:w="9356" w:type="dxa"/>
            <w:gridSpan w:val="19"/>
            <w:tcBorders>
              <w:top w:val="single" w:sz="4" w:space="0" w:color="auto"/>
              <w:bottom w:val="single" w:sz="4" w:space="0" w:color="auto"/>
            </w:tcBorders>
            <w:shd w:val="clear" w:color="auto" w:fill="CCC0D9"/>
            <w:vAlign w:val="center"/>
          </w:tcPr>
          <w:p w14:paraId="2645F59F" w14:textId="77777777" w:rsidR="00C621C8" w:rsidRPr="002C3638" w:rsidRDefault="00C621C8" w:rsidP="00C621C8">
            <w:pPr>
              <w:spacing w:after="0"/>
              <w:jc w:val="center"/>
              <w:rPr>
                <w:rFonts w:ascii="Arial" w:hAnsi="Arial" w:cs="Arial"/>
                <w:sz w:val="18"/>
                <w:szCs w:val="18"/>
              </w:rPr>
            </w:pPr>
            <w:r w:rsidRPr="002C3638">
              <w:rPr>
                <w:rFonts w:ascii="Arial" w:hAnsi="Arial" w:cs="Arial"/>
                <w:sz w:val="18"/>
                <w:szCs w:val="18"/>
              </w:rPr>
              <w:t>Uwarunkowania skutecznej realizacji założeń interwencji publicznej (interesariusze, stan prawny, itd.)</w:t>
            </w:r>
          </w:p>
        </w:tc>
      </w:tr>
      <w:tr w:rsidR="00C621C8" w:rsidRPr="002C3638" w14:paraId="30A8B8D6" w14:textId="77777777" w:rsidTr="00C621C8">
        <w:trPr>
          <w:trHeight w:val="567"/>
        </w:trPr>
        <w:tc>
          <w:tcPr>
            <w:tcW w:w="9356" w:type="dxa"/>
            <w:gridSpan w:val="19"/>
            <w:tcBorders>
              <w:top w:val="single" w:sz="4" w:space="0" w:color="auto"/>
              <w:bottom w:val="single" w:sz="4" w:space="0" w:color="auto"/>
            </w:tcBorders>
            <w:shd w:val="clear" w:color="auto" w:fill="auto"/>
            <w:vAlign w:val="center"/>
          </w:tcPr>
          <w:p w14:paraId="6313683C" w14:textId="77777777" w:rsidR="00C621C8" w:rsidRPr="002C3638" w:rsidRDefault="00C621C8" w:rsidP="00C621C8">
            <w:pPr>
              <w:spacing w:after="0"/>
              <w:jc w:val="both"/>
              <w:rPr>
                <w:rFonts w:ascii="Arial" w:hAnsi="Arial" w:cs="Arial"/>
                <w:color w:val="000000"/>
                <w:sz w:val="18"/>
                <w:szCs w:val="18"/>
              </w:rPr>
            </w:pPr>
            <w:r w:rsidRPr="002C3638">
              <w:rPr>
                <w:rFonts w:ascii="Arial" w:hAnsi="Arial" w:cs="Arial"/>
                <w:color w:val="000000"/>
                <w:sz w:val="18"/>
                <w:szCs w:val="18"/>
              </w:rPr>
              <w:t xml:space="preserve">Prowadzenie działań w zakresie opracowania wzorcowych narzędzi (programy nauczania, scenariusze,) w trybie pozakonkursowym zapewnieni spójność i ciągłość prac mających na celu zapewnienie ich komplementarności ze zmodernizowaną podstawą programową kształcenia ogólnego. </w:t>
            </w:r>
          </w:p>
          <w:p w14:paraId="7A92A181" w14:textId="77777777" w:rsidR="00C621C8" w:rsidRPr="002C3638" w:rsidRDefault="00C621C8" w:rsidP="00C621C8">
            <w:pPr>
              <w:spacing w:after="0"/>
              <w:jc w:val="both"/>
              <w:rPr>
                <w:rFonts w:ascii="Arial" w:eastAsia="Times New Roman" w:hAnsi="Arial" w:cs="Arial"/>
                <w:b/>
                <w:sz w:val="18"/>
                <w:szCs w:val="18"/>
                <w:lang w:eastAsia="pl-PL"/>
              </w:rPr>
            </w:pPr>
            <w:r w:rsidRPr="002C3638">
              <w:rPr>
                <w:rFonts w:ascii="Arial" w:eastAsia="Times New Roman" w:hAnsi="Arial" w:cs="Arial"/>
                <w:b/>
                <w:sz w:val="18"/>
                <w:szCs w:val="18"/>
                <w:lang w:eastAsia="pl-PL"/>
              </w:rPr>
              <w:t>Projekt zakłada synergię działań w tym zakresie z innymi projektami ORE, skierowanymi do:</w:t>
            </w:r>
          </w:p>
          <w:p w14:paraId="664ADEA7" w14:textId="77777777" w:rsidR="00C621C8" w:rsidRPr="002C3638" w:rsidRDefault="00C621C8" w:rsidP="00C621C8">
            <w:pPr>
              <w:numPr>
                <w:ilvl w:val="0"/>
                <w:numId w:val="48"/>
              </w:numPr>
              <w:spacing w:after="0"/>
              <w:contextualSpacing/>
              <w:jc w:val="both"/>
              <w:rPr>
                <w:rFonts w:ascii="Arial" w:eastAsia="Times New Roman" w:hAnsi="Arial" w:cs="Arial"/>
                <w:sz w:val="18"/>
                <w:szCs w:val="18"/>
                <w:lang w:eastAsia="pl-PL"/>
              </w:rPr>
            </w:pPr>
            <w:r w:rsidRPr="002C3638">
              <w:rPr>
                <w:rFonts w:ascii="Arial" w:eastAsia="Times New Roman" w:hAnsi="Arial" w:cs="Arial"/>
                <w:sz w:val="18"/>
                <w:szCs w:val="18"/>
                <w:lang w:eastAsia="pl-PL"/>
              </w:rPr>
              <w:t xml:space="preserve">nauczycieli – projekt realizowany w latach 2016-2018 </w:t>
            </w:r>
            <w:r w:rsidRPr="002C3638">
              <w:rPr>
                <w:rFonts w:ascii="Arial" w:eastAsia="Times New Roman" w:hAnsi="Arial" w:cs="Arial"/>
                <w:i/>
                <w:sz w:val="18"/>
                <w:szCs w:val="18"/>
                <w:lang w:eastAsia="pl-PL"/>
              </w:rPr>
              <w:t>„Wsparcie tworzenia szkół ćwiczeń”</w:t>
            </w:r>
            <w:r w:rsidRPr="002C3638">
              <w:rPr>
                <w:rFonts w:ascii="Arial" w:eastAsia="Times New Roman" w:hAnsi="Arial" w:cs="Arial"/>
                <w:sz w:val="18"/>
                <w:szCs w:val="18"/>
                <w:lang w:eastAsia="pl-PL"/>
              </w:rPr>
              <w:t xml:space="preserve"> - nauczanie przedmiotowe, podnoszenie kompetencji cyfrowych uczniów i nauczycieli, indywidualizacja nauczania, praca z uczniami ze SPE, innowacyjne myślenie, eksperymentalne nauczanie, praca zespołowa w realnej i wirtualnej klasie itp.</w:t>
            </w:r>
          </w:p>
          <w:p w14:paraId="614C9232" w14:textId="77777777" w:rsidR="00C621C8" w:rsidRPr="002C3638" w:rsidRDefault="00C621C8" w:rsidP="00C621C8">
            <w:pPr>
              <w:numPr>
                <w:ilvl w:val="0"/>
                <w:numId w:val="48"/>
              </w:numPr>
              <w:spacing w:after="0"/>
              <w:contextualSpacing/>
              <w:jc w:val="both"/>
              <w:rPr>
                <w:rFonts w:ascii="Arial" w:eastAsia="Times New Roman" w:hAnsi="Arial" w:cs="Arial"/>
                <w:i/>
                <w:sz w:val="18"/>
                <w:szCs w:val="18"/>
                <w:lang w:eastAsia="pl-PL"/>
              </w:rPr>
            </w:pPr>
            <w:r w:rsidRPr="002C3638">
              <w:rPr>
                <w:rFonts w:ascii="Arial" w:eastAsia="Times New Roman" w:hAnsi="Arial" w:cs="Arial"/>
                <w:sz w:val="18"/>
                <w:szCs w:val="18"/>
                <w:lang w:eastAsia="pl-PL"/>
              </w:rPr>
              <w:t>dyrektorów - projekt realizowany w latach 2016-2018</w:t>
            </w:r>
            <w:r w:rsidRPr="002C3638">
              <w:rPr>
                <w:rFonts w:ascii="Arial" w:hAnsi="Arial" w:cs="Arial"/>
                <w:b/>
                <w:sz w:val="18"/>
                <w:szCs w:val="18"/>
              </w:rPr>
              <w:t xml:space="preserve"> „</w:t>
            </w:r>
            <w:r w:rsidRPr="002C3638">
              <w:rPr>
                <w:rFonts w:ascii="Arial" w:hAnsi="Arial" w:cs="Arial"/>
                <w:sz w:val="18"/>
                <w:szCs w:val="18"/>
              </w:rPr>
              <w:t>Przywództwo - opracowanie modeli kształcenia i wspierania kadry kierowniczej systemu oświaty”</w:t>
            </w:r>
          </w:p>
          <w:p w14:paraId="519166B9" w14:textId="77777777" w:rsidR="00C621C8" w:rsidRPr="002C3638" w:rsidRDefault="00C621C8" w:rsidP="00C621C8">
            <w:pPr>
              <w:numPr>
                <w:ilvl w:val="0"/>
                <w:numId w:val="48"/>
              </w:numPr>
              <w:spacing w:after="0"/>
              <w:contextualSpacing/>
              <w:jc w:val="both"/>
              <w:rPr>
                <w:rFonts w:ascii="Arial" w:eastAsia="Times New Roman" w:hAnsi="Arial" w:cs="Arial"/>
                <w:sz w:val="18"/>
                <w:szCs w:val="18"/>
                <w:lang w:eastAsia="pl-PL"/>
              </w:rPr>
            </w:pPr>
            <w:r w:rsidRPr="002C3638">
              <w:rPr>
                <w:rFonts w:ascii="Arial" w:eastAsia="Times New Roman" w:hAnsi="Arial" w:cs="Arial"/>
                <w:sz w:val="18"/>
                <w:szCs w:val="18"/>
                <w:lang w:eastAsia="pl-PL"/>
              </w:rPr>
              <w:t>placówek doskonalenia nauczycieli – projekt realizowany w latach 2016-2018 „Zwiększenie skuteczności działań pracowników systemu wspomagania i trenerów w zakresie kształcenia u uczniów kompetencji kluczowych uczniów”</w:t>
            </w:r>
          </w:p>
          <w:p w14:paraId="521EA9E3" w14:textId="77777777" w:rsidR="00C621C8" w:rsidRPr="002C3638" w:rsidRDefault="00C621C8" w:rsidP="00C621C8">
            <w:pPr>
              <w:numPr>
                <w:ilvl w:val="0"/>
                <w:numId w:val="48"/>
              </w:numPr>
              <w:spacing w:after="0"/>
              <w:contextualSpacing/>
              <w:jc w:val="both"/>
              <w:rPr>
                <w:rFonts w:ascii="Arial" w:eastAsia="Times New Roman" w:hAnsi="Arial" w:cs="Arial"/>
                <w:sz w:val="18"/>
                <w:szCs w:val="18"/>
                <w:lang w:eastAsia="pl-PL"/>
              </w:rPr>
            </w:pPr>
            <w:r w:rsidRPr="002C3638">
              <w:rPr>
                <w:rFonts w:ascii="Arial" w:eastAsia="Times New Roman" w:hAnsi="Arial" w:cs="Arial"/>
                <w:sz w:val="18"/>
                <w:szCs w:val="18"/>
                <w:lang w:eastAsia="pl-PL"/>
              </w:rPr>
              <w:t xml:space="preserve">samorządów – projekt realizowany w latach 2016-2017 </w:t>
            </w:r>
            <w:r w:rsidRPr="002F1ED8">
              <w:rPr>
                <w:rFonts w:ascii="Arial" w:hAnsi="Arial" w:cs="Arial"/>
              </w:rPr>
              <w:t>„</w:t>
            </w:r>
            <w:r w:rsidRPr="002C3638">
              <w:rPr>
                <w:rFonts w:ascii="Arial" w:eastAsia="Times New Roman" w:hAnsi="Arial" w:cs="Arial"/>
                <w:sz w:val="18"/>
                <w:szCs w:val="18"/>
                <w:lang w:eastAsia="pl-PL"/>
              </w:rPr>
              <w:t>Wsparcie kadry jednostek samorządu terytorialnego w zarządzaniu oświatą ukierunkowanym na rozwój szkół i kompetencji kluczowych uczniów”.</w:t>
            </w:r>
          </w:p>
          <w:p w14:paraId="7D684BC4" w14:textId="77777777" w:rsidR="00C621C8" w:rsidRPr="002C3638" w:rsidRDefault="00C621C8" w:rsidP="00C621C8">
            <w:pPr>
              <w:autoSpaceDE w:val="0"/>
              <w:autoSpaceDN w:val="0"/>
              <w:adjustRightInd w:val="0"/>
              <w:spacing w:after="0"/>
              <w:jc w:val="both"/>
              <w:rPr>
                <w:rFonts w:ascii="Arial" w:hAnsi="Arial" w:cs="Arial"/>
                <w:color w:val="000000"/>
                <w:sz w:val="18"/>
                <w:szCs w:val="18"/>
              </w:rPr>
            </w:pPr>
            <w:r w:rsidRPr="002C3638">
              <w:rPr>
                <w:rFonts w:ascii="Arial" w:hAnsi="Arial" w:cs="Arial"/>
                <w:color w:val="000000"/>
                <w:sz w:val="18"/>
                <w:szCs w:val="18"/>
              </w:rPr>
              <w:t>Aktualnie obowiązujące przepisy prawa oświatowego umożliwiają nauczycielom korzystanie z narzędzi i programów nauczania tworzonych w ramach działania 2.10, typie operacji 7.</w:t>
            </w:r>
          </w:p>
          <w:p w14:paraId="252FAA65" w14:textId="77777777" w:rsidR="00C621C8" w:rsidRPr="002C3638" w:rsidRDefault="00C621C8" w:rsidP="00C621C8">
            <w:pPr>
              <w:autoSpaceDE w:val="0"/>
              <w:autoSpaceDN w:val="0"/>
              <w:adjustRightInd w:val="0"/>
              <w:spacing w:after="0"/>
              <w:jc w:val="both"/>
              <w:rPr>
                <w:rFonts w:ascii="Arial" w:hAnsi="Arial" w:cs="Arial"/>
                <w:color w:val="000000"/>
                <w:sz w:val="18"/>
                <w:szCs w:val="18"/>
              </w:rPr>
            </w:pPr>
          </w:p>
        </w:tc>
      </w:tr>
      <w:tr w:rsidR="00C621C8" w:rsidRPr="002C3638" w14:paraId="318D1DF7" w14:textId="77777777" w:rsidTr="00C621C8">
        <w:trPr>
          <w:trHeight w:val="567"/>
        </w:trPr>
        <w:tc>
          <w:tcPr>
            <w:tcW w:w="9356" w:type="dxa"/>
            <w:gridSpan w:val="19"/>
            <w:tcBorders>
              <w:top w:val="single" w:sz="4" w:space="0" w:color="auto"/>
              <w:bottom w:val="single" w:sz="4" w:space="0" w:color="auto"/>
            </w:tcBorders>
            <w:shd w:val="clear" w:color="auto" w:fill="CCC0D9"/>
            <w:vAlign w:val="center"/>
          </w:tcPr>
          <w:p w14:paraId="53C7C2E8" w14:textId="77777777" w:rsidR="00C621C8" w:rsidRPr="002C3638" w:rsidRDefault="00C621C8" w:rsidP="00C621C8">
            <w:pPr>
              <w:spacing w:after="0"/>
              <w:jc w:val="center"/>
              <w:rPr>
                <w:rFonts w:ascii="Arial" w:hAnsi="Arial" w:cs="Arial"/>
                <w:sz w:val="18"/>
                <w:szCs w:val="18"/>
              </w:rPr>
            </w:pPr>
            <w:r w:rsidRPr="002C3638">
              <w:rPr>
                <w:rFonts w:ascii="Arial" w:hAnsi="Arial" w:cs="Arial"/>
                <w:sz w:val="18"/>
                <w:szCs w:val="18"/>
              </w:rPr>
              <w:t>Dalsze etapy planowane do wdrożenia poza projektem, o ile zostaną spełnione warunki umożliwiające ich skuteczne wykonanie</w:t>
            </w:r>
          </w:p>
        </w:tc>
      </w:tr>
      <w:tr w:rsidR="00C621C8" w:rsidRPr="002C3638" w14:paraId="1C00A3B0" w14:textId="77777777" w:rsidTr="00C621C8">
        <w:trPr>
          <w:trHeight w:val="567"/>
        </w:trPr>
        <w:tc>
          <w:tcPr>
            <w:tcW w:w="9356" w:type="dxa"/>
            <w:gridSpan w:val="19"/>
            <w:tcBorders>
              <w:top w:val="single" w:sz="4" w:space="0" w:color="auto"/>
              <w:bottom w:val="single" w:sz="12" w:space="0" w:color="auto"/>
            </w:tcBorders>
            <w:shd w:val="clear" w:color="auto" w:fill="auto"/>
            <w:vAlign w:val="center"/>
          </w:tcPr>
          <w:p w14:paraId="0DC364D9" w14:textId="77777777" w:rsidR="00C621C8" w:rsidRPr="002C3638" w:rsidRDefault="00C621C8" w:rsidP="00C621C8">
            <w:pPr>
              <w:spacing w:after="0"/>
              <w:jc w:val="both"/>
              <w:rPr>
                <w:rFonts w:ascii="Arial" w:hAnsi="Arial" w:cs="Arial"/>
                <w:sz w:val="18"/>
                <w:szCs w:val="18"/>
              </w:rPr>
            </w:pPr>
            <w:r w:rsidRPr="002C3638">
              <w:rPr>
                <w:rFonts w:ascii="Arial" w:hAnsi="Arial" w:cs="Arial"/>
                <w:sz w:val="18"/>
                <w:szCs w:val="18"/>
              </w:rPr>
              <w:t>Powyższe działania kontynuowane będą w kolejnych latach wdrażania PO WER w ramach ogłaszanych projektów konkursowych. Materiały opracowane w ramach przedmiotowego projektu pozakonkursowego realizować będą około 10-15% godzin lekcyjnych określonych w podstawie programowej dla poszczególnych zajęć. Stąd konieczność opracowania programów nauczania wraz z obudową dydaktyczną (zwłaszcza multimedialną), które stanowić będą uzupełnienie dotychczas realizowanych działań.</w:t>
            </w:r>
          </w:p>
        </w:tc>
      </w:tr>
      <w:tr w:rsidR="00C621C8" w:rsidRPr="002C3638" w14:paraId="599B17C9" w14:textId="77777777" w:rsidTr="00C621C8">
        <w:trPr>
          <w:trHeight w:val="396"/>
        </w:trPr>
        <w:tc>
          <w:tcPr>
            <w:tcW w:w="9356" w:type="dxa"/>
            <w:gridSpan w:val="19"/>
            <w:tcBorders>
              <w:top w:val="single" w:sz="12" w:space="0" w:color="auto"/>
              <w:bottom w:val="single" w:sz="12" w:space="0" w:color="auto"/>
            </w:tcBorders>
            <w:shd w:val="clear" w:color="auto" w:fill="CCC0D9"/>
            <w:vAlign w:val="center"/>
          </w:tcPr>
          <w:p w14:paraId="5F945C05" w14:textId="77777777" w:rsidR="00C621C8" w:rsidRPr="002C3638" w:rsidRDefault="00C621C8" w:rsidP="00C621C8">
            <w:pPr>
              <w:spacing w:after="0"/>
              <w:jc w:val="center"/>
              <w:rPr>
                <w:rFonts w:ascii="Arial" w:hAnsi="Arial" w:cs="Arial"/>
                <w:b/>
                <w:sz w:val="18"/>
                <w:szCs w:val="18"/>
              </w:rPr>
            </w:pPr>
            <w:r w:rsidRPr="002C3638">
              <w:rPr>
                <w:rFonts w:ascii="Arial" w:hAnsi="Arial" w:cs="Arial"/>
                <w:b/>
                <w:sz w:val="18"/>
                <w:szCs w:val="18"/>
              </w:rPr>
              <w:t>ZAKŁADANE EFEKTY PROJEKTU WYRAŻONE WSKAŹNIKAMI (W PODZIALE NA PŁEĆ I OGÓŁEM)</w:t>
            </w:r>
          </w:p>
        </w:tc>
      </w:tr>
      <w:tr w:rsidR="00C621C8" w:rsidRPr="002C3638" w14:paraId="62A11F52" w14:textId="77777777" w:rsidTr="00C621C8">
        <w:trPr>
          <w:trHeight w:val="455"/>
        </w:trPr>
        <w:tc>
          <w:tcPr>
            <w:tcW w:w="9356" w:type="dxa"/>
            <w:gridSpan w:val="19"/>
            <w:tcBorders>
              <w:top w:val="single" w:sz="12" w:space="0" w:color="auto"/>
              <w:bottom w:val="single" w:sz="12" w:space="0" w:color="auto"/>
            </w:tcBorders>
            <w:shd w:val="clear" w:color="auto" w:fill="CCC0D9"/>
            <w:vAlign w:val="center"/>
          </w:tcPr>
          <w:p w14:paraId="2DEC7068" w14:textId="77777777" w:rsidR="00C621C8" w:rsidRPr="002C3638" w:rsidRDefault="00C621C8" w:rsidP="00C621C8">
            <w:pPr>
              <w:spacing w:after="0"/>
              <w:jc w:val="center"/>
              <w:rPr>
                <w:rFonts w:ascii="Arial" w:hAnsi="Arial" w:cs="Arial"/>
                <w:b/>
                <w:sz w:val="18"/>
                <w:szCs w:val="18"/>
              </w:rPr>
            </w:pPr>
            <w:r w:rsidRPr="002C3638">
              <w:rPr>
                <w:rFonts w:ascii="Arial" w:hAnsi="Arial" w:cs="Arial"/>
                <w:b/>
                <w:sz w:val="18"/>
                <w:szCs w:val="18"/>
              </w:rPr>
              <w:t>WSKAŹNIKI REZULTATU</w:t>
            </w:r>
          </w:p>
        </w:tc>
      </w:tr>
      <w:tr w:rsidR="00C621C8" w:rsidRPr="002C3638" w14:paraId="1AE2D0E6" w14:textId="77777777" w:rsidTr="00C621C8">
        <w:trPr>
          <w:trHeight w:val="567"/>
        </w:trPr>
        <w:tc>
          <w:tcPr>
            <w:tcW w:w="4249" w:type="dxa"/>
            <w:gridSpan w:val="9"/>
            <w:vMerge w:val="restart"/>
            <w:tcBorders>
              <w:top w:val="single" w:sz="12" w:space="0" w:color="auto"/>
              <w:right w:val="single" w:sz="6" w:space="0" w:color="auto"/>
            </w:tcBorders>
            <w:shd w:val="clear" w:color="auto" w:fill="CCC0D9"/>
            <w:vAlign w:val="center"/>
          </w:tcPr>
          <w:p w14:paraId="5A3B68F3" w14:textId="77777777" w:rsidR="00C621C8" w:rsidRPr="002C3638" w:rsidRDefault="00C621C8" w:rsidP="00C621C8">
            <w:pPr>
              <w:spacing w:after="0"/>
              <w:jc w:val="center"/>
              <w:rPr>
                <w:rFonts w:ascii="Arial" w:hAnsi="Arial" w:cs="Arial"/>
                <w:sz w:val="18"/>
                <w:szCs w:val="18"/>
              </w:rPr>
            </w:pPr>
            <w:r w:rsidRPr="002C3638">
              <w:rPr>
                <w:rFonts w:ascii="Arial" w:hAnsi="Arial" w:cs="Arial"/>
                <w:sz w:val="18"/>
                <w:szCs w:val="18"/>
              </w:rPr>
              <w:t>Nazwa wskaźnika</w:t>
            </w:r>
          </w:p>
        </w:tc>
        <w:tc>
          <w:tcPr>
            <w:tcW w:w="5107" w:type="dxa"/>
            <w:gridSpan w:val="10"/>
            <w:tcBorders>
              <w:top w:val="single" w:sz="12" w:space="0" w:color="auto"/>
              <w:left w:val="single" w:sz="6" w:space="0" w:color="auto"/>
              <w:bottom w:val="single" w:sz="6" w:space="0" w:color="auto"/>
            </w:tcBorders>
            <w:shd w:val="clear" w:color="auto" w:fill="CCC0D9"/>
            <w:vAlign w:val="center"/>
          </w:tcPr>
          <w:p w14:paraId="34361C27" w14:textId="77777777" w:rsidR="00C621C8" w:rsidRPr="002C3638" w:rsidRDefault="00C621C8" w:rsidP="00C621C8">
            <w:pPr>
              <w:spacing w:after="0"/>
              <w:jc w:val="center"/>
              <w:rPr>
                <w:rFonts w:ascii="Arial" w:hAnsi="Arial" w:cs="Arial"/>
                <w:sz w:val="18"/>
                <w:szCs w:val="18"/>
              </w:rPr>
            </w:pPr>
            <w:r w:rsidRPr="002C3638">
              <w:rPr>
                <w:rFonts w:ascii="Arial" w:hAnsi="Arial" w:cs="Arial"/>
                <w:sz w:val="18"/>
                <w:szCs w:val="18"/>
              </w:rPr>
              <w:t>Wartość docelowa</w:t>
            </w:r>
          </w:p>
        </w:tc>
      </w:tr>
      <w:tr w:rsidR="00C621C8" w:rsidRPr="002C3638" w14:paraId="45E1383B" w14:textId="77777777" w:rsidTr="00C621C8">
        <w:trPr>
          <w:trHeight w:val="567"/>
        </w:trPr>
        <w:tc>
          <w:tcPr>
            <w:tcW w:w="4249" w:type="dxa"/>
            <w:gridSpan w:val="9"/>
            <w:vMerge/>
            <w:tcBorders>
              <w:right w:val="single" w:sz="6" w:space="0" w:color="auto"/>
            </w:tcBorders>
            <w:shd w:val="clear" w:color="auto" w:fill="CCC0D9"/>
            <w:vAlign w:val="center"/>
          </w:tcPr>
          <w:p w14:paraId="0A74BB09" w14:textId="77777777" w:rsidR="00C621C8" w:rsidRPr="002C3638" w:rsidRDefault="00C621C8" w:rsidP="00C621C8">
            <w:pPr>
              <w:spacing w:after="0"/>
              <w:jc w:val="center"/>
              <w:rPr>
                <w:rFonts w:ascii="Arial" w:hAnsi="Arial" w:cs="Arial"/>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14:paraId="3B37F394" w14:textId="77777777" w:rsidR="00C621C8" w:rsidRPr="002C3638" w:rsidRDefault="00C621C8" w:rsidP="00C621C8">
            <w:pPr>
              <w:spacing w:after="0"/>
              <w:jc w:val="center"/>
              <w:rPr>
                <w:rFonts w:ascii="Arial" w:hAnsi="Arial" w:cs="Arial"/>
                <w:sz w:val="18"/>
                <w:szCs w:val="18"/>
              </w:rPr>
            </w:pPr>
            <w:r w:rsidRPr="002C3638">
              <w:rPr>
                <w:rFonts w:ascii="Arial" w:hAnsi="Arial" w:cs="Arial"/>
                <w:sz w:val="18"/>
                <w:szCs w:val="18"/>
              </w:rPr>
              <w:t>W podziale na:</w:t>
            </w:r>
          </w:p>
        </w:tc>
        <w:tc>
          <w:tcPr>
            <w:tcW w:w="1988" w:type="dxa"/>
            <w:gridSpan w:val="3"/>
            <w:vMerge w:val="restart"/>
            <w:tcBorders>
              <w:top w:val="single" w:sz="6" w:space="0" w:color="auto"/>
              <w:left w:val="single" w:sz="6" w:space="0" w:color="auto"/>
            </w:tcBorders>
            <w:shd w:val="clear" w:color="auto" w:fill="CCC0D9"/>
            <w:vAlign w:val="center"/>
          </w:tcPr>
          <w:p w14:paraId="6C884E27" w14:textId="77777777" w:rsidR="00C621C8" w:rsidRPr="002C3638" w:rsidRDefault="00C621C8" w:rsidP="00C621C8">
            <w:pPr>
              <w:spacing w:after="0"/>
              <w:jc w:val="center"/>
              <w:rPr>
                <w:rFonts w:ascii="Arial" w:hAnsi="Arial" w:cs="Arial"/>
                <w:sz w:val="18"/>
                <w:szCs w:val="18"/>
              </w:rPr>
            </w:pPr>
            <w:r w:rsidRPr="002C3638">
              <w:rPr>
                <w:rFonts w:ascii="Arial" w:hAnsi="Arial" w:cs="Arial"/>
                <w:sz w:val="18"/>
                <w:szCs w:val="18"/>
              </w:rPr>
              <w:t>Ogółem w projekcie</w:t>
            </w:r>
          </w:p>
          <w:p w14:paraId="442B22C2" w14:textId="77777777" w:rsidR="00C621C8" w:rsidRPr="002C3638" w:rsidRDefault="00C621C8" w:rsidP="00C621C8">
            <w:pPr>
              <w:spacing w:after="0"/>
              <w:jc w:val="center"/>
              <w:rPr>
                <w:rFonts w:ascii="Arial" w:hAnsi="Arial" w:cs="Arial"/>
                <w:sz w:val="18"/>
                <w:szCs w:val="18"/>
              </w:rPr>
            </w:pPr>
          </w:p>
        </w:tc>
      </w:tr>
      <w:tr w:rsidR="00C621C8" w:rsidRPr="002C3638" w14:paraId="1DC8D17A" w14:textId="77777777" w:rsidTr="00C621C8">
        <w:trPr>
          <w:trHeight w:val="567"/>
        </w:trPr>
        <w:tc>
          <w:tcPr>
            <w:tcW w:w="4249" w:type="dxa"/>
            <w:gridSpan w:val="9"/>
            <w:vMerge/>
            <w:tcBorders>
              <w:bottom w:val="single" w:sz="6" w:space="0" w:color="auto"/>
              <w:right w:val="single" w:sz="6" w:space="0" w:color="auto"/>
            </w:tcBorders>
            <w:shd w:val="clear" w:color="auto" w:fill="CCC0D9"/>
            <w:vAlign w:val="center"/>
          </w:tcPr>
          <w:p w14:paraId="6C36FB69" w14:textId="77777777" w:rsidR="00C621C8" w:rsidRPr="002C3638" w:rsidRDefault="00C621C8" w:rsidP="00C621C8">
            <w:pPr>
              <w:spacing w:after="0"/>
              <w:jc w:val="center"/>
              <w:rPr>
                <w:rFonts w:ascii="Arial" w:hAnsi="Arial" w:cs="Arial"/>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14:paraId="1457CC08" w14:textId="77777777" w:rsidR="00C621C8" w:rsidRPr="002C3638" w:rsidRDefault="00C621C8" w:rsidP="00C621C8">
            <w:pPr>
              <w:spacing w:after="0"/>
              <w:jc w:val="center"/>
              <w:rPr>
                <w:rFonts w:ascii="Arial" w:hAnsi="Arial" w:cs="Arial"/>
                <w:sz w:val="18"/>
                <w:szCs w:val="18"/>
              </w:rPr>
            </w:pPr>
            <w:r w:rsidRPr="002C3638">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14:paraId="073AFD24" w14:textId="77777777" w:rsidR="00C621C8" w:rsidRPr="002C3638" w:rsidRDefault="00C621C8" w:rsidP="00C621C8">
            <w:pPr>
              <w:spacing w:after="0"/>
              <w:jc w:val="center"/>
              <w:rPr>
                <w:rFonts w:ascii="Arial" w:hAnsi="Arial" w:cs="Arial"/>
                <w:sz w:val="18"/>
                <w:szCs w:val="18"/>
              </w:rPr>
            </w:pPr>
            <w:r w:rsidRPr="002C3638">
              <w:rPr>
                <w:rFonts w:ascii="Arial" w:hAnsi="Arial" w:cs="Arial"/>
                <w:sz w:val="18"/>
                <w:szCs w:val="18"/>
              </w:rPr>
              <w:t>Mężczyzn</w:t>
            </w:r>
          </w:p>
        </w:tc>
        <w:tc>
          <w:tcPr>
            <w:tcW w:w="1988" w:type="dxa"/>
            <w:gridSpan w:val="3"/>
            <w:vMerge/>
            <w:tcBorders>
              <w:left w:val="single" w:sz="6" w:space="0" w:color="auto"/>
              <w:bottom w:val="single" w:sz="6" w:space="0" w:color="auto"/>
            </w:tcBorders>
            <w:shd w:val="clear" w:color="auto" w:fill="CCC0D9"/>
            <w:vAlign w:val="center"/>
          </w:tcPr>
          <w:p w14:paraId="7D0E0453" w14:textId="77777777" w:rsidR="00C621C8" w:rsidRPr="002C3638" w:rsidRDefault="00C621C8" w:rsidP="00C621C8">
            <w:pPr>
              <w:spacing w:after="0"/>
              <w:jc w:val="center"/>
              <w:rPr>
                <w:rFonts w:ascii="Arial" w:hAnsi="Arial" w:cs="Arial"/>
                <w:sz w:val="18"/>
                <w:szCs w:val="18"/>
              </w:rPr>
            </w:pPr>
          </w:p>
        </w:tc>
      </w:tr>
      <w:tr w:rsidR="00C621C8" w:rsidRPr="002C3638" w14:paraId="07A9402D" w14:textId="77777777" w:rsidTr="00C621C8">
        <w:trPr>
          <w:trHeight w:val="433"/>
        </w:trPr>
        <w:tc>
          <w:tcPr>
            <w:tcW w:w="4249" w:type="dxa"/>
            <w:gridSpan w:val="9"/>
            <w:tcBorders>
              <w:top w:val="single" w:sz="6" w:space="0" w:color="auto"/>
              <w:bottom w:val="single" w:sz="6" w:space="0" w:color="auto"/>
              <w:right w:val="single" w:sz="6" w:space="0" w:color="auto"/>
            </w:tcBorders>
            <w:shd w:val="clear" w:color="auto" w:fill="FFFFFF"/>
            <w:vAlign w:val="center"/>
          </w:tcPr>
          <w:p w14:paraId="3C18E965" w14:textId="77777777" w:rsidR="00C621C8" w:rsidRPr="002C3638" w:rsidRDefault="00C621C8" w:rsidP="00C621C8">
            <w:pPr>
              <w:spacing w:after="0"/>
              <w:rPr>
                <w:rFonts w:ascii="Arial" w:hAnsi="Arial" w:cs="Arial"/>
                <w:sz w:val="18"/>
                <w:szCs w:val="18"/>
              </w:rPr>
            </w:pPr>
            <w:r>
              <w:rPr>
                <w:rFonts w:ascii="Arial" w:hAnsi="Arial" w:cs="Arial"/>
                <w:sz w:val="18"/>
                <w:szCs w:val="18"/>
              </w:rPr>
              <w:t xml:space="preserve"> Liczba przedmiotów (na każdym etapie edukacyjnym), dla których opracowano przykładowe programy nauczania wraz ze scenariuszami lekcji.</w:t>
            </w:r>
          </w:p>
        </w:tc>
        <w:tc>
          <w:tcPr>
            <w:tcW w:w="5107" w:type="dxa"/>
            <w:gridSpan w:val="10"/>
            <w:tcBorders>
              <w:top w:val="single" w:sz="6" w:space="0" w:color="auto"/>
              <w:left w:val="single" w:sz="6" w:space="0" w:color="auto"/>
              <w:bottom w:val="single" w:sz="6" w:space="0" w:color="auto"/>
            </w:tcBorders>
            <w:shd w:val="clear" w:color="auto" w:fill="FFFFFF"/>
            <w:vAlign w:val="center"/>
          </w:tcPr>
          <w:p w14:paraId="22BEAAC0" w14:textId="77777777" w:rsidR="00C621C8" w:rsidRPr="002C3638" w:rsidRDefault="00C621C8" w:rsidP="00C621C8">
            <w:pPr>
              <w:spacing w:after="0"/>
              <w:jc w:val="center"/>
              <w:rPr>
                <w:rFonts w:ascii="Arial" w:hAnsi="Arial" w:cs="Arial"/>
                <w:sz w:val="18"/>
                <w:szCs w:val="18"/>
              </w:rPr>
            </w:pPr>
            <w:r>
              <w:rPr>
                <w:rFonts w:ascii="Arial" w:hAnsi="Arial" w:cs="Arial"/>
                <w:sz w:val="18"/>
                <w:szCs w:val="18"/>
              </w:rPr>
              <w:t>24</w:t>
            </w:r>
          </w:p>
        </w:tc>
      </w:tr>
      <w:tr w:rsidR="00C621C8" w:rsidRPr="002C3638" w14:paraId="0ADB2C33" w14:textId="77777777" w:rsidTr="00C621C8">
        <w:trPr>
          <w:trHeight w:val="567"/>
        </w:trPr>
        <w:tc>
          <w:tcPr>
            <w:tcW w:w="9356" w:type="dxa"/>
            <w:gridSpan w:val="19"/>
            <w:tcBorders>
              <w:top w:val="single" w:sz="12" w:space="0" w:color="auto"/>
              <w:bottom w:val="single" w:sz="12" w:space="0" w:color="auto"/>
            </w:tcBorders>
            <w:shd w:val="clear" w:color="auto" w:fill="CCC0D9"/>
            <w:vAlign w:val="center"/>
          </w:tcPr>
          <w:p w14:paraId="030FA936" w14:textId="77777777" w:rsidR="00C621C8" w:rsidRPr="002C3638" w:rsidRDefault="00C621C8" w:rsidP="00C621C8">
            <w:pPr>
              <w:spacing w:after="0"/>
              <w:ind w:left="57"/>
              <w:jc w:val="center"/>
              <w:rPr>
                <w:rFonts w:ascii="Arial" w:hAnsi="Arial" w:cs="Arial"/>
                <w:b/>
                <w:sz w:val="18"/>
                <w:szCs w:val="18"/>
              </w:rPr>
            </w:pPr>
            <w:r w:rsidRPr="002C3638">
              <w:rPr>
                <w:rFonts w:ascii="Arial" w:hAnsi="Arial" w:cs="Arial"/>
                <w:b/>
                <w:sz w:val="18"/>
                <w:szCs w:val="18"/>
              </w:rPr>
              <w:t>WSKAŹNIKI PRODUKTU</w:t>
            </w:r>
          </w:p>
        </w:tc>
      </w:tr>
      <w:tr w:rsidR="00C621C8" w:rsidRPr="002C3638" w14:paraId="65C1BDD8" w14:textId="77777777" w:rsidTr="00C621C8">
        <w:trPr>
          <w:trHeight w:val="567"/>
        </w:trPr>
        <w:tc>
          <w:tcPr>
            <w:tcW w:w="4249" w:type="dxa"/>
            <w:gridSpan w:val="9"/>
            <w:vMerge w:val="restart"/>
            <w:tcBorders>
              <w:top w:val="single" w:sz="12" w:space="0" w:color="auto"/>
              <w:left w:val="single" w:sz="12" w:space="0" w:color="auto"/>
              <w:right w:val="single" w:sz="6" w:space="0" w:color="auto"/>
            </w:tcBorders>
            <w:shd w:val="clear" w:color="auto" w:fill="CCC0D9"/>
            <w:vAlign w:val="center"/>
          </w:tcPr>
          <w:p w14:paraId="153B611F" w14:textId="77777777" w:rsidR="00C621C8" w:rsidRPr="002C3638" w:rsidRDefault="00C621C8" w:rsidP="00C621C8">
            <w:pPr>
              <w:spacing w:after="0"/>
              <w:jc w:val="center"/>
              <w:rPr>
                <w:rFonts w:ascii="Arial" w:hAnsi="Arial" w:cs="Arial"/>
                <w:sz w:val="18"/>
                <w:szCs w:val="18"/>
              </w:rPr>
            </w:pPr>
            <w:r w:rsidRPr="002C3638">
              <w:rPr>
                <w:rFonts w:ascii="Arial" w:hAnsi="Arial" w:cs="Arial"/>
                <w:sz w:val="18"/>
                <w:szCs w:val="18"/>
              </w:rPr>
              <w:t>Nazwa wskaźnika</w:t>
            </w:r>
          </w:p>
        </w:tc>
        <w:tc>
          <w:tcPr>
            <w:tcW w:w="5107" w:type="dxa"/>
            <w:gridSpan w:val="10"/>
            <w:tcBorders>
              <w:top w:val="single" w:sz="12" w:space="0" w:color="auto"/>
              <w:left w:val="single" w:sz="6" w:space="0" w:color="auto"/>
              <w:bottom w:val="single" w:sz="6" w:space="0" w:color="auto"/>
              <w:right w:val="single" w:sz="12" w:space="0" w:color="auto"/>
            </w:tcBorders>
            <w:shd w:val="clear" w:color="auto" w:fill="CCC0D9"/>
            <w:vAlign w:val="center"/>
          </w:tcPr>
          <w:p w14:paraId="22099C66" w14:textId="77777777" w:rsidR="00C621C8" w:rsidRPr="00453F37" w:rsidRDefault="00C621C8" w:rsidP="00C621C8">
            <w:pPr>
              <w:spacing w:after="0"/>
              <w:jc w:val="center"/>
              <w:rPr>
                <w:rFonts w:ascii="Arial" w:hAnsi="Arial" w:cs="Arial"/>
                <w:sz w:val="18"/>
                <w:szCs w:val="18"/>
              </w:rPr>
            </w:pPr>
            <w:r w:rsidRPr="00453F37">
              <w:rPr>
                <w:rFonts w:ascii="Arial" w:hAnsi="Arial" w:cs="Arial"/>
                <w:sz w:val="18"/>
                <w:szCs w:val="18"/>
              </w:rPr>
              <w:t>Wartość docelowa</w:t>
            </w:r>
          </w:p>
        </w:tc>
      </w:tr>
      <w:tr w:rsidR="00C621C8" w:rsidRPr="002C3638" w14:paraId="15245DE6" w14:textId="77777777" w:rsidTr="00C621C8">
        <w:trPr>
          <w:trHeight w:val="567"/>
        </w:trPr>
        <w:tc>
          <w:tcPr>
            <w:tcW w:w="4249" w:type="dxa"/>
            <w:gridSpan w:val="9"/>
            <w:vMerge/>
            <w:tcBorders>
              <w:left w:val="single" w:sz="12" w:space="0" w:color="auto"/>
              <w:right w:val="single" w:sz="6" w:space="0" w:color="auto"/>
            </w:tcBorders>
            <w:shd w:val="clear" w:color="auto" w:fill="CCC0D9"/>
            <w:vAlign w:val="center"/>
          </w:tcPr>
          <w:p w14:paraId="549D0649" w14:textId="77777777" w:rsidR="00C621C8" w:rsidRPr="002C3638" w:rsidRDefault="00C621C8" w:rsidP="00C621C8">
            <w:pPr>
              <w:spacing w:after="0"/>
              <w:ind w:left="57"/>
              <w:jc w:val="center"/>
              <w:rPr>
                <w:rFonts w:ascii="Arial" w:hAnsi="Arial" w:cs="Arial"/>
                <w:b/>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14:paraId="2706F597" w14:textId="77777777" w:rsidR="00C621C8" w:rsidRPr="002C3638" w:rsidRDefault="00C621C8" w:rsidP="00C621C8">
            <w:pPr>
              <w:spacing w:after="0"/>
              <w:jc w:val="center"/>
              <w:rPr>
                <w:rFonts w:ascii="Arial" w:hAnsi="Arial" w:cs="Arial"/>
                <w:sz w:val="18"/>
                <w:szCs w:val="18"/>
              </w:rPr>
            </w:pPr>
            <w:r w:rsidRPr="002C3638">
              <w:rPr>
                <w:rFonts w:ascii="Arial" w:hAnsi="Arial" w:cs="Arial"/>
                <w:sz w:val="18"/>
                <w:szCs w:val="18"/>
              </w:rPr>
              <w:t>W podziale na:</w:t>
            </w:r>
          </w:p>
        </w:tc>
        <w:tc>
          <w:tcPr>
            <w:tcW w:w="1988" w:type="dxa"/>
            <w:gridSpan w:val="3"/>
            <w:vMerge w:val="restart"/>
            <w:tcBorders>
              <w:top w:val="single" w:sz="6" w:space="0" w:color="auto"/>
              <w:left w:val="single" w:sz="6" w:space="0" w:color="auto"/>
              <w:right w:val="single" w:sz="12" w:space="0" w:color="auto"/>
            </w:tcBorders>
            <w:shd w:val="clear" w:color="auto" w:fill="CCC0D9"/>
            <w:vAlign w:val="center"/>
          </w:tcPr>
          <w:p w14:paraId="510857E1" w14:textId="77777777" w:rsidR="00C621C8" w:rsidRPr="002C3638" w:rsidRDefault="00C621C8" w:rsidP="00C621C8">
            <w:pPr>
              <w:spacing w:after="0"/>
              <w:jc w:val="center"/>
              <w:rPr>
                <w:rFonts w:ascii="Arial" w:hAnsi="Arial" w:cs="Arial"/>
                <w:sz w:val="18"/>
                <w:szCs w:val="18"/>
              </w:rPr>
            </w:pPr>
            <w:r w:rsidRPr="002C3638">
              <w:rPr>
                <w:rFonts w:ascii="Arial" w:hAnsi="Arial" w:cs="Arial"/>
                <w:sz w:val="18"/>
                <w:szCs w:val="18"/>
              </w:rPr>
              <w:t>Ogółem w projekcie</w:t>
            </w:r>
          </w:p>
          <w:p w14:paraId="48202B27" w14:textId="77777777" w:rsidR="00C621C8" w:rsidRPr="002C3638" w:rsidRDefault="00C621C8" w:rsidP="00C621C8">
            <w:pPr>
              <w:spacing w:after="0"/>
              <w:jc w:val="center"/>
              <w:rPr>
                <w:rFonts w:ascii="Arial" w:hAnsi="Arial" w:cs="Arial"/>
                <w:sz w:val="18"/>
                <w:szCs w:val="18"/>
              </w:rPr>
            </w:pPr>
          </w:p>
        </w:tc>
      </w:tr>
      <w:tr w:rsidR="00C621C8" w:rsidRPr="002C3638" w14:paraId="51895FC3" w14:textId="77777777" w:rsidTr="00C621C8">
        <w:trPr>
          <w:trHeight w:val="567"/>
        </w:trPr>
        <w:tc>
          <w:tcPr>
            <w:tcW w:w="4249" w:type="dxa"/>
            <w:gridSpan w:val="9"/>
            <w:vMerge/>
            <w:tcBorders>
              <w:left w:val="single" w:sz="12" w:space="0" w:color="auto"/>
              <w:bottom w:val="single" w:sz="6" w:space="0" w:color="auto"/>
              <w:right w:val="single" w:sz="6" w:space="0" w:color="auto"/>
            </w:tcBorders>
            <w:shd w:val="clear" w:color="auto" w:fill="CCC0D9"/>
            <w:vAlign w:val="center"/>
          </w:tcPr>
          <w:p w14:paraId="2F32F528" w14:textId="77777777" w:rsidR="00C621C8" w:rsidRPr="002C3638" w:rsidRDefault="00C621C8" w:rsidP="00C621C8">
            <w:pPr>
              <w:spacing w:after="0"/>
              <w:ind w:left="57"/>
              <w:jc w:val="center"/>
              <w:rPr>
                <w:rFonts w:ascii="Arial" w:hAnsi="Arial" w:cs="Arial"/>
                <w:b/>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14:paraId="50F3C6A3" w14:textId="77777777" w:rsidR="00C621C8" w:rsidRPr="002C3638" w:rsidRDefault="00C621C8" w:rsidP="00C621C8">
            <w:pPr>
              <w:spacing w:after="0"/>
              <w:jc w:val="center"/>
              <w:rPr>
                <w:rFonts w:ascii="Arial" w:hAnsi="Arial" w:cs="Arial"/>
                <w:sz w:val="18"/>
                <w:szCs w:val="18"/>
              </w:rPr>
            </w:pPr>
            <w:r w:rsidRPr="002C3638">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14:paraId="33184384" w14:textId="77777777" w:rsidR="00C621C8" w:rsidRPr="002C3638" w:rsidRDefault="00C621C8" w:rsidP="00C621C8">
            <w:pPr>
              <w:spacing w:after="0"/>
              <w:jc w:val="center"/>
              <w:rPr>
                <w:rFonts w:ascii="Arial" w:hAnsi="Arial" w:cs="Arial"/>
                <w:sz w:val="18"/>
                <w:szCs w:val="18"/>
              </w:rPr>
            </w:pPr>
            <w:r w:rsidRPr="002C3638">
              <w:rPr>
                <w:rFonts w:ascii="Arial" w:hAnsi="Arial" w:cs="Arial"/>
                <w:sz w:val="18"/>
                <w:szCs w:val="18"/>
              </w:rPr>
              <w:t>Mężczyzn</w:t>
            </w:r>
          </w:p>
        </w:tc>
        <w:tc>
          <w:tcPr>
            <w:tcW w:w="1988" w:type="dxa"/>
            <w:gridSpan w:val="3"/>
            <w:vMerge/>
            <w:tcBorders>
              <w:left w:val="single" w:sz="6" w:space="0" w:color="auto"/>
              <w:bottom w:val="single" w:sz="6" w:space="0" w:color="auto"/>
              <w:right w:val="single" w:sz="12" w:space="0" w:color="auto"/>
            </w:tcBorders>
            <w:shd w:val="clear" w:color="auto" w:fill="CCC0D9"/>
            <w:vAlign w:val="center"/>
          </w:tcPr>
          <w:p w14:paraId="44E2F2CC" w14:textId="77777777" w:rsidR="00C621C8" w:rsidRPr="002C3638" w:rsidRDefault="00C621C8" w:rsidP="00C621C8">
            <w:pPr>
              <w:spacing w:after="0"/>
              <w:jc w:val="center"/>
              <w:rPr>
                <w:rFonts w:ascii="Arial" w:hAnsi="Arial" w:cs="Arial"/>
                <w:sz w:val="18"/>
                <w:szCs w:val="18"/>
              </w:rPr>
            </w:pPr>
          </w:p>
        </w:tc>
      </w:tr>
      <w:tr w:rsidR="00C621C8" w:rsidRPr="002C3638" w14:paraId="2457CBE9" w14:textId="77777777" w:rsidTr="00C621C8">
        <w:trPr>
          <w:trHeight w:val="495"/>
        </w:trPr>
        <w:tc>
          <w:tcPr>
            <w:tcW w:w="4249"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1E2BAC03" w14:textId="77777777" w:rsidR="00C621C8" w:rsidRPr="002C3638" w:rsidRDefault="00C621C8" w:rsidP="00C621C8">
            <w:pPr>
              <w:spacing w:after="0"/>
              <w:ind w:left="360"/>
              <w:rPr>
                <w:rFonts w:ascii="Arial" w:hAnsi="Arial" w:cs="Arial"/>
                <w:sz w:val="18"/>
                <w:szCs w:val="18"/>
              </w:rPr>
            </w:pPr>
            <w:r w:rsidRPr="000723C9">
              <w:rPr>
                <w:rFonts w:ascii="Arial" w:hAnsi="Arial" w:cs="Arial"/>
                <w:sz w:val="18"/>
                <w:szCs w:val="18"/>
              </w:rPr>
              <w:t>Liczba opracowanych programów nauczania wraz z przykładowymi scenariuszami lekcji wchodzących w skład zestawów narzędzi edukacyjnych zaplanowanych w Programie</w:t>
            </w:r>
          </w:p>
        </w:tc>
        <w:tc>
          <w:tcPr>
            <w:tcW w:w="5107" w:type="dxa"/>
            <w:gridSpan w:val="10"/>
            <w:tcBorders>
              <w:top w:val="single" w:sz="6" w:space="0" w:color="auto"/>
              <w:left w:val="single" w:sz="6" w:space="0" w:color="auto"/>
              <w:bottom w:val="single" w:sz="6" w:space="0" w:color="auto"/>
              <w:right w:val="single" w:sz="12" w:space="0" w:color="auto"/>
            </w:tcBorders>
            <w:shd w:val="clear" w:color="auto" w:fill="FFFFFF"/>
            <w:vAlign w:val="center"/>
          </w:tcPr>
          <w:p w14:paraId="0C729F59" w14:textId="77777777" w:rsidR="00C621C8" w:rsidRPr="002C3638" w:rsidRDefault="00C621C8" w:rsidP="00C621C8">
            <w:pPr>
              <w:spacing w:after="0"/>
              <w:jc w:val="center"/>
              <w:rPr>
                <w:rFonts w:ascii="Arial" w:hAnsi="Arial" w:cs="Arial"/>
                <w:sz w:val="18"/>
                <w:szCs w:val="18"/>
              </w:rPr>
            </w:pPr>
            <w:r>
              <w:rPr>
                <w:rFonts w:ascii="Arial" w:hAnsi="Arial" w:cs="Arial"/>
                <w:sz w:val="18"/>
                <w:szCs w:val="18"/>
              </w:rPr>
              <w:t>132</w:t>
            </w:r>
          </w:p>
        </w:tc>
      </w:tr>
      <w:tr w:rsidR="00C621C8" w:rsidRPr="002C3638" w14:paraId="7EEF3135" w14:textId="77777777" w:rsidTr="00C621C8">
        <w:trPr>
          <w:trHeight w:val="495"/>
        </w:trPr>
        <w:tc>
          <w:tcPr>
            <w:tcW w:w="4249"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5736746C" w14:textId="77777777" w:rsidR="00C621C8" w:rsidRPr="000723C9" w:rsidRDefault="00C621C8" w:rsidP="00C621C8">
            <w:pPr>
              <w:spacing w:after="0"/>
              <w:ind w:left="360"/>
              <w:rPr>
                <w:rFonts w:ascii="Arial" w:hAnsi="Arial" w:cs="Arial"/>
                <w:sz w:val="18"/>
                <w:szCs w:val="18"/>
              </w:rPr>
            </w:pPr>
            <w:r w:rsidRPr="005C7D43">
              <w:rPr>
                <w:rFonts w:ascii="Arial" w:hAnsi="Arial" w:cs="Arial"/>
                <w:sz w:val="18"/>
                <w:szCs w:val="18"/>
              </w:rPr>
              <w:t>Liczba zestawów narzędzi edukacyjnych zaplanowanych w Programie, nad którym</w:t>
            </w:r>
            <w:r>
              <w:rPr>
                <w:rFonts w:ascii="Arial" w:hAnsi="Arial" w:cs="Arial"/>
                <w:sz w:val="18"/>
                <w:szCs w:val="18"/>
              </w:rPr>
              <w:t>i rozpoczęto pracę w projekcie</w:t>
            </w:r>
          </w:p>
        </w:tc>
        <w:tc>
          <w:tcPr>
            <w:tcW w:w="5107" w:type="dxa"/>
            <w:gridSpan w:val="10"/>
            <w:tcBorders>
              <w:top w:val="single" w:sz="6" w:space="0" w:color="auto"/>
              <w:left w:val="single" w:sz="6" w:space="0" w:color="auto"/>
              <w:bottom w:val="single" w:sz="6" w:space="0" w:color="auto"/>
              <w:right w:val="single" w:sz="12" w:space="0" w:color="auto"/>
            </w:tcBorders>
            <w:shd w:val="clear" w:color="auto" w:fill="FFFFFF"/>
            <w:vAlign w:val="center"/>
          </w:tcPr>
          <w:p w14:paraId="5F1D37B6" w14:textId="4FB555A6" w:rsidR="00C621C8" w:rsidRDefault="00C621C8" w:rsidP="00F15F58">
            <w:pPr>
              <w:spacing w:after="0"/>
              <w:jc w:val="center"/>
              <w:rPr>
                <w:rFonts w:ascii="Arial" w:hAnsi="Arial" w:cs="Arial"/>
                <w:sz w:val="18"/>
                <w:szCs w:val="18"/>
              </w:rPr>
            </w:pPr>
            <w:r>
              <w:rPr>
                <w:rFonts w:ascii="Arial" w:hAnsi="Arial" w:cs="Arial"/>
                <w:sz w:val="18"/>
                <w:szCs w:val="18"/>
              </w:rPr>
              <w:t>44</w:t>
            </w:r>
            <w:r w:rsidR="00F15F58">
              <w:rPr>
                <w:rStyle w:val="Odwoanieprzypisudolnego"/>
                <w:rFonts w:ascii="Arial" w:hAnsi="Arial" w:cs="Arial"/>
                <w:sz w:val="18"/>
                <w:szCs w:val="18"/>
              </w:rPr>
              <w:footnoteReference w:id="6"/>
            </w:r>
          </w:p>
        </w:tc>
      </w:tr>
      <w:tr w:rsidR="00C621C8" w:rsidRPr="002C3638" w14:paraId="5BF371D6" w14:textId="77777777" w:rsidTr="00C621C8">
        <w:trPr>
          <w:trHeight w:val="567"/>
        </w:trPr>
        <w:tc>
          <w:tcPr>
            <w:tcW w:w="9356" w:type="dxa"/>
            <w:gridSpan w:val="19"/>
            <w:tcBorders>
              <w:top w:val="single" w:sz="12" w:space="0" w:color="auto"/>
              <w:bottom w:val="single" w:sz="12" w:space="0" w:color="auto"/>
            </w:tcBorders>
            <w:shd w:val="clear" w:color="auto" w:fill="CCC0D9"/>
            <w:vAlign w:val="center"/>
          </w:tcPr>
          <w:p w14:paraId="393FB444" w14:textId="77777777" w:rsidR="00C621C8" w:rsidRPr="002C3638" w:rsidRDefault="00C621C8" w:rsidP="00C621C8">
            <w:pPr>
              <w:spacing w:after="0"/>
              <w:ind w:left="57"/>
              <w:jc w:val="center"/>
              <w:rPr>
                <w:rFonts w:ascii="Arial" w:hAnsi="Arial" w:cs="Arial"/>
                <w:b/>
                <w:sz w:val="18"/>
                <w:szCs w:val="18"/>
              </w:rPr>
            </w:pPr>
            <w:r w:rsidRPr="002C3638">
              <w:rPr>
                <w:rFonts w:ascii="Arial" w:hAnsi="Arial" w:cs="Arial"/>
                <w:b/>
                <w:sz w:val="18"/>
                <w:szCs w:val="18"/>
              </w:rPr>
              <w:t>SZCZEGÓŁOWE KRYTERIA WYBORU PROJEKTU</w:t>
            </w:r>
          </w:p>
        </w:tc>
      </w:tr>
      <w:tr w:rsidR="00C621C8" w:rsidRPr="002C3638" w14:paraId="65622A33" w14:textId="77777777" w:rsidTr="00C621C8">
        <w:trPr>
          <w:trHeight w:val="435"/>
        </w:trPr>
        <w:tc>
          <w:tcPr>
            <w:tcW w:w="9356" w:type="dxa"/>
            <w:gridSpan w:val="19"/>
            <w:tcBorders>
              <w:top w:val="single" w:sz="12" w:space="0" w:color="auto"/>
              <w:bottom w:val="single" w:sz="12" w:space="0" w:color="auto"/>
            </w:tcBorders>
            <w:shd w:val="clear" w:color="auto" w:fill="CCC0D9"/>
            <w:vAlign w:val="center"/>
          </w:tcPr>
          <w:p w14:paraId="2563167B" w14:textId="77777777" w:rsidR="00C621C8" w:rsidRPr="002C3638" w:rsidRDefault="00C621C8" w:rsidP="00C621C8">
            <w:pPr>
              <w:spacing w:after="0"/>
              <w:ind w:left="57"/>
              <w:jc w:val="center"/>
              <w:rPr>
                <w:rFonts w:ascii="Arial" w:hAnsi="Arial" w:cs="Arial"/>
                <w:b/>
                <w:sz w:val="18"/>
                <w:szCs w:val="18"/>
              </w:rPr>
            </w:pPr>
            <w:r w:rsidRPr="002C3638">
              <w:rPr>
                <w:rFonts w:ascii="Arial" w:hAnsi="Arial" w:cs="Arial"/>
                <w:b/>
                <w:sz w:val="18"/>
                <w:szCs w:val="18"/>
              </w:rPr>
              <w:t>KRYTERIA DOSTĘPU</w:t>
            </w:r>
          </w:p>
        </w:tc>
      </w:tr>
      <w:tr w:rsidR="00C621C8" w:rsidRPr="002C3638" w14:paraId="66107F69" w14:textId="77777777" w:rsidTr="00C621C8">
        <w:trPr>
          <w:trHeight w:val="412"/>
        </w:trPr>
        <w:tc>
          <w:tcPr>
            <w:tcW w:w="9356" w:type="dxa"/>
            <w:gridSpan w:val="19"/>
            <w:tcBorders>
              <w:top w:val="single" w:sz="12" w:space="0" w:color="auto"/>
              <w:bottom w:val="single" w:sz="2" w:space="0" w:color="auto"/>
            </w:tcBorders>
            <w:shd w:val="clear" w:color="auto" w:fill="FFFFFF"/>
            <w:vAlign w:val="center"/>
          </w:tcPr>
          <w:p w14:paraId="01F9C53E" w14:textId="77777777" w:rsidR="00C621C8" w:rsidRPr="002C3638" w:rsidRDefault="00C621C8" w:rsidP="00C621C8">
            <w:pPr>
              <w:numPr>
                <w:ilvl w:val="0"/>
                <w:numId w:val="43"/>
              </w:numPr>
              <w:spacing w:after="0"/>
              <w:rPr>
                <w:rFonts w:ascii="Arial" w:hAnsi="Arial" w:cs="Arial"/>
                <w:b/>
                <w:sz w:val="18"/>
                <w:szCs w:val="18"/>
              </w:rPr>
            </w:pPr>
          </w:p>
        </w:tc>
      </w:tr>
      <w:tr w:rsidR="00C621C8" w:rsidRPr="002C3638" w14:paraId="76A954B8" w14:textId="77777777" w:rsidTr="00C621C8">
        <w:trPr>
          <w:trHeight w:val="567"/>
        </w:trPr>
        <w:tc>
          <w:tcPr>
            <w:tcW w:w="1699" w:type="dxa"/>
            <w:gridSpan w:val="3"/>
            <w:tcBorders>
              <w:top w:val="single" w:sz="6" w:space="0" w:color="auto"/>
              <w:bottom w:val="single" w:sz="2" w:space="0" w:color="auto"/>
            </w:tcBorders>
            <w:shd w:val="clear" w:color="auto" w:fill="CCC0D9"/>
            <w:vAlign w:val="center"/>
          </w:tcPr>
          <w:p w14:paraId="21F4DF93" w14:textId="77777777" w:rsidR="00C621C8" w:rsidRPr="002C3638" w:rsidRDefault="00C621C8" w:rsidP="00C621C8">
            <w:pPr>
              <w:spacing w:after="0"/>
              <w:ind w:left="57"/>
              <w:jc w:val="center"/>
              <w:rPr>
                <w:rFonts w:ascii="Arial" w:hAnsi="Arial" w:cs="Arial"/>
                <w:b/>
                <w:sz w:val="18"/>
                <w:szCs w:val="18"/>
              </w:rPr>
            </w:pPr>
            <w:r w:rsidRPr="002C3638">
              <w:rPr>
                <w:rFonts w:ascii="Arial" w:hAnsi="Arial" w:cs="Arial"/>
                <w:sz w:val="18"/>
                <w:szCs w:val="18"/>
              </w:rPr>
              <w:t>Uzasadnienie:</w:t>
            </w:r>
          </w:p>
        </w:tc>
        <w:tc>
          <w:tcPr>
            <w:tcW w:w="7657" w:type="dxa"/>
            <w:gridSpan w:val="16"/>
            <w:tcBorders>
              <w:top w:val="single" w:sz="6" w:space="0" w:color="auto"/>
              <w:bottom w:val="single" w:sz="2" w:space="0" w:color="auto"/>
            </w:tcBorders>
            <w:shd w:val="clear" w:color="auto" w:fill="FFFFFF"/>
            <w:vAlign w:val="center"/>
          </w:tcPr>
          <w:p w14:paraId="4A31E19E" w14:textId="77777777" w:rsidR="00C621C8" w:rsidRPr="00453F37" w:rsidRDefault="00C621C8" w:rsidP="00C621C8">
            <w:pPr>
              <w:spacing w:after="0"/>
              <w:ind w:left="57"/>
              <w:jc w:val="center"/>
              <w:rPr>
                <w:rFonts w:ascii="Arial" w:hAnsi="Arial" w:cs="Arial"/>
                <w:b/>
                <w:sz w:val="18"/>
                <w:szCs w:val="18"/>
              </w:rPr>
            </w:pPr>
          </w:p>
        </w:tc>
      </w:tr>
      <w:tr w:rsidR="00C621C8" w:rsidRPr="002C3638" w14:paraId="572229DD" w14:textId="77777777" w:rsidTr="00C621C8">
        <w:trPr>
          <w:trHeight w:val="387"/>
        </w:trPr>
        <w:tc>
          <w:tcPr>
            <w:tcW w:w="9356" w:type="dxa"/>
            <w:gridSpan w:val="19"/>
            <w:tcBorders>
              <w:top w:val="single" w:sz="6" w:space="0" w:color="auto"/>
              <w:bottom w:val="single" w:sz="2" w:space="0" w:color="auto"/>
            </w:tcBorders>
            <w:shd w:val="clear" w:color="auto" w:fill="FFFFFF"/>
            <w:vAlign w:val="center"/>
          </w:tcPr>
          <w:p w14:paraId="59240D61" w14:textId="77777777" w:rsidR="00C621C8" w:rsidRPr="002C3638" w:rsidRDefault="00C621C8" w:rsidP="00C621C8">
            <w:pPr>
              <w:numPr>
                <w:ilvl w:val="0"/>
                <w:numId w:val="43"/>
              </w:numPr>
              <w:spacing w:after="0"/>
              <w:rPr>
                <w:rFonts w:ascii="Arial" w:hAnsi="Arial" w:cs="Arial"/>
                <w:b/>
                <w:sz w:val="18"/>
                <w:szCs w:val="18"/>
              </w:rPr>
            </w:pPr>
          </w:p>
        </w:tc>
      </w:tr>
      <w:tr w:rsidR="00C621C8" w:rsidRPr="002C3638" w14:paraId="231D0D4D" w14:textId="77777777" w:rsidTr="00C621C8">
        <w:trPr>
          <w:trHeight w:val="567"/>
        </w:trPr>
        <w:tc>
          <w:tcPr>
            <w:tcW w:w="1699" w:type="dxa"/>
            <w:gridSpan w:val="3"/>
            <w:tcBorders>
              <w:top w:val="single" w:sz="6" w:space="0" w:color="auto"/>
              <w:bottom w:val="single" w:sz="2" w:space="0" w:color="auto"/>
            </w:tcBorders>
            <w:shd w:val="clear" w:color="auto" w:fill="CCC0D9"/>
            <w:vAlign w:val="center"/>
          </w:tcPr>
          <w:p w14:paraId="54ACE524" w14:textId="77777777" w:rsidR="00C621C8" w:rsidRPr="002C3638" w:rsidRDefault="00C621C8" w:rsidP="00C621C8">
            <w:pPr>
              <w:spacing w:after="0"/>
              <w:ind w:left="57"/>
              <w:jc w:val="center"/>
              <w:rPr>
                <w:rFonts w:ascii="Arial" w:hAnsi="Arial" w:cs="Arial"/>
                <w:b/>
                <w:sz w:val="18"/>
                <w:szCs w:val="18"/>
              </w:rPr>
            </w:pPr>
            <w:r w:rsidRPr="002C3638">
              <w:rPr>
                <w:rFonts w:ascii="Arial" w:hAnsi="Arial" w:cs="Arial"/>
                <w:sz w:val="18"/>
                <w:szCs w:val="18"/>
              </w:rPr>
              <w:t>Uzasadnienie:</w:t>
            </w:r>
          </w:p>
        </w:tc>
        <w:tc>
          <w:tcPr>
            <w:tcW w:w="7657" w:type="dxa"/>
            <w:gridSpan w:val="16"/>
            <w:tcBorders>
              <w:top w:val="single" w:sz="6" w:space="0" w:color="auto"/>
              <w:bottom w:val="single" w:sz="2" w:space="0" w:color="auto"/>
            </w:tcBorders>
            <w:shd w:val="clear" w:color="auto" w:fill="FFFFFF"/>
            <w:vAlign w:val="center"/>
          </w:tcPr>
          <w:p w14:paraId="07DF7876" w14:textId="77777777" w:rsidR="00C621C8" w:rsidRPr="00453F37" w:rsidRDefault="00C621C8" w:rsidP="00C621C8">
            <w:pPr>
              <w:spacing w:after="0"/>
              <w:ind w:left="57"/>
              <w:jc w:val="center"/>
              <w:rPr>
                <w:rFonts w:ascii="Arial" w:hAnsi="Arial" w:cs="Arial"/>
                <w:b/>
                <w:sz w:val="18"/>
                <w:szCs w:val="18"/>
              </w:rPr>
            </w:pPr>
          </w:p>
        </w:tc>
      </w:tr>
      <w:tr w:rsidR="00C621C8" w:rsidRPr="002C3638" w14:paraId="47A6BA4E" w14:textId="77777777" w:rsidTr="00C621C8">
        <w:trPr>
          <w:trHeight w:val="317"/>
        </w:trPr>
        <w:tc>
          <w:tcPr>
            <w:tcW w:w="9356" w:type="dxa"/>
            <w:gridSpan w:val="19"/>
            <w:tcBorders>
              <w:top w:val="single" w:sz="6" w:space="0" w:color="auto"/>
              <w:bottom w:val="single" w:sz="2" w:space="0" w:color="auto"/>
            </w:tcBorders>
            <w:shd w:val="clear" w:color="auto" w:fill="FFFFFF"/>
            <w:vAlign w:val="center"/>
          </w:tcPr>
          <w:p w14:paraId="2C9412EC" w14:textId="77777777" w:rsidR="00C621C8" w:rsidRPr="002C3638" w:rsidRDefault="00C621C8" w:rsidP="00C621C8">
            <w:pPr>
              <w:spacing w:after="0"/>
              <w:rPr>
                <w:rFonts w:ascii="Arial" w:hAnsi="Arial" w:cs="Arial"/>
                <w:sz w:val="18"/>
                <w:szCs w:val="18"/>
              </w:rPr>
            </w:pPr>
            <w:r w:rsidRPr="002C3638">
              <w:rPr>
                <w:rFonts w:ascii="Arial" w:hAnsi="Arial" w:cs="Arial"/>
                <w:sz w:val="18"/>
                <w:szCs w:val="18"/>
              </w:rPr>
              <w:t>…</w:t>
            </w:r>
          </w:p>
        </w:tc>
      </w:tr>
      <w:tr w:rsidR="00C621C8" w:rsidRPr="002C3638" w14:paraId="33E877CE" w14:textId="77777777" w:rsidTr="00C621C8">
        <w:trPr>
          <w:trHeight w:val="567"/>
        </w:trPr>
        <w:tc>
          <w:tcPr>
            <w:tcW w:w="1699" w:type="dxa"/>
            <w:gridSpan w:val="3"/>
            <w:tcBorders>
              <w:top w:val="single" w:sz="6" w:space="0" w:color="auto"/>
              <w:bottom w:val="single" w:sz="12" w:space="0" w:color="auto"/>
            </w:tcBorders>
            <w:shd w:val="clear" w:color="auto" w:fill="CCC0D9"/>
            <w:vAlign w:val="center"/>
          </w:tcPr>
          <w:p w14:paraId="6246229E" w14:textId="77777777" w:rsidR="00C621C8" w:rsidRPr="002C3638" w:rsidRDefault="00C621C8" w:rsidP="00C621C8">
            <w:pPr>
              <w:spacing w:after="0"/>
              <w:ind w:left="57"/>
              <w:jc w:val="center"/>
              <w:rPr>
                <w:rFonts w:ascii="Arial" w:hAnsi="Arial" w:cs="Arial"/>
                <w:b/>
                <w:sz w:val="18"/>
                <w:szCs w:val="18"/>
              </w:rPr>
            </w:pPr>
            <w:r w:rsidRPr="002C3638">
              <w:rPr>
                <w:rFonts w:ascii="Arial" w:hAnsi="Arial" w:cs="Arial"/>
                <w:sz w:val="18"/>
                <w:szCs w:val="18"/>
              </w:rPr>
              <w:t>Uzasadnienie:</w:t>
            </w:r>
          </w:p>
        </w:tc>
        <w:tc>
          <w:tcPr>
            <w:tcW w:w="7657" w:type="dxa"/>
            <w:gridSpan w:val="16"/>
            <w:tcBorders>
              <w:top w:val="single" w:sz="6" w:space="0" w:color="auto"/>
              <w:bottom w:val="single" w:sz="12" w:space="0" w:color="auto"/>
            </w:tcBorders>
            <w:shd w:val="clear" w:color="auto" w:fill="FFFFFF"/>
            <w:vAlign w:val="center"/>
          </w:tcPr>
          <w:p w14:paraId="37AAF0E6" w14:textId="77777777" w:rsidR="00C621C8" w:rsidRPr="00453F37" w:rsidRDefault="00C621C8" w:rsidP="00C621C8">
            <w:pPr>
              <w:spacing w:after="0"/>
              <w:ind w:left="57"/>
              <w:jc w:val="center"/>
              <w:rPr>
                <w:rFonts w:ascii="Arial" w:hAnsi="Arial" w:cs="Arial"/>
                <w:b/>
                <w:sz w:val="18"/>
                <w:szCs w:val="18"/>
              </w:rPr>
            </w:pPr>
          </w:p>
        </w:tc>
      </w:tr>
    </w:tbl>
    <w:p w14:paraId="7848E1EA" w14:textId="77777777" w:rsidR="00476086" w:rsidRDefault="00476086"/>
    <w:tbl>
      <w:tblPr>
        <w:tblW w:w="5011"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552"/>
        <w:gridCol w:w="300"/>
        <w:gridCol w:w="382"/>
        <w:gridCol w:w="640"/>
        <w:gridCol w:w="406"/>
        <w:gridCol w:w="249"/>
        <w:gridCol w:w="268"/>
        <w:gridCol w:w="156"/>
        <w:gridCol w:w="218"/>
        <w:gridCol w:w="544"/>
        <w:gridCol w:w="110"/>
        <w:gridCol w:w="370"/>
        <w:gridCol w:w="294"/>
        <w:gridCol w:w="642"/>
        <w:gridCol w:w="650"/>
        <w:gridCol w:w="590"/>
        <w:gridCol w:w="69"/>
        <w:gridCol w:w="648"/>
        <w:gridCol w:w="194"/>
        <w:gridCol w:w="454"/>
        <w:gridCol w:w="566"/>
        <w:gridCol w:w="6"/>
      </w:tblGrid>
      <w:tr w:rsidR="00C621C8" w14:paraId="13ECC5CC" w14:textId="77777777" w:rsidTr="00C621C8">
        <w:trPr>
          <w:trHeight w:val="386"/>
          <w:jc w:val="center"/>
        </w:trPr>
        <w:tc>
          <w:tcPr>
            <w:tcW w:w="2040" w:type="pct"/>
            <w:gridSpan w:val="7"/>
            <w:tcBorders>
              <w:top w:val="single" w:sz="12" w:space="0" w:color="auto"/>
              <w:left w:val="single" w:sz="12" w:space="0" w:color="auto"/>
              <w:bottom w:val="single" w:sz="12" w:space="0" w:color="auto"/>
              <w:right w:val="single" w:sz="2" w:space="0" w:color="auto"/>
            </w:tcBorders>
            <w:shd w:val="clear" w:color="auto" w:fill="B6DDE8"/>
            <w:vAlign w:val="center"/>
          </w:tcPr>
          <w:p w14:paraId="1F0FC42C" w14:textId="77777777" w:rsidR="00C621C8" w:rsidRPr="00EE4DC5" w:rsidRDefault="00C621C8" w:rsidP="00C621C8">
            <w:pPr>
              <w:spacing w:after="0"/>
              <w:jc w:val="center"/>
              <w:rPr>
                <w:rFonts w:ascii="Arial" w:hAnsi="Arial" w:cs="Arial"/>
                <w:b/>
                <w:sz w:val="20"/>
                <w:szCs w:val="20"/>
              </w:rPr>
            </w:pPr>
            <w:r w:rsidRPr="00EE4DC5">
              <w:rPr>
                <w:rFonts w:ascii="Arial" w:hAnsi="Arial" w:cs="Arial"/>
                <w:b/>
                <w:sz w:val="20"/>
                <w:szCs w:val="20"/>
              </w:rPr>
              <w:t>DZIAŁANIE</w:t>
            </w:r>
            <w:r w:rsidRPr="00E25443">
              <w:rPr>
                <w:rFonts w:ascii="Arial" w:hAnsi="Arial" w:cs="Arial"/>
                <w:b/>
                <w:sz w:val="20"/>
                <w:szCs w:val="20"/>
              </w:rPr>
              <w:t>/</w:t>
            </w:r>
            <w:r w:rsidRPr="00EE4DC5">
              <w:rPr>
                <w:rFonts w:ascii="Arial" w:hAnsi="Arial" w:cs="Arial"/>
                <w:b/>
                <w:sz w:val="20"/>
                <w:szCs w:val="20"/>
              </w:rPr>
              <w:t>PODDZIAŁANIE PO WER</w:t>
            </w:r>
          </w:p>
        </w:tc>
        <w:tc>
          <w:tcPr>
            <w:tcW w:w="2960" w:type="pct"/>
            <w:gridSpan w:val="15"/>
            <w:tcBorders>
              <w:top w:val="single" w:sz="12" w:space="0" w:color="auto"/>
              <w:left w:val="single" w:sz="2" w:space="0" w:color="auto"/>
              <w:bottom w:val="single" w:sz="12" w:space="0" w:color="auto"/>
              <w:right w:val="single" w:sz="12" w:space="0" w:color="auto"/>
            </w:tcBorders>
            <w:shd w:val="clear" w:color="auto" w:fill="FFFFFF"/>
            <w:vAlign w:val="center"/>
          </w:tcPr>
          <w:p w14:paraId="3AE590B2" w14:textId="77777777" w:rsidR="00C621C8" w:rsidRDefault="00C621C8" w:rsidP="00C621C8">
            <w:pPr>
              <w:spacing w:after="0"/>
              <w:jc w:val="center"/>
              <w:rPr>
                <w:rFonts w:ascii="Arial" w:hAnsi="Arial" w:cs="Arial"/>
                <w:b/>
                <w:sz w:val="18"/>
                <w:szCs w:val="18"/>
              </w:rPr>
            </w:pPr>
            <w:r w:rsidRPr="00DC0B73">
              <w:rPr>
                <w:rFonts w:ascii="Arial" w:hAnsi="Arial" w:cs="Arial"/>
                <w:b/>
                <w:sz w:val="18"/>
                <w:szCs w:val="18"/>
              </w:rPr>
              <w:t>Działanie 2.10 Wysoka jakość systemu oświaty</w:t>
            </w:r>
            <w:r>
              <w:rPr>
                <w:rStyle w:val="Odwoanieprzypisudolnego"/>
                <w:rFonts w:ascii="Arial" w:hAnsi="Arial" w:cs="Arial"/>
                <w:b/>
                <w:sz w:val="18"/>
                <w:szCs w:val="18"/>
              </w:rPr>
              <w:footnoteReference w:id="7"/>
            </w:r>
          </w:p>
        </w:tc>
      </w:tr>
      <w:tr w:rsidR="00C621C8" w14:paraId="550EF78A" w14:textId="77777777" w:rsidTr="00C621C8">
        <w:trPr>
          <w:trHeight w:val="386"/>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7D6CE15F" w14:textId="77777777" w:rsidR="00C621C8" w:rsidRDefault="00C621C8" w:rsidP="00C621C8">
            <w:pPr>
              <w:spacing w:after="0"/>
              <w:jc w:val="center"/>
              <w:rPr>
                <w:rFonts w:ascii="Arial" w:hAnsi="Arial" w:cs="Arial"/>
                <w:b/>
                <w:sz w:val="24"/>
                <w:szCs w:val="24"/>
              </w:rPr>
            </w:pPr>
            <w:r>
              <w:rPr>
                <w:rFonts w:ascii="Arial" w:hAnsi="Arial" w:cs="Arial"/>
                <w:b/>
                <w:sz w:val="24"/>
                <w:szCs w:val="24"/>
              </w:rPr>
              <w:t>FISZKA KONKURSU</w:t>
            </w:r>
          </w:p>
        </w:tc>
      </w:tr>
      <w:tr w:rsidR="00C621C8" w14:paraId="11877979" w14:textId="77777777" w:rsidTr="00C621C8">
        <w:trPr>
          <w:trHeight w:val="386"/>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3A3B570E" w14:textId="77777777" w:rsidR="00C621C8" w:rsidRDefault="00C621C8" w:rsidP="00C621C8">
            <w:pPr>
              <w:spacing w:after="0"/>
              <w:jc w:val="center"/>
              <w:rPr>
                <w:rFonts w:ascii="Arial" w:hAnsi="Arial" w:cs="Arial"/>
                <w:b/>
                <w:sz w:val="18"/>
                <w:szCs w:val="18"/>
              </w:rPr>
            </w:pPr>
            <w:r>
              <w:rPr>
                <w:rFonts w:ascii="Arial" w:hAnsi="Arial" w:cs="Arial"/>
                <w:b/>
                <w:sz w:val="18"/>
                <w:szCs w:val="18"/>
              </w:rPr>
              <w:t>PODSTAWOWE INFORMACJE O KONKURSIE</w:t>
            </w:r>
          </w:p>
        </w:tc>
      </w:tr>
      <w:tr w:rsidR="00C621C8" w14:paraId="26A9A1E0" w14:textId="77777777" w:rsidTr="00C621C8">
        <w:trPr>
          <w:trHeight w:val="1994"/>
          <w:jc w:val="center"/>
        </w:trPr>
        <w:tc>
          <w:tcPr>
            <w:tcW w:w="834" w:type="pct"/>
            <w:tcBorders>
              <w:top w:val="single" w:sz="12" w:space="0" w:color="auto"/>
              <w:left w:val="single" w:sz="12" w:space="0" w:color="auto"/>
              <w:bottom w:val="single" w:sz="6" w:space="0" w:color="auto"/>
              <w:right w:val="single" w:sz="6" w:space="0" w:color="auto"/>
            </w:tcBorders>
            <w:shd w:val="clear" w:color="auto" w:fill="B6DDE8"/>
            <w:vAlign w:val="center"/>
          </w:tcPr>
          <w:p w14:paraId="154BD214" w14:textId="77777777" w:rsidR="00C621C8" w:rsidRDefault="00C621C8" w:rsidP="00C621C8">
            <w:pPr>
              <w:spacing w:after="0"/>
              <w:jc w:val="center"/>
              <w:rPr>
                <w:rFonts w:ascii="Arial" w:hAnsi="Arial" w:cs="Arial"/>
                <w:b/>
                <w:sz w:val="18"/>
                <w:szCs w:val="18"/>
              </w:rPr>
            </w:pPr>
            <w:r>
              <w:rPr>
                <w:rFonts w:ascii="Arial" w:hAnsi="Arial" w:cs="Arial"/>
                <w:sz w:val="18"/>
                <w:szCs w:val="18"/>
              </w:rPr>
              <w:t xml:space="preserve">Cel szczegółowy </w:t>
            </w:r>
            <w:r>
              <w:rPr>
                <w:rFonts w:ascii="Arial" w:hAnsi="Arial" w:cs="Arial"/>
                <w:sz w:val="18"/>
                <w:szCs w:val="18"/>
              </w:rPr>
              <w:br/>
              <w:t xml:space="preserve">PO WER, </w:t>
            </w:r>
            <w:r>
              <w:rPr>
                <w:rFonts w:ascii="Arial" w:hAnsi="Arial" w:cs="Arial"/>
                <w:sz w:val="18"/>
                <w:szCs w:val="18"/>
              </w:rPr>
              <w:br/>
              <w:t>w ramach którego realizowane będą projekty</w:t>
            </w:r>
          </w:p>
        </w:tc>
        <w:tc>
          <w:tcPr>
            <w:tcW w:w="4166" w:type="pct"/>
            <w:gridSpan w:val="21"/>
            <w:tcBorders>
              <w:top w:val="single" w:sz="12" w:space="0" w:color="auto"/>
              <w:left w:val="single" w:sz="6" w:space="0" w:color="auto"/>
              <w:bottom w:val="single" w:sz="6" w:space="0" w:color="auto"/>
              <w:right w:val="single" w:sz="12" w:space="0" w:color="auto"/>
            </w:tcBorders>
            <w:shd w:val="clear" w:color="auto" w:fill="FFFFFF"/>
            <w:vAlign w:val="center"/>
          </w:tcPr>
          <w:p w14:paraId="18C708CF" w14:textId="77777777" w:rsidR="00C621C8" w:rsidRPr="00AA39DE" w:rsidRDefault="00C621C8" w:rsidP="00C621C8">
            <w:pPr>
              <w:spacing w:after="0"/>
              <w:jc w:val="both"/>
              <w:rPr>
                <w:rFonts w:ascii="Arial" w:hAnsi="Arial" w:cs="Arial"/>
                <w:sz w:val="18"/>
                <w:szCs w:val="18"/>
              </w:rPr>
            </w:pPr>
            <w:r w:rsidRPr="00AA39DE">
              <w:rPr>
                <w:rFonts w:ascii="Arial" w:hAnsi="Arial" w:cs="Arial"/>
                <w:b/>
                <w:sz w:val="18"/>
                <w:szCs w:val="18"/>
              </w:rPr>
              <w:t>Cel szczegółowy 2:</w:t>
            </w:r>
            <w:r w:rsidRPr="00AA39DE">
              <w:rPr>
                <w:rFonts w:ascii="Arial" w:hAnsi="Arial" w:cs="Arial"/>
                <w:sz w:val="18"/>
                <w:szCs w:val="18"/>
              </w:rPr>
              <w:t xml:space="preserve"> Zwiększenie wykorzystania przez szkoły i placówki zmodernizowanych treści, narzędzi i zasobów wspierających proces kształcenia ogólnego w zakresie nabywania kompetencji kluczowych uczniów niezbędnych do poruszania się na rynku pracy (ICT, matematyczno-przyrodniczych, języków obcych), wprowadzania nauczania eksperymentalnego, kształcenia właściwych postaw (kreatywności, innowacyjności, pracy zespołowej) i wdrażania metod zindywidualizowanego podejścia do ucznia</w:t>
            </w:r>
            <w:r>
              <w:rPr>
                <w:rFonts w:ascii="Arial" w:hAnsi="Arial" w:cs="Arial"/>
                <w:sz w:val="18"/>
                <w:szCs w:val="18"/>
              </w:rPr>
              <w:t>.</w:t>
            </w:r>
          </w:p>
        </w:tc>
      </w:tr>
      <w:tr w:rsidR="00C621C8" w14:paraId="7EA38CD6" w14:textId="77777777" w:rsidTr="00C621C8">
        <w:trPr>
          <w:trHeight w:val="386"/>
          <w:jc w:val="center"/>
        </w:trPr>
        <w:tc>
          <w:tcPr>
            <w:tcW w:w="834" w:type="pct"/>
            <w:tcBorders>
              <w:top w:val="single" w:sz="6" w:space="0" w:color="auto"/>
              <w:left w:val="single" w:sz="12" w:space="0" w:color="auto"/>
              <w:bottom w:val="single" w:sz="6" w:space="0" w:color="auto"/>
              <w:right w:val="single" w:sz="6" w:space="0" w:color="auto"/>
            </w:tcBorders>
            <w:shd w:val="clear" w:color="auto" w:fill="B6DDE8"/>
            <w:vAlign w:val="center"/>
          </w:tcPr>
          <w:p w14:paraId="54B3DC73" w14:textId="77777777" w:rsidR="00C621C8" w:rsidRDefault="00C621C8" w:rsidP="00C621C8">
            <w:pPr>
              <w:spacing w:after="0"/>
              <w:jc w:val="center"/>
              <w:rPr>
                <w:rFonts w:ascii="Arial" w:hAnsi="Arial" w:cs="Arial"/>
                <w:sz w:val="18"/>
                <w:szCs w:val="18"/>
              </w:rPr>
            </w:pPr>
            <w:r>
              <w:rPr>
                <w:rFonts w:ascii="Arial" w:hAnsi="Arial" w:cs="Arial"/>
                <w:sz w:val="18"/>
                <w:szCs w:val="18"/>
              </w:rPr>
              <w:t>Priorytet inwestycyjny</w:t>
            </w:r>
          </w:p>
        </w:tc>
        <w:tc>
          <w:tcPr>
            <w:tcW w:w="4166" w:type="pct"/>
            <w:gridSpan w:val="21"/>
            <w:tcBorders>
              <w:top w:val="single" w:sz="6" w:space="0" w:color="auto"/>
              <w:left w:val="single" w:sz="6" w:space="0" w:color="auto"/>
              <w:bottom w:val="single" w:sz="6" w:space="0" w:color="auto"/>
              <w:right w:val="single" w:sz="12" w:space="0" w:color="auto"/>
            </w:tcBorders>
            <w:shd w:val="clear" w:color="auto" w:fill="FFFFFF"/>
            <w:vAlign w:val="center"/>
          </w:tcPr>
          <w:p w14:paraId="131D0BF6" w14:textId="77777777" w:rsidR="00C621C8" w:rsidRPr="00AA39DE" w:rsidRDefault="00C621C8" w:rsidP="00C621C8">
            <w:pPr>
              <w:spacing w:after="0"/>
              <w:jc w:val="center"/>
              <w:rPr>
                <w:rFonts w:ascii="Arial" w:hAnsi="Arial" w:cs="Arial"/>
                <w:b/>
                <w:sz w:val="18"/>
                <w:szCs w:val="18"/>
              </w:rPr>
            </w:pPr>
            <w:r w:rsidRPr="00AA39DE">
              <w:rPr>
                <w:rFonts w:ascii="Arial" w:hAnsi="Arial" w:cs="Arial"/>
                <w:b/>
                <w:sz w:val="18"/>
                <w:szCs w:val="18"/>
              </w:rPr>
              <w:t>10 i</w:t>
            </w:r>
          </w:p>
          <w:p w14:paraId="5C608A39" w14:textId="77777777" w:rsidR="00C621C8" w:rsidRDefault="00C621C8" w:rsidP="00C621C8">
            <w:pPr>
              <w:spacing w:after="0"/>
              <w:jc w:val="both"/>
              <w:rPr>
                <w:rFonts w:ascii="Arial" w:hAnsi="Arial" w:cs="Arial"/>
                <w:b/>
                <w:sz w:val="18"/>
                <w:szCs w:val="18"/>
              </w:rPr>
            </w:pPr>
            <w:r w:rsidRPr="00AA39DE">
              <w:rPr>
                <w:rFonts w:ascii="Arial" w:hAnsi="Arial" w:cs="Arial"/>
                <w:sz w:val="18"/>
                <w:szCs w:val="18"/>
              </w:rPr>
              <w:t>Ograniczenie i zapobieganie przedwczesnemu kończeniu nauki szkolnej oraz zapewnianie równego dostępu do dobrej jakości wczesnej edukacji elementarnej oraz kształcenia podstawowego, gimnazjalnego i ponadgimnazjalnego, z uwzględnieniem formalnych, nieformalnych i pozaformalnych ścieżek kształcenia umożliwiających ponowne podjęcie kształcenia i szkolenia</w:t>
            </w:r>
            <w:r>
              <w:rPr>
                <w:rFonts w:ascii="Arial" w:hAnsi="Arial" w:cs="Arial"/>
                <w:sz w:val="18"/>
                <w:szCs w:val="18"/>
              </w:rPr>
              <w:t>.</w:t>
            </w:r>
          </w:p>
        </w:tc>
      </w:tr>
      <w:tr w:rsidR="00C621C8" w14:paraId="45F6108B" w14:textId="77777777" w:rsidTr="00C621C8">
        <w:trPr>
          <w:trHeight w:val="545"/>
          <w:jc w:val="center"/>
        </w:trPr>
        <w:tc>
          <w:tcPr>
            <w:tcW w:w="834" w:type="pct"/>
            <w:tcBorders>
              <w:top w:val="single" w:sz="6" w:space="0" w:color="auto"/>
              <w:left w:val="single" w:sz="12" w:space="0" w:color="auto"/>
            </w:tcBorders>
            <w:shd w:val="clear" w:color="auto" w:fill="B6DDE8"/>
            <w:vAlign w:val="center"/>
          </w:tcPr>
          <w:p w14:paraId="635EEFAB" w14:textId="77777777" w:rsidR="00C621C8" w:rsidRPr="0061333E" w:rsidRDefault="00C621C8" w:rsidP="00C621C8">
            <w:pPr>
              <w:spacing w:after="0"/>
              <w:jc w:val="center"/>
              <w:rPr>
                <w:rFonts w:ascii="Arial" w:hAnsi="Arial" w:cs="Arial"/>
                <w:sz w:val="18"/>
                <w:szCs w:val="18"/>
              </w:rPr>
            </w:pPr>
            <w:r w:rsidRPr="0061333E">
              <w:rPr>
                <w:rFonts w:ascii="Arial" w:hAnsi="Arial" w:cs="Arial"/>
                <w:sz w:val="18"/>
                <w:szCs w:val="18"/>
              </w:rPr>
              <w:t xml:space="preserve">Lp. </w:t>
            </w:r>
            <w:r>
              <w:rPr>
                <w:rFonts w:ascii="Arial" w:hAnsi="Arial" w:cs="Arial"/>
                <w:sz w:val="18"/>
                <w:szCs w:val="18"/>
              </w:rPr>
              <w:t>konkursu</w:t>
            </w:r>
          </w:p>
        </w:tc>
        <w:tc>
          <w:tcPr>
            <w:tcW w:w="366" w:type="pct"/>
            <w:gridSpan w:val="2"/>
            <w:tcBorders>
              <w:top w:val="single" w:sz="6" w:space="0" w:color="auto"/>
              <w:bottom w:val="single" w:sz="6" w:space="0" w:color="auto"/>
              <w:right w:val="single" w:sz="2" w:space="0" w:color="auto"/>
            </w:tcBorders>
            <w:vAlign w:val="center"/>
          </w:tcPr>
          <w:p w14:paraId="4C1D4BC3" w14:textId="77777777" w:rsidR="00C621C8" w:rsidRPr="00DD57B7" w:rsidRDefault="00C621C8" w:rsidP="00C621C8">
            <w:pPr>
              <w:spacing w:after="0"/>
              <w:jc w:val="center"/>
              <w:rPr>
                <w:rFonts w:ascii="Arial" w:hAnsi="Arial" w:cs="Arial"/>
                <w:i/>
                <w:sz w:val="18"/>
                <w:szCs w:val="18"/>
              </w:rPr>
            </w:pPr>
          </w:p>
        </w:tc>
        <w:tc>
          <w:tcPr>
            <w:tcW w:w="1041"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14:paraId="1AF04D1C" w14:textId="77777777" w:rsidR="00C621C8" w:rsidRPr="00217EE6" w:rsidDel="004D2A86" w:rsidRDefault="00C621C8" w:rsidP="00C621C8">
            <w:pPr>
              <w:spacing w:after="0"/>
              <w:jc w:val="center"/>
              <w:rPr>
                <w:rFonts w:ascii="Arial" w:hAnsi="Arial" w:cs="Arial"/>
                <w:sz w:val="16"/>
                <w:szCs w:val="16"/>
              </w:rPr>
            </w:pPr>
            <w:r w:rsidRPr="00125C2F">
              <w:rPr>
                <w:rFonts w:ascii="Arial" w:hAnsi="Arial" w:cs="Arial"/>
                <w:sz w:val="18"/>
                <w:szCs w:val="18"/>
              </w:rPr>
              <w:t>Planowany kwartał ogłoszenia konkursu</w:t>
            </w:r>
            <w:r w:rsidRPr="00101815">
              <w:rPr>
                <w:rFonts w:ascii="Arial" w:hAnsi="Arial" w:cs="Arial"/>
                <w:sz w:val="18"/>
                <w:szCs w:val="18"/>
              </w:rPr>
              <w:t xml:space="preserve"> </w:t>
            </w:r>
          </w:p>
        </w:tc>
        <w:tc>
          <w:tcPr>
            <w:tcW w:w="35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0FCAF9C6" w14:textId="77777777" w:rsidR="00C621C8" w:rsidRPr="00EE4DC5" w:rsidDel="004D2A86" w:rsidRDefault="00C621C8" w:rsidP="00C621C8">
            <w:pPr>
              <w:spacing w:after="0"/>
              <w:jc w:val="center"/>
              <w:rPr>
                <w:rFonts w:ascii="Arial" w:hAnsi="Arial" w:cs="Arial"/>
                <w:b/>
                <w:sz w:val="20"/>
                <w:szCs w:val="20"/>
              </w:rPr>
            </w:pPr>
            <w:r w:rsidRPr="00EE4DC5">
              <w:rPr>
                <w:rFonts w:ascii="Arial" w:hAnsi="Arial" w:cs="Arial"/>
                <w:b/>
                <w:sz w:val="20"/>
                <w:szCs w:val="20"/>
              </w:rPr>
              <w:t>I</w:t>
            </w:r>
          </w:p>
        </w:tc>
        <w:tc>
          <w:tcPr>
            <w:tcW w:w="357"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78DCE928" w14:textId="77777777" w:rsidR="00C621C8" w:rsidRPr="00EE4DC5" w:rsidRDefault="00C621C8" w:rsidP="00C621C8">
            <w:pPr>
              <w:spacing w:after="0"/>
              <w:jc w:val="center"/>
              <w:rPr>
                <w:rFonts w:ascii="Arial" w:hAnsi="Arial" w:cs="Arial"/>
                <w:sz w:val="18"/>
                <w:szCs w:val="18"/>
              </w:rPr>
            </w:pPr>
          </w:p>
        </w:tc>
        <w:tc>
          <w:tcPr>
            <w:tcW w:w="345" w:type="pct"/>
            <w:tcBorders>
              <w:top w:val="single" w:sz="6" w:space="0" w:color="auto"/>
              <w:left w:val="single" w:sz="2" w:space="0" w:color="auto"/>
              <w:bottom w:val="single" w:sz="6" w:space="0" w:color="auto"/>
              <w:right w:val="single" w:sz="2" w:space="0" w:color="auto"/>
            </w:tcBorders>
            <w:shd w:val="clear" w:color="auto" w:fill="B6DDE8"/>
            <w:vAlign w:val="center"/>
          </w:tcPr>
          <w:p w14:paraId="4DE9A7A1" w14:textId="77777777" w:rsidR="00C621C8" w:rsidRPr="00EE4DC5" w:rsidRDefault="00C621C8" w:rsidP="00C621C8">
            <w:pPr>
              <w:spacing w:after="0"/>
              <w:jc w:val="center"/>
              <w:rPr>
                <w:rFonts w:ascii="Arial" w:hAnsi="Arial" w:cs="Arial"/>
                <w:b/>
                <w:sz w:val="20"/>
                <w:szCs w:val="20"/>
              </w:rPr>
            </w:pPr>
            <w:r w:rsidRPr="00EE4DC5">
              <w:rPr>
                <w:rFonts w:ascii="Arial" w:hAnsi="Arial" w:cs="Arial"/>
                <w:b/>
                <w:sz w:val="20"/>
                <w:szCs w:val="20"/>
              </w:rPr>
              <w:t>II</w:t>
            </w:r>
          </w:p>
        </w:tc>
        <w:tc>
          <w:tcPr>
            <w:tcW w:w="349" w:type="pct"/>
            <w:tcBorders>
              <w:top w:val="single" w:sz="6" w:space="0" w:color="auto"/>
              <w:left w:val="single" w:sz="2" w:space="0" w:color="auto"/>
              <w:bottom w:val="single" w:sz="6" w:space="0" w:color="auto"/>
              <w:right w:val="single" w:sz="2" w:space="0" w:color="auto"/>
            </w:tcBorders>
            <w:shd w:val="clear" w:color="auto" w:fill="FFFFFF"/>
            <w:vAlign w:val="center"/>
          </w:tcPr>
          <w:p w14:paraId="17D0AE52" w14:textId="77777777" w:rsidR="00C621C8" w:rsidRPr="00EE4DC5" w:rsidRDefault="00C621C8" w:rsidP="00C621C8">
            <w:pPr>
              <w:spacing w:after="0"/>
              <w:jc w:val="center"/>
              <w:rPr>
                <w:rFonts w:ascii="Arial" w:hAnsi="Arial" w:cs="Arial"/>
                <w:sz w:val="18"/>
                <w:szCs w:val="18"/>
              </w:rPr>
            </w:pPr>
          </w:p>
        </w:tc>
        <w:tc>
          <w:tcPr>
            <w:tcW w:w="354"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3BBC49AB" w14:textId="77777777" w:rsidR="00C621C8" w:rsidRPr="00EE4DC5" w:rsidRDefault="00C621C8" w:rsidP="00C621C8">
            <w:pPr>
              <w:spacing w:after="0"/>
              <w:jc w:val="center"/>
              <w:rPr>
                <w:rFonts w:ascii="Arial" w:hAnsi="Arial" w:cs="Arial"/>
                <w:b/>
                <w:sz w:val="20"/>
                <w:szCs w:val="20"/>
              </w:rPr>
            </w:pPr>
            <w:r w:rsidRPr="00EE4DC5">
              <w:rPr>
                <w:rFonts w:ascii="Arial" w:hAnsi="Arial" w:cs="Arial"/>
                <w:b/>
                <w:sz w:val="20"/>
                <w:szCs w:val="20"/>
              </w:rPr>
              <w:t>III</w:t>
            </w:r>
          </w:p>
        </w:tc>
        <w:tc>
          <w:tcPr>
            <w:tcW w:w="348" w:type="pct"/>
            <w:tcBorders>
              <w:top w:val="single" w:sz="6" w:space="0" w:color="auto"/>
              <w:left w:val="single" w:sz="2" w:space="0" w:color="auto"/>
              <w:bottom w:val="single" w:sz="6" w:space="0" w:color="auto"/>
              <w:right w:val="single" w:sz="2" w:space="0" w:color="auto"/>
            </w:tcBorders>
            <w:shd w:val="clear" w:color="auto" w:fill="FFFFFF"/>
            <w:vAlign w:val="center"/>
          </w:tcPr>
          <w:p w14:paraId="416302B5" w14:textId="77777777" w:rsidR="00C621C8" w:rsidRPr="00AA39DE" w:rsidRDefault="00C621C8" w:rsidP="00C621C8">
            <w:pPr>
              <w:spacing w:after="0"/>
              <w:jc w:val="center"/>
              <w:rPr>
                <w:rFonts w:ascii="Arial" w:hAnsi="Arial" w:cs="Arial"/>
                <w:b/>
                <w:sz w:val="18"/>
                <w:szCs w:val="18"/>
              </w:rPr>
            </w:pPr>
            <w:r w:rsidRPr="00AA39DE">
              <w:rPr>
                <w:rFonts w:ascii="Arial" w:hAnsi="Arial" w:cs="Arial"/>
                <w:b/>
                <w:sz w:val="18"/>
                <w:szCs w:val="18"/>
              </w:rPr>
              <w:t>X</w:t>
            </w:r>
          </w:p>
        </w:tc>
        <w:tc>
          <w:tcPr>
            <w:tcW w:w="348"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0E6BAE93" w14:textId="77777777" w:rsidR="00C621C8" w:rsidRPr="00EE4DC5" w:rsidRDefault="00C621C8" w:rsidP="00C621C8">
            <w:pPr>
              <w:spacing w:after="0"/>
              <w:jc w:val="center"/>
              <w:rPr>
                <w:rFonts w:ascii="Arial" w:hAnsi="Arial" w:cs="Arial"/>
                <w:b/>
                <w:sz w:val="20"/>
                <w:szCs w:val="20"/>
              </w:rPr>
            </w:pPr>
            <w:r w:rsidRPr="00EE4DC5">
              <w:rPr>
                <w:rFonts w:ascii="Arial" w:hAnsi="Arial" w:cs="Arial"/>
                <w:b/>
                <w:sz w:val="20"/>
                <w:szCs w:val="20"/>
              </w:rPr>
              <w:t>IV</w:t>
            </w:r>
          </w:p>
        </w:tc>
        <w:tc>
          <w:tcPr>
            <w:tcW w:w="307" w:type="pct"/>
            <w:gridSpan w:val="2"/>
            <w:tcBorders>
              <w:top w:val="single" w:sz="6" w:space="0" w:color="auto"/>
              <w:left w:val="single" w:sz="2" w:space="0" w:color="auto"/>
              <w:bottom w:val="single" w:sz="6" w:space="0" w:color="auto"/>
              <w:right w:val="single" w:sz="12" w:space="0" w:color="auto"/>
            </w:tcBorders>
            <w:shd w:val="clear" w:color="auto" w:fill="FFFFFF"/>
            <w:vAlign w:val="center"/>
          </w:tcPr>
          <w:p w14:paraId="5415088E" w14:textId="77777777" w:rsidR="00C621C8" w:rsidRPr="00EE4DC5" w:rsidRDefault="00C621C8" w:rsidP="00C621C8">
            <w:pPr>
              <w:spacing w:after="0"/>
              <w:jc w:val="center"/>
              <w:rPr>
                <w:rFonts w:ascii="Arial" w:hAnsi="Arial" w:cs="Arial"/>
                <w:sz w:val="18"/>
                <w:szCs w:val="18"/>
              </w:rPr>
            </w:pPr>
          </w:p>
        </w:tc>
      </w:tr>
      <w:tr w:rsidR="00C621C8" w14:paraId="41D3D476" w14:textId="77777777" w:rsidTr="00C621C8">
        <w:trPr>
          <w:trHeight w:val="822"/>
          <w:jc w:val="center"/>
        </w:trPr>
        <w:tc>
          <w:tcPr>
            <w:tcW w:w="834" w:type="pct"/>
            <w:vMerge w:val="restart"/>
            <w:tcBorders>
              <w:top w:val="single" w:sz="2" w:space="0" w:color="auto"/>
              <w:left w:val="single" w:sz="12" w:space="0" w:color="auto"/>
              <w:right w:val="single" w:sz="2" w:space="0" w:color="auto"/>
            </w:tcBorders>
            <w:shd w:val="clear" w:color="auto" w:fill="B6DDE8"/>
            <w:vAlign w:val="center"/>
          </w:tcPr>
          <w:p w14:paraId="0BE57FFD" w14:textId="77777777" w:rsidR="00C621C8" w:rsidRDefault="00C621C8" w:rsidP="00C621C8">
            <w:pPr>
              <w:spacing w:after="0"/>
              <w:jc w:val="center"/>
              <w:rPr>
                <w:rFonts w:ascii="Arial" w:hAnsi="Arial" w:cs="Arial"/>
                <w:b/>
                <w:sz w:val="18"/>
                <w:szCs w:val="18"/>
              </w:rPr>
            </w:pPr>
            <w:r w:rsidRPr="0061333E">
              <w:rPr>
                <w:rFonts w:ascii="Arial" w:hAnsi="Arial" w:cs="Arial"/>
                <w:sz w:val="18"/>
                <w:szCs w:val="18"/>
              </w:rPr>
              <w:t xml:space="preserve">Planowany </w:t>
            </w:r>
            <w:r>
              <w:rPr>
                <w:rFonts w:ascii="Arial" w:hAnsi="Arial" w:cs="Arial"/>
                <w:sz w:val="18"/>
                <w:szCs w:val="18"/>
              </w:rPr>
              <w:t xml:space="preserve">miesiąc </w:t>
            </w:r>
            <w:r>
              <w:rPr>
                <w:rFonts w:ascii="Arial" w:hAnsi="Arial" w:cs="Arial"/>
                <w:sz w:val="18"/>
                <w:szCs w:val="18"/>
              </w:rPr>
              <w:br/>
              <w:t>rozpoczęcia naboru wniosków o dofinansowanie</w:t>
            </w:r>
          </w:p>
        </w:tc>
        <w:tc>
          <w:tcPr>
            <w:tcW w:w="366"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7E6BB811" w14:textId="77777777" w:rsidR="00C621C8" w:rsidRPr="00EE4DC5" w:rsidRDefault="00C621C8" w:rsidP="00C621C8">
            <w:pPr>
              <w:spacing w:after="0"/>
              <w:jc w:val="center"/>
              <w:rPr>
                <w:rFonts w:ascii="Arial" w:hAnsi="Arial" w:cs="Arial"/>
                <w:b/>
                <w:sz w:val="20"/>
                <w:szCs w:val="20"/>
              </w:rPr>
            </w:pPr>
            <w:r w:rsidRPr="00EE4DC5">
              <w:rPr>
                <w:rFonts w:ascii="Arial" w:hAnsi="Arial" w:cs="Arial"/>
                <w:b/>
                <w:sz w:val="20"/>
                <w:szCs w:val="20"/>
              </w:rPr>
              <w:t>1</w:t>
            </w:r>
          </w:p>
        </w:tc>
        <w:tc>
          <w:tcPr>
            <w:tcW w:w="344" w:type="pct"/>
            <w:tcBorders>
              <w:top w:val="single" w:sz="6" w:space="0" w:color="auto"/>
              <w:left w:val="single" w:sz="2" w:space="0" w:color="auto"/>
              <w:bottom w:val="single" w:sz="6" w:space="0" w:color="auto"/>
              <w:right w:val="single" w:sz="2" w:space="0" w:color="auto"/>
            </w:tcBorders>
            <w:shd w:val="clear" w:color="auto" w:fill="B6DDE8"/>
            <w:vAlign w:val="center"/>
          </w:tcPr>
          <w:p w14:paraId="058155FF" w14:textId="77777777" w:rsidR="00C621C8" w:rsidRPr="00EE4DC5" w:rsidRDefault="00C621C8" w:rsidP="00C621C8">
            <w:pPr>
              <w:spacing w:after="0"/>
              <w:jc w:val="center"/>
              <w:rPr>
                <w:rFonts w:ascii="Arial" w:hAnsi="Arial" w:cs="Arial"/>
                <w:b/>
                <w:sz w:val="20"/>
                <w:szCs w:val="20"/>
              </w:rPr>
            </w:pPr>
            <w:r w:rsidRPr="00EE4DC5">
              <w:rPr>
                <w:rFonts w:ascii="Arial" w:hAnsi="Arial" w:cs="Arial"/>
                <w:b/>
                <w:sz w:val="20"/>
                <w:szCs w:val="20"/>
              </w:rPr>
              <w:t>2</w:t>
            </w:r>
          </w:p>
        </w:tc>
        <w:tc>
          <w:tcPr>
            <w:tcW w:w="35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4DCCC7D1" w14:textId="77777777" w:rsidR="00C621C8" w:rsidRPr="00EE4DC5" w:rsidRDefault="00C621C8" w:rsidP="00C621C8">
            <w:pPr>
              <w:spacing w:after="0"/>
              <w:jc w:val="center"/>
              <w:rPr>
                <w:rFonts w:ascii="Arial" w:hAnsi="Arial" w:cs="Arial"/>
                <w:b/>
                <w:sz w:val="20"/>
                <w:szCs w:val="20"/>
              </w:rPr>
            </w:pPr>
            <w:r w:rsidRPr="00EE4DC5">
              <w:rPr>
                <w:rFonts w:ascii="Arial" w:hAnsi="Arial" w:cs="Arial"/>
                <w:b/>
                <w:sz w:val="20"/>
                <w:szCs w:val="20"/>
              </w:rPr>
              <w:t>3</w:t>
            </w:r>
          </w:p>
        </w:tc>
        <w:tc>
          <w:tcPr>
            <w:tcW w:w="345"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441A6EE6" w14:textId="77777777" w:rsidR="00C621C8" w:rsidRPr="00EE4DC5" w:rsidRDefault="00C621C8" w:rsidP="00C621C8">
            <w:pPr>
              <w:spacing w:after="0"/>
              <w:jc w:val="center"/>
              <w:rPr>
                <w:rFonts w:ascii="Arial" w:hAnsi="Arial" w:cs="Arial"/>
                <w:b/>
                <w:sz w:val="20"/>
                <w:szCs w:val="20"/>
              </w:rPr>
            </w:pPr>
            <w:r w:rsidRPr="00EE4DC5">
              <w:rPr>
                <w:rFonts w:ascii="Arial" w:hAnsi="Arial" w:cs="Arial"/>
                <w:b/>
                <w:sz w:val="20"/>
                <w:szCs w:val="20"/>
              </w:rPr>
              <w:t>4</w:t>
            </w:r>
          </w:p>
        </w:tc>
        <w:tc>
          <w:tcPr>
            <w:tcW w:w="35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451D3C74" w14:textId="77777777" w:rsidR="00C621C8" w:rsidRPr="00EE4DC5" w:rsidRDefault="00C621C8" w:rsidP="00C621C8">
            <w:pPr>
              <w:spacing w:after="0"/>
              <w:jc w:val="center"/>
              <w:rPr>
                <w:rFonts w:ascii="Arial" w:hAnsi="Arial" w:cs="Arial"/>
                <w:b/>
                <w:sz w:val="20"/>
                <w:szCs w:val="20"/>
              </w:rPr>
            </w:pPr>
            <w:r w:rsidRPr="00EE4DC5">
              <w:rPr>
                <w:rFonts w:ascii="Arial" w:hAnsi="Arial" w:cs="Arial"/>
                <w:b/>
                <w:sz w:val="20"/>
                <w:szCs w:val="20"/>
              </w:rPr>
              <w:t>5</w:t>
            </w:r>
          </w:p>
        </w:tc>
        <w:tc>
          <w:tcPr>
            <w:tcW w:w="357"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0DA51240" w14:textId="77777777" w:rsidR="00C621C8" w:rsidRPr="00EE4DC5" w:rsidRDefault="00C621C8" w:rsidP="00C621C8">
            <w:pPr>
              <w:spacing w:after="0"/>
              <w:jc w:val="center"/>
              <w:rPr>
                <w:rFonts w:ascii="Arial" w:hAnsi="Arial" w:cs="Arial"/>
                <w:b/>
                <w:sz w:val="20"/>
                <w:szCs w:val="20"/>
              </w:rPr>
            </w:pPr>
            <w:r w:rsidRPr="00EE4DC5">
              <w:rPr>
                <w:rFonts w:ascii="Arial" w:hAnsi="Arial" w:cs="Arial"/>
                <w:b/>
                <w:sz w:val="20"/>
                <w:szCs w:val="20"/>
              </w:rPr>
              <w:t>6</w:t>
            </w:r>
          </w:p>
        </w:tc>
        <w:tc>
          <w:tcPr>
            <w:tcW w:w="345" w:type="pct"/>
            <w:tcBorders>
              <w:top w:val="single" w:sz="6" w:space="0" w:color="auto"/>
              <w:left w:val="single" w:sz="2" w:space="0" w:color="auto"/>
              <w:bottom w:val="single" w:sz="6" w:space="0" w:color="auto"/>
              <w:right w:val="single" w:sz="2" w:space="0" w:color="auto"/>
            </w:tcBorders>
            <w:shd w:val="clear" w:color="auto" w:fill="B6DDE8"/>
            <w:vAlign w:val="center"/>
          </w:tcPr>
          <w:p w14:paraId="10B9C824" w14:textId="77777777" w:rsidR="00C621C8" w:rsidRPr="00EE4DC5" w:rsidRDefault="00C621C8" w:rsidP="00C621C8">
            <w:pPr>
              <w:spacing w:after="0"/>
              <w:jc w:val="center"/>
              <w:rPr>
                <w:rFonts w:ascii="Arial" w:hAnsi="Arial" w:cs="Arial"/>
                <w:b/>
                <w:sz w:val="20"/>
                <w:szCs w:val="20"/>
              </w:rPr>
            </w:pPr>
            <w:r w:rsidRPr="00EE4DC5">
              <w:rPr>
                <w:rFonts w:ascii="Arial" w:hAnsi="Arial" w:cs="Arial"/>
                <w:b/>
                <w:sz w:val="20"/>
                <w:szCs w:val="20"/>
              </w:rPr>
              <w:t>7</w:t>
            </w:r>
          </w:p>
        </w:tc>
        <w:tc>
          <w:tcPr>
            <w:tcW w:w="349" w:type="pct"/>
            <w:tcBorders>
              <w:top w:val="single" w:sz="6" w:space="0" w:color="auto"/>
              <w:left w:val="single" w:sz="2" w:space="0" w:color="auto"/>
              <w:bottom w:val="single" w:sz="6" w:space="0" w:color="auto"/>
              <w:right w:val="single" w:sz="2" w:space="0" w:color="auto"/>
            </w:tcBorders>
            <w:shd w:val="clear" w:color="auto" w:fill="B6DDE8"/>
            <w:vAlign w:val="center"/>
          </w:tcPr>
          <w:p w14:paraId="423FCAF8" w14:textId="77777777" w:rsidR="00C621C8" w:rsidRPr="00EE4DC5" w:rsidRDefault="00C621C8" w:rsidP="00C621C8">
            <w:pPr>
              <w:spacing w:after="0"/>
              <w:jc w:val="center"/>
              <w:rPr>
                <w:rFonts w:ascii="Arial" w:hAnsi="Arial" w:cs="Arial"/>
                <w:b/>
                <w:sz w:val="20"/>
                <w:szCs w:val="20"/>
              </w:rPr>
            </w:pPr>
            <w:r w:rsidRPr="00EE4DC5">
              <w:rPr>
                <w:rFonts w:ascii="Arial" w:hAnsi="Arial" w:cs="Arial"/>
                <w:b/>
                <w:sz w:val="20"/>
                <w:szCs w:val="20"/>
              </w:rPr>
              <w:t>8</w:t>
            </w:r>
          </w:p>
        </w:tc>
        <w:tc>
          <w:tcPr>
            <w:tcW w:w="354"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245A6749" w14:textId="77777777" w:rsidR="00C621C8" w:rsidRPr="00EE4DC5" w:rsidRDefault="00C621C8" w:rsidP="00C621C8">
            <w:pPr>
              <w:spacing w:after="0"/>
              <w:jc w:val="center"/>
              <w:rPr>
                <w:rFonts w:ascii="Arial" w:hAnsi="Arial" w:cs="Arial"/>
                <w:b/>
                <w:sz w:val="20"/>
                <w:szCs w:val="20"/>
              </w:rPr>
            </w:pPr>
            <w:r w:rsidRPr="00EE4DC5">
              <w:rPr>
                <w:rFonts w:ascii="Arial" w:hAnsi="Arial" w:cs="Arial"/>
                <w:b/>
                <w:sz w:val="20"/>
                <w:szCs w:val="20"/>
              </w:rPr>
              <w:t>9</w:t>
            </w:r>
          </w:p>
        </w:tc>
        <w:tc>
          <w:tcPr>
            <w:tcW w:w="348" w:type="pct"/>
            <w:tcBorders>
              <w:top w:val="single" w:sz="6" w:space="0" w:color="auto"/>
              <w:left w:val="single" w:sz="2" w:space="0" w:color="auto"/>
              <w:bottom w:val="single" w:sz="6" w:space="0" w:color="auto"/>
              <w:right w:val="single" w:sz="2" w:space="0" w:color="auto"/>
            </w:tcBorders>
            <w:shd w:val="clear" w:color="auto" w:fill="B6DDE8"/>
            <w:vAlign w:val="center"/>
          </w:tcPr>
          <w:p w14:paraId="3B39112B" w14:textId="77777777" w:rsidR="00C621C8" w:rsidRPr="00EE4DC5" w:rsidRDefault="00C621C8" w:rsidP="00C621C8">
            <w:pPr>
              <w:spacing w:after="0"/>
              <w:jc w:val="center"/>
              <w:rPr>
                <w:rFonts w:ascii="Arial" w:hAnsi="Arial" w:cs="Arial"/>
                <w:b/>
                <w:sz w:val="20"/>
                <w:szCs w:val="20"/>
              </w:rPr>
            </w:pPr>
            <w:r w:rsidRPr="00EE4DC5">
              <w:rPr>
                <w:rFonts w:ascii="Arial" w:hAnsi="Arial" w:cs="Arial"/>
                <w:b/>
                <w:sz w:val="20"/>
                <w:szCs w:val="20"/>
              </w:rPr>
              <w:t>10</w:t>
            </w:r>
          </w:p>
        </w:tc>
        <w:tc>
          <w:tcPr>
            <w:tcW w:w="348"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17547A90" w14:textId="77777777" w:rsidR="00C621C8" w:rsidRPr="00EE4DC5" w:rsidRDefault="00C621C8" w:rsidP="00C621C8">
            <w:pPr>
              <w:spacing w:after="0"/>
              <w:jc w:val="center"/>
              <w:rPr>
                <w:rFonts w:ascii="Arial" w:hAnsi="Arial" w:cs="Arial"/>
                <w:b/>
                <w:sz w:val="20"/>
                <w:szCs w:val="20"/>
              </w:rPr>
            </w:pPr>
            <w:r w:rsidRPr="00EE4DC5">
              <w:rPr>
                <w:rFonts w:ascii="Arial" w:hAnsi="Arial" w:cs="Arial"/>
                <w:b/>
                <w:sz w:val="20"/>
                <w:szCs w:val="20"/>
              </w:rPr>
              <w:t>11</w:t>
            </w:r>
          </w:p>
        </w:tc>
        <w:tc>
          <w:tcPr>
            <w:tcW w:w="307" w:type="pct"/>
            <w:gridSpan w:val="2"/>
            <w:tcBorders>
              <w:top w:val="single" w:sz="6" w:space="0" w:color="auto"/>
              <w:left w:val="single" w:sz="2" w:space="0" w:color="auto"/>
              <w:bottom w:val="single" w:sz="6" w:space="0" w:color="auto"/>
              <w:right w:val="single" w:sz="12" w:space="0" w:color="auto"/>
            </w:tcBorders>
            <w:shd w:val="clear" w:color="auto" w:fill="B6DDE8"/>
            <w:vAlign w:val="center"/>
          </w:tcPr>
          <w:p w14:paraId="1EEE94EC" w14:textId="77777777" w:rsidR="00C621C8" w:rsidRPr="00EE4DC5" w:rsidRDefault="00C621C8" w:rsidP="00C621C8">
            <w:pPr>
              <w:spacing w:after="0"/>
              <w:jc w:val="center"/>
              <w:rPr>
                <w:rFonts w:ascii="Arial" w:hAnsi="Arial" w:cs="Arial"/>
                <w:b/>
                <w:sz w:val="20"/>
                <w:szCs w:val="20"/>
              </w:rPr>
            </w:pPr>
            <w:r w:rsidRPr="00EE4DC5">
              <w:rPr>
                <w:rFonts w:ascii="Arial" w:hAnsi="Arial" w:cs="Arial"/>
                <w:b/>
                <w:sz w:val="20"/>
                <w:szCs w:val="20"/>
              </w:rPr>
              <w:t>12</w:t>
            </w:r>
          </w:p>
        </w:tc>
      </w:tr>
      <w:tr w:rsidR="00C621C8" w14:paraId="7D6A7214" w14:textId="77777777" w:rsidTr="00C621C8">
        <w:trPr>
          <w:trHeight w:val="682"/>
          <w:jc w:val="center"/>
        </w:trPr>
        <w:tc>
          <w:tcPr>
            <w:tcW w:w="834" w:type="pct"/>
            <w:vMerge/>
            <w:tcBorders>
              <w:left w:val="single" w:sz="12" w:space="0" w:color="auto"/>
              <w:bottom w:val="single" w:sz="2" w:space="0" w:color="auto"/>
              <w:right w:val="single" w:sz="2" w:space="0" w:color="auto"/>
            </w:tcBorders>
            <w:shd w:val="clear" w:color="auto" w:fill="B6DDE8"/>
            <w:vAlign w:val="center"/>
          </w:tcPr>
          <w:p w14:paraId="768A8B94" w14:textId="77777777" w:rsidR="00C621C8" w:rsidRPr="0061333E" w:rsidRDefault="00C621C8" w:rsidP="00C621C8">
            <w:pPr>
              <w:spacing w:after="0"/>
              <w:jc w:val="center"/>
              <w:rPr>
                <w:rFonts w:ascii="Arial" w:hAnsi="Arial" w:cs="Arial"/>
                <w:sz w:val="18"/>
                <w:szCs w:val="18"/>
              </w:rPr>
            </w:pPr>
          </w:p>
        </w:tc>
        <w:tc>
          <w:tcPr>
            <w:tcW w:w="366"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3C19AF5E" w14:textId="77777777" w:rsidR="00C621C8" w:rsidRDefault="00C621C8" w:rsidP="00C621C8">
            <w:pPr>
              <w:spacing w:after="0"/>
              <w:rPr>
                <w:rFonts w:ascii="Arial" w:hAnsi="Arial" w:cs="Arial"/>
                <w:b/>
                <w:sz w:val="18"/>
                <w:szCs w:val="18"/>
              </w:rPr>
            </w:pPr>
          </w:p>
        </w:tc>
        <w:tc>
          <w:tcPr>
            <w:tcW w:w="344" w:type="pct"/>
            <w:tcBorders>
              <w:top w:val="single" w:sz="6" w:space="0" w:color="auto"/>
              <w:left w:val="single" w:sz="2" w:space="0" w:color="auto"/>
              <w:bottom w:val="single" w:sz="6" w:space="0" w:color="auto"/>
              <w:right w:val="single" w:sz="2" w:space="0" w:color="auto"/>
            </w:tcBorders>
            <w:shd w:val="clear" w:color="auto" w:fill="FFFFFF"/>
            <w:vAlign w:val="center"/>
          </w:tcPr>
          <w:p w14:paraId="406973B4" w14:textId="77777777" w:rsidR="00C621C8" w:rsidRDefault="00C621C8" w:rsidP="00C621C8">
            <w:pPr>
              <w:spacing w:after="0"/>
              <w:jc w:val="center"/>
              <w:rPr>
                <w:rFonts w:ascii="Arial" w:hAnsi="Arial" w:cs="Arial"/>
                <w:b/>
                <w:sz w:val="18"/>
                <w:szCs w:val="18"/>
              </w:rPr>
            </w:pPr>
          </w:p>
        </w:tc>
        <w:tc>
          <w:tcPr>
            <w:tcW w:w="352"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28888FF7" w14:textId="77777777" w:rsidR="00C621C8" w:rsidRDefault="00C621C8" w:rsidP="00C621C8">
            <w:pPr>
              <w:spacing w:after="0"/>
              <w:jc w:val="center"/>
              <w:rPr>
                <w:rFonts w:ascii="Arial" w:hAnsi="Arial" w:cs="Arial"/>
                <w:b/>
                <w:sz w:val="18"/>
                <w:szCs w:val="18"/>
              </w:rPr>
            </w:pPr>
          </w:p>
        </w:tc>
        <w:tc>
          <w:tcPr>
            <w:tcW w:w="345"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1A07CCD3" w14:textId="77777777" w:rsidR="00C621C8" w:rsidRDefault="00C621C8" w:rsidP="00C621C8">
            <w:pPr>
              <w:spacing w:after="0"/>
              <w:jc w:val="center"/>
              <w:rPr>
                <w:rFonts w:ascii="Arial" w:hAnsi="Arial" w:cs="Arial"/>
                <w:b/>
                <w:sz w:val="18"/>
                <w:szCs w:val="18"/>
              </w:rPr>
            </w:pPr>
          </w:p>
        </w:tc>
        <w:tc>
          <w:tcPr>
            <w:tcW w:w="351"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3849892E" w14:textId="77777777" w:rsidR="00C621C8" w:rsidRDefault="00C621C8" w:rsidP="00C621C8">
            <w:pPr>
              <w:spacing w:after="0"/>
              <w:jc w:val="center"/>
              <w:rPr>
                <w:rFonts w:ascii="Arial" w:hAnsi="Arial" w:cs="Arial"/>
                <w:b/>
                <w:sz w:val="18"/>
                <w:szCs w:val="18"/>
              </w:rPr>
            </w:pPr>
          </w:p>
        </w:tc>
        <w:tc>
          <w:tcPr>
            <w:tcW w:w="357"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78206AF8" w14:textId="77777777" w:rsidR="00C621C8" w:rsidRDefault="00C621C8" w:rsidP="00C621C8">
            <w:pPr>
              <w:spacing w:after="0"/>
              <w:jc w:val="center"/>
              <w:rPr>
                <w:rFonts w:ascii="Arial" w:hAnsi="Arial" w:cs="Arial"/>
                <w:b/>
                <w:sz w:val="18"/>
                <w:szCs w:val="18"/>
              </w:rPr>
            </w:pPr>
          </w:p>
        </w:tc>
        <w:tc>
          <w:tcPr>
            <w:tcW w:w="345" w:type="pct"/>
            <w:tcBorders>
              <w:top w:val="single" w:sz="6" w:space="0" w:color="auto"/>
              <w:left w:val="single" w:sz="2" w:space="0" w:color="auto"/>
              <w:bottom w:val="single" w:sz="6" w:space="0" w:color="auto"/>
              <w:right w:val="single" w:sz="2" w:space="0" w:color="auto"/>
            </w:tcBorders>
            <w:shd w:val="clear" w:color="auto" w:fill="FFFFFF"/>
            <w:vAlign w:val="center"/>
          </w:tcPr>
          <w:p w14:paraId="0EB4B451" w14:textId="77777777" w:rsidR="00C621C8" w:rsidRDefault="00C621C8" w:rsidP="00C621C8">
            <w:pPr>
              <w:spacing w:after="0"/>
              <w:jc w:val="center"/>
              <w:rPr>
                <w:rFonts w:ascii="Arial" w:hAnsi="Arial" w:cs="Arial"/>
                <w:b/>
                <w:sz w:val="18"/>
                <w:szCs w:val="18"/>
              </w:rPr>
            </w:pPr>
          </w:p>
        </w:tc>
        <w:tc>
          <w:tcPr>
            <w:tcW w:w="349" w:type="pct"/>
            <w:tcBorders>
              <w:top w:val="single" w:sz="6" w:space="0" w:color="auto"/>
              <w:left w:val="single" w:sz="2" w:space="0" w:color="auto"/>
              <w:bottom w:val="single" w:sz="6" w:space="0" w:color="auto"/>
              <w:right w:val="single" w:sz="2" w:space="0" w:color="auto"/>
            </w:tcBorders>
            <w:shd w:val="clear" w:color="auto" w:fill="FFFFFF"/>
            <w:vAlign w:val="center"/>
          </w:tcPr>
          <w:p w14:paraId="45764398" w14:textId="77777777" w:rsidR="00C621C8" w:rsidRDefault="00C621C8" w:rsidP="00C621C8">
            <w:pPr>
              <w:spacing w:after="0"/>
              <w:jc w:val="center"/>
              <w:rPr>
                <w:rFonts w:ascii="Arial" w:hAnsi="Arial" w:cs="Arial"/>
                <w:b/>
                <w:sz w:val="18"/>
                <w:szCs w:val="18"/>
              </w:rPr>
            </w:pPr>
          </w:p>
        </w:tc>
        <w:tc>
          <w:tcPr>
            <w:tcW w:w="354"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650BF296" w14:textId="77777777" w:rsidR="00C621C8" w:rsidRDefault="00C621C8" w:rsidP="00C621C8">
            <w:pPr>
              <w:spacing w:after="0"/>
              <w:jc w:val="center"/>
              <w:rPr>
                <w:rFonts w:ascii="Arial" w:hAnsi="Arial" w:cs="Arial"/>
                <w:b/>
                <w:sz w:val="18"/>
                <w:szCs w:val="18"/>
              </w:rPr>
            </w:pPr>
            <w:r>
              <w:rPr>
                <w:rFonts w:ascii="Arial" w:hAnsi="Arial" w:cs="Arial"/>
                <w:b/>
                <w:sz w:val="18"/>
                <w:szCs w:val="18"/>
              </w:rPr>
              <w:t>X</w:t>
            </w:r>
          </w:p>
        </w:tc>
        <w:tc>
          <w:tcPr>
            <w:tcW w:w="348" w:type="pct"/>
            <w:tcBorders>
              <w:top w:val="single" w:sz="6" w:space="0" w:color="auto"/>
              <w:left w:val="single" w:sz="2" w:space="0" w:color="auto"/>
              <w:bottom w:val="single" w:sz="6" w:space="0" w:color="auto"/>
              <w:right w:val="single" w:sz="2" w:space="0" w:color="auto"/>
            </w:tcBorders>
            <w:shd w:val="clear" w:color="auto" w:fill="FFFFFF"/>
            <w:vAlign w:val="center"/>
          </w:tcPr>
          <w:p w14:paraId="16665291" w14:textId="77777777" w:rsidR="00C621C8" w:rsidRDefault="00C621C8" w:rsidP="00C621C8">
            <w:pPr>
              <w:spacing w:after="0"/>
              <w:jc w:val="center"/>
              <w:rPr>
                <w:rFonts w:ascii="Arial" w:hAnsi="Arial" w:cs="Arial"/>
                <w:b/>
                <w:sz w:val="18"/>
                <w:szCs w:val="18"/>
              </w:rPr>
            </w:pPr>
          </w:p>
        </w:tc>
        <w:tc>
          <w:tcPr>
            <w:tcW w:w="348"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6E7A31A1" w14:textId="77777777" w:rsidR="00C621C8" w:rsidRDefault="00C621C8" w:rsidP="00C621C8">
            <w:pPr>
              <w:spacing w:after="0"/>
              <w:jc w:val="center"/>
              <w:rPr>
                <w:rFonts w:ascii="Arial" w:hAnsi="Arial" w:cs="Arial"/>
                <w:b/>
                <w:sz w:val="18"/>
                <w:szCs w:val="18"/>
              </w:rPr>
            </w:pPr>
          </w:p>
        </w:tc>
        <w:tc>
          <w:tcPr>
            <w:tcW w:w="307" w:type="pct"/>
            <w:gridSpan w:val="2"/>
            <w:tcBorders>
              <w:top w:val="single" w:sz="6" w:space="0" w:color="auto"/>
              <w:left w:val="single" w:sz="2" w:space="0" w:color="auto"/>
              <w:bottom w:val="single" w:sz="6" w:space="0" w:color="auto"/>
              <w:right w:val="single" w:sz="12" w:space="0" w:color="auto"/>
            </w:tcBorders>
            <w:shd w:val="clear" w:color="auto" w:fill="FFFFFF"/>
            <w:vAlign w:val="center"/>
          </w:tcPr>
          <w:p w14:paraId="60CEED17" w14:textId="77777777" w:rsidR="00C621C8" w:rsidRDefault="00C621C8" w:rsidP="00C621C8">
            <w:pPr>
              <w:spacing w:after="0"/>
              <w:jc w:val="center"/>
              <w:rPr>
                <w:rFonts w:ascii="Arial" w:hAnsi="Arial" w:cs="Arial"/>
                <w:b/>
                <w:sz w:val="18"/>
                <w:szCs w:val="18"/>
              </w:rPr>
            </w:pPr>
          </w:p>
        </w:tc>
      </w:tr>
      <w:tr w:rsidR="00C621C8" w14:paraId="792F0D86" w14:textId="77777777" w:rsidTr="00C621C8">
        <w:trPr>
          <w:trHeight w:val="682"/>
          <w:jc w:val="center"/>
        </w:trPr>
        <w:tc>
          <w:tcPr>
            <w:tcW w:w="834" w:type="pct"/>
            <w:tcBorders>
              <w:left w:val="single" w:sz="12" w:space="0" w:color="auto"/>
              <w:bottom w:val="single" w:sz="2" w:space="0" w:color="auto"/>
              <w:right w:val="single" w:sz="2" w:space="0" w:color="auto"/>
            </w:tcBorders>
            <w:shd w:val="clear" w:color="auto" w:fill="B6DDE8"/>
            <w:vAlign w:val="center"/>
          </w:tcPr>
          <w:p w14:paraId="77A76A97" w14:textId="77777777" w:rsidR="00C621C8" w:rsidRPr="0061333E" w:rsidRDefault="00C621C8" w:rsidP="00C621C8">
            <w:pPr>
              <w:spacing w:after="0"/>
              <w:jc w:val="center"/>
              <w:rPr>
                <w:rFonts w:ascii="Arial" w:hAnsi="Arial" w:cs="Arial"/>
                <w:sz w:val="18"/>
                <w:szCs w:val="18"/>
              </w:rPr>
            </w:pPr>
            <w:r>
              <w:rPr>
                <w:rFonts w:ascii="Arial" w:hAnsi="Arial" w:cs="Arial"/>
                <w:sz w:val="18"/>
                <w:szCs w:val="18"/>
              </w:rPr>
              <w:t>Czy w ramach konkursu będą wybierane projekty grantowe?</w:t>
            </w:r>
          </w:p>
        </w:tc>
        <w:tc>
          <w:tcPr>
            <w:tcW w:w="1062" w:type="pct"/>
            <w:gridSpan w:val="5"/>
            <w:tcBorders>
              <w:top w:val="single" w:sz="6" w:space="0" w:color="auto"/>
              <w:left w:val="single" w:sz="2" w:space="0" w:color="auto"/>
              <w:bottom w:val="single" w:sz="6" w:space="0" w:color="auto"/>
              <w:right w:val="single" w:sz="2" w:space="0" w:color="auto"/>
            </w:tcBorders>
            <w:shd w:val="clear" w:color="auto" w:fill="B6DDE8"/>
            <w:vAlign w:val="center"/>
          </w:tcPr>
          <w:p w14:paraId="6CB11079" w14:textId="77777777" w:rsidR="00C621C8" w:rsidRPr="007D0EDC" w:rsidRDefault="00C621C8" w:rsidP="00C621C8">
            <w:pPr>
              <w:spacing w:after="0"/>
              <w:jc w:val="center"/>
              <w:rPr>
                <w:rFonts w:ascii="Arial" w:hAnsi="Arial" w:cs="Arial"/>
                <w:b/>
                <w:sz w:val="18"/>
                <w:szCs w:val="18"/>
              </w:rPr>
            </w:pPr>
            <w:r w:rsidRPr="00EE4DC5">
              <w:rPr>
                <w:rFonts w:ascii="Arial" w:hAnsi="Arial" w:cs="Arial"/>
                <w:b/>
                <w:sz w:val="18"/>
                <w:szCs w:val="18"/>
              </w:rPr>
              <w:t xml:space="preserve">TAK </w:t>
            </w:r>
          </w:p>
        </w:tc>
        <w:tc>
          <w:tcPr>
            <w:tcW w:w="1053" w:type="pct"/>
            <w:gridSpan w:val="7"/>
            <w:tcBorders>
              <w:top w:val="single" w:sz="6" w:space="0" w:color="auto"/>
              <w:left w:val="single" w:sz="2" w:space="0" w:color="auto"/>
              <w:bottom w:val="single" w:sz="6" w:space="0" w:color="auto"/>
              <w:right w:val="single" w:sz="2" w:space="0" w:color="auto"/>
            </w:tcBorders>
            <w:shd w:val="clear" w:color="auto" w:fill="FFFFFF"/>
            <w:vAlign w:val="center"/>
          </w:tcPr>
          <w:p w14:paraId="5FD1E844" w14:textId="77777777" w:rsidR="00C621C8" w:rsidRDefault="00C621C8" w:rsidP="00C621C8">
            <w:pPr>
              <w:spacing w:after="0"/>
              <w:jc w:val="center"/>
              <w:rPr>
                <w:rFonts w:ascii="Arial" w:hAnsi="Arial" w:cs="Arial"/>
                <w:b/>
                <w:sz w:val="18"/>
                <w:szCs w:val="18"/>
              </w:rPr>
            </w:pPr>
          </w:p>
        </w:tc>
        <w:tc>
          <w:tcPr>
            <w:tcW w:w="1011"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12C871B7" w14:textId="77777777" w:rsidR="00C621C8" w:rsidRPr="007D0EDC" w:rsidRDefault="00C621C8" w:rsidP="00C621C8">
            <w:pPr>
              <w:spacing w:after="0"/>
              <w:jc w:val="center"/>
              <w:rPr>
                <w:rFonts w:ascii="Arial" w:hAnsi="Arial" w:cs="Arial"/>
                <w:b/>
                <w:sz w:val="18"/>
                <w:szCs w:val="18"/>
              </w:rPr>
            </w:pPr>
            <w:r w:rsidRPr="00EE4DC5">
              <w:rPr>
                <w:rFonts w:ascii="Arial" w:hAnsi="Arial" w:cs="Arial"/>
                <w:b/>
                <w:sz w:val="18"/>
                <w:szCs w:val="18"/>
              </w:rPr>
              <w:t>NIE</w:t>
            </w:r>
          </w:p>
        </w:tc>
        <w:tc>
          <w:tcPr>
            <w:tcW w:w="1041" w:type="pct"/>
            <w:gridSpan w:val="6"/>
            <w:tcBorders>
              <w:top w:val="single" w:sz="6" w:space="0" w:color="auto"/>
              <w:left w:val="single" w:sz="2" w:space="0" w:color="auto"/>
              <w:bottom w:val="single" w:sz="6" w:space="0" w:color="auto"/>
              <w:right w:val="single" w:sz="12" w:space="0" w:color="auto"/>
            </w:tcBorders>
            <w:shd w:val="clear" w:color="auto" w:fill="FFFFFF"/>
            <w:vAlign w:val="center"/>
          </w:tcPr>
          <w:p w14:paraId="2EBF3A5F" w14:textId="77777777" w:rsidR="00C621C8" w:rsidRDefault="00C621C8" w:rsidP="00C621C8">
            <w:pPr>
              <w:spacing w:after="0"/>
              <w:jc w:val="center"/>
              <w:rPr>
                <w:rFonts w:ascii="Arial" w:hAnsi="Arial" w:cs="Arial"/>
                <w:b/>
                <w:sz w:val="18"/>
                <w:szCs w:val="18"/>
              </w:rPr>
            </w:pPr>
            <w:r>
              <w:rPr>
                <w:rFonts w:ascii="Arial" w:hAnsi="Arial" w:cs="Arial"/>
                <w:b/>
                <w:sz w:val="18"/>
                <w:szCs w:val="18"/>
              </w:rPr>
              <w:t>X</w:t>
            </w:r>
          </w:p>
        </w:tc>
      </w:tr>
      <w:tr w:rsidR="00C621C8" w14:paraId="37744944" w14:textId="77777777" w:rsidTr="00C621C8">
        <w:trPr>
          <w:jc w:val="center"/>
        </w:trPr>
        <w:tc>
          <w:tcPr>
            <w:tcW w:w="834" w:type="pct"/>
            <w:tcBorders>
              <w:top w:val="single" w:sz="6" w:space="0" w:color="auto"/>
              <w:left w:val="single" w:sz="12" w:space="0" w:color="auto"/>
              <w:bottom w:val="single" w:sz="6" w:space="0" w:color="auto"/>
            </w:tcBorders>
            <w:shd w:val="clear" w:color="auto" w:fill="B6DDE8"/>
            <w:vAlign w:val="center"/>
          </w:tcPr>
          <w:p w14:paraId="1D26C4AB" w14:textId="77777777" w:rsidR="00C621C8" w:rsidRDefault="00C621C8" w:rsidP="00C621C8">
            <w:pPr>
              <w:spacing w:after="0"/>
              <w:jc w:val="center"/>
              <w:rPr>
                <w:rFonts w:ascii="Arial" w:hAnsi="Arial" w:cs="Arial"/>
                <w:sz w:val="18"/>
                <w:szCs w:val="18"/>
              </w:rPr>
            </w:pPr>
            <w:r>
              <w:rPr>
                <w:rFonts w:ascii="Arial" w:hAnsi="Arial" w:cs="Arial"/>
                <w:sz w:val="18"/>
                <w:szCs w:val="18"/>
              </w:rPr>
              <w:t>Planowana alokacja (PLN)</w:t>
            </w:r>
          </w:p>
        </w:tc>
        <w:tc>
          <w:tcPr>
            <w:tcW w:w="4166" w:type="pct"/>
            <w:gridSpan w:val="21"/>
            <w:tcBorders>
              <w:top w:val="single" w:sz="6" w:space="0" w:color="auto"/>
              <w:bottom w:val="single" w:sz="6" w:space="0" w:color="auto"/>
              <w:right w:val="single" w:sz="12" w:space="0" w:color="auto"/>
            </w:tcBorders>
            <w:vAlign w:val="center"/>
          </w:tcPr>
          <w:p w14:paraId="735398AD" w14:textId="77777777" w:rsidR="00C621C8" w:rsidRPr="00AA39DE" w:rsidRDefault="00C621C8" w:rsidP="00C621C8">
            <w:pPr>
              <w:tabs>
                <w:tab w:val="left" w:pos="5192"/>
              </w:tabs>
              <w:spacing w:after="0"/>
              <w:jc w:val="center"/>
              <w:rPr>
                <w:rFonts w:ascii="Arial" w:hAnsi="Arial" w:cs="Arial"/>
                <w:b/>
                <w:sz w:val="18"/>
                <w:szCs w:val="18"/>
              </w:rPr>
            </w:pPr>
            <w:r>
              <w:rPr>
                <w:rFonts w:ascii="Arial" w:hAnsi="Arial" w:cs="Arial"/>
                <w:b/>
                <w:sz w:val="18"/>
                <w:szCs w:val="18"/>
              </w:rPr>
              <w:t>52 687 200,00</w:t>
            </w:r>
            <w:r w:rsidRPr="00AA39DE">
              <w:rPr>
                <w:rFonts w:ascii="Arial" w:hAnsi="Arial" w:cs="Arial"/>
                <w:b/>
                <w:sz w:val="18"/>
                <w:szCs w:val="18"/>
              </w:rPr>
              <w:t xml:space="preserve"> PLN</w:t>
            </w:r>
          </w:p>
          <w:p w14:paraId="69152CC4" w14:textId="77777777" w:rsidR="00C621C8" w:rsidRPr="00AA39DE" w:rsidRDefault="00C621C8" w:rsidP="00C621C8">
            <w:pPr>
              <w:spacing w:after="0"/>
              <w:ind w:left="57"/>
              <w:jc w:val="both"/>
              <w:rPr>
                <w:rFonts w:ascii="Arial" w:hAnsi="Arial" w:cs="Arial"/>
                <w:sz w:val="18"/>
                <w:szCs w:val="18"/>
              </w:rPr>
            </w:pPr>
            <w:r w:rsidRPr="00AA39DE">
              <w:rPr>
                <w:rFonts w:ascii="Arial" w:hAnsi="Arial" w:cs="Arial"/>
                <w:sz w:val="18"/>
                <w:szCs w:val="18"/>
              </w:rPr>
              <w:t>Alokacja w podziale na e-materiały dydaktyczne do poszczególnych obszarów tematycznych:</w:t>
            </w:r>
          </w:p>
          <w:p w14:paraId="6C634839" w14:textId="77777777" w:rsidR="00C621C8" w:rsidRPr="00AA39DE" w:rsidRDefault="00C621C8" w:rsidP="00C621C8">
            <w:pPr>
              <w:numPr>
                <w:ilvl w:val="0"/>
                <w:numId w:val="51"/>
              </w:numPr>
              <w:spacing w:after="0"/>
              <w:contextualSpacing/>
              <w:jc w:val="both"/>
              <w:rPr>
                <w:rFonts w:ascii="Arial" w:hAnsi="Arial" w:cs="Arial"/>
                <w:sz w:val="18"/>
                <w:szCs w:val="18"/>
              </w:rPr>
            </w:pPr>
            <w:r w:rsidRPr="00AA39DE">
              <w:rPr>
                <w:rFonts w:ascii="Arial" w:hAnsi="Arial" w:cs="Arial"/>
                <w:sz w:val="18"/>
                <w:szCs w:val="18"/>
              </w:rPr>
              <w:t xml:space="preserve">E-materiały dydaktyczne do fizyki (min. </w:t>
            </w:r>
            <w:r>
              <w:rPr>
                <w:rFonts w:ascii="Arial" w:hAnsi="Arial" w:cs="Arial"/>
                <w:sz w:val="18"/>
                <w:szCs w:val="18"/>
              </w:rPr>
              <w:t>180</w:t>
            </w:r>
            <w:r w:rsidRPr="00AA39DE">
              <w:rPr>
                <w:rFonts w:ascii="Arial" w:hAnsi="Arial" w:cs="Arial"/>
                <w:sz w:val="18"/>
                <w:szCs w:val="18"/>
              </w:rPr>
              <w:t xml:space="preserve"> godzin) – 4 939 425,00PLN.</w:t>
            </w:r>
          </w:p>
          <w:p w14:paraId="37D69790" w14:textId="77777777" w:rsidR="00C621C8" w:rsidRPr="00AA39DE" w:rsidRDefault="00C621C8" w:rsidP="00C621C8">
            <w:pPr>
              <w:numPr>
                <w:ilvl w:val="0"/>
                <w:numId w:val="51"/>
              </w:numPr>
              <w:spacing w:after="0"/>
              <w:contextualSpacing/>
              <w:jc w:val="both"/>
              <w:rPr>
                <w:rFonts w:ascii="Arial" w:hAnsi="Arial" w:cs="Arial"/>
                <w:sz w:val="18"/>
                <w:szCs w:val="18"/>
              </w:rPr>
            </w:pPr>
            <w:r w:rsidRPr="00AA39DE">
              <w:rPr>
                <w:rFonts w:ascii="Arial" w:hAnsi="Arial" w:cs="Arial"/>
                <w:sz w:val="18"/>
                <w:szCs w:val="18"/>
              </w:rPr>
              <w:t xml:space="preserve">E-materiały dydaktyczne do chemii (min. </w:t>
            </w:r>
            <w:r>
              <w:rPr>
                <w:rFonts w:ascii="Arial" w:hAnsi="Arial" w:cs="Arial"/>
                <w:sz w:val="18"/>
                <w:szCs w:val="18"/>
              </w:rPr>
              <w:t>180</w:t>
            </w:r>
            <w:r w:rsidRPr="00AA39DE">
              <w:rPr>
                <w:rFonts w:ascii="Arial" w:hAnsi="Arial" w:cs="Arial"/>
                <w:sz w:val="18"/>
                <w:szCs w:val="18"/>
              </w:rPr>
              <w:t xml:space="preserve"> godzin) – 4 939 425,00PLN.</w:t>
            </w:r>
          </w:p>
          <w:p w14:paraId="3E8135AC" w14:textId="77777777" w:rsidR="00C621C8" w:rsidRPr="00AA39DE" w:rsidRDefault="00C621C8" w:rsidP="00C621C8">
            <w:pPr>
              <w:numPr>
                <w:ilvl w:val="0"/>
                <w:numId w:val="51"/>
              </w:numPr>
              <w:spacing w:after="0"/>
              <w:contextualSpacing/>
              <w:jc w:val="both"/>
              <w:rPr>
                <w:rFonts w:ascii="Arial" w:hAnsi="Arial" w:cs="Arial"/>
                <w:sz w:val="18"/>
                <w:szCs w:val="18"/>
              </w:rPr>
            </w:pPr>
            <w:r w:rsidRPr="00AA39DE">
              <w:rPr>
                <w:rFonts w:ascii="Arial" w:hAnsi="Arial" w:cs="Arial"/>
                <w:sz w:val="18"/>
                <w:szCs w:val="18"/>
              </w:rPr>
              <w:t xml:space="preserve">E-materiały dydaktyczne do biologii (min. </w:t>
            </w:r>
            <w:r>
              <w:rPr>
                <w:rFonts w:ascii="Arial" w:hAnsi="Arial" w:cs="Arial"/>
                <w:sz w:val="18"/>
                <w:szCs w:val="18"/>
              </w:rPr>
              <w:t>180</w:t>
            </w:r>
            <w:r w:rsidRPr="00AA39DE">
              <w:rPr>
                <w:rFonts w:ascii="Arial" w:hAnsi="Arial" w:cs="Arial"/>
                <w:sz w:val="18"/>
                <w:szCs w:val="18"/>
              </w:rPr>
              <w:t xml:space="preserve"> godzin) – 4 939 425,00PLN.</w:t>
            </w:r>
          </w:p>
          <w:p w14:paraId="7DF4D076" w14:textId="77777777" w:rsidR="00C621C8" w:rsidRPr="00AA39DE" w:rsidRDefault="00C621C8" w:rsidP="00C621C8">
            <w:pPr>
              <w:numPr>
                <w:ilvl w:val="0"/>
                <w:numId w:val="51"/>
              </w:numPr>
              <w:spacing w:after="0"/>
              <w:contextualSpacing/>
              <w:jc w:val="both"/>
              <w:rPr>
                <w:rFonts w:ascii="Arial" w:hAnsi="Arial" w:cs="Arial"/>
                <w:sz w:val="18"/>
                <w:szCs w:val="18"/>
              </w:rPr>
            </w:pPr>
            <w:r w:rsidRPr="00AA39DE">
              <w:rPr>
                <w:rFonts w:ascii="Arial" w:hAnsi="Arial" w:cs="Arial"/>
                <w:sz w:val="18"/>
                <w:szCs w:val="18"/>
              </w:rPr>
              <w:t xml:space="preserve">E-materiały dydaktyczne do geografii (min. </w:t>
            </w:r>
            <w:r>
              <w:rPr>
                <w:rFonts w:ascii="Arial" w:hAnsi="Arial" w:cs="Arial"/>
                <w:sz w:val="18"/>
                <w:szCs w:val="18"/>
              </w:rPr>
              <w:t>180</w:t>
            </w:r>
            <w:r w:rsidRPr="00AA39DE">
              <w:rPr>
                <w:rFonts w:ascii="Arial" w:hAnsi="Arial" w:cs="Arial"/>
                <w:sz w:val="18"/>
                <w:szCs w:val="18"/>
              </w:rPr>
              <w:t xml:space="preserve"> godzin) – 4 939 425,00PLN.</w:t>
            </w:r>
          </w:p>
          <w:p w14:paraId="33EE3BEC" w14:textId="77777777" w:rsidR="00C621C8" w:rsidRPr="00AA39DE" w:rsidRDefault="00C621C8" w:rsidP="00C621C8">
            <w:pPr>
              <w:numPr>
                <w:ilvl w:val="0"/>
                <w:numId w:val="51"/>
              </w:numPr>
              <w:spacing w:after="0"/>
              <w:contextualSpacing/>
              <w:jc w:val="both"/>
              <w:rPr>
                <w:rFonts w:ascii="Arial" w:hAnsi="Arial" w:cs="Arial"/>
                <w:sz w:val="18"/>
                <w:szCs w:val="18"/>
              </w:rPr>
            </w:pPr>
            <w:r w:rsidRPr="00AA39DE">
              <w:rPr>
                <w:rFonts w:ascii="Arial" w:hAnsi="Arial" w:cs="Arial"/>
                <w:sz w:val="18"/>
                <w:szCs w:val="18"/>
              </w:rPr>
              <w:t>E-materiały dydaktyczne do j. polskiego (min. 240 godzin) – 6 585 900,00 PLN.</w:t>
            </w:r>
          </w:p>
          <w:p w14:paraId="557DACB7" w14:textId="77777777" w:rsidR="00C621C8" w:rsidRPr="00AA39DE" w:rsidRDefault="00C621C8" w:rsidP="00C621C8">
            <w:pPr>
              <w:numPr>
                <w:ilvl w:val="0"/>
                <w:numId w:val="51"/>
              </w:numPr>
              <w:spacing w:after="0"/>
              <w:contextualSpacing/>
              <w:jc w:val="both"/>
              <w:rPr>
                <w:rFonts w:ascii="Arial" w:hAnsi="Arial" w:cs="Arial"/>
                <w:sz w:val="18"/>
                <w:szCs w:val="18"/>
              </w:rPr>
            </w:pPr>
            <w:r w:rsidRPr="00AA39DE">
              <w:rPr>
                <w:rFonts w:ascii="Arial" w:hAnsi="Arial" w:cs="Arial"/>
                <w:sz w:val="18"/>
                <w:szCs w:val="18"/>
              </w:rPr>
              <w:t xml:space="preserve">E-materiały dydaktyczne do historii (min. </w:t>
            </w:r>
            <w:r>
              <w:rPr>
                <w:rFonts w:ascii="Arial" w:hAnsi="Arial" w:cs="Arial"/>
                <w:sz w:val="18"/>
                <w:szCs w:val="18"/>
              </w:rPr>
              <w:t>180</w:t>
            </w:r>
            <w:r w:rsidRPr="00AA39DE">
              <w:rPr>
                <w:rFonts w:ascii="Arial" w:hAnsi="Arial" w:cs="Arial"/>
                <w:sz w:val="18"/>
                <w:szCs w:val="18"/>
              </w:rPr>
              <w:t xml:space="preserve"> godzin) – 4 939 425,00PLN.</w:t>
            </w:r>
          </w:p>
          <w:p w14:paraId="5157DC78" w14:textId="77777777" w:rsidR="00C621C8" w:rsidRPr="00AA39DE" w:rsidRDefault="00C621C8" w:rsidP="00C621C8">
            <w:pPr>
              <w:numPr>
                <w:ilvl w:val="0"/>
                <w:numId w:val="51"/>
              </w:numPr>
              <w:spacing w:after="0"/>
              <w:contextualSpacing/>
              <w:jc w:val="both"/>
              <w:rPr>
                <w:rFonts w:ascii="Arial" w:hAnsi="Arial" w:cs="Arial"/>
                <w:sz w:val="18"/>
                <w:szCs w:val="18"/>
              </w:rPr>
            </w:pPr>
            <w:r w:rsidRPr="00AA39DE">
              <w:rPr>
                <w:rFonts w:ascii="Arial" w:hAnsi="Arial" w:cs="Arial"/>
                <w:sz w:val="18"/>
                <w:szCs w:val="18"/>
              </w:rPr>
              <w:t>E-materiały dydaktyczne do filozofii (min. 240 godzin) – 6 585 900,00 PLN.</w:t>
            </w:r>
          </w:p>
          <w:p w14:paraId="32B1C854" w14:textId="77777777" w:rsidR="00C621C8" w:rsidRPr="00AA39DE" w:rsidRDefault="00C621C8" w:rsidP="00C621C8">
            <w:pPr>
              <w:numPr>
                <w:ilvl w:val="0"/>
                <w:numId w:val="51"/>
              </w:numPr>
              <w:spacing w:after="0"/>
              <w:contextualSpacing/>
              <w:jc w:val="both"/>
              <w:rPr>
                <w:rFonts w:ascii="Arial" w:hAnsi="Arial" w:cs="Arial"/>
                <w:sz w:val="18"/>
                <w:szCs w:val="18"/>
              </w:rPr>
            </w:pPr>
            <w:r w:rsidRPr="00AA39DE">
              <w:rPr>
                <w:rFonts w:ascii="Arial" w:hAnsi="Arial" w:cs="Arial"/>
                <w:sz w:val="18"/>
                <w:szCs w:val="18"/>
              </w:rPr>
              <w:t>E-materiały dydaktyczne do wiedzy o społeczeństwie (min. 180 godzin) – 4 939 425,00 PLN.</w:t>
            </w:r>
          </w:p>
          <w:p w14:paraId="695F0519" w14:textId="77777777" w:rsidR="00C621C8" w:rsidRPr="00AA39DE" w:rsidRDefault="00C621C8" w:rsidP="00C621C8">
            <w:pPr>
              <w:numPr>
                <w:ilvl w:val="0"/>
                <w:numId w:val="51"/>
              </w:numPr>
              <w:spacing w:after="0"/>
              <w:contextualSpacing/>
              <w:jc w:val="both"/>
              <w:rPr>
                <w:rFonts w:ascii="Arial" w:hAnsi="Arial" w:cs="Arial"/>
                <w:sz w:val="18"/>
                <w:szCs w:val="18"/>
              </w:rPr>
            </w:pPr>
            <w:r w:rsidRPr="00AA39DE">
              <w:rPr>
                <w:rFonts w:ascii="Arial" w:hAnsi="Arial" w:cs="Arial"/>
                <w:sz w:val="18"/>
                <w:szCs w:val="18"/>
              </w:rPr>
              <w:t>E-materiały dydaktyczne do matematyki (min. 180 godzin) – 4 939 425,00 PLN.</w:t>
            </w:r>
          </w:p>
          <w:p w14:paraId="7D536DF7" w14:textId="77777777" w:rsidR="00C621C8" w:rsidRPr="00AA39DE" w:rsidRDefault="00C621C8" w:rsidP="00C621C8">
            <w:pPr>
              <w:numPr>
                <w:ilvl w:val="0"/>
                <w:numId w:val="51"/>
              </w:numPr>
              <w:spacing w:after="0"/>
              <w:contextualSpacing/>
              <w:jc w:val="both"/>
              <w:rPr>
                <w:rFonts w:ascii="Arial" w:hAnsi="Arial" w:cs="Arial"/>
                <w:sz w:val="18"/>
                <w:szCs w:val="18"/>
              </w:rPr>
            </w:pPr>
            <w:r w:rsidRPr="00AA39DE">
              <w:rPr>
                <w:rFonts w:ascii="Arial" w:hAnsi="Arial" w:cs="Arial"/>
                <w:sz w:val="18"/>
                <w:szCs w:val="18"/>
              </w:rPr>
              <w:t>E-materiały dydaktyczne do informatyki (min. 180 godzin) – 4 939 425,00 PLN.</w:t>
            </w:r>
          </w:p>
          <w:p w14:paraId="04AE8D6D" w14:textId="77777777" w:rsidR="00C621C8" w:rsidRPr="00496EDB" w:rsidRDefault="00C621C8" w:rsidP="00C621C8">
            <w:pPr>
              <w:spacing w:after="0"/>
              <w:ind w:left="57"/>
              <w:rPr>
                <w:rFonts w:ascii="Arial" w:hAnsi="Arial" w:cs="Arial"/>
                <w:b/>
                <w:sz w:val="18"/>
                <w:szCs w:val="18"/>
              </w:rPr>
            </w:pPr>
          </w:p>
        </w:tc>
      </w:tr>
      <w:tr w:rsidR="00C621C8" w14:paraId="3A792A4C" w14:textId="77777777" w:rsidTr="00C621C8">
        <w:trPr>
          <w:jc w:val="center"/>
        </w:trPr>
        <w:tc>
          <w:tcPr>
            <w:tcW w:w="5000" w:type="pct"/>
            <w:gridSpan w:val="22"/>
            <w:tcBorders>
              <w:top w:val="single" w:sz="6" w:space="0" w:color="auto"/>
              <w:left w:val="single" w:sz="12" w:space="0" w:color="auto"/>
              <w:bottom w:val="single" w:sz="6" w:space="0" w:color="auto"/>
              <w:right w:val="single" w:sz="12" w:space="0" w:color="auto"/>
            </w:tcBorders>
            <w:shd w:val="clear" w:color="auto" w:fill="B6DDE8"/>
            <w:vAlign w:val="center"/>
          </w:tcPr>
          <w:p w14:paraId="032B982A" w14:textId="77777777" w:rsidR="00C621C8" w:rsidRPr="004F1561" w:rsidRDefault="00C621C8" w:rsidP="00C621C8">
            <w:pPr>
              <w:spacing w:after="0"/>
              <w:ind w:left="57"/>
              <w:jc w:val="center"/>
              <w:rPr>
                <w:rFonts w:ascii="Arial" w:hAnsi="Arial" w:cs="Arial"/>
                <w:sz w:val="18"/>
                <w:szCs w:val="18"/>
              </w:rPr>
            </w:pPr>
            <w:r w:rsidRPr="00082D54">
              <w:rPr>
                <w:rFonts w:ascii="Arial" w:hAnsi="Arial" w:cs="Arial"/>
                <w:sz w:val="18"/>
                <w:szCs w:val="18"/>
              </w:rPr>
              <w:t xml:space="preserve">Wymagany wkład własny </w:t>
            </w:r>
            <w:r w:rsidRPr="004F1561">
              <w:rPr>
                <w:rFonts w:ascii="Arial" w:hAnsi="Arial" w:cs="Arial"/>
                <w:sz w:val="18"/>
                <w:szCs w:val="18"/>
              </w:rPr>
              <w:t>beneficjenta</w:t>
            </w:r>
          </w:p>
        </w:tc>
      </w:tr>
      <w:tr w:rsidR="00C621C8" w14:paraId="2E3DCA05" w14:textId="77777777" w:rsidTr="00C621C8">
        <w:trPr>
          <w:trHeight w:val="386"/>
          <w:jc w:val="center"/>
        </w:trPr>
        <w:tc>
          <w:tcPr>
            <w:tcW w:w="834" w:type="pct"/>
            <w:tcBorders>
              <w:top w:val="single" w:sz="6" w:space="0" w:color="auto"/>
              <w:left w:val="single" w:sz="12" w:space="0" w:color="auto"/>
              <w:bottom w:val="single" w:sz="6" w:space="0" w:color="auto"/>
            </w:tcBorders>
            <w:shd w:val="clear" w:color="auto" w:fill="B6DDE8"/>
            <w:vAlign w:val="center"/>
          </w:tcPr>
          <w:p w14:paraId="55587170" w14:textId="77777777" w:rsidR="00C621C8" w:rsidRPr="00EE4DC5" w:rsidRDefault="00C621C8" w:rsidP="00C621C8">
            <w:pPr>
              <w:spacing w:after="0"/>
              <w:jc w:val="center"/>
              <w:rPr>
                <w:rFonts w:ascii="Arial" w:hAnsi="Arial" w:cs="Arial"/>
                <w:b/>
                <w:sz w:val="18"/>
                <w:szCs w:val="18"/>
              </w:rPr>
            </w:pPr>
            <w:r w:rsidRPr="00EE4DC5">
              <w:rPr>
                <w:rFonts w:ascii="Arial" w:hAnsi="Arial" w:cs="Arial"/>
                <w:b/>
                <w:sz w:val="18"/>
                <w:szCs w:val="18"/>
              </w:rPr>
              <w:t xml:space="preserve">TAK </w:t>
            </w:r>
          </w:p>
        </w:tc>
        <w:tc>
          <w:tcPr>
            <w:tcW w:w="366" w:type="pct"/>
            <w:gridSpan w:val="2"/>
            <w:tcBorders>
              <w:top w:val="single" w:sz="6" w:space="0" w:color="auto"/>
              <w:bottom w:val="single" w:sz="6" w:space="0" w:color="auto"/>
              <w:right w:val="single" w:sz="6" w:space="0" w:color="auto"/>
            </w:tcBorders>
            <w:vAlign w:val="center"/>
          </w:tcPr>
          <w:p w14:paraId="3D04BFA3" w14:textId="77777777" w:rsidR="00C621C8" w:rsidRPr="00793CCD" w:rsidRDefault="00C621C8" w:rsidP="00C621C8">
            <w:pPr>
              <w:spacing w:after="0"/>
              <w:jc w:val="center"/>
              <w:rPr>
                <w:rFonts w:ascii="Arial" w:hAnsi="Arial" w:cs="Arial"/>
                <w:i/>
                <w:sz w:val="18"/>
                <w:szCs w:val="18"/>
              </w:rPr>
            </w:pPr>
          </w:p>
        </w:tc>
        <w:tc>
          <w:tcPr>
            <w:tcW w:w="562" w:type="pct"/>
            <w:gridSpan w:val="2"/>
            <w:tcBorders>
              <w:top w:val="single" w:sz="6" w:space="0" w:color="auto"/>
              <w:bottom w:val="single" w:sz="6" w:space="0" w:color="auto"/>
              <w:right w:val="single" w:sz="6" w:space="0" w:color="auto"/>
            </w:tcBorders>
            <w:shd w:val="clear" w:color="auto" w:fill="B6DDE8"/>
            <w:vAlign w:val="center"/>
          </w:tcPr>
          <w:p w14:paraId="7A38A3E8" w14:textId="77777777" w:rsidR="00C621C8" w:rsidRPr="00EE4DC5" w:rsidRDefault="00C621C8" w:rsidP="00C621C8">
            <w:pPr>
              <w:spacing w:after="0"/>
              <w:jc w:val="center"/>
              <w:rPr>
                <w:rFonts w:ascii="Arial" w:hAnsi="Arial" w:cs="Arial"/>
                <w:b/>
                <w:i/>
                <w:sz w:val="18"/>
                <w:szCs w:val="18"/>
              </w:rPr>
            </w:pPr>
            <w:r w:rsidRPr="00EE4DC5">
              <w:rPr>
                <w:rFonts w:ascii="Arial" w:hAnsi="Arial" w:cs="Arial"/>
                <w:b/>
                <w:sz w:val="18"/>
                <w:szCs w:val="18"/>
              </w:rPr>
              <w:t>NIE</w:t>
            </w:r>
          </w:p>
        </w:tc>
        <w:tc>
          <w:tcPr>
            <w:tcW w:w="362" w:type="pct"/>
            <w:gridSpan w:val="3"/>
            <w:tcBorders>
              <w:top w:val="single" w:sz="6" w:space="0" w:color="auto"/>
              <w:bottom w:val="single" w:sz="6" w:space="0" w:color="auto"/>
              <w:right w:val="single" w:sz="6" w:space="0" w:color="auto"/>
            </w:tcBorders>
            <w:vAlign w:val="center"/>
          </w:tcPr>
          <w:p w14:paraId="69F4F75C" w14:textId="77777777" w:rsidR="00C621C8" w:rsidRPr="00AA39DE" w:rsidRDefault="00C621C8" w:rsidP="00C621C8">
            <w:pPr>
              <w:spacing w:after="0"/>
              <w:jc w:val="center"/>
              <w:rPr>
                <w:rFonts w:ascii="Arial" w:hAnsi="Arial" w:cs="Arial"/>
                <w:b/>
                <w:sz w:val="18"/>
                <w:szCs w:val="18"/>
              </w:rPr>
            </w:pPr>
            <w:r>
              <w:rPr>
                <w:rFonts w:ascii="Arial" w:hAnsi="Arial" w:cs="Arial"/>
                <w:b/>
                <w:sz w:val="18"/>
                <w:szCs w:val="18"/>
              </w:rPr>
              <w:t>X</w:t>
            </w:r>
          </w:p>
        </w:tc>
        <w:tc>
          <w:tcPr>
            <w:tcW w:w="1836" w:type="pct"/>
            <w:gridSpan w:val="8"/>
            <w:tcBorders>
              <w:top w:val="single" w:sz="6" w:space="0" w:color="auto"/>
              <w:left w:val="single" w:sz="6" w:space="0" w:color="auto"/>
              <w:bottom w:val="single" w:sz="6" w:space="0" w:color="auto"/>
              <w:right w:val="single" w:sz="6" w:space="0" w:color="auto"/>
            </w:tcBorders>
            <w:shd w:val="clear" w:color="auto" w:fill="B6DDE8"/>
            <w:vAlign w:val="center"/>
          </w:tcPr>
          <w:p w14:paraId="75C27CD4" w14:textId="77777777" w:rsidR="00C621C8" w:rsidRPr="00082D54" w:rsidRDefault="00C621C8" w:rsidP="00C621C8">
            <w:pPr>
              <w:spacing w:after="0"/>
              <w:jc w:val="center"/>
              <w:rPr>
                <w:rFonts w:ascii="Arial" w:hAnsi="Arial" w:cs="Arial"/>
                <w:sz w:val="18"/>
                <w:szCs w:val="18"/>
              </w:rPr>
            </w:pPr>
            <w:r>
              <w:rPr>
                <w:rFonts w:ascii="Arial" w:hAnsi="Arial" w:cs="Arial"/>
                <w:sz w:val="18"/>
                <w:szCs w:val="18"/>
              </w:rPr>
              <w:t xml:space="preserve">Minimalny udział wkładu własnego </w:t>
            </w:r>
            <w:r>
              <w:rPr>
                <w:rFonts w:ascii="Arial" w:hAnsi="Arial" w:cs="Arial"/>
                <w:sz w:val="18"/>
                <w:szCs w:val="18"/>
              </w:rPr>
              <w:br/>
              <w:t xml:space="preserve">w finansowaniu wydatków kwalifikowalnych projektu </w:t>
            </w:r>
          </w:p>
        </w:tc>
        <w:tc>
          <w:tcPr>
            <w:tcW w:w="1041"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413BCD3F" w14:textId="77777777" w:rsidR="00C621C8" w:rsidRPr="004F1561" w:rsidRDefault="00C621C8" w:rsidP="00C621C8">
            <w:pPr>
              <w:spacing w:after="0"/>
              <w:jc w:val="center"/>
              <w:rPr>
                <w:rFonts w:ascii="Arial" w:hAnsi="Arial" w:cs="Arial"/>
                <w:sz w:val="18"/>
                <w:szCs w:val="18"/>
              </w:rPr>
            </w:pPr>
            <w:r>
              <w:rPr>
                <w:rFonts w:ascii="Arial" w:hAnsi="Arial" w:cs="Arial"/>
                <w:sz w:val="18"/>
                <w:szCs w:val="18"/>
              </w:rPr>
              <w:t>0,00 %</w:t>
            </w:r>
          </w:p>
        </w:tc>
      </w:tr>
      <w:tr w:rsidR="00C621C8" w14:paraId="1DA3AF45" w14:textId="77777777" w:rsidTr="00C621C8">
        <w:trPr>
          <w:trHeight w:val="680"/>
          <w:jc w:val="center"/>
        </w:trPr>
        <w:tc>
          <w:tcPr>
            <w:tcW w:w="834" w:type="pct"/>
            <w:tcBorders>
              <w:top w:val="single" w:sz="6" w:space="0" w:color="auto"/>
              <w:left w:val="single" w:sz="12" w:space="0" w:color="auto"/>
              <w:bottom w:val="single" w:sz="6" w:space="0" w:color="auto"/>
            </w:tcBorders>
            <w:shd w:val="clear" w:color="auto" w:fill="B6DDE8"/>
            <w:vAlign w:val="center"/>
          </w:tcPr>
          <w:p w14:paraId="137BFD62" w14:textId="77777777" w:rsidR="00C621C8" w:rsidRDefault="00C621C8" w:rsidP="00C621C8">
            <w:pPr>
              <w:spacing w:after="0"/>
              <w:jc w:val="center"/>
              <w:rPr>
                <w:rFonts w:ascii="Arial" w:hAnsi="Arial" w:cs="Arial"/>
                <w:sz w:val="18"/>
                <w:szCs w:val="18"/>
              </w:rPr>
            </w:pPr>
            <w:r>
              <w:rPr>
                <w:rFonts w:ascii="Arial" w:hAnsi="Arial" w:cs="Arial"/>
                <w:sz w:val="18"/>
                <w:szCs w:val="18"/>
              </w:rPr>
              <w:t>Typ/typy projektów przewidziane do realizacji w ramach konkursu</w:t>
            </w:r>
          </w:p>
        </w:tc>
        <w:tc>
          <w:tcPr>
            <w:tcW w:w="4166" w:type="pct"/>
            <w:gridSpan w:val="21"/>
            <w:tcBorders>
              <w:top w:val="single" w:sz="6" w:space="0" w:color="auto"/>
              <w:bottom w:val="single" w:sz="6" w:space="0" w:color="auto"/>
              <w:right w:val="single" w:sz="12" w:space="0" w:color="auto"/>
            </w:tcBorders>
            <w:vAlign w:val="center"/>
          </w:tcPr>
          <w:p w14:paraId="16B44ABB" w14:textId="77777777" w:rsidR="00C621C8" w:rsidRDefault="00C621C8" w:rsidP="00C621C8">
            <w:pPr>
              <w:spacing w:after="0"/>
              <w:ind w:left="57"/>
              <w:rPr>
                <w:rFonts w:ascii="Arial" w:hAnsi="Arial" w:cs="Arial"/>
                <w:sz w:val="18"/>
                <w:szCs w:val="18"/>
              </w:rPr>
            </w:pPr>
            <w:r w:rsidRPr="00B57CD0">
              <w:rPr>
                <w:rFonts w:ascii="Arial" w:hAnsi="Arial" w:cs="Arial"/>
                <w:sz w:val="18"/>
                <w:szCs w:val="18"/>
              </w:rPr>
              <w:t>7. Tworzenie e-podręczników i rozwijanie e-materiałów dydaktycznych towarzyszących istniejącym e-podręcznikom.</w:t>
            </w:r>
          </w:p>
        </w:tc>
      </w:tr>
      <w:tr w:rsidR="00C621C8" w14:paraId="0C40B458" w14:textId="77777777" w:rsidTr="00C621C8">
        <w:trPr>
          <w:trHeight w:val="567"/>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2B879A8C" w14:textId="77777777" w:rsidR="00C621C8" w:rsidRDefault="00C621C8" w:rsidP="00C621C8">
            <w:pPr>
              <w:spacing w:after="0"/>
              <w:ind w:left="57"/>
              <w:jc w:val="center"/>
              <w:rPr>
                <w:rFonts w:ascii="Arial" w:hAnsi="Arial" w:cs="Arial"/>
                <w:sz w:val="18"/>
                <w:szCs w:val="18"/>
              </w:rPr>
            </w:pPr>
            <w:r>
              <w:rPr>
                <w:rFonts w:ascii="Arial" w:hAnsi="Arial" w:cs="Arial"/>
                <w:b/>
                <w:sz w:val="18"/>
                <w:szCs w:val="18"/>
              </w:rPr>
              <w:t>ZAKŁADANE EFEKTY KONKURSU WYRAŻONE WSKAŹNIKAMI (W PODZIALE NA PŁEĆ I OGÓŁEM)</w:t>
            </w:r>
          </w:p>
        </w:tc>
      </w:tr>
      <w:tr w:rsidR="00C621C8" w14:paraId="7C8C5F33" w14:textId="77777777" w:rsidTr="00C621C8">
        <w:trPr>
          <w:trHeight w:val="567"/>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29535263" w14:textId="77777777" w:rsidR="00C621C8" w:rsidRDefault="00C621C8" w:rsidP="00C621C8">
            <w:pPr>
              <w:spacing w:after="0"/>
              <w:ind w:left="57"/>
              <w:jc w:val="center"/>
              <w:rPr>
                <w:rFonts w:ascii="Arial" w:hAnsi="Arial" w:cs="Arial"/>
                <w:b/>
                <w:sz w:val="18"/>
                <w:szCs w:val="18"/>
              </w:rPr>
            </w:pPr>
            <w:r>
              <w:rPr>
                <w:rFonts w:ascii="Arial" w:hAnsi="Arial" w:cs="Arial"/>
                <w:b/>
                <w:sz w:val="18"/>
                <w:szCs w:val="18"/>
              </w:rPr>
              <w:t>WSKAŹNIKI REZULTATU</w:t>
            </w:r>
          </w:p>
        </w:tc>
      </w:tr>
      <w:tr w:rsidR="00C621C8" w14:paraId="7E0E3482" w14:textId="77777777" w:rsidTr="00C621C8">
        <w:trPr>
          <w:trHeight w:val="567"/>
          <w:jc w:val="center"/>
        </w:trPr>
        <w:tc>
          <w:tcPr>
            <w:tcW w:w="2533" w:type="pct"/>
            <w:gridSpan w:val="10"/>
            <w:vMerge w:val="restart"/>
            <w:tcBorders>
              <w:top w:val="single" w:sz="12" w:space="0" w:color="auto"/>
              <w:left w:val="single" w:sz="12" w:space="0" w:color="auto"/>
              <w:right w:val="single" w:sz="6" w:space="0" w:color="auto"/>
            </w:tcBorders>
            <w:shd w:val="clear" w:color="auto" w:fill="B6DDE8"/>
            <w:vAlign w:val="center"/>
          </w:tcPr>
          <w:p w14:paraId="302D336B" w14:textId="77777777" w:rsidR="00C621C8" w:rsidRPr="00496EDB" w:rsidRDefault="00C621C8" w:rsidP="00C621C8">
            <w:pPr>
              <w:spacing w:after="0"/>
              <w:ind w:left="57"/>
              <w:jc w:val="center"/>
              <w:rPr>
                <w:rFonts w:ascii="Arial" w:hAnsi="Arial" w:cs="Arial"/>
                <w:b/>
                <w:sz w:val="18"/>
                <w:szCs w:val="18"/>
              </w:rPr>
            </w:pPr>
            <w:r>
              <w:rPr>
                <w:rFonts w:ascii="Arial" w:hAnsi="Arial" w:cs="Arial"/>
                <w:b/>
                <w:sz w:val="18"/>
                <w:szCs w:val="18"/>
              </w:rPr>
              <w:t>Nazwa wskaźnika</w:t>
            </w:r>
          </w:p>
        </w:tc>
        <w:tc>
          <w:tcPr>
            <w:tcW w:w="2467" w:type="pct"/>
            <w:gridSpan w:val="12"/>
            <w:tcBorders>
              <w:top w:val="single" w:sz="12" w:space="0" w:color="auto"/>
              <w:left w:val="single" w:sz="6" w:space="0" w:color="auto"/>
              <w:bottom w:val="single" w:sz="4" w:space="0" w:color="auto"/>
              <w:right w:val="single" w:sz="12" w:space="0" w:color="auto"/>
            </w:tcBorders>
            <w:shd w:val="clear" w:color="auto" w:fill="B6DDE8"/>
            <w:vAlign w:val="center"/>
          </w:tcPr>
          <w:p w14:paraId="511A6E81" w14:textId="77777777" w:rsidR="00C621C8" w:rsidRPr="00496EDB" w:rsidRDefault="00C621C8" w:rsidP="00C621C8">
            <w:pPr>
              <w:spacing w:after="0"/>
              <w:ind w:left="57"/>
              <w:jc w:val="center"/>
              <w:rPr>
                <w:rFonts w:ascii="Arial" w:hAnsi="Arial" w:cs="Arial"/>
                <w:b/>
                <w:sz w:val="18"/>
                <w:szCs w:val="18"/>
              </w:rPr>
            </w:pPr>
            <w:r>
              <w:rPr>
                <w:rFonts w:ascii="Arial" w:hAnsi="Arial" w:cs="Arial"/>
                <w:b/>
                <w:sz w:val="18"/>
                <w:szCs w:val="18"/>
              </w:rPr>
              <w:t>Wartość docelowa wskaźnika</w:t>
            </w:r>
          </w:p>
        </w:tc>
      </w:tr>
      <w:tr w:rsidR="00C621C8" w:rsidRPr="00052D43" w14:paraId="6FFCB564" w14:textId="77777777" w:rsidTr="00C621C8">
        <w:trPr>
          <w:trHeight w:val="567"/>
          <w:jc w:val="center"/>
        </w:trPr>
        <w:tc>
          <w:tcPr>
            <w:tcW w:w="2533" w:type="pct"/>
            <w:gridSpan w:val="10"/>
            <w:vMerge/>
            <w:tcBorders>
              <w:left w:val="single" w:sz="12" w:space="0" w:color="auto"/>
              <w:right w:val="single" w:sz="6" w:space="0" w:color="auto"/>
            </w:tcBorders>
            <w:shd w:val="clear" w:color="auto" w:fill="B6DDE8"/>
            <w:vAlign w:val="center"/>
          </w:tcPr>
          <w:p w14:paraId="020163C7" w14:textId="77777777" w:rsidR="00C621C8" w:rsidRDefault="00C621C8" w:rsidP="00C621C8">
            <w:pPr>
              <w:spacing w:after="0"/>
              <w:ind w:left="57"/>
              <w:jc w:val="center"/>
              <w:rPr>
                <w:rFonts w:ascii="Arial" w:hAnsi="Arial" w:cs="Arial"/>
                <w:b/>
                <w:sz w:val="18"/>
                <w:szCs w:val="18"/>
              </w:rPr>
            </w:pPr>
          </w:p>
        </w:tc>
        <w:tc>
          <w:tcPr>
            <w:tcW w:w="1427" w:type="pct"/>
            <w:gridSpan w:val="6"/>
            <w:tcBorders>
              <w:top w:val="single" w:sz="4" w:space="0" w:color="auto"/>
              <w:left w:val="single" w:sz="6" w:space="0" w:color="auto"/>
              <w:bottom w:val="single" w:sz="4" w:space="0" w:color="auto"/>
              <w:right w:val="single" w:sz="4" w:space="0" w:color="auto"/>
            </w:tcBorders>
            <w:shd w:val="clear" w:color="auto" w:fill="B6DDE8"/>
            <w:vAlign w:val="center"/>
          </w:tcPr>
          <w:p w14:paraId="0A5D8936" w14:textId="77777777" w:rsidR="00C621C8" w:rsidRPr="00052D43" w:rsidRDefault="00C621C8" w:rsidP="00C621C8">
            <w:pPr>
              <w:spacing w:after="0"/>
              <w:ind w:left="57"/>
              <w:jc w:val="center"/>
              <w:rPr>
                <w:rFonts w:ascii="Arial" w:hAnsi="Arial" w:cs="Arial"/>
                <w:sz w:val="18"/>
                <w:szCs w:val="18"/>
              </w:rPr>
            </w:pPr>
            <w:r w:rsidRPr="00052D43">
              <w:rPr>
                <w:rFonts w:ascii="Arial" w:hAnsi="Arial" w:cs="Arial"/>
                <w:sz w:val="18"/>
                <w:szCs w:val="18"/>
              </w:rPr>
              <w:t>W podziale na:</w:t>
            </w:r>
          </w:p>
        </w:tc>
        <w:tc>
          <w:tcPr>
            <w:tcW w:w="1041" w:type="pct"/>
            <w:gridSpan w:val="6"/>
            <w:vMerge w:val="restart"/>
            <w:tcBorders>
              <w:top w:val="single" w:sz="4" w:space="0" w:color="auto"/>
              <w:left w:val="single" w:sz="4" w:space="0" w:color="auto"/>
              <w:right w:val="single" w:sz="12" w:space="0" w:color="auto"/>
            </w:tcBorders>
            <w:shd w:val="clear" w:color="auto" w:fill="B6DDE8"/>
            <w:vAlign w:val="center"/>
          </w:tcPr>
          <w:p w14:paraId="41658DC6" w14:textId="77777777" w:rsidR="00C621C8" w:rsidRPr="00052D43" w:rsidRDefault="00C621C8" w:rsidP="00C621C8">
            <w:pPr>
              <w:spacing w:after="0"/>
              <w:ind w:left="57"/>
              <w:jc w:val="center"/>
              <w:rPr>
                <w:rFonts w:ascii="Arial" w:hAnsi="Arial" w:cs="Arial"/>
                <w:sz w:val="18"/>
                <w:szCs w:val="18"/>
              </w:rPr>
            </w:pPr>
            <w:r w:rsidRPr="00052D43">
              <w:rPr>
                <w:rFonts w:ascii="Arial" w:hAnsi="Arial" w:cs="Arial"/>
                <w:sz w:val="18"/>
                <w:szCs w:val="18"/>
              </w:rPr>
              <w:t xml:space="preserve">Ogółem w </w:t>
            </w:r>
            <w:r>
              <w:rPr>
                <w:rFonts w:ascii="Arial" w:hAnsi="Arial" w:cs="Arial"/>
                <w:sz w:val="18"/>
                <w:szCs w:val="18"/>
              </w:rPr>
              <w:t>konkursie</w:t>
            </w:r>
          </w:p>
        </w:tc>
      </w:tr>
      <w:tr w:rsidR="00C621C8" w:rsidRPr="00052D43" w14:paraId="332BC928" w14:textId="77777777" w:rsidTr="00C621C8">
        <w:trPr>
          <w:trHeight w:val="567"/>
          <w:jc w:val="center"/>
        </w:trPr>
        <w:tc>
          <w:tcPr>
            <w:tcW w:w="2533" w:type="pct"/>
            <w:gridSpan w:val="10"/>
            <w:vMerge/>
            <w:tcBorders>
              <w:left w:val="single" w:sz="12" w:space="0" w:color="auto"/>
              <w:bottom w:val="single" w:sz="6" w:space="0" w:color="auto"/>
              <w:right w:val="single" w:sz="6" w:space="0" w:color="auto"/>
            </w:tcBorders>
            <w:shd w:val="clear" w:color="auto" w:fill="B6DDE8"/>
            <w:vAlign w:val="center"/>
          </w:tcPr>
          <w:p w14:paraId="4CC7B164" w14:textId="77777777" w:rsidR="00C621C8" w:rsidRDefault="00C621C8" w:rsidP="00C621C8">
            <w:pPr>
              <w:spacing w:after="0"/>
              <w:ind w:left="57"/>
              <w:jc w:val="center"/>
              <w:rPr>
                <w:rFonts w:ascii="Arial" w:hAnsi="Arial" w:cs="Arial"/>
                <w:b/>
                <w:sz w:val="18"/>
                <w:szCs w:val="18"/>
              </w:rPr>
            </w:pPr>
          </w:p>
        </w:tc>
        <w:tc>
          <w:tcPr>
            <w:tcW w:w="761"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14:paraId="23ED311B" w14:textId="77777777" w:rsidR="00C621C8" w:rsidRPr="00052D43" w:rsidRDefault="00C621C8" w:rsidP="00C621C8">
            <w:pPr>
              <w:spacing w:after="0"/>
              <w:ind w:left="57"/>
              <w:jc w:val="center"/>
              <w:rPr>
                <w:rFonts w:ascii="Arial" w:hAnsi="Arial" w:cs="Arial"/>
                <w:sz w:val="18"/>
                <w:szCs w:val="18"/>
              </w:rPr>
            </w:pPr>
            <w:r w:rsidRPr="00052D43">
              <w:rPr>
                <w:rFonts w:ascii="Arial" w:hAnsi="Arial" w:cs="Arial"/>
                <w:sz w:val="18"/>
                <w:szCs w:val="18"/>
              </w:rPr>
              <w:t>Kobiety</w:t>
            </w:r>
          </w:p>
        </w:tc>
        <w:tc>
          <w:tcPr>
            <w:tcW w:w="666"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5D81A23D" w14:textId="77777777" w:rsidR="00C621C8" w:rsidRPr="00052D43" w:rsidRDefault="00C621C8" w:rsidP="00C621C8">
            <w:pPr>
              <w:spacing w:after="0"/>
              <w:ind w:left="57"/>
              <w:jc w:val="center"/>
              <w:rPr>
                <w:rFonts w:ascii="Arial" w:hAnsi="Arial" w:cs="Arial"/>
                <w:sz w:val="18"/>
                <w:szCs w:val="18"/>
              </w:rPr>
            </w:pPr>
            <w:r w:rsidRPr="00052D43">
              <w:rPr>
                <w:rFonts w:ascii="Arial" w:hAnsi="Arial" w:cs="Arial"/>
                <w:sz w:val="18"/>
                <w:szCs w:val="18"/>
              </w:rPr>
              <w:t>Mężczyzn</w:t>
            </w:r>
          </w:p>
        </w:tc>
        <w:tc>
          <w:tcPr>
            <w:tcW w:w="1041" w:type="pct"/>
            <w:gridSpan w:val="6"/>
            <w:vMerge/>
            <w:tcBorders>
              <w:left w:val="single" w:sz="4" w:space="0" w:color="auto"/>
              <w:bottom w:val="single" w:sz="6" w:space="0" w:color="auto"/>
              <w:right w:val="single" w:sz="12" w:space="0" w:color="auto"/>
            </w:tcBorders>
            <w:shd w:val="clear" w:color="auto" w:fill="B6DDE8"/>
            <w:vAlign w:val="center"/>
          </w:tcPr>
          <w:p w14:paraId="5139D84C" w14:textId="77777777" w:rsidR="00C621C8" w:rsidRPr="00052D43" w:rsidRDefault="00C621C8" w:rsidP="00C621C8">
            <w:pPr>
              <w:spacing w:after="0"/>
              <w:ind w:left="57"/>
              <w:jc w:val="center"/>
              <w:rPr>
                <w:rFonts w:ascii="Arial" w:hAnsi="Arial" w:cs="Arial"/>
                <w:sz w:val="18"/>
                <w:szCs w:val="18"/>
              </w:rPr>
            </w:pPr>
          </w:p>
        </w:tc>
      </w:tr>
      <w:tr w:rsidR="00C621C8" w:rsidRPr="00052D43" w14:paraId="50F9042C" w14:textId="77777777" w:rsidTr="00C621C8">
        <w:trPr>
          <w:trHeight w:val="567"/>
          <w:jc w:val="center"/>
        </w:trPr>
        <w:tc>
          <w:tcPr>
            <w:tcW w:w="2533"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14:paraId="31D0CC70" w14:textId="77777777" w:rsidR="00C621C8" w:rsidRPr="00C64AB8" w:rsidRDefault="00C621C8" w:rsidP="00C621C8">
            <w:pPr>
              <w:spacing w:after="0"/>
              <w:contextualSpacing/>
              <w:jc w:val="both"/>
              <w:rPr>
                <w:rFonts w:ascii="Arial" w:hAnsi="Arial" w:cs="Arial"/>
                <w:sz w:val="18"/>
                <w:szCs w:val="18"/>
              </w:rPr>
            </w:pPr>
            <w:r w:rsidRPr="00C64AB8">
              <w:rPr>
                <w:rFonts w:ascii="Arial" w:hAnsi="Arial" w:cs="Arial"/>
                <w:sz w:val="18"/>
                <w:szCs w:val="18"/>
              </w:rPr>
              <w:t xml:space="preserve">Liczba przedmiotów, których nauczyciele uzyskali dostęp do opracowanych e-materiałów </w:t>
            </w:r>
            <w:r>
              <w:rPr>
                <w:rFonts w:ascii="Arial" w:hAnsi="Arial" w:cs="Arial"/>
                <w:sz w:val="18"/>
                <w:szCs w:val="18"/>
              </w:rPr>
              <w:t>dydaktycznych.</w:t>
            </w:r>
          </w:p>
        </w:tc>
        <w:tc>
          <w:tcPr>
            <w:tcW w:w="2467" w:type="pct"/>
            <w:gridSpan w:val="12"/>
            <w:tcBorders>
              <w:top w:val="single" w:sz="6" w:space="0" w:color="auto"/>
              <w:left w:val="single" w:sz="6" w:space="0" w:color="auto"/>
              <w:bottom w:val="single" w:sz="6" w:space="0" w:color="auto"/>
              <w:right w:val="single" w:sz="12" w:space="0" w:color="auto"/>
            </w:tcBorders>
            <w:shd w:val="clear" w:color="auto" w:fill="FFFFFF"/>
            <w:vAlign w:val="center"/>
          </w:tcPr>
          <w:p w14:paraId="323FB46A" w14:textId="77777777" w:rsidR="00C621C8" w:rsidRPr="00052D43" w:rsidRDefault="00C621C8" w:rsidP="00C621C8">
            <w:pPr>
              <w:spacing w:after="0"/>
              <w:ind w:left="57"/>
              <w:jc w:val="center"/>
              <w:rPr>
                <w:rFonts w:ascii="Arial" w:hAnsi="Arial" w:cs="Arial"/>
                <w:sz w:val="18"/>
                <w:szCs w:val="18"/>
              </w:rPr>
            </w:pPr>
            <w:r w:rsidRPr="007C241D">
              <w:rPr>
                <w:rFonts w:ascii="Arial" w:hAnsi="Arial" w:cs="Arial"/>
                <w:sz w:val="18"/>
                <w:szCs w:val="18"/>
              </w:rPr>
              <w:t>10</w:t>
            </w:r>
          </w:p>
        </w:tc>
      </w:tr>
      <w:tr w:rsidR="00C621C8" w14:paraId="3E4C20DD" w14:textId="77777777" w:rsidTr="00C621C8">
        <w:trPr>
          <w:trHeight w:val="567"/>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7C21F8A1" w14:textId="77777777" w:rsidR="00C621C8" w:rsidRPr="004F1561" w:rsidRDefault="00C621C8" w:rsidP="00C621C8">
            <w:pPr>
              <w:spacing w:after="0"/>
              <w:ind w:left="57"/>
              <w:jc w:val="center"/>
              <w:rPr>
                <w:rFonts w:ascii="Arial" w:hAnsi="Arial" w:cs="Arial"/>
                <w:b/>
                <w:sz w:val="18"/>
                <w:szCs w:val="18"/>
                <w:vertAlign w:val="superscript"/>
              </w:rPr>
            </w:pPr>
            <w:r>
              <w:rPr>
                <w:rFonts w:ascii="Arial" w:hAnsi="Arial" w:cs="Arial"/>
                <w:b/>
                <w:sz w:val="18"/>
                <w:szCs w:val="18"/>
              </w:rPr>
              <w:t>WSKAŹNIKI PRODUKTU</w:t>
            </w:r>
          </w:p>
        </w:tc>
      </w:tr>
      <w:tr w:rsidR="00C621C8" w14:paraId="75526877" w14:textId="77777777" w:rsidTr="00C621C8">
        <w:trPr>
          <w:trHeight w:val="567"/>
          <w:jc w:val="center"/>
        </w:trPr>
        <w:tc>
          <w:tcPr>
            <w:tcW w:w="2533" w:type="pct"/>
            <w:gridSpan w:val="10"/>
            <w:vMerge w:val="restart"/>
            <w:tcBorders>
              <w:top w:val="single" w:sz="12" w:space="0" w:color="auto"/>
              <w:left w:val="single" w:sz="12" w:space="0" w:color="auto"/>
              <w:right w:val="single" w:sz="6" w:space="0" w:color="auto"/>
            </w:tcBorders>
            <w:shd w:val="clear" w:color="auto" w:fill="B6DDE8"/>
            <w:vAlign w:val="center"/>
          </w:tcPr>
          <w:p w14:paraId="0995992D" w14:textId="77777777" w:rsidR="00C621C8" w:rsidRPr="00496EDB" w:rsidRDefault="00C621C8" w:rsidP="00C621C8">
            <w:pPr>
              <w:spacing w:after="0"/>
              <w:ind w:left="57"/>
              <w:jc w:val="center"/>
              <w:rPr>
                <w:rFonts w:ascii="Arial" w:hAnsi="Arial" w:cs="Arial"/>
                <w:b/>
                <w:sz w:val="18"/>
                <w:szCs w:val="18"/>
              </w:rPr>
            </w:pPr>
            <w:r>
              <w:rPr>
                <w:rFonts w:ascii="Arial" w:hAnsi="Arial" w:cs="Arial"/>
                <w:b/>
                <w:sz w:val="18"/>
                <w:szCs w:val="18"/>
              </w:rPr>
              <w:t>Nazwa wskaźnika</w:t>
            </w:r>
          </w:p>
        </w:tc>
        <w:tc>
          <w:tcPr>
            <w:tcW w:w="2467" w:type="pct"/>
            <w:gridSpan w:val="12"/>
            <w:tcBorders>
              <w:top w:val="single" w:sz="12" w:space="0" w:color="auto"/>
              <w:left w:val="single" w:sz="6" w:space="0" w:color="auto"/>
              <w:bottom w:val="single" w:sz="4" w:space="0" w:color="auto"/>
              <w:right w:val="single" w:sz="12" w:space="0" w:color="auto"/>
            </w:tcBorders>
            <w:shd w:val="clear" w:color="auto" w:fill="B6DDE8"/>
            <w:vAlign w:val="center"/>
          </w:tcPr>
          <w:p w14:paraId="4B22137C" w14:textId="77777777" w:rsidR="00C621C8" w:rsidRPr="00496EDB" w:rsidRDefault="00C621C8" w:rsidP="00C621C8">
            <w:pPr>
              <w:spacing w:after="0"/>
              <w:ind w:left="57"/>
              <w:jc w:val="center"/>
              <w:rPr>
                <w:rFonts w:ascii="Arial" w:hAnsi="Arial" w:cs="Arial"/>
                <w:b/>
                <w:sz w:val="18"/>
                <w:szCs w:val="18"/>
              </w:rPr>
            </w:pPr>
            <w:r>
              <w:rPr>
                <w:rFonts w:ascii="Arial" w:hAnsi="Arial" w:cs="Arial"/>
                <w:b/>
                <w:sz w:val="18"/>
                <w:szCs w:val="18"/>
              </w:rPr>
              <w:t>Wartość docelowa wskaźnika</w:t>
            </w:r>
          </w:p>
        </w:tc>
      </w:tr>
      <w:tr w:rsidR="00C621C8" w14:paraId="475B192F" w14:textId="77777777" w:rsidTr="00C621C8">
        <w:trPr>
          <w:trHeight w:val="567"/>
          <w:jc w:val="center"/>
        </w:trPr>
        <w:tc>
          <w:tcPr>
            <w:tcW w:w="2533" w:type="pct"/>
            <w:gridSpan w:val="10"/>
            <w:vMerge/>
            <w:tcBorders>
              <w:left w:val="single" w:sz="12" w:space="0" w:color="auto"/>
              <w:right w:val="single" w:sz="6" w:space="0" w:color="auto"/>
            </w:tcBorders>
            <w:shd w:val="clear" w:color="auto" w:fill="B6DDE8"/>
            <w:vAlign w:val="center"/>
          </w:tcPr>
          <w:p w14:paraId="757E9710" w14:textId="77777777" w:rsidR="00C621C8" w:rsidRDefault="00C621C8" w:rsidP="00C621C8">
            <w:pPr>
              <w:spacing w:after="0"/>
              <w:ind w:left="57"/>
              <w:jc w:val="center"/>
              <w:rPr>
                <w:rFonts w:ascii="Arial" w:hAnsi="Arial" w:cs="Arial"/>
                <w:b/>
                <w:sz w:val="18"/>
                <w:szCs w:val="18"/>
              </w:rPr>
            </w:pPr>
          </w:p>
        </w:tc>
        <w:tc>
          <w:tcPr>
            <w:tcW w:w="1427" w:type="pct"/>
            <w:gridSpan w:val="6"/>
            <w:tcBorders>
              <w:top w:val="single" w:sz="4" w:space="0" w:color="auto"/>
              <w:left w:val="single" w:sz="6" w:space="0" w:color="auto"/>
              <w:bottom w:val="single" w:sz="4" w:space="0" w:color="auto"/>
              <w:right w:val="single" w:sz="4" w:space="0" w:color="auto"/>
            </w:tcBorders>
            <w:shd w:val="clear" w:color="auto" w:fill="B6DDE8"/>
            <w:vAlign w:val="center"/>
          </w:tcPr>
          <w:p w14:paraId="14762824" w14:textId="77777777" w:rsidR="00C621C8" w:rsidRPr="00052D43" w:rsidRDefault="00C621C8" w:rsidP="00C621C8">
            <w:pPr>
              <w:spacing w:after="0"/>
              <w:ind w:left="57"/>
              <w:jc w:val="center"/>
              <w:rPr>
                <w:rFonts w:ascii="Arial" w:hAnsi="Arial" w:cs="Arial"/>
                <w:sz w:val="18"/>
                <w:szCs w:val="18"/>
              </w:rPr>
            </w:pPr>
            <w:r w:rsidRPr="00052D43">
              <w:rPr>
                <w:rFonts w:ascii="Arial" w:hAnsi="Arial" w:cs="Arial"/>
                <w:sz w:val="18"/>
                <w:szCs w:val="18"/>
              </w:rPr>
              <w:t>W podziale na:</w:t>
            </w:r>
          </w:p>
        </w:tc>
        <w:tc>
          <w:tcPr>
            <w:tcW w:w="1041" w:type="pct"/>
            <w:gridSpan w:val="6"/>
            <w:vMerge w:val="restart"/>
            <w:tcBorders>
              <w:top w:val="single" w:sz="4" w:space="0" w:color="auto"/>
              <w:left w:val="single" w:sz="4" w:space="0" w:color="auto"/>
              <w:right w:val="single" w:sz="12" w:space="0" w:color="auto"/>
            </w:tcBorders>
            <w:shd w:val="clear" w:color="auto" w:fill="B6DDE8"/>
            <w:vAlign w:val="center"/>
          </w:tcPr>
          <w:p w14:paraId="13EEB324" w14:textId="77777777" w:rsidR="00C621C8" w:rsidRDefault="00C621C8" w:rsidP="00C621C8">
            <w:pPr>
              <w:spacing w:after="0"/>
              <w:ind w:left="57"/>
              <w:jc w:val="center"/>
              <w:rPr>
                <w:rFonts w:ascii="Arial" w:hAnsi="Arial" w:cs="Arial"/>
                <w:b/>
                <w:sz w:val="18"/>
                <w:szCs w:val="18"/>
              </w:rPr>
            </w:pPr>
            <w:r w:rsidRPr="00052D43">
              <w:rPr>
                <w:rFonts w:ascii="Arial" w:hAnsi="Arial" w:cs="Arial"/>
                <w:sz w:val="18"/>
                <w:szCs w:val="18"/>
              </w:rPr>
              <w:t xml:space="preserve">Ogółem w </w:t>
            </w:r>
            <w:r>
              <w:rPr>
                <w:rFonts w:ascii="Arial" w:hAnsi="Arial" w:cs="Arial"/>
                <w:sz w:val="18"/>
                <w:szCs w:val="18"/>
              </w:rPr>
              <w:t>konkursie</w:t>
            </w:r>
          </w:p>
        </w:tc>
      </w:tr>
      <w:tr w:rsidR="00C621C8" w14:paraId="4E743C91" w14:textId="77777777" w:rsidTr="00C621C8">
        <w:trPr>
          <w:trHeight w:val="567"/>
          <w:jc w:val="center"/>
        </w:trPr>
        <w:tc>
          <w:tcPr>
            <w:tcW w:w="2533" w:type="pct"/>
            <w:gridSpan w:val="10"/>
            <w:vMerge/>
            <w:tcBorders>
              <w:left w:val="single" w:sz="12" w:space="0" w:color="auto"/>
              <w:bottom w:val="single" w:sz="6" w:space="0" w:color="auto"/>
              <w:right w:val="single" w:sz="6" w:space="0" w:color="auto"/>
            </w:tcBorders>
            <w:shd w:val="clear" w:color="auto" w:fill="B6DDE8"/>
            <w:vAlign w:val="center"/>
          </w:tcPr>
          <w:p w14:paraId="0CE20741" w14:textId="77777777" w:rsidR="00C621C8" w:rsidRDefault="00C621C8" w:rsidP="00C621C8">
            <w:pPr>
              <w:spacing w:after="0"/>
              <w:ind w:left="57"/>
              <w:jc w:val="center"/>
              <w:rPr>
                <w:rFonts w:ascii="Arial" w:hAnsi="Arial" w:cs="Arial"/>
                <w:b/>
                <w:sz w:val="18"/>
                <w:szCs w:val="18"/>
              </w:rPr>
            </w:pPr>
          </w:p>
        </w:tc>
        <w:tc>
          <w:tcPr>
            <w:tcW w:w="761"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14:paraId="563D00A9" w14:textId="77777777" w:rsidR="00C621C8" w:rsidRPr="00052D43" w:rsidRDefault="00C621C8" w:rsidP="00C621C8">
            <w:pPr>
              <w:spacing w:after="0"/>
              <w:ind w:left="57"/>
              <w:jc w:val="center"/>
              <w:rPr>
                <w:rFonts w:ascii="Arial" w:hAnsi="Arial" w:cs="Arial"/>
                <w:sz w:val="18"/>
                <w:szCs w:val="18"/>
              </w:rPr>
            </w:pPr>
            <w:r>
              <w:rPr>
                <w:rFonts w:ascii="Arial" w:hAnsi="Arial" w:cs="Arial"/>
                <w:sz w:val="18"/>
                <w:szCs w:val="18"/>
              </w:rPr>
              <w:t>Kobiety</w:t>
            </w:r>
          </w:p>
        </w:tc>
        <w:tc>
          <w:tcPr>
            <w:tcW w:w="666"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7D4F2823" w14:textId="77777777" w:rsidR="00C621C8" w:rsidRPr="00052D43" w:rsidRDefault="00C621C8" w:rsidP="00C621C8">
            <w:pPr>
              <w:spacing w:after="0"/>
              <w:ind w:left="57"/>
              <w:jc w:val="center"/>
              <w:rPr>
                <w:rFonts w:ascii="Arial" w:hAnsi="Arial" w:cs="Arial"/>
                <w:sz w:val="18"/>
                <w:szCs w:val="18"/>
              </w:rPr>
            </w:pPr>
            <w:r w:rsidRPr="00052D43">
              <w:rPr>
                <w:rFonts w:ascii="Arial" w:hAnsi="Arial" w:cs="Arial"/>
                <w:sz w:val="18"/>
                <w:szCs w:val="18"/>
              </w:rPr>
              <w:t>Mężczyzn</w:t>
            </w:r>
          </w:p>
        </w:tc>
        <w:tc>
          <w:tcPr>
            <w:tcW w:w="1041" w:type="pct"/>
            <w:gridSpan w:val="6"/>
            <w:vMerge/>
            <w:tcBorders>
              <w:left w:val="single" w:sz="4" w:space="0" w:color="auto"/>
              <w:bottom w:val="single" w:sz="6" w:space="0" w:color="auto"/>
              <w:right w:val="single" w:sz="12" w:space="0" w:color="auto"/>
            </w:tcBorders>
            <w:shd w:val="clear" w:color="auto" w:fill="B6DDE8"/>
            <w:vAlign w:val="center"/>
          </w:tcPr>
          <w:p w14:paraId="60C3B143" w14:textId="77777777" w:rsidR="00C621C8" w:rsidRDefault="00C621C8" w:rsidP="00C621C8">
            <w:pPr>
              <w:spacing w:after="0"/>
              <w:ind w:left="57"/>
              <w:jc w:val="center"/>
              <w:rPr>
                <w:rFonts w:ascii="Arial" w:hAnsi="Arial" w:cs="Arial"/>
                <w:b/>
                <w:sz w:val="18"/>
                <w:szCs w:val="18"/>
              </w:rPr>
            </w:pPr>
          </w:p>
        </w:tc>
      </w:tr>
      <w:tr w:rsidR="00C621C8" w14:paraId="4B17C052" w14:textId="77777777" w:rsidTr="00C621C8">
        <w:trPr>
          <w:trHeight w:val="567"/>
          <w:jc w:val="center"/>
        </w:trPr>
        <w:tc>
          <w:tcPr>
            <w:tcW w:w="2533"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14:paraId="5C446FB9" w14:textId="77777777" w:rsidR="00C621C8" w:rsidRPr="006921C8" w:rsidRDefault="00C621C8" w:rsidP="00C621C8">
            <w:pPr>
              <w:spacing w:after="0"/>
              <w:ind w:left="57"/>
              <w:rPr>
                <w:rFonts w:ascii="Arial" w:hAnsi="Arial" w:cs="Arial"/>
                <w:sz w:val="18"/>
                <w:szCs w:val="18"/>
              </w:rPr>
            </w:pPr>
            <w:r w:rsidRPr="007B041C">
              <w:rPr>
                <w:rFonts w:ascii="Arial" w:hAnsi="Arial" w:cs="Arial"/>
                <w:sz w:val="18"/>
                <w:szCs w:val="18"/>
              </w:rPr>
              <w:t>Liczba opracowanych w Programie e-Podręczników i dydaktycznych e-materiałów towarzyszących</w:t>
            </w:r>
          </w:p>
        </w:tc>
        <w:tc>
          <w:tcPr>
            <w:tcW w:w="2467" w:type="pct"/>
            <w:gridSpan w:val="12"/>
            <w:tcBorders>
              <w:top w:val="single" w:sz="6" w:space="0" w:color="auto"/>
              <w:left w:val="single" w:sz="6" w:space="0" w:color="auto"/>
              <w:bottom w:val="single" w:sz="6" w:space="0" w:color="auto"/>
              <w:right w:val="single" w:sz="12" w:space="0" w:color="auto"/>
            </w:tcBorders>
            <w:shd w:val="clear" w:color="auto" w:fill="FFFFFF"/>
            <w:vAlign w:val="center"/>
          </w:tcPr>
          <w:p w14:paraId="487EFF5F" w14:textId="77777777" w:rsidR="00C621C8" w:rsidRDefault="00C621C8" w:rsidP="00C621C8">
            <w:pPr>
              <w:spacing w:after="0"/>
              <w:ind w:left="57"/>
              <w:jc w:val="center"/>
              <w:rPr>
                <w:rFonts w:ascii="Arial" w:hAnsi="Arial" w:cs="Arial"/>
                <w:b/>
                <w:sz w:val="18"/>
                <w:szCs w:val="18"/>
              </w:rPr>
            </w:pPr>
            <w:r>
              <w:rPr>
                <w:rFonts w:ascii="Arial" w:hAnsi="Arial" w:cs="Arial"/>
                <w:b/>
                <w:sz w:val="18"/>
                <w:szCs w:val="18"/>
              </w:rPr>
              <w:t>10125</w:t>
            </w:r>
          </w:p>
        </w:tc>
      </w:tr>
      <w:tr w:rsidR="00C621C8" w14:paraId="6B06FE5E" w14:textId="77777777" w:rsidTr="00C621C8">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14:paraId="6939D756" w14:textId="77777777" w:rsidR="00C621C8" w:rsidRPr="00496EDB" w:rsidRDefault="00C621C8" w:rsidP="00C621C8">
            <w:pPr>
              <w:spacing w:after="0"/>
              <w:ind w:left="57"/>
              <w:jc w:val="center"/>
              <w:rPr>
                <w:rFonts w:ascii="Arial" w:hAnsi="Arial" w:cs="Arial"/>
                <w:b/>
                <w:sz w:val="18"/>
                <w:szCs w:val="18"/>
              </w:rPr>
            </w:pPr>
            <w:r>
              <w:rPr>
                <w:rFonts w:ascii="Arial" w:hAnsi="Arial" w:cs="Arial"/>
                <w:b/>
                <w:sz w:val="18"/>
                <w:szCs w:val="18"/>
              </w:rPr>
              <w:t>SZCZEGÓŁOWE KRYTERIA WYBORU PROJEKTÓW</w:t>
            </w:r>
          </w:p>
        </w:tc>
      </w:tr>
      <w:tr w:rsidR="00C621C8" w14:paraId="2AF41491" w14:textId="77777777" w:rsidTr="00C621C8">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14:paraId="06594D38" w14:textId="77777777" w:rsidR="00C621C8" w:rsidRPr="00746284" w:rsidRDefault="00C621C8" w:rsidP="00C621C8">
            <w:pPr>
              <w:spacing w:after="0"/>
              <w:ind w:left="57"/>
              <w:jc w:val="center"/>
              <w:rPr>
                <w:rFonts w:ascii="Arial" w:hAnsi="Arial" w:cs="Arial"/>
                <w:b/>
                <w:sz w:val="18"/>
                <w:szCs w:val="18"/>
              </w:rPr>
            </w:pPr>
            <w:r>
              <w:rPr>
                <w:rFonts w:ascii="Arial" w:hAnsi="Arial" w:cs="Arial"/>
                <w:b/>
                <w:sz w:val="18"/>
                <w:szCs w:val="18"/>
              </w:rPr>
              <w:t xml:space="preserve">KRYTERIA WARUNKUJĄCE </w:t>
            </w:r>
            <w:r w:rsidRPr="00011DA4">
              <w:rPr>
                <w:rFonts w:ascii="Arial" w:hAnsi="Arial" w:cs="Arial"/>
                <w:i/>
                <w:sz w:val="16"/>
                <w:szCs w:val="16"/>
              </w:rPr>
              <w:t>(dotyczy konkursów z etapem preselekcji)</w:t>
            </w:r>
          </w:p>
        </w:tc>
      </w:tr>
      <w:tr w:rsidR="00C621C8" w14:paraId="704F7A4A" w14:textId="77777777" w:rsidTr="00C621C8">
        <w:trPr>
          <w:jc w:val="center"/>
        </w:trPr>
        <w:tc>
          <w:tcPr>
            <w:tcW w:w="5000" w:type="pct"/>
            <w:gridSpan w:val="22"/>
            <w:tcBorders>
              <w:top w:val="single" w:sz="12" w:space="0" w:color="auto"/>
              <w:left w:val="single" w:sz="12" w:space="0" w:color="auto"/>
              <w:bottom w:val="single" w:sz="6" w:space="0" w:color="auto"/>
              <w:right w:val="single" w:sz="12" w:space="0" w:color="auto"/>
            </w:tcBorders>
            <w:shd w:val="clear" w:color="auto" w:fill="FFFFFF"/>
            <w:vAlign w:val="center"/>
          </w:tcPr>
          <w:p w14:paraId="70C5D37E" w14:textId="77777777" w:rsidR="00C621C8" w:rsidRPr="00011DA4" w:rsidRDefault="00C621C8" w:rsidP="00C621C8">
            <w:pPr>
              <w:spacing w:after="0"/>
              <w:ind w:left="57"/>
              <w:jc w:val="center"/>
              <w:rPr>
                <w:rFonts w:ascii="Arial" w:hAnsi="Arial" w:cs="Arial"/>
                <w:sz w:val="18"/>
                <w:szCs w:val="18"/>
              </w:rPr>
            </w:pPr>
            <w:r>
              <w:rPr>
                <w:rFonts w:ascii="Arial" w:hAnsi="Arial" w:cs="Arial"/>
                <w:sz w:val="18"/>
                <w:szCs w:val="18"/>
              </w:rPr>
              <w:t>Nie dotyczy</w:t>
            </w:r>
          </w:p>
        </w:tc>
      </w:tr>
      <w:tr w:rsidR="00C621C8" w:rsidRPr="005D7DC8" w14:paraId="63077889" w14:textId="77777777" w:rsidTr="00C621C8">
        <w:trPr>
          <w:gridAfter w:val="1"/>
          <w:wAfter w:w="3" w:type="pct"/>
          <w:jc w:val="center"/>
        </w:trPr>
        <w:tc>
          <w:tcPr>
            <w:tcW w:w="4997" w:type="pct"/>
            <w:gridSpan w:val="21"/>
            <w:tcBorders>
              <w:top w:val="single" w:sz="12" w:space="0" w:color="auto"/>
              <w:left w:val="single" w:sz="12" w:space="0" w:color="auto"/>
              <w:bottom w:val="single" w:sz="12" w:space="0" w:color="auto"/>
              <w:right w:val="single" w:sz="12" w:space="0" w:color="auto"/>
            </w:tcBorders>
            <w:shd w:val="clear" w:color="auto" w:fill="CCFFCC"/>
            <w:vAlign w:val="center"/>
          </w:tcPr>
          <w:p w14:paraId="341349EA" w14:textId="77777777" w:rsidR="00C621C8" w:rsidRPr="005D7DC8" w:rsidRDefault="00C621C8" w:rsidP="00C621C8">
            <w:pPr>
              <w:spacing w:after="0"/>
              <w:ind w:left="57"/>
              <w:jc w:val="center"/>
              <w:rPr>
                <w:rFonts w:ascii="Arial" w:hAnsi="Arial" w:cs="Arial"/>
                <w:b/>
                <w:sz w:val="18"/>
                <w:szCs w:val="18"/>
              </w:rPr>
            </w:pPr>
            <w:r w:rsidRPr="005D7DC8">
              <w:rPr>
                <w:rFonts w:ascii="Arial" w:hAnsi="Arial" w:cs="Arial"/>
                <w:b/>
                <w:sz w:val="18"/>
                <w:szCs w:val="18"/>
              </w:rPr>
              <w:t>KRYTERIA DOSTĘPU</w:t>
            </w:r>
          </w:p>
        </w:tc>
      </w:tr>
      <w:tr w:rsidR="00C621C8" w:rsidRPr="00E75ABD" w14:paraId="3C0D8E92" w14:textId="77777777" w:rsidTr="00C621C8">
        <w:trPr>
          <w:gridAfter w:val="1"/>
          <w:wAfter w:w="3" w:type="pct"/>
          <w:trHeight w:val="683"/>
          <w:jc w:val="center"/>
        </w:trPr>
        <w:tc>
          <w:tcPr>
            <w:tcW w:w="4997" w:type="pct"/>
            <w:gridSpan w:val="21"/>
            <w:tcBorders>
              <w:top w:val="single" w:sz="12" w:space="0" w:color="auto"/>
              <w:left w:val="single" w:sz="12" w:space="0" w:color="auto"/>
              <w:bottom w:val="single" w:sz="6" w:space="0" w:color="auto"/>
              <w:right w:val="single" w:sz="12" w:space="0" w:color="auto"/>
            </w:tcBorders>
            <w:shd w:val="clear" w:color="auto" w:fill="FFFFFF"/>
            <w:vAlign w:val="center"/>
          </w:tcPr>
          <w:p w14:paraId="30A81A81" w14:textId="77777777" w:rsidR="00C621C8" w:rsidRPr="00E75ABD" w:rsidRDefault="00C621C8" w:rsidP="00C621C8">
            <w:pPr>
              <w:pStyle w:val="Akapitzlist"/>
              <w:numPr>
                <w:ilvl w:val="0"/>
                <w:numId w:val="55"/>
              </w:numPr>
              <w:spacing w:after="0"/>
              <w:jc w:val="both"/>
              <w:rPr>
                <w:rFonts w:ascii="Arial" w:hAnsi="Arial" w:cs="Arial"/>
                <w:b/>
                <w:i/>
                <w:sz w:val="21"/>
                <w:szCs w:val="21"/>
              </w:rPr>
            </w:pPr>
            <w:r>
              <w:rPr>
                <w:rFonts w:ascii="Arial" w:hAnsi="Arial" w:cs="Arial"/>
                <w:sz w:val="18"/>
                <w:szCs w:val="18"/>
              </w:rPr>
              <w:t>Wnioskodawcą</w:t>
            </w:r>
            <w:r w:rsidRPr="00E75ABD">
              <w:rPr>
                <w:rFonts w:ascii="Arial" w:hAnsi="Arial" w:cs="Arial"/>
                <w:sz w:val="18"/>
                <w:szCs w:val="18"/>
              </w:rPr>
              <w:t xml:space="preserve"> projektu jest podmiot publiczny lub niepubliczny posiadający doświadczenie w tworzeniu multimedialnych i interaktywnych e-materiałów dydaktycznych, </w:t>
            </w:r>
            <w:r>
              <w:rPr>
                <w:rFonts w:ascii="Arial" w:hAnsi="Arial" w:cs="Arial"/>
                <w:sz w:val="18"/>
                <w:szCs w:val="18"/>
              </w:rPr>
              <w:t xml:space="preserve">w tym </w:t>
            </w:r>
            <w:r w:rsidRPr="00E75ABD">
              <w:rPr>
                <w:rFonts w:ascii="Arial" w:hAnsi="Arial" w:cs="Arial"/>
                <w:sz w:val="18"/>
                <w:szCs w:val="18"/>
              </w:rPr>
              <w:t>dostępnych dla uczniów z różnymi rodzajami niepełnosprawności. Doświadczenie i kwalifikacje będą potwierdzone dokonaniami z ostatnich 5 lat w wyżej wymienionych dziedzinach (minimum 10 publikacji wskazanych w kryterium w ciągu ostatnich 5 lat).</w:t>
            </w:r>
          </w:p>
        </w:tc>
      </w:tr>
      <w:tr w:rsidR="00C621C8" w:rsidRPr="005D7DC8" w14:paraId="23F65DDE" w14:textId="77777777" w:rsidTr="00C621C8">
        <w:trPr>
          <w:gridAfter w:val="1"/>
          <w:wAfter w:w="3" w:type="pct"/>
          <w:jc w:val="center"/>
        </w:trPr>
        <w:tc>
          <w:tcPr>
            <w:tcW w:w="99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6F234A5B" w14:textId="77777777" w:rsidR="00C621C8" w:rsidRPr="005D7DC8" w:rsidRDefault="00C621C8" w:rsidP="00C621C8">
            <w:pPr>
              <w:spacing w:after="0"/>
              <w:ind w:left="57"/>
              <w:jc w:val="center"/>
              <w:rPr>
                <w:rFonts w:ascii="Arial" w:hAnsi="Arial" w:cs="Arial"/>
                <w:sz w:val="18"/>
                <w:szCs w:val="18"/>
              </w:rPr>
            </w:pPr>
            <w:r w:rsidRPr="005D7DC8">
              <w:rPr>
                <w:rFonts w:ascii="Arial" w:hAnsi="Arial" w:cs="Arial"/>
                <w:sz w:val="18"/>
                <w:szCs w:val="18"/>
              </w:rPr>
              <w:t>Uzasadnienie:</w:t>
            </w:r>
          </w:p>
        </w:tc>
        <w:tc>
          <w:tcPr>
            <w:tcW w:w="1796"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37E884AA" w14:textId="77777777" w:rsidR="00C621C8" w:rsidRPr="00B57CD0" w:rsidRDefault="00C621C8" w:rsidP="00C621C8">
            <w:pPr>
              <w:spacing w:after="0"/>
              <w:ind w:left="57"/>
              <w:jc w:val="both"/>
              <w:rPr>
                <w:rFonts w:ascii="Arial" w:hAnsi="Arial" w:cs="Arial"/>
                <w:sz w:val="18"/>
                <w:szCs w:val="18"/>
              </w:rPr>
            </w:pPr>
            <w:r w:rsidRPr="00B57CD0">
              <w:rPr>
                <w:rFonts w:ascii="Arial" w:hAnsi="Arial" w:cs="Arial"/>
                <w:sz w:val="18"/>
                <w:szCs w:val="18"/>
              </w:rPr>
              <w:t>E-materiały</w:t>
            </w:r>
            <w:r>
              <w:rPr>
                <w:rFonts w:ascii="Arial" w:hAnsi="Arial" w:cs="Arial"/>
                <w:sz w:val="18"/>
                <w:szCs w:val="18"/>
              </w:rPr>
              <w:t xml:space="preserve"> do kształcenia w zakresie rozszerzonym dla szkół ponadpodstawowych kończących się egzaminem maturalnym </w:t>
            </w:r>
            <w:r w:rsidRPr="00B57CD0">
              <w:rPr>
                <w:rFonts w:ascii="Arial" w:hAnsi="Arial" w:cs="Arial"/>
                <w:sz w:val="18"/>
                <w:szCs w:val="18"/>
              </w:rPr>
              <w:t>muszą spełniać najwyższe standardy jakości zarówno pod względem merytorycznym, dydaktycznym, artystycznym,</w:t>
            </w:r>
            <w:r>
              <w:rPr>
                <w:rFonts w:ascii="Arial" w:hAnsi="Arial" w:cs="Arial"/>
                <w:sz w:val="18"/>
                <w:szCs w:val="18"/>
              </w:rPr>
              <w:t xml:space="preserve"> </w:t>
            </w:r>
            <w:r w:rsidRPr="00B57CD0">
              <w:rPr>
                <w:rFonts w:ascii="Arial" w:hAnsi="Arial" w:cs="Arial"/>
                <w:sz w:val="18"/>
                <w:szCs w:val="18"/>
              </w:rPr>
              <w:t>technologicznym, jak i dostępności dla uczniów z różnymi rodzajami niepełnosprawności</w:t>
            </w:r>
            <w:r>
              <w:rPr>
                <w:rFonts w:ascii="Arial" w:hAnsi="Arial" w:cs="Arial"/>
                <w:sz w:val="18"/>
                <w:szCs w:val="18"/>
              </w:rPr>
              <w:t xml:space="preserve"> (WCAG 2.0 AA)</w:t>
            </w:r>
            <w:r w:rsidRPr="00B57CD0">
              <w:rPr>
                <w:rFonts w:ascii="Arial" w:hAnsi="Arial" w:cs="Arial"/>
                <w:sz w:val="18"/>
                <w:szCs w:val="18"/>
              </w:rPr>
              <w:t xml:space="preserve">. Dopuszcza się </w:t>
            </w:r>
            <w:r>
              <w:rPr>
                <w:rFonts w:ascii="Arial" w:hAnsi="Arial" w:cs="Arial"/>
                <w:sz w:val="18"/>
                <w:szCs w:val="18"/>
              </w:rPr>
              <w:t xml:space="preserve">udział </w:t>
            </w:r>
            <w:r w:rsidRPr="00B57CD0">
              <w:rPr>
                <w:rFonts w:ascii="Arial" w:hAnsi="Arial" w:cs="Arial"/>
                <w:sz w:val="18"/>
                <w:szCs w:val="18"/>
              </w:rPr>
              <w:t>beneficjentów działających w partnerstwie, które zapewnia połączenie wysokich kwalifikacji w zakresie dydaktyki, dostosowania do potrzeb osób z różnymi rodzajami niepełnosprawności, redakcji i produkcji zaawansowanych multimediów, takich jak filmy, animacje, ćwiczenia interaktywne.</w:t>
            </w:r>
            <w:r w:rsidRPr="005D139F">
              <w:rPr>
                <w:rFonts w:ascii="Arial" w:hAnsi="Arial" w:cs="Arial"/>
                <w:sz w:val="18"/>
                <w:szCs w:val="18"/>
              </w:rPr>
              <w:t xml:space="preserve"> Dla spełnienia przedmiotowego kryterium nie jest wymagane, aby e-materiały były dostępne dla uczniów ze wszystkimi rodzajami niepełnosprawności.</w:t>
            </w:r>
          </w:p>
          <w:p w14:paraId="6E362E1E" w14:textId="77777777" w:rsidR="00C621C8" w:rsidRDefault="00C621C8" w:rsidP="00C621C8">
            <w:pPr>
              <w:spacing w:after="0"/>
              <w:ind w:left="57"/>
              <w:jc w:val="both"/>
              <w:rPr>
                <w:rFonts w:ascii="Arial" w:hAnsi="Arial" w:cs="Arial"/>
                <w:sz w:val="18"/>
                <w:szCs w:val="18"/>
              </w:rPr>
            </w:pPr>
            <w:r w:rsidRPr="00B57CD0">
              <w:rPr>
                <w:rFonts w:ascii="Arial" w:hAnsi="Arial" w:cs="Arial"/>
                <w:sz w:val="18"/>
                <w:szCs w:val="18"/>
              </w:rPr>
              <w:t>Kryterium będzie weryfikowane na podstawie</w:t>
            </w:r>
            <w:r>
              <w:rPr>
                <w:rFonts w:ascii="Arial" w:hAnsi="Arial" w:cs="Arial"/>
                <w:sz w:val="18"/>
                <w:szCs w:val="18"/>
              </w:rPr>
              <w:t xml:space="preserve"> </w:t>
            </w:r>
            <w:r w:rsidRPr="00B57CD0">
              <w:rPr>
                <w:rFonts w:ascii="Arial" w:hAnsi="Arial" w:cs="Arial"/>
                <w:sz w:val="18"/>
                <w:szCs w:val="18"/>
              </w:rPr>
              <w:t xml:space="preserve">oświadczenia </w:t>
            </w:r>
            <w:r>
              <w:rPr>
                <w:rFonts w:ascii="Arial" w:hAnsi="Arial" w:cs="Arial"/>
                <w:sz w:val="18"/>
                <w:szCs w:val="18"/>
              </w:rPr>
              <w:t>projektodawcy</w:t>
            </w:r>
            <w:r w:rsidRPr="00B57CD0">
              <w:rPr>
                <w:rFonts w:ascii="Arial" w:hAnsi="Arial" w:cs="Arial"/>
                <w:sz w:val="18"/>
                <w:szCs w:val="18"/>
              </w:rPr>
              <w:t xml:space="preserve"> oraz weryfikacji wymienionych we wniosku o dofinansowanie</w:t>
            </w:r>
            <w:r>
              <w:rPr>
                <w:rFonts w:ascii="Arial" w:hAnsi="Arial" w:cs="Arial"/>
                <w:sz w:val="18"/>
                <w:szCs w:val="18"/>
              </w:rPr>
              <w:t xml:space="preserve"> </w:t>
            </w:r>
            <w:r w:rsidRPr="00B57CD0">
              <w:rPr>
                <w:rFonts w:ascii="Arial" w:hAnsi="Arial" w:cs="Arial"/>
                <w:sz w:val="18"/>
                <w:szCs w:val="18"/>
              </w:rPr>
              <w:t>produktów tożsamych z zakresem projektu,</w:t>
            </w:r>
            <w:r>
              <w:rPr>
                <w:rFonts w:ascii="Arial" w:hAnsi="Arial" w:cs="Arial"/>
                <w:sz w:val="18"/>
                <w:szCs w:val="18"/>
              </w:rPr>
              <w:t xml:space="preserve"> </w:t>
            </w:r>
            <w:r w:rsidRPr="00B57CD0">
              <w:rPr>
                <w:rFonts w:ascii="Arial" w:hAnsi="Arial" w:cs="Arial"/>
                <w:sz w:val="18"/>
                <w:szCs w:val="18"/>
              </w:rPr>
              <w:t xml:space="preserve">stworzonych przez </w:t>
            </w:r>
            <w:r>
              <w:rPr>
                <w:rFonts w:ascii="Arial" w:hAnsi="Arial" w:cs="Arial"/>
                <w:sz w:val="18"/>
                <w:szCs w:val="18"/>
              </w:rPr>
              <w:t>Wnioskodawcę</w:t>
            </w:r>
            <w:r w:rsidRPr="00B57CD0">
              <w:rPr>
                <w:rFonts w:ascii="Arial" w:hAnsi="Arial" w:cs="Arial"/>
                <w:sz w:val="18"/>
                <w:szCs w:val="18"/>
              </w:rPr>
              <w:t>.</w:t>
            </w:r>
            <w:r>
              <w:rPr>
                <w:rFonts w:ascii="Arial" w:hAnsi="Arial" w:cs="Arial"/>
                <w:sz w:val="18"/>
                <w:szCs w:val="18"/>
              </w:rPr>
              <w:t xml:space="preserve"> Publikacje, o których mowa w niniejszym kryterium, muszą spełniać zalecenia zawarte w wytycznych WCAG 2.0 na poziomie AA. </w:t>
            </w:r>
          </w:p>
          <w:p w14:paraId="2F94363A" w14:textId="77777777" w:rsidR="00C621C8" w:rsidRDefault="00C621C8" w:rsidP="00C621C8">
            <w:pPr>
              <w:spacing w:after="0"/>
              <w:ind w:left="57"/>
              <w:jc w:val="both"/>
              <w:rPr>
                <w:rFonts w:ascii="Arial" w:hAnsi="Arial" w:cs="Arial"/>
                <w:sz w:val="18"/>
                <w:szCs w:val="18"/>
              </w:rPr>
            </w:pPr>
            <w:r>
              <w:rPr>
                <w:rFonts w:ascii="Arial" w:hAnsi="Arial" w:cs="Arial"/>
                <w:sz w:val="18"/>
                <w:szCs w:val="18"/>
              </w:rPr>
              <w:t>Opracowane e-materiały będą weryfikowane po ich powstaniu przez niezależnych ekspertów pod kątem spełnienia zaleceń zawartych w wyżej wspomnianych wytycznych. W przypadku stwierdzenia niegodności z zaleceniami, Wnioskodawca zobowiązany będzie do dokonania korekt wynikających z uwag ekspertów.</w:t>
            </w:r>
          </w:p>
          <w:p w14:paraId="63F11653" w14:textId="77777777" w:rsidR="00C621C8" w:rsidRPr="002F0E15" w:rsidRDefault="00C621C8" w:rsidP="00C621C8">
            <w:pPr>
              <w:spacing w:after="0"/>
              <w:ind w:left="57"/>
              <w:jc w:val="both"/>
              <w:rPr>
                <w:rFonts w:ascii="Arial" w:hAnsi="Arial" w:cs="Arial"/>
                <w:sz w:val="18"/>
                <w:szCs w:val="18"/>
              </w:rPr>
            </w:pPr>
            <w:r>
              <w:rPr>
                <w:rFonts w:ascii="Arial" w:hAnsi="Arial" w:cs="Arial"/>
                <w:sz w:val="18"/>
                <w:szCs w:val="18"/>
              </w:rPr>
              <w:t>Ponadto, wszystkie produkty wypracowane w ramach projektu będą miały możliwość edycji technicznej dla osób z niepełnosprawnościami.</w:t>
            </w:r>
          </w:p>
        </w:tc>
        <w:tc>
          <w:tcPr>
            <w:tcW w:w="1658"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32F26464" w14:textId="77777777" w:rsidR="00C621C8" w:rsidRPr="005D7DC8" w:rsidRDefault="00C621C8" w:rsidP="00C621C8">
            <w:pPr>
              <w:spacing w:after="0"/>
              <w:ind w:left="57"/>
              <w:jc w:val="center"/>
              <w:rPr>
                <w:rFonts w:ascii="Arial" w:hAnsi="Arial" w:cs="Arial"/>
                <w:sz w:val="18"/>
                <w:szCs w:val="18"/>
              </w:rPr>
            </w:pPr>
            <w:r w:rsidRPr="005D7DC8">
              <w:rPr>
                <w:rFonts w:ascii="Arial" w:hAnsi="Arial" w:cs="Arial"/>
                <w:sz w:val="18"/>
                <w:szCs w:val="18"/>
              </w:rPr>
              <w:t>Stosuje się do typu/typów (nr)</w:t>
            </w:r>
          </w:p>
        </w:tc>
        <w:tc>
          <w:tcPr>
            <w:tcW w:w="548"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18021BEF" w14:textId="77777777" w:rsidR="00C621C8" w:rsidRPr="005D7DC8" w:rsidRDefault="00C621C8" w:rsidP="00C621C8">
            <w:pPr>
              <w:spacing w:after="0"/>
              <w:ind w:left="57"/>
              <w:jc w:val="center"/>
              <w:rPr>
                <w:rFonts w:ascii="Arial" w:hAnsi="Arial" w:cs="Arial"/>
                <w:sz w:val="18"/>
                <w:szCs w:val="18"/>
              </w:rPr>
            </w:pPr>
            <w:r>
              <w:rPr>
                <w:rFonts w:ascii="Arial" w:hAnsi="Arial" w:cs="Arial"/>
                <w:sz w:val="18"/>
                <w:szCs w:val="18"/>
              </w:rPr>
              <w:t>7</w:t>
            </w:r>
          </w:p>
        </w:tc>
      </w:tr>
      <w:tr w:rsidR="00C621C8" w:rsidRPr="0076173F" w14:paraId="51F71FEA" w14:textId="77777777" w:rsidTr="00C621C8">
        <w:trPr>
          <w:gridAfter w:val="1"/>
          <w:wAfter w:w="3" w:type="pct"/>
          <w:jc w:val="center"/>
        </w:trPr>
        <w:tc>
          <w:tcPr>
            <w:tcW w:w="4997" w:type="pct"/>
            <w:gridSpan w:val="21"/>
            <w:tcBorders>
              <w:top w:val="single" w:sz="6" w:space="0" w:color="auto"/>
              <w:left w:val="single" w:sz="12" w:space="0" w:color="auto"/>
              <w:bottom w:val="single" w:sz="6" w:space="0" w:color="auto"/>
              <w:right w:val="single" w:sz="12" w:space="0" w:color="auto"/>
            </w:tcBorders>
            <w:shd w:val="clear" w:color="auto" w:fill="FFFFFF"/>
            <w:vAlign w:val="center"/>
          </w:tcPr>
          <w:p w14:paraId="3D7BD069" w14:textId="77777777" w:rsidR="00C621C8" w:rsidRDefault="00C621C8" w:rsidP="00C621C8">
            <w:pPr>
              <w:pStyle w:val="Default"/>
              <w:numPr>
                <w:ilvl w:val="0"/>
                <w:numId w:val="55"/>
              </w:numPr>
              <w:spacing w:line="276" w:lineRule="auto"/>
              <w:jc w:val="both"/>
              <w:rPr>
                <w:rFonts w:ascii="Arial" w:hAnsi="Arial" w:cs="Arial"/>
                <w:sz w:val="18"/>
                <w:szCs w:val="18"/>
              </w:rPr>
            </w:pPr>
            <w:r w:rsidRPr="00FD193F">
              <w:rPr>
                <w:rFonts w:ascii="Arial" w:hAnsi="Arial" w:cs="Arial"/>
                <w:sz w:val="18"/>
                <w:szCs w:val="18"/>
              </w:rPr>
              <w:t>Wnioskodawca zagwarantuje, że powstające e-materiały dydaktyczne będą służyły rozwijaniu kompetencji kluczowych (określonych w Zaleceniach Parlamentu Europejskiego i Rady z dnia 18 grudnia 2006 r. w sprawie kompetencji kluczowych w procesie uczenia się przez całe życie; (2006/962/WE), których realizację zakłada podstawa programowa kształcenia ogólnego w zakresie poszczególnych przedmiotów oraz będą zgodne ze standardem merytoryczno-dydaktycznym, funkcjonalnym, dostępności, artystycznym i technicznym stanowiącym załącznik do regulaminu konkursu.</w:t>
            </w:r>
          </w:p>
        </w:tc>
      </w:tr>
      <w:tr w:rsidR="00C621C8" w14:paraId="162DB159" w14:textId="77777777" w:rsidTr="00C621C8">
        <w:trPr>
          <w:gridAfter w:val="1"/>
          <w:wAfter w:w="3" w:type="pct"/>
          <w:jc w:val="center"/>
        </w:trPr>
        <w:tc>
          <w:tcPr>
            <w:tcW w:w="99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109030B3" w14:textId="77777777" w:rsidR="00C621C8" w:rsidRPr="00D35A79" w:rsidRDefault="00C621C8" w:rsidP="00C621C8">
            <w:pPr>
              <w:spacing w:after="0"/>
              <w:ind w:left="57"/>
              <w:jc w:val="center"/>
              <w:rPr>
                <w:rFonts w:ascii="Arial" w:hAnsi="Arial" w:cs="Arial"/>
                <w:sz w:val="18"/>
                <w:szCs w:val="18"/>
              </w:rPr>
            </w:pPr>
            <w:r w:rsidRPr="00D35A79">
              <w:rPr>
                <w:rFonts w:ascii="Arial" w:hAnsi="Arial" w:cs="Arial"/>
                <w:sz w:val="18"/>
                <w:szCs w:val="18"/>
              </w:rPr>
              <w:t>Uzasadnienie:</w:t>
            </w:r>
          </w:p>
        </w:tc>
        <w:tc>
          <w:tcPr>
            <w:tcW w:w="1796"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06A8EA98" w14:textId="77777777" w:rsidR="00C621C8" w:rsidRPr="00D35A79" w:rsidRDefault="00C621C8" w:rsidP="00C621C8">
            <w:pPr>
              <w:pStyle w:val="Default"/>
              <w:spacing w:line="276" w:lineRule="auto"/>
              <w:jc w:val="both"/>
              <w:rPr>
                <w:rFonts w:ascii="Arial" w:hAnsi="Arial" w:cs="Arial"/>
                <w:sz w:val="6"/>
                <w:szCs w:val="6"/>
              </w:rPr>
            </w:pPr>
          </w:p>
          <w:p w14:paraId="193C791A" w14:textId="77777777" w:rsidR="00C621C8" w:rsidRPr="004D608A" w:rsidRDefault="00C621C8" w:rsidP="00C621C8">
            <w:pPr>
              <w:pStyle w:val="Default"/>
              <w:spacing w:line="276" w:lineRule="auto"/>
              <w:jc w:val="both"/>
              <w:rPr>
                <w:rFonts w:ascii="Arial" w:hAnsi="Arial" w:cs="Arial"/>
                <w:color w:val="0000FF"/>
                <w:sz w:val="18"/>
                <w:szCs w:val="18"/>
                <w:u w:val="single"/>
              </w:rPr>
            </w:pPr>
            <w:r w:rsidRPr="00D35A79">
              <w:rPr>
                <w:rFonts w:ascii="Arial" w:hAnsi="Arial" w:cs="Arial"/>
                <w:sz w:val="18"/>
                <w:szCs w:val="18"/>
              </w:rPr>
              <w:t xml:space="preserve">E-materiały dydaktyczne muszą służyć rozwijaniu kompetencji kluczowych (porozumiewanie się w języku ojczystym, porozumiewanie się w językach obcych, kompetencje matematyczne i podstawowe kompetencje naukowo-techniczne, informatyczne, umiejętność uczenia się, kompetencje społeczne i obywatelskie; inicjatywność przedsiębiorczość oraz świadomość i ekspresja kulturalna), umożliwić osiągnięcie określonych w podstawie programowej kształcenia ogólnego efektów i celów uczenia się. E-materiały muszą też spełniać standard merytoryczno-dydaktyczny, funkcjonalny, dostępności, artystyczny i techniczny stanowiący załącznik do regulaminu konkursu. Zgodnie z rekomendacjami wynikającymi z badania ewaluacyjnego </w:t>
            </w:r>
            <w:r w:rsidRPr="00D35A79">
              <w:rPr>
                <w:rFonts w:ascii="Arial" w:hAnsi="Arial" w:cs="Arial"/>
                <w:sz w:val="18"/>
                <w:szCs w:val="18"/>
              </w:rPr>
              <w:br/>
              <w:t>e-podręczników stworzonych w ramach POKL, e-materiały dydaktyczne tworzonych w ramach POWER muszą być oparte na nauczaniu problemowym, badawczym, eksperymentalnym, aktywizującym ucznia. Spełnienie kryteriów będzie weryfikowane na podstawie zapisów we wniosku o dofinansowanie projektu.</w:t>
            </w:r>
          </w:p>
        </w:tc>
        <w:tc>
          <w:tcPr>
            <w:tcW w:w="1658"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3FFE908B" w14:textId="77777777" w:rsidR="00C621C8" w:rsidRPr="005D7DC8" w:rsidRDefault="00C621C8" w:rsidP="00C621C8">
            <w:pPr>
              <w:spacing w:after="0"/>
              <w:ind w:left="57"/>
              <w:jc w:val="center"/>
              <w:rPr>
                <w:rFonts w:ascii="Arial" w:hAnsi="Arial" w:cs="Arial"/>
                <w:sz w:val="18"/>
                <w:szCs w:val="18"/>
              </w:rPr>
            </w:pPr>
            <w:r w:rsidRPr="005D7DC8">
              <w:rPr>
                <w:rFonts w:ascii="Arial" w:hAnsi="Arial" w:cs="Arial"/>
                <w:sz w:val="18"/>
                <w:szCs w:val="18"/>
              </w:rPr>
              <w:t>Stosuje się do typu/typów (nr)</w:t>
            </w:r>
          </w:p>
        </w:tc>
        <w:tc>
          <w:tcPr>
            <w:tcW w:w="548"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23FC03E2" w14:textId="77777777" w:rsidR="00C621C8" w:rsidRDefault="00C621C8" w:rsidP="00C621C8">
            <w:pPr>
              <w:spacing w:after="0"/>
              <w:ind w:left="57"/>
              <w:jc w:val="center"/>
              <w:rPr>
                <w:rFonts w:ascii="Arial" w:hAnsi="Arial" w:cs="Arial"/>
                <w:sz w:val="18"/>
                <w:szCs w:val="18"/>
              </w:rPr>
            </w:pPr>
            <w:r>
              <w:rPr>
                <w:rFonts w:ascii="Arial" w:hAnsi="Arial" w:cs="Arial"/>
                <w:sz w:val="18"/>
                <w:szCs w:val="18"/>
              </w:rPr>
              <w:t>7</w:t>
            </w:r>
          </w:p>
        </w:tc>
      </w:tr>
      <w:tr w:rsidR="00C621C8" w:rsidRPr="0076173F" w14:paraId="6B162F44" w14:textId="77777777" w:rsidTr="00C621C8">
        <w:trPr>
          <w:gridAfter w:val="1"/>
          <w:wAfter w:w="3" w:type="pct"/>
          <w:jc w:val="center"/>
        </w:trPr>
        <w:tc>
          <w:tcPr>
            <w:tcW w:w="4997" w:type="pct"/>
            <w:gridSpan w:val="21"/>
            <w:tcBorders>
              <w:top w:val="single" w:sz="6" w:space="0" w:color="auto"/>
              <w:left w:val="single" w:sz="12" w:space="0" w:color="auto"/>
              <w:bottom w:val="single" w:sz="6" w:space="0" w:color="auto"/>
              <w:right w:val="single" w:sz="12" w:space="0" w:color="auto"/>
            </w:tcBorders>
            <w:shd w:val="clear" w:color="auto" w:fill="FFFFFF"/>
            <w:vAlign w:val="center"/>
          </w:tcPr>
          <w:p w14:paraId="71F9584E" w14:textId="77777777" w:rsidR="00C621C8" w:rsidRPr="00DD3B15" w:rsidRDefault="00C621C8" w:rsidP="00C621C8">
            <w:pPr>
              <w:pStyle w:val="Default"/>
              <w:numPr>
                <w:ilvl w:val="0"/>
                <w:numId w:val="55"/>
              </w:numPr>
              <w:spacing w:line="276" w:lineRule="auto"/>
              <w:jc w:val="both"/>
              <w:rPr>
                <w:rFonts w:ascii="Arial" w:hAnsi="Arial" w:cs="Arial"/>
                <w:sz w:val="18"/>
                <w:szCs w:val="18"/>
              </w:rPr>
            </w:pPr>
            <w:r>
              <w:rPr>
                <w:rFonts w:ascii="Arial" w:hAnsi="Arial" w:cs="Arial"/>
                <w:sz w:val="18"/>
                <w:szCs w:val="18"/>
              </w:rPr>
              <w:t>Wnioskodawca</w:t>
            </w:r>
            <w:r w:rsidRPr="00DD3B15">
              <w:rPr>
                <w:rFonts w:ascii="Arial" w:hAnsi="Arial" w:cs="Arial"/>
                <w:sz w:val="18"/>
                <w:szCs w:val="18"/>
              </w:rPr>
              <w:t xml:space="preserve"> zagwarantuje utworzenie minimalnej liczby lekcji multimedialnych do każdego przedmiotu zgodnie z poniższym schematem:  </w:t>
            </w:r>
          </w:p>
          <w:p w14:paraId="05BD924A" w14:textId="77777777" w:rsidR="00C621C8" w:rsidRPr="00093BE2" w:rsidRDefault="00C621C8" w:rsidP="00C621C8">
            <w:pPr>
              <w:pStyle w:val="Default"/>
              <w:spacing w:line="276" w:lineRule="auto"/>
              <w:ind w:left="720"/>
              <w:jc w:val="both"/>
              <w:rPr>
                <w:rFonts w:ascii="Arial" w:hAnsi="Arial" w:cs="Arial"/>
                <w:sz w:val="4"/>
                <w:szCs w:val="4"/>
              </w:rPr>
            </w:pPr>
          </w:p>
          <w:p w14:paraId="54A1CE5D" w14:textId="77777777" w:rsidR="00C621C8" w:rsidRPr="00DD3B15" w:rsidRDefault="00C621C8" w:rsidP="00C621C8">
            <w:pPr>
              <w:numPr>
                <w:ilvl w:val="0"/>
                <w:numId w:val="53"/>
              </w:numPr>
              <w:spacing w:after="0"/>
              <w:ind w:left="414" w:hanging="357"/>
              <w:jc w:val="both"/>
              <w:rPr>
                <w:rFonts w:ascii="Arial" w:hAnsi="Arial" w:cs="Arial"/>
                <w:sz w:val="18"/>
                <w:szCs w:val="18"/>
              </w:rPr>
            </w:pPr>
            <w:r w:rsidRPr="00DD3B15">
              <w:rPr>
                <w:rFonts w:ascii="Arial" w:hAnsi="Arial" w:cs="Arial"/>
                <w:sz w:val="18"/>
                <w:szCs w:val="18"/>
              </w:rPr>
              <w:t xml:space="preserve">E-materiały do fizyki będą zawierać co najmniej </w:t>
            </w:r>
            <w:r>
              <w:rPr>
                <w:rFonts w:ascii="Arial" w:hAnsi="Arial" w:cs="Arial"/>
                <w:sz w:val="18"/>
                <w:szCs w:val="18"/>
              </w:rPr>
              <w:t>180</w:t>
            </w:r>
            <w:r w:rsidRPr="00DD3B15">
              <w:rPr>
                <w:rFonts w:ascii="Arial" w:hAnsi="Arial" w:cs="Arial"/>
                <w:sz w:val="18"/>
                <w:szCs w:val="18"/>
              </w:rPr>
              <w:t xml:space="preserve"> multimedialnych lekcji.</w:t>
            </w:r>
          </w:p>
          <w:p w14:paraId="5E76A970" w14:textId="77777777" w:rsidR="00C621C8" w:rsidRPr="00DD3B15" w:rsidRDefault="00C621C8" w:rsidP="00C621C8">
            <w:pPr>
              <w:numPr>
                <w:ilvl w:val="0"/>
                <w:numId w:val="53"/>
              </w:numPr>
              <w:spacing w:after="0"/>
              <w:ind w:left="414" w:hanging="357"/>
              <w:jc w:val="both"/>
              <w:rPr>
                <w:rFonts w:ascii="Arial" w:hAnsi="Arial" w:cs="Arial"/>
                <w:sz w:val="18"/>
                <w:szCs w:val="18"/>
              </w:rPr>
            </w:pPr>
            <w:r w:rsidRPr="00DD3B15">
              <w:rPr>
                <w:rFonts w:ascii="Arial" w:hAnsi="Arial" w:cs="Arial"/>
                <w:sz w:val="18"/>
                <w:szCs w:val="18"/>
              </w:rPr>
              <w:t xml:space="preserve">E-materiały do chemii będą zawierać co najmniej </w:t>
            </w:r>
            <w:r>
              <w:rPr>
                <w:rFonts w:ascii="Arial" w:hAnsi="Arial" w:cs="Arial"/>
                <w:sz w:val="18"/>
                <w:szCs w:val="18"/>
              </w:rPr>
              <w:t>180</w:t>
            </w:r>
            <w:r w:rsidRPr="00DD3B15">
              <w:rPr>
                <w:rFonts w:ascii="Arial" w:hAnsi="Arial" w:cs="Arial"/>
                <w:sz w:val="18"/>
                <w:szCs w:val="18"/>
              </w:rPr>
              <w:t xml:space="preserve"> multimedialnych lekcji. </w:t>
            </w:r>
          </w:p>
          <w:p w14:paraId="094F1DDC" w14:textId="77777777" w:rsidR="00C621C8" w:rsidRPr="00DD3B15" w:rsidRDefault="00C621C8" w:rsidP="00C621C8">
            <w:pPr>
              <w:numPr>
                <w:ilvl w:val="0"/>
                <w:numId w:val="53"/>
              </w:numPr>
              <w:spacing w:after="0"/>
              <w:ind w:left="414" w:hanging="357"/>
              <w:jc w:val="both"/>
              <w:rPr>
                <w:rFonts w:ascii="Arial" w:hAnsi="Arial" w:cs="Arial"/>
                <w:sz w:val="18"/>
                <w:szCs w:val="18"/>
              </w:rPr>
            </w:pPr>
            <w:r w:rsidRPr="00DD3B15">
              <w:rPr>
                <w:rFonts w:ascii="Arial" w:hAnsi="Arial" w:cs="Arial"/>
                <w:sz w:val="18"/>
                <w:szCs w:val="18"/>
              </w:rPr>
              <w:t xml:space="preserve">E-materiały do biologii będą zawierać co najmniej </w:t>
            </w:r>
            <w:r>
              <w:rPr>
                <w:rFonts w:ascii="Arial" w:hAnsi="Arial" w:cs="Arial"/>
                <w:sz w:val="18"/>
                <w:szCs w:val="18"/>
              </w:rPr>
              <w:t>180</w:t>
            </w:r>
            <w:r w:rsidRPr="00DD3B15">
              <w:rPr>
                <w:rFonts w:ascii="Arial" w:hAnsi="Arial" w:cs="Arial"/>
                <w:sz w:val="18"/>
                <w:szCs w:val="18"/>
              </w:rPr>
              <w:t xml:space="preserve"> multimedialnych lekcji.</w:t>
            </w:r>
          </w:p>
          <w:p w14:paraId="3B39312D" w14:textId="77777777" w:rsidR="00C621C8" w:rsidRPr="00DD3B15" w:rsidRDefault="00C621C8" w:rsidP="00C621C8">
            <w:pPr>
              <w:numPr>
                <w:ilvl w:val="0"/>
                <w:numId w:val="53"/>
              </w:numPr>
              <w:spacing w:after="0"/>
              <w:ind w:left="414" w:hanging="357"/>
              <w:jc w:val="both"/>
              <w:rPr>
                <w:rFonts w:ascii="Arial" w:hAnsi="Arial" w:cs="Arial"/>
                <w:sz w:val="18"/>
                <w:szCs w:val="18"/>
              </w:rPr>
            </w:pPr>
            <w:r w:rsidRPr="00DD3B15">
              <w:rPr>
                <w:rFonts w:ascii="Arial" w:hAnsi="Arial" w:cs="Arial"/>
                <w:sz w:val="18"/>
                <w:szCs w:val="18"/>
              </w:rPr>
              <w:t xml:space="preserve">E-materiały do geografii będą zawierać co najmniej </w:t>
            </w:r>
            <w:r>
              <w:rPr>
                <w:rFonts w:ascii="Arial" w:hAnsi="Arial" w:cs="Arial"/>
                <w:sz w:val="18"/>
                <w:szCs w:val="18"/>
              </w:rPr>
              <w:t>180</w:t>
            </w:r>
            <w:r w:rsidRPr="00DD3B15">
              <w:rPr>
                <w:rFonts w:ascii="Arial" w:hAnsi="Arial" w:cs="Arial"/>
                <w:sz w:val="18"/>
                <w:szCs w:val="18"/>
              </w:rPr>
              <w:t xml:space="preserve"> multimedialnych lekcji.</w:t>
            </w:r>
          </w:p>
          <w:p w14:paraId="1C20644A" w14:textId="77777777" w:rsidR="00C621C8" w:rsidRPr="00DD3B15" w:rsidRDefault="00C621C8" w:rsidP="00C621C8">
            <w:pPr>
              <w:numPr>
                <w:ilvl w:val="0"/>
                <w:numId w:val="53"/>
              </w:numPr>
              <w:spacing w:after="0"/>
              <w:ind w:left="414" w:hanging="357"/>
              <w:jc w:val="both"/>
              <w:rPr>
                <w:rFonts w:ascii="Arial" w:hAnsi="Arial" w:cs="Arial"/>
                <w:sz w:val="18"/>
                <w:szCs w:val="18"/>
              </w:rPr>
            </w:pPr>
            <w:r w:rsidRPr="00DD3B15">
              <w:rPr>
                <w:rFonts w:ascii="Arial" w:hAnsi="Arial" w:cs="Arial"/>
                <w:sz w:val="18"/>
                <w:szCs w:val="18"/>
              </w:rPr>
              <w:t>E-materiały do j. polskiego będą zawierać co najmniej 240 multimedialnych lekcji.</w:t>
            </w:r>
          </w:p>
          <w:p w14:paraId="21B435AA" w14:textId="77777777" w:rsidR="00C621C8" w:rsidRPr="00DD3B15" w:rsidRDefault="00C621C8" w:rsidP="00C621C8">
            <w:pPr>
              <w:numPr>
                <w:ilvl w:val="0"/>
                <w:numId w:val="53"/>
              </w:numPr>
              <w:spacing w:after="0"/>
              <w:ind w:left="414" w:hanging="357"/>
              <w:jc w:val="both"/>
              <w:rPr>
                <w:rFonts w:ascii="Arial" w:hAnsi="Arial" w:cs="Arial"/>
                <w:sz w:val="18"/>
                <w:szCs w:val="18"/>
              </w:rPr>
            </w:pPr>
            <w:r w:rsidRPr="00DD3B15">
              <w:rPr>
                <w:rFonts w:ascii="Arial" w:hAnsi="Arial" w:cs="Arial"/>
                <w:sz w:val="18"/>
                <w:szCs w:val="18"/>
              </w:rPr>
              <w:t xml:space="preserve">E-materiały do historii będą zawierać co najmniej </w:t>
            </w:r>
            <w:r>
              <w:rPr>
                <w:rFonts w:ascii="Arial" w:hAnsi="Arial" w:cs="Arial"/>
                <w:sz w:val="18"/>
                <w:szCs w:val="18"/>
              </w:rPr>
              <w:t xml:space="preserve">180 </w:t>
            </w:r>
            <w:r w:rsidRPr="00DD3B15">
              <w:rPr>
                <w:rFonts w:ascii="Arial" w:hAnsi="Arial" w:cs="Arial"/>
                <w:sz w:val="18"/>
                <w:szCs w:val="18"/>
              </w:rPr>
              <w:t>multimedialnych lekcji.</w:t>
            </w:r>
          </w:p>
          <w:p w14:paraId="197B78E0" w14:textId="77777777" w:rsidR="00C621C8" w:rsidRPr="00DD3B15" w:rsidRDefault="00C621C8" w:rsidP="00C621C8">
            <w:pPr>
              <w:numPr>
                <w:ilvl w:val="0"/>
                <w:numId w:val="53"/>
              </w:numPr>
              <w:spacing w:after="0"/>
              <w:ind w:left="414" w:hanging="357"/>
              <w:jc w:val="both"/>
              <w:rPr>
                <w:rFonts w:ascii="Arial" w:hAnsi="Arial" w:cs="Arial"/>
                <w:sz w:val="18"/>
                <w:szCs w:val="18"/>
              </w:rPr>
            </w:pPr>
            <w:r w:rsidRPr="00DD3B15">
              <w:rPr>
                <w:rFonts w:ascii="Arial" w:hAnsi="Arial" w:cs="Arial"/>
                <w:sz w:val="18"/>
                <w:szCs w:val="18"/>
              </w:rPr>
              <w:t>E-materiały do filozofii będą zawierać co najmniej 240 multimedialnych lekcji.</w:t>
            </w:r>
          </w:p>
          <w:p w14:paraId="30D8F31B" w14:textId="77777777" w:rsidR="00C621C8" w:rsidRPr="00DD3B15" w:rsidRDefault="00C621C8" w:rsidP="00C621C8">
            <w:pPr>
              <w:numPr>
                <w:ilvl w:val="0"/>
                <w:numId w:val="53"/>
              </w:numPr>
              <w:spacing w:after="0"/>
              <w:ind w:left="414" w:hanging="357"/>
              <w:jc w:val="both"/>
              <w:rPr>
                <w:rFonts w:ascii="Arial" w:hAnsi="Arial" w:cs="Arial"/>
                <w:sz w:val="18"/>
                <w:szCs w:val="18"/>
              </w:rPr>
            </w:pPr>
            <w:r w:rsidRPr="00DD3B15">
              <w:rPr>
                <w:rFonts w:ascii="Arial" w:hAnsi="Arial" w:cs="Arial"/>
                <w:sz w:val="18"/>
                <w:szCs w:val="18"/>
              </w:rPr>
              <w:t>E-materiały do wiedzy o społeczeństwie będą zawierać co najmniej 180 multimedialnych lekcji.</w:t>
            </w:r>
          </w:p>
          <w:p w14:paraId="0DF32276" w14:textId="77777777" w:rsidR="00C621C8" w:rsidRPr="00DD3B15" w:rsidRDefault="00C621C8" w:rsidP="00C621C8">
            <w:pPr>
              <w:numPr>
                <w:ilvl w:val="0"/>
                <w:numId w:val="53"/>
              </w:numPr>
              <w:spacing w:after="0"/>
              <w:ind w:left="414" w:hanging="357"/>
              <w:jc w:val="both"/>
              <w:rPr>
                <w:rFonts w:ascii="Arial" w:hAnsi="Arial" w:cs="Arial"/>
                <w:sz w:val="18"/>
                <w:szCs w:val="18"/>
              </w:rPr>
            </w:pPr>
            <w:r w:rsidRPr="00DD3B15">
              <w:rPr>
                <w:rFonts w:ascii="Arial" w:hAnsi="Arial" w:cs="Arial"/>
                <w:sz w:val="18"/>
                <w:szCs w:val="18"/>
              </w:rPr>
              <w:t xml:space="preserve">E-materiały do matematyki będą zawierać co najmniej 180 </w:t>
            </w:r>
            <w:r>
              <w:rPr>
                <w:rFonts w:ascii="Arial" w:hAnsi="Arial" w:cs="Arial"/>
                <w:sz w:val="18"/>
                <w:szCs w:val="18"/>
              </w:rPr>
              <w:t>multimedialnych lekcji.</w:t>
            </w:r>
          </w:p>
          <w:p w14:paraId="437DBF91" w14:textId="77777777" w:rsidR="00C621C8" w:rsidRPr="00DD3B15" w:rsidRDefault="00C621C8" w:rsidP="00C621C8">
            <w:pPr>
              <w:numPr>
                <w:ilvl w:val="0"/>
                <w:numId w:val="53"/>
              </w:numPr>
              <w:spacing w:after="0"/>
              <w:ind w:left="414" w:hanging="357"/>
              <w:jc w:val="both"/>
              <w:rPr>
                <w:rFonts w:ascii="Arial" w:hAnsi="Arial" w:cs="Arial"/>
                <w:sz w:val="18"/>
                <w:szCs w:val="18"/>
              </w:rPr>
            </w:pPr>
            <w:r w:rsidRPr="00DD3B15">
              <w:rPr>
                <w:rFonts w:ascii="Arial" w:hAnsi="Arial" w:cs="Arial"/>
                <w:sz w:val="18"/>
                <w:szCs w:val="18"/>
              </w:rPr>
              <w:t>E-materiały do informatyki będą zawierać co najmniej 180 multimedialnych lekcji.</w:t>
            </w:r>
          </w:p>
          <w:p w14:paraId="4A2AE814" w14:textId="77777777" w:rsidR="00C621C8" w:rsidRPr="0076173F" w:rsidRDefault="00C621C8" w:rsidP="00C621C8">
            <w:pPr>
              <w:spacing w:after="0"/>
              <w:ind w:left="57"/>
              <w:jc w:val="both"/>
              <w:rPr>
                <w:rFonts w:ascii="Arial" w:hAnsi="Arial" w:cs="Arial"/>
                <w:sz w:val="18"/>
                <w:szCs w:val="18"/>
              </w:rPr>
            </w:pPr>
            <w:r w:rsidRPr="00DD3B15">
              <w:rPr>
                <w:rFonts w:ascii="Arial" w:hAnsi="Arial" w:cs="Arial"/>
                <w:sz w:val="18"/>
                <w:szCs w:val="18"/>
              </w:rPr>
              <w:t xml:space="preserve">Wśród e materiałów </w:t>
            </w:r>
            <w:r>
              <w:rPr>
                <w:rFonts w:ascii="Arial" w:hAnsi="Arial" w:cs="Arial"/>
                <w:sz w:val="18"/>
                <w:szCs w:val="18"/>
              </w:rPr>
              <w:t>Wnioskodawca</w:t>
            </w:r>
            <w:r w:rsidRPr="00DD3B15">
              <w:rPr>
                <w:rFonts w:ascii="Arial" w:hAnsi="Arial" w:cs="Arial"/>
                <w:sz w:val="18"/>
                <w:szCs w:val="18"/>
              </w:rPr>
              <w:t xml:space="preserve"> zaplanuje stworzenie e-materiałów towarzyszących: audiobooków / filmów edukacyjnych. </w:t>
            </w:r>
            <w:r>
              <w:rPr>
                <w:rFonts w:ascii="Arial" w:hAnsi="Arial" w:cs="Arial"/>
                <w:sz w:val="18"/>
                <w:szCs w:val="18"/>
              </w:rPr>
              <w:t>Dokładna l</w:t>
            </w:r>
            <w:r w:rsidRPr="00DD3B15">
              <w:rPr>
                <w:rFonts w:ascii="Arial" w:hAnsi="Arial" w:cs="Arial"/>
                <w:sz w:val="18"/>
                <w:szCs w:val="18"/>
              </w:rPr>
              <w:t xml:space="preserve">iczba e-materiałów towarzyszących do poszczególnych przedmiotów zostanie określona w regulaminie konkursu. </w:t>
            </w:r>
            <w:r>
              <w:rPr>
                <w:rFonts w:ascii="Arial" w:hAnsi="Arial" w:cs="Arial"/>
                <w:sz w:val="18"/>
                <w:szCs w:val="18"/>
              </w:rPr>
              <w:t xml:space="preserve">Łącznie w ramach wszystkich projektów planuje się opracowanie 10 125 e-materiałów. </w:t>
            </w:r>
          </w:p>
        </w:tc>
      </w:tr>
      <w:tr w:rsidR="00C621C8" w:rsidRPr="005D7DC8" w14:paraId="37DBE872" w14:textId="77777777" w:rsidTr="00C621C8">
        <w:trPr>
          <w:gridAfter w:val="1"/>
          <w:wAfter w:w="3" w:type="pct"/>
          <w:jc w:val="center"/>
        </w:trPr>
        <w:tc>
          <w:tcPr>
            <w:tcW w:w="99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4D20220A" w14:textId="77777777" w:rsidR="00C621C8" w:rsidRPr="005D7DC8" w:rsidRDefault="00C621C8" w:rsidP="00C621C8">
            <w:pPr>
              <w:spacing w:after="0"/>
              <w:ind w:left="57"/>
              <w:jc w:val="center"/>
              <w:rPr>
                <w:rFonts w:ascii="Arial" w:hAnsi="Arial" w:cs="Arial"/>
                <w:sz w:val="18"/>
                <w:szCs w:val="18"/>
              </w:rPr>
            </w:pPr>
            <w:r w:rsidRPr="005D7DC8">
              <w:rPr>
                <w:rFonts w:ascii="Arial" w:hAnsi="Arial" w:cs="Arial"/>
                <w:sz w:val="18"/>
                <w:szCs w:val="18"/>
              </w:rPr>
              <w:t>Uzasadnienie:</w:t>
            </w:r>
          </w:p>
        </w:tc>
        <w:tc>
          <w:tcPr>
            <w:tcW w:w="1796"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64C6A77B" w14:textId="77777777" w:rsidR="00C621C8" w:rsidRDefault="00C621C8" w:rsidP="00C621C8">
            <w:pPr>
              <w:spacing w:after="0"/>
              <w:jc w:val="both"/>
              <w:rPr>
                <w:rFonts w:ascii="Arial" w:hAnsi="Arial" w:cs="Arial"/>
                <w:sz w:val="18"/>
                <w:szCs w:val="18"/>
              </w:rPr>
            </w:pPr>
            <w:r w:rsidRPr="00D32601">
              <w:rPr>
                <w:rFonts w:ascii="Arial" w:hAnsi="Arial" w:cs="Arial"/>
                <w:sz w:val="18"/>
                <w:szCs w:val="18"/>
              </w:rPr>
              <w:t xml:space="preserve">E-materiałem może być </w:t>
            </w:r>
            <w:r>
              <w:rPr>
                <w:rFonts w:ascii="Arial" w:hAnsi="Arial" w:cs="Arial"/>
                <w:sz w:val="18"/>
                <w:szCs w:val="18"/>
              </w:rPr>
              <w:t>pojedynczy materiał</w:t>
            </w:r>
            <w:r w:rsidRPr="00D32601">
              <w:rPr>
                <w:rFonts w:ascii="Arial" w:hAnsi="Arial" w:cs="Arial"/>
                <w:sz w:val="18"/>
                <w:szCs w:val="18"/>
              </w:rPr>
              <w:t xml:space="preserve"> lub zestaw materiałów dydaktycznych umożliwiających realizację pełnej godziny nauczania, w skład którego wchodzą scenariusz lekcji oraz minimum </w:t>
            </w:r>
            <w:r>
              <w:rPr>
                <w:rFonts w:ascii="Arial" w:hAnsi="Arial" w:cs="Arial"/>
                <w:sz w:val="18"/>
                <w:szCs w:val="18"/>
              </w:rPr>
              <w:t xml:space="preserve"> </w:t>
            </w:r>
            <w:r w:rsidRPr="00D32601">
              <w:rPr>
                <w:rFonts w:ascii="Arial" w:hAnsi="Arial" w:cs="Arial"/>
                <w:sz w:val="18"/>
                <w:szCs w:val="18"/>
              </w:rPr>
              <w:t>2 zasoby multimedialne (np. film, nagranie audio, wywiad, prezentacja multimedialna, galeria zdjęć itp.).</w:t>
            </w:r>
          </w:p>
          <w:p w14:paraId="34140F52" w14:textId="77777777" w:rsidR="00C621C8" w:rsidRPr="005E3D02" w:rsidRDefault="00C621C8" w:rsidP="00C621C8">
            <w:pPr>
              <w:spacing w:after="0"/>
              <w:jc w:val="both"/>
              <w:rPr>
                <w:highlight w:val="red"/>
              </w:rPr>
            </w:pPr>
            <w:r w:rsidRPr="00814797">
              <w:rPr>
                <w:rFonts w:ascii="Arial" w:hAnsi="Arial" w:cs="Arial"/>
                <w:sz w:val="18"/>
                <w:szCs w:val="18"/>
              </w:rPr>
              <w:t>E-materiały dydaktyczne umożliwią realizację celów i treści kształcenia</w:t>
            </w:r>
            <w:r>
              <w:rPr>
                <w:rFonts w:ascii="Arial" w:hAnsi="Arial" w:cs="Arial"/>
                <w:sz w:val="18"/>
                <w:szCs w:val="18"/>
              </w:rPr>
              <w:t xml:space="preserve"> przedmiotów realizowanych w zakresie rozszerzonym dla szkół ponadpodstawowych kończących się egzaminem maturalnym. </w:t>
            </w:r>
          </w:p>
        </w:tc>
        <w:tc>
          <w:tcPr>
            <w:tcW w:w="1658"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009C9D60" w14:textId="77777777" w:rsidR="00C621C8" w:rsidRPr="005D7DC8" w:rsidRDefault="00C621C8" w:rsidP="00C621C8">
            <w:pPr>
              <w:spacing w:after="0"/>
              <w:ind w:left="57"/>
              <w:jc w:val="center"/>
              <w:rPr>
                <w:rFonts w:ascii="Arial" w:hAnsi="Arial" w:cs="Arial"/>
                <w:sz w:val="18"/>
                <w:szCs w:val="18"/>
              </w:rPr>
            </w:pPr>
            <w:r w:rsidRPr="005D7DC8">
              <w:rPr>
                <w:rFonts w:ascii="Arial" w:hAnsi="Arial" w:cs="Arial"/>
                <w:sz w:val="18"/>
                <w:szCs w:val="18"/>
              </w:rPr>
              <w:t>Stosuje się do typu/typów (nr)</w:t>
            </w:r>
          </w:p>
        </w:tc>
        <w:tc>
          <w:tcPr>
            <w:tcW w:w="548"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134E2486" w14:textId="77777777" w:rsidR="00C621C8" w:rsidRPr="005D7DC8" w:rsidRDefault="00C621C8" w:rsidP="00C621C8">
            <w:pPr>
              <w:spacing w:after="0"/>
              <w:ind w:left="57"/>
              <w:jc w:val="center"/>
              <w:rPr>
                <w:rFonts w:ascii="Arial" w:hAnsi="Arial" w:cs="Arial"/>
                <w:sz w:val="18"/>
                <w:szCs w:val="18"/>
              </w:rPr>
            </w:pPr>
            <w:r>
              <w:rPr>
                <w:rFonts w:ascii="Arial" w:hAnsi="Arial" w:cs="Arial"/>
                <w:sz w:val="18"/>
                <w:szCs w:val="18"/>
              </w:rPr>
              <w:t>7</w:t>
            </w:r>
          </w:p>
        </w:tc>
      </w:tr>
      <w:tr w:rsidR="00C621C8" w:rsidRPr="003545C1" w14:paraId="33AB0276" w14:textId="77777777" w:rsidTr="00C621C8">
        <w:trPr>
          <w:gridAfter w:val="1"/>
          <w:wAfter w:w="3" w:type="pct"/>
          <w:jc w:val="center"/>
        </w:trPr>
        <w:tc>
          <w:tcPr>
            <w:tcW w:w="4997" w:type="pct"/>
            <w:gridSpan w:val="21"/>
            <w:tcBorders>
              <w:top w:val="single" w:sz="6" w:space="0" w:color="auto"/>
              <w:left w:val="single" w:sz="12" w:space="0" w:color="auto"/>
              <w:bottom w:val="single" w:sz="6" w:space="0" w:color="auto"/>
              <w:right w:val="single" w:sz="12" w:space="0" w:color="auto"/>
            </w:tcBorders>
            <w:shd w:val="clear" w:color="auto" w:fill="FFFFFF"/>
            <w:vAlign w:val="center"/>
          </w:tcPr>
          <w:p w14:paraId="0A713280" w14:textId="77777777" w:rsidR="00C621C8" w:rsidRPr="003545C1" w:rsidRDefault="00C621C8" w:rsidP="00C621C8">
            <w:pPr>
              <w:pStyle w:val="Akapitzlist"/>
              <w:numPr>
                <w:ilvl w:val="0"/>
                <w:numId w:val="55"/>
              </w:numPr>
              <w:spacing w:after="0"/>
              <w:jc w:val="both"/>
              <w:rPr>
                <w:rFonts w:ascii="Arial" w:eastAsia="Calibri" w:hAnsi="Arial" w:cs="Arial"/>
                <w:sz w:val="18"/>
                <w:szCs w:val="18"/>
              </w:rPr>
            </w:pPr>
            <w:r>
              <w:rPr>
                <w:rFonts w:ascii="Arial" w:hAnsi="Arial" w:cs="Arial"/>
                <w:sz w:val="18"/>
                <w:szCs w:val="18"/>
              </w:rPr>
              <w:t>Wnioskodawca</w:t>
            </w:r>
            <w:r w:rsidRPr="00B57CD0">
              <w:rPr>
                <w:rFonts w:ascii="Arial" w:hAnsi="Arial" w:cs="Arial"/>
                <w:sz w:val="18"/>
                <w:szCs w:val="18"/>
              </w:rPr>
              <w:t xml:space="preserve"> gwarantuje, że wszystkie treści i multimedia wytworzone w projekcie zostaną opublikowane na licencji Creative </w:t>
            </w:r>
            <w:proofErr w:type="spellStart"/>
            <w:r w:rsidRPr="00B57CD0">
              <w:rPr>
                <w:rFonts w:ascii="Arial" w:hAnsi="Arial" w:cs="Arial"/>
                <w:sz w:val="18"/>
                <w:szCs w:val="18"/>
              </w:rPr>
              <w:t>Commons</w:t>
            </w:r>
            <w:proofErr w:type="spellEnd"/>
            <w:r w:rsidRPr="00B57CD0">
              <w:rPr>
                <w:rFonts w:ascii="Arial" w:hAnsi="Arial" w:cs="Arial"/>
                <w:sz w:val="18"/>
                <w:szCs w:val="18"/>
              </w:rPr>
              <w:t xml:space="preserve"> Uznanie Autorstwa lub innej, kompatybilnej wolnej licencji. W przypadku dzieł źródłowych literatury i sztuki XX i XXI w., do których majątkowe prawa autorskie nie wygasły, a autorzy i spadkobiercy nie godzą się na uwolnienie, beneficjent udostępni je na zasadach określonych w Ustawie dnia 4 lutego 1994 r. o prawie autorskim i prawach pokrewnych (Dz.U. 1994 Nr 24 poz. 83 z </w:t>
            </w:r>
            <w:proofErr w:type="spellStart"/>
            <w:r w:rsidRPr="00B57CD0">
              <w:rPr>
                <w:rFonts w:ascii="Arial" w:hAnsi="Arial" w:cs="Arial"/>
                <w:sz w:val="18"/>
                <w:szCs w:val="18"/>
              </w:rPr>
              <w:t>późn</w:t>
            </w:r>
            <w:proofErr w:type="spellEnd"/>
            <w:r w:rsidRPr="00B57CD0">
              <w:rPr>
                <w:rFonts w:ascii="Arial" w:hAnsi="Arial" w:cs="Arial"/>
                <w:sz w:val="18"/>
                <w:szCs w:val="18"/>
              </w:rPr>
              <w:t>. zm.) w tym w ramach wyjątku edukacyjnego.</w:t>
            </w:r>
          </w:p>
        </w:tc>
      </w:tr>
      <w:tr w:rsidR="00C621C8" w14:paraId="188C5355" w14:textId="77777777" w:rsidTr="00C621C8">
        <w:trPr>
          <w:gridAfter w:val="1"/>
          <w:wAfter w:w="3" w:type="pct"/>
          <w:jc w:val="center"/>
        </w:trPr>
        <w:tc>
          <w:tcPr>
            <w:tcW w:w="99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428A37EB" w14:textId="77777777" w:rsidR="00C621C8" w:rsidRPr="005D7DC8" w:rsidRDefault="00C621C8" w:rsidP="00C621C8">
            <w:pPr>
              <w:spacing w:after="0"/>
              <w:ind w:left="57"/>
              <w:jc w:val="center"/>
              <w:rPr>
                <w:rFonts w:ascii="Arial" w:hAnsi="Arial" w:cs="Arial"/>
                <w:sz w:val="18"/>
                <w:szCs w:val="18"/>
              </w:rPr>
            </w:pPr>
            <w:r w:rsidRPr="005D7DC8">
              <w:rPr>
                <w:rFonts w:ascii="Arial" w:hAnsi="Arial" w:cs="Arial"/>
                <w:sz w:val="18"/>
                <w:szCs w:val="18"/>
              </w:rPr>
              <w:t>Uzasadnienie:</w:t>
            </w:r>
          </w:p>
        </w:tc>
        <w:tc>
          <w:tcPr>
            <w:tcW w:w="1796"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4B8FFE0C" w14:textId="77777777" w:rsidR="00C621C8" w:rsidRPr="003545C1" w:rsidRDefault="00C621C8" w:rsidP="00C621C8">
            <w:pPr>
              <w:spacing w:after="0"/>
              <w:jc w:val="both"/>
              <w:rPr>
                <w:rFonts w:ascii="Arial" w:hAnsi="Arial" w:cs="Arial"/>
                <w:sz w:val="4"/>
                <w:szCs w:val="4"/>
              </w:rPr>
            </w:pPr>
          </w:p>
          <w:p w14:paraId="6E11FDBB" w14:textId="77777777" w:rsidR="00C621C8" w:rsidRPr="00F204F5" w:rsidRDefault="00C621C8" w:rsidP="00C621C8">
            <w:pPr>
              <w:spacing w:after="0"/>
              <w:jc w:val="both"/>
              <w:rPr>
                <w:rFonts w:ascii="Arial" w:hAnsi="Arial" w:cs="Arial"/>
                <w:sz w:val="18"/>
                <w:szCs w:val="18"/>
              </w:rPr>
            </w:pPr>
            <w:r w:rsidRPr="00B57CD0">
              <w:rPr>
                <w:rFonts w:ascii="Arial" w:hAnsi="Arial" w:cs="Arial"/>
                <w:sz w:val="18"/>
                <w:szCs w:val="18"/>
              </w:rPr>
              <w:t>Otwartość zasobów to warunek dofinansowania projektu ze środków Unii Europejskiej w PO WER. Celem jest zapewnienie równego dostępu do zasobów wypracowanych w ramach interwencji wszystkim zainteresowanym podmiotom, w tym uczniom, nauczycielom w taki sposób, aby zasoby dydaktyczne mogły być wykorzystywane bez żadnych ograniczeń,</w:t>
            </w:r>
            <w:r>
              <w:rPr>
                <w:rFonts w:ascii="Arial" w:hAnsi="Arial" w:cs="Arial"/>
                <w:sz w:val="18"/>
                <w:szCs w:val="18"/>
              </w:rPr>
              <w:t xml:space="preserve"> </w:t>
            </w:r>
            <w:r w:rsidRPr="00B57CD0">
              <w:rPr>
                <w:rFonts w:ascii="Arial" w:hAnsi="Arial" w:cs="Arial"/>
                <w:sz w:val="18"/>
                <w:szCs w:val="18"/>
              </w:rPr>
              <w:t xml:space="preserve">przystosowywane do indywidualnych potrzeb osób uczących </w:t>
            </w:r>
            <w:r w:rsidRPr="00F204F5">
              <w:rPr>
                <w:rFonts w:ascii="Arial" w:hAnsi="Arial" w:cs="Arial"/>
                <w:sz w:val="18"/>
                <w:szCs w:val="18"/>
              </w:rPr>
              <w:t>się i nauczających.</w:t>
            </w:r>
          </w:p>
          <w:p w14:paraId="433FD3F0" w14:textId="77777777" w:rsidR="00C621C8" w:rsidRPr="00B57CD0" w:rsidRDefault="00C621C8" w:rsidP="00C621C8">
            <w:pPr>
              <w:spacing w:after="0"/>
              <w:jc w:val="both"/>
              <w:rPr>
                <w:rFonts w:ascii="Arial" w:hAnsi="Arial" w:cs="Arial"/>
                <w:sz w:val="18"/>
                <w:szCs w:val="18"/>
              </w:rPr>
            </w:pPr>
            <w:r w:rsidRPr="00F204F5">
              <w:rPr>
                <w:rFonts w:ascii="Arial" w:hAnsi="Arial" w:cs="Arial"/>
                <w:sz w:val="18"/>
                <w:szCs w:val="18"/>
              </w:rPr>
              <w:t>W przypadku dzieł sztuki i dzieł literackich, które mają niemożliwą do zastąpienia wartość artystyczną i/ lub edukacyjną, do których majątkowe prawa autorskie nie wygasły, a autorzy i spadkobiercy nie godzą się na uwolnienie, udostępnienie nastąpi na zasadach określonych w Ustawie o prawie autorskim i prawach pokrewnych do celów edukacyjnych.</w:t>
            </w:r>
          </w:p>
          <w:p w14:paraId="02B27256" w14:textId="77777777" w:rsidR="00C621C8" w:rsidRPr="00A667F3" w:rsidRDefault="00C621C8" w:rsidP="00C621C8">
            <w:pPr>
              <w:autoSpaceDE w:val="0"/>
              <w:autoSpaceDN w:val="0"/>
              <w:adjustRightInd w:val="0"/>
              <w:spacing w:after="0"/>
              <w:jc w:val="both"/>
              <w:rPr>
                <w:rFonts w:ascii="Arial" w:hAnsi="Arial" w:cs="Arial"/>
                <w:sz w:val="10"/>
                <w:szCs w:val="10"/>
              </w:rPr>
            </w:pPr>
            <w:r>
              <w:rPr>
                <w:rFonts w:ascii="Arial" w:hAnsi="Arial" w:cs="Arial"/>
                <w:sz w:val="18"/>
                <w:szCs w:val="18"/>
              </w:rPr>
              <w:t>Wnioskodawca</w:t>
            </w:r>
            <w:r w:rsidRPr="00B57CD0">
              <w:rPr>
                <w:rFonts w:ascii="Arial" w:hAnsi="Arial" w:cs="Arial"/>
                <w:sz w:val="18"/>
                <w:szCs w:val="18"/>
              </w:rPr>
              <w:t xml:space="preserve"> zobowiązuje się do określenia, jakie licencje zostaną zastosowane w projekcie.</w:t>
            </w:r>
          </w:p>
        </w:tc>
        <w:tc>
          <w:tcPr>
            <w:tcW w:w="1658"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12D9000C" w14:textId="77777777" w:rsidR="00C621C8" w:rsidRPr="005D7DC8" w:rsidRDefault="00C621C8" w:rsidP="00C621C8">
            <w:pPr>
              <w:spacing w:after="0"/>
              <w:ind w:left="57"/>
              <w:jc w:val="center"/>
              <w:rPr>
                <w:rFonts w:ascii="Arial" w:hAnsi="Arial" w:cs="Arial"/>
                <w:sz w:val="18"/>
                <w:szCs w:val="18"/>
              </w:rPr>
            </w:pPr>
          </w:p>
        </w:tc>
        <w:tc>
          <w:tcPr>
            <w:tcW w:w="548"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29E385AF" w14:textId="77777777" w:rsidR="00C621C8" w:rsidRDefault="00C621C8" w:rsidP="00C621C8">
            <w:pPr>
              <w:spacing w:after="0"/>
              <w:ind w:left="57"/>
              <w:jc w:val="center"/>
              <w:rPr>
                <w:rFonts w:ascii="Arial" w:hAnsi="Arial" w:cs="Arial"/>
                <w:sz w:val="18"/>
                <w:szCs w:val="18"/>
              </w:rPr>
            </w:pPr>
          </w:p>
        </w:tc>
      </w:tr>
      <w:tr w:rsidR="00C621C8" w:rsidRPr="00DB7A17" w14:paraId="08915708" w14:textId="77777777" w:rsidTr="00C621C8">
        <w:trPr>
          <w:gridAfter w:val="1"/>
          <w:wAfter w:w="3" w:type="pct"/>
          <w:jc w:val="center"/>
        </w:trPr>
        <w:tc>
          <w:tcPr>
            <w:tcW w:w="4997" w:type="pct"/>
            <w:gridSpan w:val="21"/>
            <w:tcBorders>
              <w:top w:val="single" w:sz="6" w:space="0" w:color="auto"/>
              <w:left w:val="single" w:sz="12" w:space="0" w:color="auto"/>
              <w:bottom w:val="single" w:sz="6" w:space="0" w:color="auto"/>
              <w:right w:val="single" w:sz="12" w:space="0" w:color="auto"/>
            </w:tcBorders>
            <w:shd w:val="clear" w:color="auto" w:fill="auto"/>
            <w:vAlign w:val="center"/>
          </w:tcPr>
          <w:p w14:paraId="5A65A5AA" w14:textId="77777777" w:rsidR="00C621C8" w:rsidRPr="00DB7A17" w:rsidRDefault="00C621C8" w:rsidP="00C621C8">
            <w:pPr>
              <w:pStyle w:val="Akapitzlist"/>
              <w:tabs>
                <w:tab w:val="left" w:pos="5192"/>
              </w:tabs>
              <w:ind w:left="0"/>
              <w:jc w:val="both"/>
              <w:rPr>
                <w:rFonts w:ascii="Arial" w:eastAsia="Calibri" w:hAnsi="Arial" w:cs="Arial"/>
                <w:sz w:val="18"/>
                <w:szCs w:val="18"/>
              </w:rPr>
            </w:pPr>
            <w:r>
              <w:rPr>
                <w:rFonts w:ascii="Arial" w:hAnsi="Arial" w:cs="Arial"/>
                <w:sz w:val="18"/>
                <w:szCs w:val="18"/>
              </w:rPr>
              <w:t xml:space="preserve">5. </w:t>
            </w:r>
            <w:r w:rsidRPr="00DB7A17">
              <w:rPr>
                <w:rFonts w:ascii="Arial" w:hAnsi="Arial" w:cs="Arial"/>
                <w:sz w:val="18"/>
                <w:szCs w:val="18"/>
              </w:rPr>
              <w:t xml:space="preserve">Maksymalny okres </w:t>
            </w:r>
            <w:r w:rsidRPr="00E75ABD">
              <w:rPr>
                <w:rFonts w:ascii="Arial" w:hAnsi="Arial" w:cs="Arial"/>
                <w:sz w:val="18"/>
                <w:szCs w:val="18"/>
              </w:rPr>
              <w:t>realizacji projektów wynosi 18 miesięcy.</w:t>
            </w:r>
          </w:p>
        </w:tc>
      </w:tr>
      <w:tr w:rsidR="00C621C8" w14:paraId="0580DD61" w14:textId="77777777" w:rsidTr="00C621C8">
        <w:trPr>
          <w:gridAfter w:val="1"/>
          <w:wAfter w:w="3" w:type="pct"/>
          <w:jc w:val="center"/>
        </w:trPr>
        <w:tc>
          <w:tcPr>
            <w:tcW w:w="99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4AC49370" w14:textId="77777777" w:rsidR="00C621C8" w:rsidRPr="005D7DC8" w:rsidRDefault="00C621C8" w:rsidP="00C621C8">
            <w:pPr>
              <w:spacing w:after="0"/>
              <w:ind w:left="57"/>
              <w:jc w:val="center"/>
              <w:rPr>
                <w:rFonts w:ascii="Arial" w:hAnsi="Arial" w:cs="Arial"/>
                <w:sz w:val="18"/>
                <w:szCs w:val="18"/>
              </w:rPr>
            </w:pPr>
            <w:r w:rsidRPr="005D7DC8">
              <w:rPr>
                <w:rFonts w:ascii="Arial" w:hAnsi="Arial" w:cs="Arial"/>
                <w:sz w:val="18"/>
                <w:szCs w:val="18"/>
              </w:rPr>
              <w:t>Uzasadnienie:</w:t>
            </w:r>
          </w:p>
        </w:tc>
        <w:tc>
          <w:tcPr>
            <w:tcW w:w="1796"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72591F1A" w14:textId="77777777" w:rsidR="00C621C8" w:rsidRPr="002F0E15" w:rsidRDefault="00C621C8" w:rsidP="00C621C8">
            <w:pPr>
              <w:tabs>
                <w:tab w:val="left" w:pos="5192"/>
              </w:tabs>
              <w:spacing w:after="0"/>
              <w:jc w:val="both"/>
              <w:rPr>
                <w:rFonts w:ascii="Arial" w:eastAsia="Times New Roman" w:hAnsi="Arial" w:cs="Arial"/>
                <w:sz w:val="6"/>
                <w:szCs w:val="6"/>
                <w:lang w:eastAsia="pl-PL"/>
              </w:rPr>
            </w:pPr>
            <w:r w:rsidRPr="00B57CD0">
              <w:rPr>
                <w:rFonts w:ascii="Arial" w:hAnsi="Arial" w:cs="Arial"/>
                <w:sz w:val="18"/>
                <w:szCs w:val="18"/>
              </w:rPr>
              <w:t xml:space="preserve">Celem interwencji jest oddanie uczniom i nauczycielom nowoczesnych i dostępnych e-materiałów dydaktycznych w możliwie najkrótszym terminie – uzupełnienie </w:t>
            </w:r>
            <w:r w:rsidRPr="00B57CD0">
              <w:rPr>
                <w:rFonts w:ascii="Arial" w:hAnsi="Arial" w:cs="Arial"/>
                <w:sz w:val="18"/>
                <w:szCs w:val="18"/>
              </w:rPr>
              <w:br/>
              <w:t xml:space="preserve">e-podręczników i e-zasobów stworzonych w ramach POKL o treści dydaktyczne dotąd nieudostępnione na platformie www.epodreczniki.pl. </w:t>
            </w:r>
          </w:p>
        </w:tc>
        <w:tc>
          <w:tcPr>
            <w:tcW w:w="1658"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600B2C78" w14:textId="77777777" w:rsidR="00C621C8" w:rsidRPr="005D7DC8" w:rsidRDefault="00C621C8" w:rsidP="00C621C8">
            <w:pPr>
              <w:spacing w:after="0"/>
              <w:ind w:left="57"/>
              <w:jc w:val="center"/>
              <w:rPr>
                <w:rFonts w:ascii="Arial" w:hAnsi="Arial" w:cs="Arial"/>
                <w:sz w:val="18"/>
                <w:szCs w:val="18"/>
              </w:rPr>
            </w:pPr>
            <w:r w:rsidRPr="005D7DC8">
              <w:rPr>
                <w:rFonts w:ascii="Arial" w:hAnsi="Arial" w:cs="Arial"/>
                <w:sz w:val="18"/>
                <w:szCs w:val="18"/>
              </w:rPr>
              <w:t>Stosuje się do typu/typów (nr)</w:t>
            </w:r>
          </w:p>
        </w:tc>
        <w:tc>
          <w:tcPr>
            <w:tcW w:w="548"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27B5D388" w14:textId="77777777" w:rsidR="00C621C8" w:rsidRDefault="00C621C8" w:rsidP="00C621C8">
            <w:pPr>
              <w:spacing w:after="0"/>
              <w:ind w:left="57"/>
              <w:jc w:val="center"/>
              <w:rPr>
                <w:rFonts w:ascii="Arial" w:hAnsi="Arial" w:cs="Arial"/>
                <w:sz w:val="18"/>
                <w:szCs w:val="18"/>
              </w:rPr>
            </w:pPr>
            <w:r>
              <w:rPr>
                <w:rFonts w:ascii="Arial" w:hAnsi="Arial" w:cs="Arial"/>
                <w:sz w:val="18"/>
                <w:szCs w:val="18"/>
              </w:rPr>
              <w:t>7</w:t>
            </w:r>
          </w:p>
        </w:tc>
      </w:tr>
      <w:tr w:rsidR="00C621C8" w:rsidRPr="00DB7A17" w14:paraId="572ED072" w14:textId="77777777" w:rsidTr="00C621C8">
        <w:trPr>
          <w:gridAfter w:val="1"/>
          <w:wAfter w:w="3" w:type="pct"/>
          <w:jc w:val="center"/>
        </w:trPr>
        <w:tc>
          <w:tcPr>
            <w:tcW w:w="4997" w:type="pct"/>
            <w:gridSpan w:val="21"/>
            <w:tcBorders>
              <w:top w:val="single" w:sz="6" w:space="0" w:color="auto"/>
              <w:left w:val="single" w:sz="12" w:space="0" w:color="auto"/>
              <w:bottom w:val="single" w:sz="6" w:space="0" w:color="auto"/>
              <w:right w:val="single" w:sz="12" w:space="0" w:color="auto"/>
            </w:tcBorders>
            <w:shd w:val="clear" w:color="auto" w:fill="auto"/>
            <w:vAlign w:val="center"/>
          </w:tcPr>
          <w:p w14:paraId="3BB984F7" w14:textId="77777777" w:rsidR="00C621C8" w:rsidRPr="00DB7A17" w:rsidRDefault="00C621C8" w:rsidP="00C621C8">
            <w:pPr>
              <w:pStyle w:val="Akapitzlist"/>
              <w:ind w:left="360"/>
              <w:jc w:val="both"/>
              <w:rPr>
                <w:rFonts w:ascii="Arial" w:eastAsia="Calibri" w:hAnsi="Arial" w:cs="Arial"/>
                <w:sz w:val="18"/>
                <w:szCs w:val="18"/>
              </w:rPr>
            </w:pPr>
            <w:r>
              <w:rPr>
                <w:rFonts w:ascii="Arial" w:hAnsi="Arial" w:cs="Arial"/>
                <w:sz w:val="18"/>
                <w:szCs w:val="18"/>
              </w:rPr>
              <w:t xml:space="preserve">6. Wnioskodawca </w:t>
            </w:r>
            <w:r w:rsidRPr="00B57CD0">
              <w:rPr>
                <w:rFonts w:ascii="Arial" w:hAnsi="Arial" w:cs="Arial"/>
                <w:sz w:val="18"/>
                <w:szCs w:val="18"/>
              </w:rPr>
              <w:t xml:space="preserve">zapewni utworzenie zespołu gwarantującego sprawny przebieg prac nad opracowaniem </w:t>
            </w:r>
            <w:r w:rsidRPr="00B57CD0">
              <w:rPr>
                <w:rFonts w:ascii="Arial" w:hAnsi="Arial" w:cs="Arial"/>
                <w:sz w:val="18"/>
                <w:szCs w:val="18"/>
              </w:rPr>
              <w:br/>
              <w:t xml:space="preserve">e-materiałów. Zespół musi być złożony z autorów, metodyków, redaktorów, korektorów, grafików komputerowych, fotoedytorów, informatyków, specjalistów w zakresie </w:t>
            </w:r>
            <w:r>
              <w:rPr>
                <w:rFonts w:ascii="Arial" w:hAnsi="Arial" w:cs="Arial"/>
                <w:sz w:val="18"/>
                <w:szCs w:val="18"/>
              </w:rPr>
              <w:t>tworzenia e-materiałów w sposób uniwersalny uwzględniający</w:t>
            </w:r>
            <w:r w:rsidRPr="00B57CD0">
              <w:rPr>
                <w:rFonts w:ascii="Arial" w:hAnsi="Arial" w:cs="Arial"/>
                <w:sz w:val="18"/>
                <w:szCs w:val="18"/>
              </w:rPr>
              <w:t xml:space="preserve"> potrzeb</w:t>
            </w:r>
            <w:r>
              <w:rPr>
                <w:rFonts w:ascii="Arial" w:hAnsi="Arial" w:cs="Arial"/>
                <w:sz w:val="18"/>
                <w:szCs w:val="18"/>
              </w:rPr>
              <w:t>y</w:t>
            </w:r>
            <w:r w:rsidRPr="00B57CD0">
              <w:rPr>
                <w:rFonts w:ascii="Arial" w:hAnsi="Arial" w:cs="Arial"/>
                <w:sz w:val="18"/>
                <w:szCs w:val="18"/>
              </w:rPr>
              <w:t xml:space="preserve"> uczniów z różnymi rodzajami niepełnosprawności i obsługi prawnej w zakresie prawa autorskiego.</w:t>
            </w:r>
          </w:p>
        </w:tc>
      </w:tr>
      <w:tr w:rsidR="00C621C8" w14:paraId="3C4EDD43" w14:textId="77777777" w:rsidTr="00C621C8">
        <w:trPr>
          <w:gridAfter w:val="1"/>
          <w:wAfter w:w="3" w:type="pct"/>
          <w:jc w:val="center"/>
        </w:trPr>
        <w:tc>
          <w:tcPr>
            <w:tcW w:w="99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39FF81A7" w14:textId="77777777" w:rsidR="00C621C8" w:rsidRPr="005D7DC8" w:rsidRDefault="00C621C8" w:rsidP="00C621C8">
            <w:pPr>
              <w:spacing w:after="0"/>
              <w:ind w:left="57"/>
              <w:jc w:val="center"/>
              <w:rPr>
                <w:rFonts w:ascii="Arial" w:hAnsi="Arial" w:cs="Arial"/>
                <w:sz w:val="18"/>
                <w:szCs w:val="18"/>
              </w:rPr>
            </w:pPr>
            <w:r w:rsidRPr="005D7DC8">
              <w:rPr>
                <w:rFonts w:ascii="Arial" w:hAnsi="Arial" w:cs="Arial"/>
                <w:sz w:val="18"/>
                <w:szCs w:val="18"/>
              </w:rPr>
              <w:t>Uzasadnienie:</w:t>
            </w:r>
          </w:p>
        </w:tc>
        <w:tc>
          <w:tcPr>
            <w:tcW w:w="1796"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1A1DAE26" w14:textId="77777777" w:rsidR="00C621C8" w:rsidRPr="00DB7A17" w:rsidRDefault="00C621C8" w:rsidP="00C621C8">
            <w:pPr>
              <w:tabs>
                <w:tab w:val="left" w:pos="5192"/>
              </w:tabs>
              <w:spacing w:after="0"/>
              <w:jc w:val="both"/>
              <w:rPr>
                <w:rFonts w:ascii="Arial" w:hAnsi="Arial" w:cs="Arial"/>
                <w:sz w:val="6"/>
                <w:szCs w:val="6"/>
              </w:rPr>
            </w:pPr>
          </w:p>
          <w:p w14:paraId="7FAEB068" w14:textId="77777777" w:rsidR="00C621C8" w:rsidRPr="00DB7A17" w:rsidRDefault="00C621C8" w:rsidP="00C621C8">
            <w:pPr>
              <w:tabs>
                <w:tab w:val="left" w:pos="5192"/>
              </w:tabs>
              <w:spacing w:after="0"/>
              <w:jc w:val="both"/>
              <w:rPr>
                <w:rFonts w:ascii="Arial" w:eastAsia="Times New Roman" w:hAnsi="Arial" w:cs="Arial"/>
                <w:sz w:val="10"/>
                <w:szCs w:val="10"/>
                <w:lang w:eastAsia="pl-PL"/>
              </w:rPr>
            </w:pPr>
            <w:r w:rsidRPr="00B57CD0">
              <w:rPr>
                <w:rFonts w:ascii="Arial" w:hAnsi="Arial" w:cs="Arial"/>
                <w:sz w:val="18"/>
                <w:szCs w:val="18"/>
              </w:rPr>
              <w:t>Projektowane e-materiały to bardzo obszerne zbiory treści i multimediów, wymagające zaangażowania dużych zespołów, aby</w:t>
            </w:r>
            <w:r>
              <w:rPr>
                <w:rFonts w:ascii="Arial" w:hAnsi="Arial" w:cs="Arial"/>
                <w:sz w:val="18"/>
                <w:szCs w:val="18"/>
              </w:rPr>
              <w:t xml:space="preserve"> </w:t>
            </w:r>
            <w:r w:rsidRPr="00B57CD0">
              <w:rPr>
                <w:rFonts w:ascii="Arial" w:hAnsi="Arial" w:cs="Arial"/>
                <w:sz w:val="18"/>
                <w:szCs w:val="18"/>
              </w:rPr>
              <w:t>sprostać wysokim wymaganiom merytorycznym i zapewnić wysoką</w:t>
            </w:r>
            <w:r>
              <w:rPr>
                <w:rFonts w:ascii="Arial" w:hAnsi="Arial" w:cs="Arial"/>
                <w:sz w:val="18"/>
                <w:szCs w:val="18"/>
              </w:rPr>
              <w:t xml:space="preserve"> jakość</w:t>
            </w:r>
            <w:r w:rsidRPr="00B57CD0">
              <w:rPr>
                <w:rFonts w:ascii="Arial" w:hAnsi="Arial" w:cs="Arial"/>
                <w:sz w:val="18"/>
                <w:szCs w:val="18"/>
              </w:rPr>
              <w:t xml:space="preserve"> audiowizualną i techniczną. E-materiały muszą zawierać adekwatne do typ</w:t>
            </w:r>
            <w:r>
              <w:rPr>
                <w:rFonts w:ascii="Arial" w:hAnsi="Arial" w:cs="Arial"/>
                <w:sz w:val="18"/>
                <w:szCs w:val="18"/>
              </w:rPr>
              <w:t>u</w:t>
            </w:r>
            <w:r w:rsidRPr="00B57CD0">
              <w:rPr>
                <w:rFonts w:ascii="Arial" w:hAnsi="Arial" w:cs="Arial"/>
                <w:sz w:val="18"/>
                <w:szCs w:val="18"/>
              </w:rPr>
              <w:t xml:space="preserve"> </w:t>
            </w:r>
            <w:r w:rsidRPr="00B57CD0">
              <w:rPr>
                <w:rFonts w:ascii="Arial" w:hAnsi="Arial" w:cs="Arial"/>
                <w:sz w:val="18"/>
                <w:szCs w:val="18"/>
              </w:rPr>
              <w:br/>
              <w:t>e-materiału dostosowania merytoryczne do potrzeb uczniów z różnymi rodzajami niepełnosprawności. Kryterium będzie weryfikowane na podstawie zapisów we wniosku o dofinansowanie, gdzie osobom realizującym dane zadanie będą przypisane odpowiednie kwalifikacje.</w:t>
            </w:r>
            <w:r>
              <w:rPr>
                <w:rFonts w:ascii="Arial" w:hAnsi="Arial" w:cs="Arial"/>
                <w:sz w:val="18"/>
                <w:szCs w:val="18"/>
              </w:rPr>
              <w:t xml:space="preserve"> Doświadczenia ORE w zakresie realizacji projektów konkursowych w ramach Działania 2.10 typ operacji 7 wyraźnie pokazują, że wymóg posiadania personelu o odpowiednich kwalifikacjach jest niezbędny dla prawidłowej realizacji projektu.</w:t>
            </w:r>
          </w:p>
        </w:tc>
        <w:tc>
          <w:tcPr>
            <w:tcW w:w="1658"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6BB2865B" w14:textId="77777777" w:rsidR="00C621C8" w:rsidRPr="005D7DC8" w:rsidRDefault="00C621C8" w:rsidP="00C621C8">
            <w:pPr>
              <w:spacing w:after="0"/>
              <w:ind w:left="57"/>
              <w:jc w:val="center"/>
              <w:rPr>
                <w:rFonts w:ascii="Arial" w:hAnsi="Arial" w:cs="Arial"/>
                <w:sz w:val="18"/>
                <w:szCs w:val="18"/>
              </w:rPr>
            </w:pPr>
            <w:r w:rsidRPr="005D7DC8">
              <w:rPr>
                <w:rFonts w:ascii="Arial" w:hAnsi="Arial" w:cs="Arial"/>
                <w:sz w:val="18"/>
                <w:szCs w:val="18"/>
              </w:rPr>
              <w:t>Stosuje się do typu/typów (nr)</w:t>
            </w:r>
          </w:p>
        </w:tc>
        <w:tc>
          <w:tcPr>
            <w:tcW w:w="548"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3AD94593" w14:textId="77777777" w:rsidR="00C621C8" w:rsidRDefault="00C621C8" w:rsidP="00C621C8">
            <w:pPr>
              <w:spacing w:after="0"/>
              <w:ind w:left="57"/>
              <w:jc w:val="center"/>
              <w:rPr>
                <w:rFonts w:ascii="Arial" w:hAnsi="Arial" w:cs="Arial"/>
                <w:sz w:val="18"/>
                <w:szCs w:val="18"/>
              </w:rPr>
            </w:pPr>
            <w:r>
              <w:rPr>
                <w:rFonts w:ascii="Arial" w:hAnsi="Arial" w:cs="Arial"/>
                <w:sz w:val="18"/>
                <w:szCs w:val="18"/>
              </w:rPr>
              <w:t>7</w:t>
            </w:r>
          </w:p>
        </w:tc>
      </w:tr>
      <w:tr w:rsidR="00C621C8" w:rsidRPr="00DB7A17" w14:paraId="269AAE0A" w14:textId="77777777" w:rsidTr="00C621C8">
        <w:trPr>
          <w:gridAfter w:val="1"/>
          <w:wAfter w:w="3" w:type="pct"/>
          <w:jc w:val="center"/>
        </w:trPr>
        <w:tc>
          <w:tcPr>
            <w:tcW w:w="4997" w:type="pct"/>
            <w:gridSpan w:val="21"/>
            <w:tcBorders>
              <w:top w:val="single" w:sz="6" w:space="0" w:color="auto"/>
              <w:left w:val="single" w:sz="12" w:space="0" w:color="auto"/>
              <w:bottom w:val="single" w:sz="12" w:space="0" w:color="auto"/>
              <w:right w:val="single" w:sz="12" w:space="0" w:color="auto"/>
            </w:tcBorders>
            <w:shd w:val="clear" w:color="auto" w:fill="auto"/>
            <w:vAlign w:val="center"/>
          </w:tcPr>
          <w:p w14:paraId="388B2A68" w14:textId="77777777" w:rsidR="00C621C8" w:rsidRPr="008F2064" w:rsidRDefault="00C621C8" w:rsidP="00C621C8">
            <w:pPr>
              <w:spacing w:after="0"/>
              <w:ind w:left="360"/>
              <w:contextualSpacing/>
              <w:jc w:val="both"/>
              <w:rPr>
                <w:rFonts w:ascii="Arial" w:hAnsi="Arial" w:cs="Arial"/>
                <w:sz w:val="18"/>
                <w:szCs w:val="18"/>
              </w:rPr>
            </w:pPr>
            <w:r>
              <w:rPr>
                <w:rFonts w:ascii="Arial" w:hAnsi="Arial" w:cs="Arial"/>
                <w:sz w:val="18"/>
                <w:szCs w:val="18"/>
              </w:rPr>
              <w:t>7. Wnioskodawca</w:t>
            </w:r>
            <w:r w:rsidRPr="008F2064">
              <w:rPr>
                <w:rFonts w:ascii="Arial" w:hAnsi="Arial" w:cs="Arial"/>
                <w:sz w:val="18"/>
                <w:szCs w:val="18"/>
              </w:rPr>
              <w:t xml:space="preserve"> zagwarantuje, że e-materiały do wszystkich przedmiotów będą się składać z multimedialnych lekcji wraz z ćwiczeniami interaktywnymi.  Lekcje będą przystosowane do przeprowadzenia w klasie, samodzielnej nauki w domu, edukacji wyprzedzającej, nauczania problemowego, zachęcające do pracy zespołowej z wykorzystaniem funkcjonalności społecznościowych platformy.</w:t>
            </w:r>
            <w:r>
              <w:rPr>
                <w:rFonts w:ascii="Arial" w:hAnsi="Arial" w:cs="Arial"/>
                <w:sz w:val="18"/>
                <w:szCs w:val="18"/>
              </w:rPr>
              <w:t xml:space="preserve"> Informacja dotycząca szczegółowego </w:t>
            </w:r>
            <w:r w:rsidRPr="008F2064">
              <w:rPr>
                <w:rFonts w:ascii="Arial" w:hAnsi="Arial" w:cs="Arial"/>
                <w:sz w:val="18"/>
                <w:szCs w:val="18"/>
              </w:rPr>
              <w:t>określeni</w:t>
            </w:r>
            <w:r>
              <w:rPr>
                <w:rFonts w:ascii="Arial" w:hAnsi="Arial" w:cs="Arial"/>
                <w:sz w:val="18"/>
                <w:szCs w:val="18"/>
              </w:rPr>
              <w:t>a</w:t>
            </w:r>
            <w:r w:rsidRPr="008F2064">
              <w:rPr>
                <w:rFonts w:ascii="Arial" w:hAnsi="Arial" w:cs="Arial"/>
                <w:sz w:val="18"/>
                <w:szCs w:val="18"/>
              </w:rPr>
              <w:t xml:space="preserve"> </w:t>
            </w:r>
            <w:proofErr w:type="spellStart"/>
            <w:r w:rsidRPr="008F2064">
              <w:rPr>
                <w:rFonts w:ascii="Arial" w:hAnsi="Arial" w:cs="Arial"/>
                <w:sz w:val="18"/>
                <w:szCs w:val="18"/>
              </w:rPr>
              <w:t>kontentu</w:t>
            </w:r>
            <w:proofErr w:type="spellEnd"/>
            <w:r w:rsidRPr="008F2064">
              <w:rPr>
                <w:rFonts w:ascii="Arial" w:hAnsi="Arial" w:cs="Arial"/>
                <w:sz w:val="18"/>
                <w:szCs w:val="18"/>
              </w:rPr>
              <w:t xml:space="preserve"> multimedialnych lekcji zostanie </w:t>
            </w:r>
            <w:r>
              <w:rPr>
                <w:rFonts w:ascii="Arial" w:hAnsi="Arial" w:cs="Arial"/>
                <w:sz w:val="18"/>
                <w:szCs w:val="18"/>
              </w:rPr>
              <w:t>zamieszczona</w:t>
            </w:r>
            <w:r w:rsidRPr="008F2064">
              <w:rPr>
                <w:rFonts w:ascii="Arial" w:hAnsi="Arial" w:cs="Arial"/>
                <w:sz w:val="18"/>
                <w:szCs w:val="18"/>
              </w:rPr>
              <w:t xml:space="preserve"> w regulaminie konkursu.</w:t>
            </w:r>
          </w:p>
          <w:p w14:paraId="4DE6B42B" w14:textId="77777777" w:rsidR="00C621C8" w:rsidRPr="00DB7A17" w:rsidRDefault="00C621C8" w:rsidP="00C621C8">
            <w:pPr>
              <w:spacing w:after="0"/>
              <w:ind w:left="720"/>
              <w:jc w:val="both"/>
              <w:rPr>
                <w:rFonts w:ascii="Arial" w:hAnsi="Arial" w:cs="Arial"/>
                <w:sz w:val="2"/>
                <w:szCs w:val="2"/>
              </w:rPr>
            </w:pPr>
          </w:p>
        </w:tc>
      </w:tr>
      <w:tr w:rsidR="00C621C8" w:rsidRPr="005D7DC8" w14:paraId="2D41C7D6" w14:textId="77777777" w:rsidTr="00C621C8">
        <w:trPr>
          <w:gridAfter w:val="1"/>
          <w:wAfter w:w="3" w:type="pct"/>
          <w:jc w:val="center"/>
        </w:trPr>
        <w:tc>
          <w:tcPr>
            <w:tcW w:w="99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17137600" w14:textId="77777777" w:rsidR="00C621C8" w:rsidRPr="005D7DC8" w:rsidRDefault="00C621C8" w:rsidP="00C621C8">
            <w:pPr>
              <w:spacing w:after="0"/>
              <w:ind w:left="57"/>
              <w:jc w:val="center"/>
              <w:rPr>
                <w:rFonts w:ascii="Arial" w:hAnsi="Arial" w:cs="Arial"/>
                <w:sz w:val="18"/>
                <w:szCs w:val="18"/>
              </w:rPr>
            </w:pPr>
            <w:r w:rsidRPr="005D7DC8">
              <w:rPr>
                <w:rFonts w:ascii="Arial" w:hAnsi="Arial" w:cs="Arial"/>
                <w:sz w:val="18"/>
                <w:szCs w:val="18"/>
              </w:rPr>
              <w:t>Uzasadnienie:</w:t>
            </w:r>
          </w:p>
        </w:tc>
        <w:tc>
          <w:tcPr>
            <w:tcW w:w="1796"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60A29299" w14:textId="77777777" w:rsidR="00C621C8" w:rsidRPr="00382F5E" w:rsidRDefault="00C621C8" w:rsidP="00C621C8">
            <w:pPr>
              <w:tabs>
                <w:tab w:val="left" w:pos="5192"/>
              </w:tabs>
              <w:spacing w:after="0"/>
              <w:jc w:val="both"/>
              <w:rPr>
                <w:rFonts w:ascii="Arial" w:eastAsia="Times New Roman" w:hAnsi="Arial" w:cs="Arial"/>
                <w:sz w:val="10"/>
                <w:szCs w:val="10"/>
                <w:lang w:eastAsia="pl-PL"/>
              </w:rPr>
            </w:pPr>
          </w:p>
          <w:p w14:paraId="57DEE50D" w14:textId="77777777" w:rsidR="00C621C8" w:rsidRPr="008F2064" w:rsidRDefault="00C621C8" w:rsidP="00C621C8">
            <w:pPr>
              <w:spacing w:after="0"/>
              <w:ind w:left="57"/>
              <w:jc w:val="both"/>
              <w:rPr>
                <w:rFonts w:ascii="Arial" w:hAnsi="Arial" w:cs="Arial"/>
                <w:sz w:val="18"/>
                <w:szCs w:val="18"/>
              </w:rPr>
            </w:pPr>
            <w:r w:rsidRPr="008F2064">
              <w:rPr>
                <w:rFonts w:ascii="Arial" w:hAnsi="Arial" w:cs="Arial"/>
                <w:sz w:val="18"/>
                <w:szCs w:val="18"/>
              </w:rPr>
              <w:t xml:space="preserve">Zgodnie z rekomendacjami z badania ewaluacyjnego e-podręczników stworzonych w ramach PO KL e-materiały dydaktyczne muszą być atrakcyjne dla ucznia, pobudzać zainteresowanie i aktywność edukacyjną, wykorzystywać naturalne pasje. </w:t>
            </w:r>
          </w:p>
        </w:tc>
        <w:tc>
          <w:tcPr>
            <w:tcW w:w="1658"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1D060C06" w14:textId="77777777" w:rsidR="00C621C8" w:rsidRPr="005D7DC8" w:rsidRDefault="00C621C8" w:rsidP="00C621C8">
            <w:pPr>
              <w:spacing w:after="0"/>
              <w:ind w:left="57"/>
              <w:jc w:val="center"/>
              <w:rPr>
                <w:rFonts w:ascii="Arial" w:hAnsi="Arial" w:cs="Arial"/>
                <w:sz w:val="18"/>
                <w:szCs w:val="18"/>
              </w:rPr>
            </w:pPr>
            <w:r w:rsidRPr="005D7DC8">
              <w:rPr>
                <w:rFonts w:ascii="Arial" w:hAnsi="Arial" w:cs="Arial"/>
                <w:sz w:val="18"/>
                <w:szCs w:val="18"/>
              </w:rPr>
              <w:t>Stosuje się do typu/typów (nr)</w:t>
            </w:r>
          </w:p>
        </w:tc>
        <w:tc>
          <w:tcPr>
            <w:tcW w:w="548"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0C081607" w14:textId="77777777" w:rsidR="00C621C8" w:rsidRPr="005D7DC8" w:rsidRDefault="00C621C8" w:rsidP="00C621C8">
            <w:pPr>
              <w:spacing w:after="0"/>
              <w:ind w:left="57"/>
              <w:jc w:val="center"/>
              <w:rPr>
                <w:rFonts w:ascii="Arial" w:hAnsi="Arial" w:cs="Arial"/>
                <w:sz w:val="18"/>
                <w:szCs w:val="18"/>
              </w:rPr>
            </w:pPr>
            <w:r>
              <w:rPr>
                <w:rFonts w:ascii="Arial" w:hAnsi="Arial" w:cs="Arial"/>
                <w:sz w:val="18"/>
                <w:szCs w:val="18"/>
              </w:rPr>
              <w:t>7</w:t>
            </w:r>
          </w:p>
        </w:tc>
      </w:tr>
      <w:tr w:rsidR="00C621C8" w:rsidRPr="00DB7A17" w14:paraId="347F9F7A" w14:textId="77777777" w:rsidTr="00C621C8">
        <w:trPr>
          <w:gridAfter w:val="1"/>
          <w:wAfter w:w="3" w:type="pct"/>
          <w:jc w:val="center"/>
        </w:trPr>
        <w:tc>
          <w:tcPr>
            <w:tcW w:w="4997" w:type="pct"/>
            <w:gridSpan w:val="21"/>
            <w:tcBorders>
              <w:top w:val="single" w:sz="6" w:space="0" w:color="auto"/>
              <w:left w:val="single" w:sz="12" w:space="0" w:color="auto"/>
              <w:bottom w:val="single" w:sz="6" w:space="0" w:color="auto"/>
              <w:right w:val="single" w:sz="12" w:space="0" w:color="auto"/>
            </w:tcBorders>
            <w:shd w:val="clear" w:color="auto" w:fill="auto"/>
            <w:vAlign w:val="center"/>
          </w:tcPr>
          <w:p w14:paraId="4F9C268C" w14:textId="77777777" w:rsidR="00C621C8" w:rsidRPr="00DB7A17" w:rsidRDefault="00C621C8" w:rsidP="00C621C8">
            <w:pPr>
              <w:pStyle w:val="Akapitzlist"/>
              <w:ind w:left="436"/>
              <w:jc w:val="both"/>
              <w:rPr>
                <w:rFonts w:ascii="Arial" w:eastAsia="Calibri" w:hAnsi="Arial" w:cs="Arial"/>
                <w:sz w:val="18"/>
                <w:szCs w:val="18"/>
              </w:rPr>
            </w:pPr>
            <w:r>
              <w:rPr>
                <w:rFonts w:ascii="Arial" w:hAnsi="Arial" w:cs="Arial"/>
                <w:sz w:val="18"/>
                <w:szCs w:val="18"/>
              </w:rPr>
              <w:t xml:space="preserve">8. </w:t>
            </w:r>
            <w:r w:rsidRPr="00DB7A17">
              <w:rPr>
                <w:rFonts w:ascii="Arial" w:hAnsi="Arial" w:cs="Arial"/>
                <w:sz w:val="18"/>
                <w:szCs w:val="18"/>
              </w:rPr>
              <w:t xml:space="preserve">E-materiały będą zgodne z koncepcją uniwersalnego projektowania, o której mowa w </w:t>
            </w:r>
            <w:r w:rsidRPr="00DB7A17">
              <w:rPr>
                <w:rFonts w:ascii="Arial" w:hAnsi="Arial" w:cs="Arial"/>
                <w:i/>
                <w:sz w:val="18"/>
                <w:szCs w:val="18"/>
              </w:rPr>
              <w:t>Wytycznych Ministra Infrastruktury i Rozwoju w zakresie realizacji zasady równości szans i niedyskryminacji, w tym dostępności dla osób z niepełnosprawnościami oraz zasady równości szans kobiet i mężczyzn w ramach funduszy unijnych na lata 2014-2020</w:t>
            </w:r>
            <w:r w:rsidRPr="00DB7A17">
              <w:rPr>
                <w:rFonts w:ascii="Arial" w:hAnsi="Arial" w:cs="Arial"/>
                <w:sz w:val="18"/>
                <w:szCs w:val="18"/>
              </w:rPr>
              <w:t>. E-materiały będą spełniały standardy WCAG 2.0., w szczególności wymogi określone w §19 rozporządzania Rady Ministrów z dnia 12 kwietnia 2012 r. w sprawie Krajowych Ram Interoperacyjności, minimalnych wymagań dla rejestrów publicznych i wymiany informacji w postaci elektronicznej oraz minimalnych wymagań dla systemów teleinformatycznych.</w:t>
            </w:r>
          </w:p>
        </w:tc>
      </w:tr>
      <w:tr w:rsidR="00C621C8" w14:paraId="7EFE1515" w14:textId="77777777" w:rsidTr="00C621C8">
        <w:trPr>
          <w:gridAfter w:val="1"/>
          <w:wAfter w:w="3" w:type="pct"/>
          <w:jc w:val="center"/>
        </w:trPr>
        <w:tc>
          <w:tcPr>
            <w:tcW w:w="99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1F15E443" w14:textId="77777777" w:rsidR="00C621C8" w:rsidRPr="005D7DC8" w:rsidRDefault="00C621C8" w:rsidP="00C621C8">
            <w:pPr>
              <w:spacing w:after="0"/>
              <w:ind w:left="57"/>
              <w:jc w:val="center"/>
              <w:rPr>
                <w:rFonts w:ascii="Arial" w:hAnsi="Arial" w:cs="Arial"/>
                <w:sz w:val="18"/>
                <w:szCs w:val="18"/>
              </w:rPr>
            </w:pPr>
            <w:r w:rsidRPr="005D7DC8">
              <w:rPr>
                <w:rFonts w:ascii="Arial" w:hAnsi="Arial" w:cs="Arial"/>
                <w:sz w:val="18"/>
                <w:szCs w:val="18"/>
              </w:rPr>
              <w:t>Uzasadnienie:</w:t>
            </w:r>
          </w:p>
        </w:tc>
        <w:tc>
          <w:tcPr>
            <w:tcW w:w="1796"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25E2A91F" w14:textId="77777777" w:rsidR="00C621C8" w:rsidRPr="00B57CD0" w:rsidRDefault="00C621C8" w:rsidP="00C621C8">
            <w:pPr>
              <w:spacing w:after="0"/>
              <w:ind w:left="57"/>
              <w:jc w:val="both"/>
              <w:rPr>
                <w:rFonts w:ascii="Arial" w:hAnsi="Arial" w:cs="Arial"/>
                <w:sz w:val="18"/>
                <w:szCs w:val="18"/>
              </w:rPr>
            </w:pPr>
            <w:r w:rsidRPr="00B57CD0">
              <w:rPr>
                <w:rFonts w:ascii="Arial" w:hAnsi="Arial" w:cs="Arial"/>
                <w:sz w:val="18"/>
                <w:szCs w:val="18"/>
              </w:rPr>
              <w:t>Tworzenie e-materiałów z udogodnieniami dla uczniów ze specjalnymi potrzebami edukacyjnymi</w:t>
            </w:r>
            <w:r>
              <w:rPr>
                <w:rFonts w:ascii="Arial" w:hAnsi="Arial" w:cs="Arial"/>
                <w:sz w:val="18"/>
                <w:szCs w:val="18"/>
              </w:rPr>
              <w:t xml:space="preserve"> </w:t>
            </w:r>
            <w:r w:rsidRPr="00B57CD0">
              <w:rPr>
                <w:rFonts w:ascii="Arial" w:hAnsi="Arial" w:cs="Arial"/>
                <w:sz w:val="18"/>
                <w:szCs w:val="18"/>
              </w:rPr>
              <w:t xml:space="preserve">jest jednym z zadań projektu, szansą na lepszy dostęp do edukacji dla osób z różnymi rodzajami niepełnosprawności. </w:t>
            </w:r>
          </w:p>
          <w:p w14:paraId="037EC862" w14:textId="77777777" w:rsidR="00C621C8" w:rsidRPr="00DB7A17" w:rsidRDefault="00C621C8" w:rsidP="00C621C8">
            <w:pPr>
              <w:spacing w:after="0"/>
              <w:ind w:left="57"/>
              <w:jc w:val="both"/>
              <w:rPr>
                <w:rFonts w:ascii="Arial" w:hAnsi="Arial" w:cs="Arial"/>
                <w:sz w:val="18"/>
                <w:szCs w:val="18"/>
              </w:rPr>
            </w:pPr>
            <w:r w:rsidRPr="00B57CD0">
              <w:rPr>
                <w:rFonts w:ascii="Arial" w:hAnsi="Arial" w:cs="Arial"/>
                <w:sz w:val="18"/>
                <w:szCs w:val="18"/>
              </w:rPr>
              <w:t>Spełnienie kryterium będzie weryfikowane na podstawie oświadczenia beneficjenta o spełnieniu przez e-materiały standardu WCAG 2.0.</w:t>
            </w:r>
          </w:p>
        </w:tc>
        <w:tc>
          <w:tcPr>
            <w:tcW w:w="1658"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31D9FAF8" w14:textId="77777777" w:rsidR="00C621C8" w:rsidRPr="005D7DC8" w:rsidRDefault="00C621C8" w:rsidP="00C621C8">
            <w:pPr>
              <w:spacing w:after="0"/>
              <w:ind w:left="57"/>
              <w:jc w:val="center"/>
              <w:rPr>
                <w:rFonts w:ascii="Arial" w:hAnsi="Arial" w:cs="Arial"/>
                <w:sz w:val="18"/>
                <w:szCs w:val="18"/>
              </w:rPr>
            </w:pPr>
            <w:r w:rsidRPr="005D7DC8">
              <w:rPr>
                <w:rFonts w:ascii="Arial" w:hAnsi="Arial" w:cs="Arial"/>
                <w:sz w:val="18"/>
                <w:szCs w:val="18"/>
              </w:rPr>
              <w:t>Stosuje się do typu/typów (nr)</w:t>
            </w:r>
          </w:p>
        </w:tc>
        <w:tc>
          <w:tcPr>
            <w:tcW w:w="548"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127DCBBF" w14:textId="77777777" w:rsidR="00C621C8" w:rsidRDefault="00C621C8" w:rsidP="00C621C8">
            <w:pPr>
              <w:spacing w:after="0"/>
              <w:ind w:left="57"/>
              <w:jc w:val="center"/>
              <w:rPr>
                <w:rFonts w:ascii="Arial" w:hAnsi="Arial" w:cs="Arial"/>
                <w:sz w:val="18"/>
                <w:szCs w:val="18"/>
              </w:rPr>
            </w:pPr>
            <w:r>
              <w:rPr>
                <w:rFonts w:ascii="Arial" w:hAnsi="Arial" w:cs="Arial"/>
                <w:sz w:val="18"/>
                <w:szCs w:val="18"/>
              </w:rPr>
              <w:t>7</w:t>
            </w:r>
          </w:p>
        </w:tc>
      </w:tr>
      <w:tr w:rsidR="00C621C8" w:rsidRPr="00DB7A17" w14:paraId="493785C4" w14:textId="77777777" w:rsidTr="00C621C8">
        <w:trPr>
          <w:gridAfter w:val="1"/>
          <w:wAfter w:w="3" w:type="pct"/>
          <w:jc w:val="center"/>
        </w:trPr>
        <w:tc>
          <w:tcPr>
            <w:tcW w:w="4997" w:type="pct"/>
            <w:gridSpan w:val="21"/>
            <w:tcBorders>
              <w:top w:val="single" w:sz="6" w:space="0" w:color="auto"/>
              <w:left w:val="single" w:sz="12" w:space="0" w:color="auto"/>
              <w:bottom w:val="single" w:sz="6" w:space="0" w:color="auto"/>
              <w:right w:val="single" w:sz="12" w:space="0" w:color="auto"/>
            </w:tcBorders>
            <w:shd w:val="clear" w:color="auto" w:fill="FFFFFF"/>
            <w:vAlign w:val="center"/>
          </w:tcPr>
          <w:p w14:paraId="747BB765" w14:textId="77777777" w:rsidR="00C621C8" w:rsidRPr="00DB7A17" w:rsidRDefault="00C621C8" w:rsidP="00C621C8">
            <w:pPr>
              <w:pStyle w:val="Akapitzlist"/>
              <w:ind w:left="436"/>
              <w:jc w:val="both"/>
              <w:rPr>
                <w:rFonts w:ascii="Arial" w:eastAsia="Calibri" w:hAnsi="Arial" w:cs="Arial"/>
                <w:sz w:val="18"/>
                <w:szCs w:val="18"/>
              </w:rPr>
            </w:pPr>
            <w:r>
              <w:rPr>
                <w:rFonts w:ascii="Arial" w:hAnsi="Arial" w:cs="Arial"/>
                <w:sz w:val="18"/>
                <w:szCs w:val="18"/>
              </w:rPr>
              <w:t xml:space="preserve">9. </w:t>
            </w:r>
            <w:r w:rsidRPr="00B57CD0">
              <w:rPr>
                <w:rFonts w:ascii="Arial" w:hAnsi="Arial" w:cs="Arial"/>
                <w:sz w:val="18"/>
                <w:szCs w:val="18"/>
              </w:rPr>
              <w:t xml:space="preserve">Po </w:t>
            </w:r>
            <w:r>
              <w:rPr>
                <w:rFonts w:ascii="Arial" w:hAnsi="Arial" w:cs="Arial"/>
                <w:sz w:val="18"/>
                <w:szCs w:val="18"/>
              </w:rPr>
              <w:t>4</w:t>
            </w:r>
            <w:r w:rsidRPr="00B57CD0">
              <w:rPr>
                <w:rFonts w:ascii="Arial" w:hAnsi="Arial" w:cs="Arial"/>
                <w:sz w:val="18"/>
                <w:szCs w:val="18"/>
              </w:rPr>
              <w:t xml:space="preserve"> miesiącach</w:t>
            </w:r>
            <w:r>
              <w:rPr>
                <w:rFonts w:ascii="Arial" w:hAnsi="Arial" w:cs="Arial"/>
                <w:sz w:val="18"/>
                <w:szCs w:val="18"/>
              </w:rPr>
              <w:t xml:space="preserve"> realizacji projektu Wnioskodawca</w:t>
            </w:r>
            <w:r w:rsidRPr="00B57CD0">
              <w:rPr>
                <w:rFonts w:ascii="Arial" w:hAnsi="Arial" w:cs="Arial"/>
                <w:sz w:val="18"/>
                <w:szCs w:val="18"/>
              </w:rPr>
              <w:t xml:space="preserve"> zobowiązany jest do przedstawienia prototypów </w:t>
            </w:r>
            <w:r>
              <w:rPr>
                <w:rFonts w:ascii="Arial" w:hAnsi="Arial" w:cs="Arial"/>
                <w:sz w:val="18"/>
                <w:szCs w:val="18"/>
              </w:rPr>
              <w:t xml:space="preserve"> e-materiałów</w:t>
            </w:r>
            <w:r w:rsidRPr="00B57CD0">
              <w:rPr>
                <w:rFonts w:ascii="Arial" w:hAnsi="Arial" w:cs="Arial"/>
                <w:sz w:val="18"/>
                <w:szCs w:val="18"/>
              </w:rPr>
              <w:t xml:space="preserve"> które zostaną przeanalizowane przez ekspertów projektu pozakonkursowego realizowanego równocześnie przez Ośrodek Rozwoju Edukacji pod kątem zawartości merytorycznej, zalet dydaktycznych, funkcjonalności, jakości multimediów, spójności artystycznej, dostosowań dla niepełnosprawnych (spełnienia standardu dostępności, w tym WCAG 2.0 oraz dostosowań merytorycznych). </w:t>
            </w:r>
            <w:r>
              <w:rPr>
                <w:rFonts w:ascii="Arial" w:hAnsi="Arial" w:cs="Arial"/>
                <w:sz w:val="18"/>
                <w:szCs w:val="18"/>
              </w:rPr>
              <w:t xml:space="preserve"> </w:t>
            </w:r>
            <w:r w:rsidRPr="008A2FA3">
              <w:rPr>
                <w:rFonts w:ascii="Arial" w:hAnsi="Arial" w:cs="Arial"/>
                <w:sz w:val="18"/>
                <w:szCs w:val="18"/>
              </w:rPr>
              <w:t>Beneficjent zobowiązany jest do uwzględnienia uwag/ rekomendacji zgłoszonych przez ekspertów projektu pn. „</w:t>
            </w:r>
            <w:r w:rsidRPr="008A2FA3">
              <w:rPr>
                <w:rFonts w:ascii="Arial" w:hAnsi="Arial" w:cs="Arial"/>
                <w:i/>
                <w:sz w:val="18"/>
                <w:szCs w:val="18"/>
              </w:rPr>
              <w:t>Tworzenie e-materiałów dydaktycznych do kształcenia ogólnego</w:t>
            </w:r>
            <w:r>
              <w:rPr>
                <w:rFonts w:ascii="Arial" w:hAnsi="Arial" w:cs="Arial"/>
                <w:i/>
                <w:sz w:val="18"/>
                <w:szCs w:val="18"/>
              </w:rPr>
              <w:t xml:space="preserve"> – etap II</w:t>
            </w:r>
            <w:r w:rsidRPr="008A2FA3">
              <w:rPr>
                <w:rFonts w:ascii="Arial" w:hAnsi="Arial" w:cs="Arial"/>
                <w:i/>
                <w:sz w:val="18"/>
                <w:szCs w:val="18"/>
              </w:rPr>
              <w:t>”</w:t>
            </w:r>
            <w:r>
              <w:rPr>
                <w:rFonts w:ascii="Arial" w:hAnsi="Arial" w:cs="Arial"/>
                <w:i/>
                <w:sz w:val="18"/>
                <w:szCs w:val="18"/>
              </w:rPr>
              <w:t>, w tym w zakresie możliwości wykorzystania e-materiałów przez uczniów ze specjalnymi potrzebami edukacyjnymi</w:t>
            </w:r>
            <w:r w:rsidRPr="008A2FA3">
              <w:rPr>
                <w:rFonts w:ascii="Arial" w:hAnsi="Arial" w:cs="Arial"/>
                <w:sz w:val="18"/>
                <w:szCs w:val="18"/>
              </w:rPr>
              <w:t xml:space="preserve"> oraz uzasadnionych uwag wynikających z konsultacji społecznych przeprowadzonych w ramach </w:t>
            </w:r>
            <w:r>
              <w:rPr>
                <w:rFonts w:ascii="Arial" w:hAnsi="Arial" w:cs="Arial"/>
                <w:sz w:val="18"/>
                <w:szCs w:val="18"/>
              </w:rPr>
              <w:t>projektu pozakonkursowego realizowanego przez ORE w ramach Działania 2.10, typ operacji nr 7</w:t>
            </w:r>
            <w:r w:rsidRPr="008A2FA3">
              <w:rPr>
                <w:rFonts w:ascii="Arial" w:hAnsi="Arial" w:cs="Arial"/>
                <w:sz w:val="18"/>
                <w:szCs w:val="18"/>
              </w:rPr>
              <w:t>. Szczegółowy tryb przedłożenia prototypów lekcji i uwzględniania uwag/ rekomendacji ekspertów projektu koncepcyjnego oraz wynikających z konsultacji społecznych zostanie opisany w regulaminie konkursu.</w:t>
            </w:r>
          </w:p>
        </w:tc>
      </w:tr>
      <w:tr w:rsidR="00C621C8" w14:paraId="6D177EAB" w14:textId="77777777" w:rsidTr="00C621C8">
        <w:trPr>
          <w:gridAfter w:val="1"/>
          <w:wAfter w:w="3" w:type="pct"/>
          <w:jc w:val="center"/>
        </w:trPr>
        <w:tc>
          <w:tcPr>
            <w:tcW w:w="99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72139594" w14:textId="77777777" w:rsidR="00C621C8" w:rsidRPr="005D7DC8" w:rsidRDefault="00C621C8" w:rsidP="00C621C8">
            <w:pPr>
              <w:spacing w:after="0"/>
              <w:ind w:left="57"/>
              <w:jc w:val="center"/>
              <w:rPr>
                <w:rFonts w:ascii="Arial" w:hAnsi="Arial" w:cs="Arial"/>
                <w:sz w:val="18"/>
                <w:szCs w:val="18"/>
              </w:rPr>
            </w:pPr>
          </w:p>
        </w:tc>
        <w:tc>
          <w:tcPr>
            <w:tcW w:w="1796"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745E45C0" w14:textId="77777777" w:rsidR="00C621C8" w:rsidRPr="00DB7A17" w:rsidRDefault="00C621C8" w:rsidP="00C621C8">
            <w:pPr>
              <w:spacing w:after="0"/>
              <w:jc w:val="both"/>
              <w:rPr>
                <w:rFonts w:ascii="Arial" w:hAnsi="Arial" w:cs="Arial"/>
                <w:sz w:val="8"/>
                <w:szCs w:val="8"/>
              </w:rPr>
            </w:pPr>
          </w:p>
          <w:p w14:paraId="5FA6C1AC" w14:textId="77777777" w:rsidR="00C621C8" w:rsidRDefault="00C621C8" w:rsidP="00C621C8">
            <w:pPr>
              <w:spacing w:after="0"/>
              <w:jc w:val="both"/>
              <w:rPr>
                <w:rFonts w:ascii="Arial" w:hAnsi="Arial" w:cs="Arial"/>
                <w:iCs/>
                <w:sz w:val="18"/>
                <w:szCs w:val="18"/>
                <w:shd w:val="clear" w:color="auto" w:fill="FFFFFF"/>
              </w:rPr>
            </w:pPr>
            <w:r w:rsidRPr="00B57CD0">
              <w:rPr>
                <w:rFonts w:ascii="Arial" w:hAnsi="Arial" w:cs="Arial"/>
                <w:sz w:val="18"/>
                <w:szCs w:val="18"/>
              </w:rPr>
              <w:t>Przygotowanie e-materiałów</w:t>
            </w:r>
            <w:r>
              <w:rPr>
                <w:rFonts w:ascii="Arial" w:hAnsi="Arial" w:cs="Arial"/>
                <w:sz w:val="18"/>
                <w:szCs w:val="18"/>
              </w:rPr>
              <w:t xml:space="preserve"> </w:t>
            </w:r>
            <w:r w:rsidRPr="00B57CD0">
              <w:rPr>
                <w:rFonts w:ascii="Arial" w:hAnsi="Arial" w:cs="Arial"/>
                <w:sz w:val="18"/>
                <w:szCs w:val="18"/>
              </w:rPr>
              <w:t>jest pracą twórczą, innowacyjną, a zarazem procesem, który ujawnia nieprzewidziane problemy.</w:t>
            </w:r>
            <w:r>
              <w:rPr>
                <w:rFonts w:ascii="Arial" w:hAnsi="Arial" w:cs="Arial"/>
                <w:sz w:val="18"/>
                <w:szCs w:val="18"/>
              </w:rPr>
              <w:t xml:space="preserve"> </w:t>
            </w:r>
            <w:r w:rsidRPr="00B57CD0">
              <w:rPr>
                <w:rFonts w:ascii="Arial" w:hAnsi="Arial" w:cs="Arial"/>
                <w:sz w:val="18"/>
                <w:szCs w:val="18"/>
              </w:rPr>
              <w:t xml:space="preserve">Niezbędne jest z jednej strony bieżące monitorowanie postępu prac, z drugiej korygowanie wstępnych założeń, nadzór nad jakością rezultatów projektów konkursowych i modelowanie przez ekspertów projektu </w:t>
            </w:r>
            <w:r>
              <w:rPr>
                <w:rFonts w:ascii="Arial" w:hAnsi="Arial" w:cs="Arial"/>
                <w:sz w:val="18"/>
                <w:szCs w:val="18"/>
              </w:rPr>
              <w:t>pozakonkursowego realizowanego przez ORE</w:t>
            </w:r>
            <w:r w:rsidRPr="00B57CD0">
              <w:rPr>
                <w:rFonts w:ascii="Arial" w:hAnsi="Arial" w:cs="Arial"/>
                <w:sz w:val="18"/>
                <w:szCs w:val="18"/>
              </w:rPr>
              <w:t xml:space="preserve"> każdego z e-materiałów dydaktycznych umożliwiających realizację pełnej godziny nauczania, w szczególności weryfikacja, czy każdy z e-materiałów spełnia standard merytoryczno-dydaktyczny, funkcjonalny, dostępności, artystyczny i techniczny określony w</w:t>
            </w:r>
            <w:r>
              <w:rPr>
                <w:rFonts w:ascii="Arial" w:hAnsi="Arial" w:cs="Arial"/>
                <w:sz w:val="18"/>
                <w:szCs w:val="18"/>
              </w:rPr>
              <w:t xml:space="preserve"> </w:t>
            </w:r>
            <w:r w:rsidRPr="00B57CD0">
              <w:rPr>
                <w:rFonts w:ascii="Arial" w:hAnsi="Arial" w:cs="Arial"/>
                <w:sz w:val="18"/>
                <w:szCs w:val="18"/>
              </w:rPr>
              <w:t>załączniku do regulaminu konkursu.</w:t>
            </w:r>
          </w:p>
        </w:tc>
        <w:tc>
          <w:tcPr>
            <w:tcW w:w="1658"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1B60C51E" w14:textId="77777777" w:rsidR="00C621C8" w:rsidRPr="005D7DC8" w:rsidRDefault="00C621C8" w:rsidP="00C621C8">
            <w:pPr>
              <w:spacing w:after="0"/>
              <w:ind w:left="57"/>
              <w:jc w:val="center"/>
              <w:rPr>
                <w:rFonts w:ascii="Arial" w:hAnsi="Arial" w:cs="Arial"/>
                <w:sz w:val="18"/>
                <w:szCs w:val="18"/>
              </w:rPr>
            </w:pPr>
            <w:r w:rsidRPr="005D7DC8">
              <w:rPr>
                <w:rFonts w:ascii="Arial" w:hAnsi="Arial" w:cs="Arial"/>
                <w:sz w:val="18"/>
                <w:szCs w:val="18"/>
              </w:rPr>
              <w:t>Stosuje się do typu/typów (nr)</w:t>
            </w:r>
          </w:p>
        </w:tc>
        <w:tc>
          <w:tcPr>
            <w:tcW w:w="548"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6A76DD5F" w14:textId="77777777" w:rsidR="00C621C8" w:rsidRDefault="00C621C8" w:rsidP="00C621C8">
            <w:pPr>
              <w:spacing w:after="0"/>
              <w:ind w:left="57"/>
              <w:jc w:val="center"/>
              <w:rPr>
                <w:rFonts w:ascii="Arial" w:hAnsi="Arial" w:cs="Arial"/>
                <w:sz w:val="18"/>
                <w:szCs w:val="18"/>
              </w:rPr>
            </w:pPr>
            <w:r>
              <w:rPr>
                <w:rFonts w:ascii="Arial" w:hAnsi="Arial" w:cs="Arial"/>
                <w:sz w:val="18"/>
                <w:szCs w:val="18"/>
              </w:rPr>
              <w:t>7</w:t>
            </w:r>
          </w:p>
        </w:tc>
      </w:tr>
      <w:tr w:rsidR="00C621C8" w:rsidRPr="00EB52C5" w14:paraId="1404ACFB" w14:textId="77777777" w:rsidTr="00C621C8">
        <w:trPr>
          <w:gridAfter w:val="1"/>
          <w:wAfter w:w="3" w:type="pct"/>
          <w:jc w:val="center"/>
        </w:trPr>
        <w:tc>
          <w:tcPr>
            <w:tcW w:w="4997" w:type="pct"/>
            <w:gridSpan w:val="21"/>
            <w:tcBorders>
              <w:top w:val="single" w:sz="6" w:space="0" w:color="auto"/>
              <w:left w:val="single" w:sz="12" w:space="0" w:color="auto"/>
              <w:bottom w:val="single" w:sz="6" w:space="0" w:color="auto"/>
              <w:right w:val="single" w:sz="12" w:space="0" w:color="auto"/>
            </w:tcBorders>
            <w:shd w:val="clear" w:color="auto" w:fill="auto"/>
            <w:vAlign w:val="center"/>
          </w:tcPr>
          <w:p w14:paraId="39635B4F" w14:textId="77777777" w:rsidR="00C621C8" w:rsidRDefault="00C621C8" w:rsidP="00C621C8">
            <w:pPr>
              <w:pStyle w:val="Akapitzlist"/>
              <w:ind w:left="436"/>
              <w:jc w:val="both"/>
              <w:rPr>
                <w:rFonts w:ascii="Arial" w:hAnsi="Arial" w:cs="Arial"/>
                <w:sz w:val="18"/>
                <w:szCs w:val="18"/>
              </w:rPr>
            </w:pPr>
            <w:r>
              <w:rPr>
                <w:rFonts w:ascii="Arial" w:hAnsi="Arial" w:cs="Arial"/>
                <w:sz w:val="18"/>
                <w:szCs w:val="18"/>
              </w:rPr>
              <w:t xml:space="preserve">10. </w:t>
            </w:r>
            <w:r w:rsidRPr="00DB7A17">
              <w:rPr>
                <w:rFonts w:ascii="Arial" w:hAnsi="Arial" w:cs="Arial"/>
                <w:sz w:val="18"/>
                <w:szCs w:val="18"/>
              </w:rPr>
              <w:t>W ramach wnio</w:t>
            </w:r>
            <w:r>
              <w:rPr>
                <w:rFonts w:ascii="Arial" w:hAnsi="Arial" w:cs="Arial"/>
                <w:sz w:val="18"/>
                <w:szCs w:val="18"/>
              </w:rPr>
              <w:t>sku o dofinansowanie Wnioskodawca</w:t>
            </w:r>
            <w:r w:rsidRPr="00DB7A17">
              <w:rPr>
                <w:rFonts w:ascii="Arial" w:hAnsi="Arial" w:cs="Arial"/>
                <w:sz w:val="18"/>
                <w:szCs w:val="18"/>
              </w:rPr>
              <w:t xml:space="preserve"> opracuje materiały multimedialne dla 1 z poniżej wskazanych </w:t>
            </w:r>
            <w:r>
              <w:rPr>
                <w:rFonts w:ascii="Arial" w:hAnsi="Arial" w:cs="Arial"/>
                <w:sz w:val="18"/>
                <w:szCs w:val="18"/>
              </w:rPr>
              <w:t>10</w:t>
            </w:r>
            <w:r w:rsidRPr="00DB7A17">
              <w:rPr>
                <w:rFonts w:ascii="Arial" w:hAnsi="Arial" w:cs="Arial"/>
                <w:sz w:val="18"/>
                <w:szCs w:val="18"/>
              </w:rPr>
              <w:t xml:space="preserve"> obszarów:</w:t>
            </w:r>
          </w:p>
          <w:p w14:paraId="33B2C2D6" w14:textId="77777777" w:rsidR="00C621C8" w:rsidRPr="00E75ABD" w:rsidRDefault="00C621C8" w:rsidP="00C621C8">
            <w:pPr>
              <w:pStyle w:val="Akapitzlist"/>
              <w:numPr>
                <w:ilvl w:val="0"/>
                <w:numId w:val="54"/>
              </w:numPr>
              <w:spacing w:after="0"/>
              <w:jc w:val="both"/>
              <w:rPr>
                <w:rFonts w:ascii="Arial" w:hAnsi="Arial" w:cs="Arial"/>
                <w:sz w:val="18"/>
                <w:szCs w:val="18"/>
              </w:rPr>
            </w:pPr>
            <w:r w:rsidRPr="00E75ABD">
              <w:rPr>
                <w:rFonts w:ascii="Arial" w:hAnsi="Arial" w:cs="Arial"/>
                <w:sz w:val="18"/>
                <w:szCs w:val="18"/>
              </w:rPr>
              <w:t xml:space="preserve">E-materiały </w:t>
            </w:r>
            <w:r>
              <w:rPr>
                <w:rFonts w:ascii="Arial" w:hAnsi="Arial" w:cs="Arial"/>
                <w:sz w:val="18"/>
                <w:szCs w:val="18"/>
              </w:rPr>
              <w:t xml:space="preserve">dydaktyczne </w:t>
            </w:r>
            <w:r w:rsidRPr="00E75ABD">
              <w:rPr>
                <w:rFonts w:ascii="Arial" w:hAnsi="Arial" w:cs="Arial"/>
                <w:sz w:val="18"/>
                <w:szCs w:val="18"/>
              </w:rPr>
              <w:t xml:space="preserve">do fizyki </w:t>
            </w:r>
            <w:r>
              <w:rPr>
                <w:rFonts w:ascii="Arial" w:hAnsi="Arial" w:cs="Arial"/>
                <w:sz w:val="18"/>
                <w:szCs w:val="18"/>
              </w:rPr>
              <w:t xml:space="preserve">(min. 180 godzin). </w:t>
            </w:r>
          </w:p>
          <w:p w14:paraId="6BE95D1D" w14:textId="77777777" w:rsidR="00C621C8" w:rsidRPr="00FB1ABA" w:rsidRDefault="00C621C8" w:rsidP="00C621C8">
            <w:pPr>
              <w:pStyle w:val="Akapitzlist"/>
              <w:numPr>
                <w:ilvl w:val="0"/>
                <w:numId w:val="54"/>
              </w:numPr>
              <w:spacing w:after="0"/>
              <w:jc w:val="both"/>
              <w:rPr>
                <w:rFonts w:ascii="Arial" w:hAnsi="Arial" w:cs="Arial"/>
                <w:sz w:val="18"/>
                <w:szCs w:val="18"/>
              </w:rPr>
            </w:pPr>
            <w:r w:rsidRPr="00D35A79">
              <w:rPr>
                <w:rFonts w:ascii="Arial" w:hAnsi="Arial" w:cs="Arial"/>
                <w:sz w:val="18"/>
                <w:szCs w:val="18"/>
              </w:rPr>
              <w:t xml:space="preserve">E-materiały </w:t>
            </w:r>
            <w:r>
              <w:rPr>
                <w:rFonts w:ascii="Arial" w:hAnsi="Arial" w:cs="Arial"/>
                <w:sz w:val="18"/>
                <w:szCs w:val="18"/>
              </w:rPr>
              <w:t xml:space="preserve">dydaktyczne </w:t>
            </w:r>
            <w:r w:rsidRPr="00D35A79">
              <w:rPr>
                <w:rFonts w:ascii="Arial" w:hAnsi="Arial" w:cs="Arial"/>
                <w:sz w:val="18"/>
                <w:szCs w:val="18"/>
              </w:rPr>
              <w:t xml:space="preserve">do chemii </w:t>
            </w:r>
            <w:r>
              <w:rPr>
                <w:rFonts w:ascii="Arial" w:hAnsi="Arial" w:cs="Arial"/>
                <w:sz w:val="18"/>
                <w:szCs w:val="18"/>
              </w:rPr>
              <w:t xml:space="preserve">(min. 180 godzin). </w:t>
            </w:r>
          </w:p>
          <w:p w14:paraId="72A60569" w14:textId="77777777" w:rsidR="00C621C8" w:rsidRPr="00FB1ABA" w:rsidRDefault="00C621C8" w:rsidP="00C621C8">
            <w:pPr>
              <w:pStyle w:val="Akapitzlist"/>
              <w:numPr>
                <w:ilvl w:val="0"/>
                <w:numId w:val="54"/>
              </w:numPr>
              <w:spacing w:after="0"/>
              <w:jc w:val="both"/>
              <w:rPr>
                <w:rFonts w:ascii="Arial" w:hAnsi="Arial" w:cs="Arial"/>
                <w:sz w:val="18"/>
                <w:szCs w:val="18"/>
              </w:rPr>
            </w:pPr>
            <w:r w:rsidRPr="00D35A79">
              <w:rPr>
                <w:rFonts w:ascii="Arial" w:hAnsi="Arial" w:cs="Arial"/>
                <w:sz w:val="18"/>
                <w:szCs w:val="18"/>
              </w:rPr>
              <w:t xml:space="preserve">E-materiały </w:t>
            </w:r>
            <w:r>
              <w:rPr>
                <w:rFonts w:ascii="Arial" w:hAnsi="Arial" w:cs="Arial"/>
                <w:sz w:val="18"/>
                <w:szCs w:val="18"/>
              </w:rPr>
              <w:t>dydaktyczne</w:t>
            </w:r>
            <w:r w:rsidRPr="00D35A79">
              <w:rPr>
                <w:rFonts w:ascii="Arial" w:hAnsi="Arial" w:cs="Arial"/>
                <w:sz w:val="18"/>
                <w:szCs w:val="18"/>
              </w:rPr>
              <w:t xml:space="preserve"> do biologii </w:t>
            </w:r>
            <w:r>
              <w:rPr>
                <w:rFonts w:ascii="Arial" w:hAnsi="Arial" w:cs="Arial"/>
                <w:sz w:val="18"/>
                <w:szCs w:val="18"/>
              </w:rPr>
              <w:t xml:space="preserve">(min. 180 godzin). </w:t>
            </w:r>
          </w:p>
          <w:p w14:paraId="662A924A" w14:textId="77777777" w:rsidR="00C621C8" w:rsidRPr="00E75ABD" w:rsidRDefault="00C621C8" w:rsidP="00C621C8">
            <w:pPr>
              <w:pStyle w:val="Akapitzlist"/>
              <w:numPr>
                <w:ilvl w:val="0"/>
                <w:numId w:val="54"/>
              </w:numPr>
              <w:spacing w:after="0"/>
              <w:jc w:val="both"/>
              <w:rPr>
                <w:rFonts w:ascii="Arial" w:hAnsi="Arial" w:cs="Arial"/>
                <w:sz w:val="18"/>
                <w:szCs w:val="18"/>
              </w:rPr>
            </w:pPr>
            <w:r w:rsidRPr="00D35A79">
              <w:rPr>
                <w:rFonts w:ascii="Arial" w:hAnsi="Arial" w:cs="Arial"/>
                <w:sz w:val="18"/>
                <w:szCs w:val="18"/>
              </w:rPr>
              <w:t xml:space="preserve">E-materiały </w:t>
            </w:r>
            <w:r>
              <w:rPr>
                <w:rFonts w:ascii="Arial" w:hAnsi="Arial" w:cs="Arial"/>
                <w:sz w:val="18"/>
                <w:szCs w:val="18"/>
              </w:rPr>
              <w:t>dydaktyczne</w:t>
            </w:r>
            <w:r w:rsidRPr="00D35A79">
              <w:rPr>
                <w:rFonts w:ascii="Arial" w:hAnsi="Arial" w:cs="Arial"/>
                <w:sz w:val="18"/>
                <w:szCs w:val="18"/>
              </w:rPr>
              <w:t xml:space="preserve"> do geografii </w:t>
            </w:r>
            <w:r>
              <w:rPr>
                <w:rFonts w:ascii="Arial" w:hAnsi="Arial" w:cs="Arial"/>
                <w:sz w:val="18"/>
                <w:szCs w:val="18"/>
              </w:rPr>
              <w:t xml:space="preserve">(min. 180 godzin). </w:t>
            </w:r>
          </w:p>
          <w:p w14:paraId="0A3B188C" w14:textId="77777777" w:rsidR="00C621C8" w:rsidRPr="00FB1ABA" w:rsidRDefault="00C621C8" w:rsidP="00C621C8">
            <w:pPr>
              <w:pStyle w:val="Akapitzlist"/>
              <w:numPr>
                <w:ilvl w:val="0"/>
                <w:numId w:val="54"/>
              </w:numPr>
              <w:spacing w:after="0"/>
              <w:jc w:val="both"/>
              <w:rPr>
                <w:rFonts w:ascii="Arial" w:hAnsi="Arial" w:cs="Arial"/>
                <w:sz w:val="18"/>
                <w:szCs w:val="18"/>
              </w:rPr>
            </w:pPr>
            <w:r w:rsidRPr="00D35A79">
              <w:rPr>
                <w:rFonts w:ascii="Arial" w:hAnsi="Arial" w:cs="Arial"/>
                <w:sz w:val="18"/>
                <w:szCs w:val="18"/>
              </w:rPr>
              <w:t>E-materiały</w:t>
            </w:r>
            <w:r>
              <w:rPr>
                <w:rFonts w:ascii="Arial" w:hAnsi="Arial" w:cs="Arial"/>
                <w:sz w:val="18"/>
                <w:szCs w:val="18"/>
              </w:rPr>
              <w:t xml:space="preserve"> dydaktyczne</w:t>
            </w:r>
            <w:r w:rsidRPr="00D35A79">
              <w:rPr>
                <w:rFonts w:ascii="Arial" w:hAnsi="Arial" w:cs="Arial"/>
                <w:sz w:val="18"/>
                <w:szCs w:val="18"/>
              </w:rPr>
              <w:t xml:space="preserve"> do j. polskiego </w:t>
            </w:r>
            <w:r>
              <w:rPr>
                <w:rFonts w:ascii="Arial" w:hAnsi="Arial" w:cs="Arial"/>
                <w:sz w:val="18"/>
                <w:szCs w:val="18"/>
              </w:rPr>
              <w:t xml:space="preserve">(min. 240 godzin). </w:t>
            </w:r>
          </w:p>
          <w:p w14:paraId="18296969" w14:textId="77777777" w:rsidR="00C621C8" w:rsidRPr="00FB1ABA" w:rsidRDefault="00C621C8" w:rsidP="00C621C8">
            <w:pPr>
              <w:pStyle w:val="Akapitzlist"/>
              <w:numPr>
                <w:ilvl w:val="0"/>
                <w:numId w:val="54"/>
              </w:numPr>
              <w:spacing w:after="0"/>
              <w:jc w:val="both"/>
              <w:rPr>
                <w:rFonts w:ascii="Arial" w:hAnsi="Arial" w:cs="Arial"/>
                <w:sz w:val="18"/>
                <w:szCs w:val="18"/>
              </w:rPr>
            </w:pPr>
            <w:r w:rsidRPr="00D35A79">
              <w:rPr>
                <w:rFonts w:ascii="Arial" w:hAnsi="Arial" w:cs="Arial"/>
                <w:sz w:val="18"/>
                <w:szCs w:val="18"/>
              </w:rPr>
              <w:t xml:space="preserve">E-materiały </w:t>
            </w:r>
            <w:r>
              <w:rPr>
                <w:rFonts w:ascii="Arial" w:hAnsi="Arial" w:cs="Arial"/>
                <w:sz w:val="18"/>
                <w:szCs w:val="18"/>
              </w:rPr>
              <w:t>dydaktyczne</w:t>
            </w:r>
            <w:r w:rsidRPr="00D35A79">
              <w:rPr>
                <w:rFonts w:ascii="Arial" w:hAnsi="Arial" w:cs="Arial"/>
                <w:sz w:val="18"/>
                <w:szCs w:val="18"/>
              </w:rPr>
              <w:t xml:space="preserve"> do historii </w:t>
            </w:r>
            <w:r>
              <w:rPr>
                <w:rFonts w:ascii="Arial" w:hAnsi="Arial" w:cs="Arial"/>
                <w:sz w:val="18"/>
                <w:szCs w:val="18"/>
              </w:rPr>
              <w:t xml:space="preserve">(min. 180 godzin). </w:t>
            </w:r>
          </w:p>
          <w:p w14:paraId="07BD9D9E" w14:textId="77777777" w:rsidR="00C621C8" w:rsidRPr="00FB1ABA" w:rsidRDefault="00C621C8" w:rsidP="00C621C8">
            <w:pPr>
              <w:pStyle w:val="Akapitzlist"/>
              <w:numPr>
                <w:ilvl w:val="0"/>
                <w:numId w:val="54"/>
              </w:numPr>
              <w:spacing w:after="0"/>
              <w:jc w:val="both"/>
              <w:rPr>
                <w:rFonts w:ascii="Arial" w:hAnsi="Arial" w:cs="Arial"/>
                <w:sz w:val="18"/>
                <w:szCs w:val="18"/>
              </w:rPr>
            </w:pPr>
            <w:r w:rsidRPr="00D35A79">
              <w:rPr>
                <w:rFonts w:ascii="Arial" w:hAnsi="Arial" w:cs="Arial"/>
                <w:sz w:val="18"/>
                <w:szCs w:val="18"/>
              </w:rPr>
              <w:t xml:space="preserve">E-materiały </w:t>
            </w:r>
            <w:r>
              <w:rPr>
                <w:rFonts w:ascii="Arial" w:hAnsi="Arial" w:cs="Arial"/>
                <w:sz w:val="18"/>
                <w:szCs w:val="18"/>
              </w:rPr>
              <w:t>dydaktyczne</w:t>
            </w:r>
            <w:r w:rsidRPr="00D35A79">
              <w:rPr>
                <w:rFonts w:ascii="Arial" w:hAnsi="Arial" w:cs="Arial"/>
                <w:sz w:val="18"/>
                <w:szCs w:val="18"/>
              </w:rPr>
              <w:t xml:space="preserve"> do filozofii </w:t>
            </w:r>
            <w:r>
              <w:rPr>
                <w:rFonts w:ascii="Arial" w:hAnsi="Arial" w:cs="Arial"/>
                <w:sz w:val="18"/>
                <w:szCs w:val="18"/>
              </w:rPr>
              <w:t xml:space="preserve">(min. 240 godzin). </w:t>
            </w:r>
          </w:p>
          <w:p w14:paraId="105459EB" w14:textId="77777777" w:rsidR="00C621C8" w:rsidRPr="00FB1ABA" w:rsidRDefault="00C621C8" w:rsidP="00C621C8">
            <w:pPr>
              <w:pStyle w:val="Akapitzlist"/>
              <w:numPr>
                <w:ilvl w:val="0"/>
                <w:numId w:val="54"/>
              </w:numPr>
              <w:spacing w:after="0"/>
              <w:jc w:val="both"/>
              <w:rPr>
                <w:rFonts w:ascii="Arial" w:hAnsi="Arial" w:cs="Arial"/>
                <w:sz w:val="18"/>
                <w:szCs w:val="18"/>
              </w:rPr>
            </w:pPr>
            <w:r w:rsidRPr="00D35A79">
              <w:rPr>
                <w:rFonts w:ascii="Arial" w:hAnsi="Arial" w:cs="Arial"/>
                <w:sz w:val="18"/>
                <w:szCs w:val="18"/>
              </w:rPr>
              <w:t xml:space="preserve">E-materiały </w:t>
            </w:r>
            <w:r>
              <w:rPr>
                <w:rFonts w:ascii="Arial" w:hAnsi="Arial" w:cs="Arial"/>
                <w:sz w:val="18"/>
                <w:szCs w:val="18"/>
              </w:rPr>
              <w:t>dydaktyczne</w:t>
            </w:r>
            <w:r w:rsidRPr="00D35A79">
              <w:rPr>
                <w:rFonts w:ascii="Arial" w:hAnsi="Arial" w:cs="Arial"/>
                <w:sz w:val="18"/>
                <w:szCs w:val="18"/>
              </w:rPr>
              <w:t xml:space="preserve"> do wiedzy o społeczeństwie </w:t>
            </w:r>
            <w:r>
              <w:rPr>
                <w:rFonts w:ascii="Arial" w:hAnsi="Arial" w:cs="Arial"/>
                <w:sz w:val="18"/>
                <w:szCs w:val="18"/>
              </w:rPr>
              <w:t xml:space="preserve">(min. 180 godzin). </w:t>
            </w:r>
          </w:p>
          <w:p w14:paraId="0F0A4399" w14:textId="77777777" w:rsidR="00C621C8" w:rsidRPr="00FB1ABA" w:rsidRDefault="00C621C8" w:rsidP="00C621C8">
            <w:pPr>
              <w:pStyle w:val="Akapitzlist"/>
              <w:numPr>
                <w:ilvl w:val="0"/>
                <w:numId w:val="54"/>
              </w:numPr>
              <w:spacing w:after="0"/>
              <w:jc w:val="both"/>
              <w:rPr>
                <w:rFonts w:ascii="Arial" w:hAnsi="Arial" w:cs="Arial"/>
                <w:sz w:val="18"/>
                <w:szCs w:val="18"/>
              </w:rPr>
            </w:pPr>
            <w:r w:rsidRPr="00D35A79">
              <w:rPr>
                <w:rFonts w:ascii="Arial" w:hAnsi="Arial" w:cs="Arial"/>
                <w:sz w:val="18"/>
                <w:szCs w:val="18"/>
              </w:rPr>
              <w:t xml:space="preserve">E-materiały </w:t>
            </w:r>
            <w:r>
              <w:rPr>
                <w:rFonts w:ascii="Arial" w:hAnsi="Arial" w:cs="Arial"/>
                <w:sz w:val="18"/>
                <w:szCs w:val="18"/>
              </w:rPr>
              <w:t>dydaktyczne</w:t>
            </w:r>
            <w:r w:rsidRPr="00D35A79">
              <w:rPr>
                <w:rFonts w:ascii="Arial" w:hAnsi="Arial" w:cs="Arial"/>
                <w:sz w:val="18"/>
                <w:szCs w:val="18"/>
              </w:rPr>
              <w:t xml:space="preserve"> do matematyki </w:t>
            </w:r>
            <w:r>
              <w:rPr>
                <w:rFonts w:ascii="Arial" w:hAnsi="Arial" w:cs="Arial"/>
                <w:sz w:val="18"/>
                <w:szCs w:val="18"/>
              </w:rPr>
              <w:t xml:space="preserve">(min. 180 godzin). </w:t>
            </w:r>
          </w:p>
          <w:p w14:paraId="17CFF30A" w14:textId="77777777" w:rsidR="00C621C8" w:rsidRPr="00FB1ABA" w:rsidRDefault="00C621C8" w:rsidP="00C621C8">
            <w:pPr>
              <w:pStyle w:val="Akapitzlist"/>
              <w:numPr>
                <w:ilvl w:val="0"/>
                <w:numId w:val="54"/>
              </w:numPr>
              <w:spacing w:after="0"/>
              <w:jc w:val="both"/>
              <w:rPr>
                <w:rFonts w:ascii="Arial" w:hAnsi="Arial" w:cs="Arial"/>
                <w:sz w:val="18"/>
                <w:szCs w:val="18"/>
              </w:rPr>
            </w:pPr>
            <w:r w:rsidRPr="00D35A79">
              <w:rPr>
                <w:rFonts w:ascii="Arial" w:hAnsi="Arial" w:cs="Arial"/>
                <w:sz w:val="18"/>
                <w:szCs w:val="18"/>
              </w:rPr>
              <w:t xml:space="preserve">E-materiały </w:t>
            </w:r>
            <w:r>
              <w:rPr>
                <w:rFonts w:ascii="Arial" w:hAnsi="Arial" w:cs="Arial"/>
                <w:sz w:val="18"/>
                <w:szCs w:val="18"/>
              </w:rPr>
              <w:t>dydaktyczne</w:t>
            </w:r>
            <w:r w:rsidRPr="00D35A79">
              <w:rPr>
                <w:rFonts w:ascii="Arial" w:hAnsi="Arial" w:cs="Arial"/>
                <w:sz w:val="18"/>
                <w:szCs w:val="18"/>
              </w:rPr>
              <w:t xml:space="preserve"> do informatyki </w:t>
            </w:r>
            <w:r>
              <w:rPr>
                <w:rFonts w:ascii="Arial" w:hAnsi="Arial" w:cs="Arial"/>
                <w:sz w:val="18"/>
                <w:szCs w:val="18"/>
              </w:rPr>
              <w:t xml:space="preserve">(min. 180 godzin). </w:t>
            </w:r>
          </w:p>
          <w:p w14:paraId="1FAB91CA" w14:textId="77777777" w:rsidR="00C621C8" w:rsidRPr="00EB52C5" w:rsidRDefault="00C621C8" w:rsidP="00C621C8">
            <w:pPr>
              <w:spacing w:after="0"/>
              <w:contextualSpacing/>
              <w:jc w:val="both"/>
              <w:rPr>
                <w:rFonts w:ascii="Arial" w:hAnsi="Arial" w:cs="Arial"/>
                <w:sz w:val="18"/>
                <w:szCs w:val="18"/>
              </w:rPr>
            </w:pPr>
            <w:r>
              <w:rPr>
                <w:rFonts w:ascii="Arial" w:hAnsi="Arial" w:cs="Arial"/>
                <w:sz w:val="18"/>
                <w:szCs w:val="18"/>
              </w:rPr>
              <w:t>Pojedynczy p</w:t>
            </w:r>
            <w:r w:rsidRPr="00B57CD0">
              <w:rPr>
                <w:rFonts w:ascii="Arial" w:hAnsi="Arial" w:cs="Arial"/>
                <w:sz w:val="18"/>
                <w:szCs w:val="18"/>
              </w:rPr>
              <w:t xml:space="preserve">rojekt obejmuje opracowanie e-materiałów wyłącznie dla </w:t>
            </w:r>
            <w:r>
              <w:rPr>
                <w:rFonts w:ascii="Arial" w:hAnsi="Arial" w:cs="Arial"/>
                <w:sz w:val="18"/>
                <w:szCs w:val="18"/>
              </w:rPr>
              <w:t>jednego z powyższych obszarów.</w:t>
            </w:r>
            <w:r w:rsidRPr="00B57CD0">
              <w:rPr>
                <w:rFonts w:ascii="Arial" w:hAnsi="Arial" w:cs="Arial"/>
                <w:sz w:val="18"/>
                <w:szCs w:val="18"/>
              </w:rPr>
              <w:t xml:space="preserve"> </w:t>
            </w:r>
          </w:p>
        </w:tc>
      </w:tr>
      <w:tr w:rsidR="00C621C8" w14:paraId="7D4FB34A" w14:textId="77777777" w:rsidTr="00C621C8">
        <w:trPr>
          <w:gridAfter w:val="1"/>
          <w:wAfter w:w="3" w:type="pct"/>
          <w:jc w:val="center"/>
        </w:trPr>
        <w:tc>
          <w:tcPr>
            <w:tcW w:w="99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126CCE50" w14:textId="77777777" w:rsidR="00C621C8" w:rsidRPr="005D7DC8" w:rsidRDefault="00C621C8" w:rsidP="00C621C8">
            <w:pPr>
              <w:spacing w:after="0"/>
              <w:ind w:left="57"/>
              <w:jc w:val="center"/>
              <w:rPr>
                <w:rFonts w:ascii="Arial" w:hAnsi="Arial" w:cs="Arial"/>
                <w:sz w:val="18"/>
                <w:szCs w:val="18"/>
              </w:rPr>
            </w:pPr>
            <w:r w:rsidRPr="005D7DC8">
              <w:rPr>
                <w:rFonts w:ascii="Arial" w:hAnsi="Arial" w:cs="Arial"/>
                <w:sz w:val="18"/>
                <w:szCs w:val="18"/>
              </w:rPr>
              <w:t>Uzasadnienie:</w:t>
            </w:r>
          </w:p>
        </w:tc>
        <w:tc>
          <w:tcPr>
            <w:tcW w:w="1796"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73337E38" w14:textId="77777777" w:rsidR="00C621C8" w:rsidRPr="002F0E15" w:rsidRDefault="00C621C8" w:rsidP="00C621C8">
            <w:pPr>
              <w:tabs>
                <w:tab w:val="left" w:pos="5192"/>
              </w:tabs>
              <w:spacing w:after="0"/>
              <w:jc w:val="both"/>
              <w:rPr>
                <w:rFonts w:ascii="Arial" w:hAnsi="Arial" w:cs="Arial"/>
                <w:sz w:val="4"/>
                <w:szCs w:val="4"/>
              </w:rPr>
            </w:pPr>
          </w:p>
          <w:p w14:paraId="197E1C2A" w14:textId="77777777" w:rsidR="00C621C8" w:rsidRPr="002F0E15" w:rsidRDefault="00C621C8" w:rsidP="00C621C8">
            <w:pPr>
              <w:tabs>
                <w:tab w:val="left" w:pos="5192"/>
              </w:tabs>
              <w:spacing w:after="0"/>
              <w:jc w:val="both"/>
              <w:rPr>
                <w:rFonts w:ascii="Arial" w:eastAsia="Times New Roman" w:hAnsi="Arial" w:cs="Arial"/>
                <w:sz w:val="10"/>
                <w:szCs w:val="10"/>
                <w:highlight w:val="yellow"/>
                <w:lang w:eastAsia="pl-PL"/>
              </w:rPr>
            </w:pPr>
            <w:r w:rsidRPr="00B57CD0">
              <w:rPr>
                <w:rFonts w:ascii="Arial" w:hAnsi="Arial" w:cs="Arial"/>
                <w:sz w:val="18"/>
                <w:szCs w:val="18"/>
              </w:rPr>
              <w:t>Kryterium ma na celu wyłonienie po jednym projekcie dla każdej ze wskazanych grup e-materiałów.</w:t>
            </w:r>
          </w:p>
        </w:tc>
        <w:tc>
          <w:tcPr>
            <w:tcW w:w="1658"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160B2771" w14:textId="77777777" w:rsidR="00C621C8" w:rsidRPr="005D7DC8" w:rsidRDefault="00C621C8" w:rsidP="00C621C8">
            <w:pPr>
              <w:spacing w:after="0"/>
              <w:ind w:left="57"/>
              <w:jc w:val="center"/>
              <w:rPr>
                <w:rFonts w:ascii="Arial" w:hAnsi="Arial" w:cs="Arial"/>
                <w:sz w:val="18"/>
                <w:szCs w:val="18"/>
              </w:rPr>
            </w:pPr>
            <w:r w:rsidRPr="005D7DC8">
              <w:rPr>
                <w:rFonts w:ascii="Arial" w:hAnsi="Arial" w:cs="Arial"/>
                <w:sz w:val="18"/>
                <w:szCs w:val="18"/>
              </w:rPr>
              <w:t>Stosuje się do typu/typów (nr)</w:t>
            </w:r>
          </w:p>
        </w:tc>
        <w:tc>
          <w:tcPr>
            <w:tcW w:w="548"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44F4C5A9" w14:textId="77777777" w:rsidR="00C621C8" w:rsidRDefault="00C621C8" w:rsidP="00C621C8">
            <w:pPr>
              <w:spacing w:after="0"/>
              <w:ind w:left="57"/>
              <w:jc w:val="center"/>
              <w:rPr>
                <w:rFonts w:ascii="Arial" w:hAnsi="Arial" w:cs="Arial"/>
                <w:sz w:val="18"/>
                <w:szCs w:val="18"/>
              </w:rPr>
            </w:pPr>
            <w:r>
              <w:rPr>
                <w:rFonts w:ascii="Arial" w:hAnsi="Arial" w:cs="Arial"/>
                <w:sz w:val="18"/>
                <w:szCs w:val="18"/>
              </w:rPr>
              <w:t>7</w:t>
            </w:r>
          </w:p>
        </w:tc>
      </w:tr>
      <w:tr w:rsidR="00C621C8" w:rsidRPr="00E80A88" w14:paraId="79871CA9" w14:textId="77777777" w:rsidTr="00C621C8">
        <w:trPr>
          <w:gridAfter w:val="1"/>
          <w:wAfter w:w="3" w:type="pct"/>
          <w:jc w:val="center"/>
        </w:trPr>
        <w:tc>
          <w:tcPr>
            <w:tcW w:w="4997" w:type="pct"/>
            <w:gridSpan w:val="21"/>
            <w:tcBorders>
              <w:top w:val="single" w:sz="6" w:space="0" w:color="auto"/>
              <w:left w:val="single" w:sz="12" w:space="0" w:color="auto"/>
              <w:bottom w:val="single" w:sz="12" w:space="0" w:color="auto"/>
              <w:right w:val="single" w:sz="12" w:space="0" w:color="auto"/>
            </w:tcBorders>
            <w:shd w:val="clear" w:color="auto" w:fill="FFFFFF"/>
            <w:vAlign w:val="center"/>
          </w:tcPr>
          <w:p w14:paraId="759E2859" w14:textId="77777777" w:rsidR="00C621C8" w:rsidRPr="00F8052C" w:rsidRDefault="00C621C8" w:rsidP="00C621C8">
            <w:pPr>
              <w:pStyle w:val="Akapitzlist"/>
              <w:jc w:val="both"/>
              <w:rPr>
                <w:rFonts w:ascii="Arial" w:hAnsi="Arial" w:cs="Arial"/>
                <w:sz w:val="18"/>
                <w:szCs w:val="18"/>
              </w:rPr>
            </w:pPr>
            <w:r>
              <w:rPr>
                <w:rFonts w:ascii="Arial" w:hAnsi="Arial" w:cs="Arial"/>
                <w:sz w:val="18"/>
                <w:szCs w:val="18"/>
              </w:rPr>
              <w:t xml:space="preserve">11. </w:t>
            </w:r>
            <w:r w:rsidRPr="00F8052C">
              <w:rPr>
                <w:rFonts w:ascii="Arial" w:hAnsi="Arial" w:cs="Arial"/>
                <w:sz w:val="18"/>
                <w:szCs w:val="18"/>
              </w:rPr>
              <w:t>Maksymalna wartość projektu w każd</w:t>
            </w:r>
            <w:r>
              <w:rPr>
                <w:rFonts w:ascii="Arial" w:hAnsi="Arial" w:cs="Arial"/>
                <w:sz w:val="18"/>
                <w:szCs w:val="18"/>
              </w:rPr>
              <w:t>ym</w:t>
            </w:r>
            <w:r w:rsidRPr="00F8052C">
              <w:rPr>
                <w:rFonts w:ascii="Arial" w:hAnsi="Arial" w:cs="Arial"/>
                <w:sz w:val="18"/>
                <w:szCs w:val="18"/>
              </w:rPr>
              <w:t xml:space="preserve"> z 1</w:t>
            </w:r>
            <w:r>
              <w:rPr>
                <w:rFonts w:ascii="Arial" w:hAnsi="Arial" w:cs="Arial"/>
                <w:sz w:val="18"/>
                <w:szCs w:val="18"/>
              </w:rPr>
              <w:t>0</w:t>
            </w:r>
            <w:r w:rsidRPr="00F8052C">
              <w:rPr>
                <w:rFonts w:ascii="Arial" w:hAnsi="Arial" w:cs="Arial"/>
                <w:sz w:val="18"/>
                <w:szCs w:val="18"/>
              </w:rPr>
              <w:t xml:space="preserve"> obszarów w ramach konkursu to:</w:t>
            </w:r>
          </w:p>
          <w:p w14:paraId="4F7ED1F2" w14:textId="77777777" w:rsidR="00C621C8" w:rsidRPr="00F8052C" w:rsidRDefault="00C621C8" w:rsidP="00C621C8">
            <w:pPr>
              <w:pStyle w:val="Akapitzlist"/>
              <w:jc w:val="both"/>
              <w:rPr>
                <w:rFonts w:ascii="Arial" w:hAnsi="Arial" w:cs="Arial"/>
                <w:sz w:val="18"/>
                <w:szCs w:val="18"/>
              </w:rPr>
            </w:pPr>
          </w:p>
          <w:p w14:paraId="4F49153E" w14:textId="77777777" w:rsidR="00C621C8" w:rsidRPr="00F8052C" w:rsidRDefault="00C621C8" w:rsidP="00C621C8">
            <w:pPr>
              <w:pStyle w:val="Akapitzlist"/>
              <w:jc w:val="both"/>
              <w:rPr>
                <w:rFonts w:ascii="Arial" w:hAnsi="Arial" w:cs="Arial"/>
                <w:sz w:val="18"/>
                <w:szCs w:val="18"/>
              </w:rPr>
            </w:pPr>
            <w:r>
              <w:rPr>
                <w:rFonts w:ascii="Arial" w:hAnsi="Arial" w:cs="Arial"/>
                <w:sz w:val="18"/>
                <w:szCs w:val="18"/>
              </w:rPr>
              <w:t>1</w:t>
            </w:r>
            <w:r w:rsidRPr="00F8052C">
              <w:rPr>
                <w:rFonts w:ascii="Arial" w:hAnsi="Arial" w:cs="Arial"/>
                <w:sz w:val="18"/>
                <w:szCs w:val="18"/>
              </w:rPr>
              <w:t>.</w:t>
            </w:r>
            <w:r w:rsidRPr="00F8052C">
              <w:rPr>
                <w:rFonts w:ascii="Arial" w:hAnsi="Arial" w:cs="Arial"/>
                <w:sz w:val="18"/>
                <w:szCs w:val="18"/>
              </w:rPr>
              <w:tab/>
              <w:t xml:space="preserve">E-materiały dydaktyczne do fizyki (min. </w:t>
            </w:r>
            <w:r>
              <w:rPr>
                <w:rFonts w:ascii="Arial" w:hAnsi="Arial" w:cs="Arial"/>
                <w:sz w:val="18"/>
                <w:szCs w:val="18"/>
              </w:rPr>
              <w:t>18</w:t>
            </w:r>
            <w:r w:rsidRPr="00F8052C">
              <w:rPr>
                <w:rFonts w:ascii="Arial" w:hAnsi="Arial" w:cs="Arial"/>
                <w:sz w:val="18"/>
                <w:szCs w:val="18"/>
              </w:rPr>
              <w:t xml:space="preserve">0 godzin) – </w:t>
            </w:r>
            <w:r w:rsidRPr="00944993">
              <w:rPr>
                <w:rFonts w:ascii="Arial" w:hAnsi="Arial" w:cs="Arial"/>
                <w:sz w:val="18"/>
                <w:szCs w:val="18"/>
              </w:rPr>
              <w:t>4 939 425,00</w:t>
            </w:r>
            <w:r w:rsidRPr="00F8052C">
              <w:rPr>
                <w:rFonts w:ascii="Arial" w:hAnsi="Arial" w:cs="Arial"/>
                <w:sz w:val="18"/>
                <w:szCs w:val="18"/>
              </w:rPr>
              <w:t>PLN.</w:t>
            </w:r>
          </w:p>
          <w:p w14:paraId="41C0CDAE" w14:textId="77777777" w:rsidR="00C621C8" w:rsidRPr="00F8052C" w:rsidRDefault="00C621C8" w:rsidP="00C621C8">
            <w:pPr>
              <w:pStyle w:val="Akapitzlist"/>
              <w:jc w:val="both"/>
              <w:rPr>
                <w:rFonts w:ascii="Arial" w:hAnsi="Arial" w:cs="Arial"/>
                <w:sz w:val="18"/>
                <w:szCs w:val="18"/>
              </w:rPr>
            </w:pPr>
            <w:r>
              <w:rPr>
                <w:rFonts w:ascii="Arial" w:hAnsi="Arial" w:cs="Arial"/>
                <w:sz w:val="18"/>
                <w:szCs w:val="18"/>
              </w:rPr>
              <w:t>2</w:t>
            </w:r>
            <w:r w:rsidRPr="00F8052C">
              <w:rPr>
                <w:rFonts w:ascii="Arial" w:hAnsi="Arial" w:cs="Arial"/>
                <w:sz w:val="18"/>
                <w:szCs w:val="18"/>
              </w:rPr>
              <w:t>.</w:t>
            </w:r>
            <w:r w:rsidRPr="00F8052C">
              <w:rPr>
                <w:rFonts w:ascii="Arial" w:hAnsi="Arial" w:cs="Arial"/>
                <w:sz w:val="18"/>
                <w:szCs w:val="18"/>
              </w:rPr>
              <w:tab/>
              <w:t xml:space="preserve">E-materiały dydaktyczne do chemii (min. </w:t>
            </w:r>
            <w:r>
              <w:rPr>
                <w:rFonts w:ascii="Arial" w:hAnsi="Arial" w:cs="Arial"/>
                <w:sz w:val="18"/>
                <w:szCs w:val="18"/>
              </w:rPr>
              <w:t>18</w:t>
            </w:r>
            <w:r w:rsidRPr="00F8052C">
              <w:rPr>
                <w:rFonts w:ascii="Arial" w:hAnsi="Arial" w:cs="Arial"/>
                <w:sz w:val="18"/>
                <w:szCs w:val="18"/>
              </w:rPr>
              <w:t xml:space="preserve">0 godzin) – </w:t>
            </w:r>
            <w:r w:rsidRPr="00944993">
              <w:rPr>
                <w:rFonts w:ascii="Arial" w:hAnsi="Arial" w:cs="Arial"/>
                <w:sz w:val="18"/>
                <w:szCs w:val="18"/>
              </w:rPr>
              <w:t>4 939 425,00</w:t>
            </w:r>
            <w:r w:rsidRPr="00F8052C">
              <w:rPr>
                <w:rFonts w:ascii="Arial" w:hAnsi="Arial" w:cs="Arial"/>
                <w:sz w:val="18"/>
                <w:szCs w:val="18"/>
              </w:rPr>
              <w:t>PLN.</w:t>
            </w:r>
          </w:p>
          <w:p w14:paraId="1C9F641B" w14:textId="77777777" w:rsidR="00C621C8" w:rsidRPr="00F8052C" w:rsidRDefault="00C621C8" w:rsidP="00C621C8">
            <w:pPr>
              <w:pStyle w:val="Akapitzlist"/>
              <w:jc w:val="both"/>
              <w:rPr>
                <w:rFonts w:ascii="Arial" w:hAnsi="Arial" w:cs="Arial"/>
                <w:sz w:val="18"/>
                <w:szCs w:val="18"/>
              </w:rPr>
            </w:pPr>
            <w:r>
              <w:rPr>
                <w:rFonts w:ascii="Arial" w:hAnsi="Arial" w:cs="Arial"/>
                <w:sz w:val="18"/>
                <w:szCs w:val="18"/>
              </w:rPr>
              <w:t>3</w:t>
            </w:r>
            <w:r w:rsidRPr="00F8052C">
              <w:rPr>
                <w:rFonts w:ascii="Arial" w:hAnsi="Arial" w:cs="Arial"/>
                <w:sz w:val="18"/>
                <w:szCs w:val="18"/>
              </w:rPr>
              <w:t>.</w:t>
            </w:r>
            <w:r w:rsidRPr="00F8052C">
              <w:rPr>
                <w:rFonts w:ascii="Arial" w:hAnsi="Arial" w:cs="Arial"/>
                <w:sz w:val="18"/>
                <w:szCs w:val="18"/>
              </w:rPr>
              <w:tab/>
              <w:t xml:space="preserve">E-materiały dydaktyczne do biologii (min. </w:t>
            </w:r>
            <w:r>
              <w:rPr>
                <w:rFonts w:ascii="Arial" w:hAnsi="Arial" w:cs="Arial"/>
                <w:sz w:val="18"/>
                <w:szCs w:val="18"/>
              </w:rPr>
              <w:t>18</w:t>
            </w:r>
            <w:r w:rsidRPr="00F8052C">
              <w:rPr>
                <w:rFonts w:ascii="Arial" w:hAnsi="Arial" w:cs="Arial"/>
                <w:sz w:val="18"/>
                <w:szCs w:val="18"/>
              </w:rPr>
              <w:t xml:space="preserve">0 godzin) – </w:t>
            </w:r>
            <w:r w:rsidRPr="00944993">
              <w:rPr>
                <w:rFonts w:ascii="Arial" w:hAnsi="Arial" w:cs="Arial"/>
                <w:sz w:val="18"/>
                <w:szCs w:val="18"/>
              </w:rPr>
              <w:t>4 939 425,00</w:t>
            </w:r>
            <w:r w:rsidRPr="00F8052C">
              <w:rPr>
                <w:rFonts w:ascii="Arial" w:hAnsi="Arial" w:cs="Arial"/>
                <w:sz w:val="18"/>
                <w:szCs w:val="18"/>
              </w:rPr>
              <w:t>PLN.</w:t>
            </w:r>
          </w:p>
          <w:p w14:paraId="29D015C2" w14:textId="77777777" w:rsidR="00C621C8" w:rsidRPr="00F8052C" w:rsidRDefault="00C621C8" w:rsidP="00C621C8">
            <w:pPr>
              <w:pStyle w:val="Akapitzlist"/>
              <w:jc w:val="both"/>
              <w:rPr>
                <w:rFonts w:ascii="Arial" w:hAnsi="Arial" w:cs="Arial"/>
                <w:sz w:val="18"/>
                <w:szCs w:val="18"/>
              </w:rPr>
            </w:pPr>
            <w:r>
              <w:rPr>
                <w:rFonts w:ascii="Arial" w:hAnsi="Arial" w:cs="Arial"/>
                <w:sz w:val="18"/>
                <w:szCs w:val="18"/>
              </w:rPr>
              <w:t>4</w:t>
            </w:r>
            <w:r w:rsidRPr="00F8052C">
              <w:rPr>
                <w:rFonts w:ascii="Arial" w:hAnsi="Arial" w:cs="Arial"/>
                <w:sz w:val="18"/>
                <w:szCs w:val="18"/>
              </w:rPr>
              <w:t>.</w:t>
            </w:r>
            <w:r w:rsidRPr="00F8052C">
              <w:rPr>
                <w:rFonts w:ascii="Arial" w:hAnsi="Arial" w:cs="Arial"/>
                <w:sz w:val="18"/>
                <w:szCs w:val="18"/>
              </w:rPr>
              <w:tab/>
              <w:t xml:space="preserve">E-materiały dydaktyczne do geografii (min. </w:t>
            </w:r>
            <w:r>
              <w:rPr>
                <w:rFonts w:ascii="Arial" w:hAnsi="Arial" w:cs="Arial"/>
                <w:sz w:val="18"/>
                <w:szCs w:val="18"/>
              </w:rPr>
              <w:t>18</w:t>
            </w:r>
            <w:r w:rsidRPr="00F8052C">
              <w:rPr>
                <w:rFonts w:ascii="Arial" w:hAnsi="Arial" w:cs="Arial"/>
                <w:sz w:val="18"/>
                <w:szCs w:val="18"/>
              </w:rPr>
              <w:t xml:space="preserve">0 godzin) – </w:t>
            </w:r>
            <w:r w:rsidRPr="00944993">
              <w:rPr>
                <w:rFonts w:ascii="Arial" w:hAnsi="Arial" w:cs="Arial"/>
                <w:sz w:val="18"/>
                <w:szCs w:val="18"/>
              </w:rPr>
              <w:t>4 939 425,00</w:t>
            </w:r>
            <w:r w:rsidRPr="00F8052C">
              <w:rPr>
                <w:rFonts w:ascii="Arial" w:hAnsi="Arial" w:cs="Arial"/>
                <w:sz w:val="18"/>
                <w:szCs w:val="18"/>
              </w:rPr>
              <w:t>PLN.</w:t>
            </w:r>
          </w:p>
          <w:p w14:paraId="2EDF84ED" w14:textId="77777777" w:rsidR="00C621C8" w:rsidRPr="00F8052C" w:rsidRDefault="00C621C8" w:rsidP="00C621C8">
            <w:pPr>
              <w:pStyle w:val="Akapitzlist"/>
              <w:jc w:val="both"/>
              <w:rPr>
                <w:rFonts w:ascii="Arial" w:hAnsi="Arial" w:cs="Arial"/>
                <w:sz w:val="18"/>
                <w:szCs w:val="18"/>
              </w:rPr>
            </w:pPr>
            <w:r>
              <w:rPr>
                <w:rFonts w:ascii="Arial" w:hAnsi="Arial" w:cs="Arial"/>
                <w:sz w:val="18"/>
                <w:szCs w:val="18"/>
              </w:rPr>
              <w:t>5</w:t>
            </w:r>
            <w:r w:rsidRPr="00F8052C">
              <w:rPr>
                <w:rFonts w:ascii="Arial" w:hAnsi="Arial" w:cs="Arial"/>
                <w:sz w:val="18"/>
                <w:szCs w:val="18"/>
              </w:rPr>
              <w:t>.</w:t>
            </w:r>
            <w:r w:rsidRPr="00F8052C">
              <w:rPr>
                <w:rFonts w:ascii="Arial" w:hAnsi="Arial" w:cs="Arial"/>
                <w:sz w:val="18"/>
                <w:szCs w:val="18"/>
              </w:rPr>
              <w:tab/>
              <w:t>E-materiały dydaktyczne do j. polskiego (min. 240 godzin) – 6 585 900,00 PLN.</w:t>
            </w:r>
          </w:p>
          <w:p w14:paraId="4FFB3C95" w14:textId="77777777" w:rsidR="00C621C8" w:rsidRPr="00F8052C" w:rsidRDefault="00C621C8" w:rsidP="00C621C8">
            <w:pPr>
              <w:pStyle w:val="Akapitzlist"/>
              <w:jc w:val="both"/>
              <w:rPr>
                <w:rFonts w:ascii="Arial" w:hAnsi="Arial" w:cs="Arial"/>
                <w:sz w:val="18"/>
                <w:szCs w:val="18"/>
              </w:rPr>
            </w:pPr>
            <w:r>
              <w:rPr>
                <w:rFonts w:ascii="Arial" w:hAnsi="Arial" w:cs="Arial"/>
                <w:sz w:val="18"/>
                <w:szCs w:val="18"/>
              </w:rPr>
              <w:t>6</w:t>
            </w:r>
            <w:r w:rsidRPr="00F8052C">
              <w:rPr>
                <w:rFonts w:ascii="Arial" w:hAnsi="Arial" w:cs="Arial"/>
                <w:sz w:val="18"/>
                <w:szCs w:val="18"/>
              </w:rPr>
              <w:t>.</w:t>
            </w:r>
            <w:r w:rsidRPr="00F8052C">
              <w:rPr>
                <w:rFonts w:ascii="Arial" w:hAnsi="Arial" w:cs="Arial"/>
                <w:sz w:val="18"/>
                <w:szCs w:val="18"/>
              </w:rPr>
              <w:tab/>
              <w:t xml:space="preserve">E-materiały dydaktyczne do historii (min. </w:t>
            </w:r>
            <w:r>
              <w:rPr>
                <w:rFonts w:ascii="Arial" w:hAnsi="Arial" w:cs="Arial"/>
                <w:sz w:val="18"/>
                <w:szCs w:val="18"/>
              </w:rPr>
              <w:t>180</w:t>
            </w:r>
            <w:r w:rsidRPr="00F8052C">
              <w:rPr>
                <w:rFonts w:ascii="Arial" w:hAnsi="Arial" w:cs="Arial"/>
                <w:sz w:val="18"/>
                <w:szCs w:val="18"/>
              </w:rPr>
              <w:t xml:space="preserve"> godzin) – </w:t>
            </w:r>
            <w:r w:rsidRPr="00944993">
              <w:rPr>
                <w:rFonts w:ascii="Arial" w:hAnsi="Arial" w:cs="Arial"/>
                <w:sz w:val="18"/>
                <w:szCs w:val="18"/>
              </w:rPr>
              <w:t>4 939 425,00</w:t>
            </w:r>
            <w:r w:rsidRPr="00F8052C">
              <w:rPr>
                <w:rFonts w:ascii="Arial" w:hAnsi="Arial" w:cs="Arial"/>
                <w:sz w:val="18"/>
                <w:szCs w:val="18"/>
              </w:rPr>
              <w:t>PLN.</w:t>
            </w:r>
          </w:p>
          <w:p w14:paraId="744FFAB7" w14:textId="77777777" w:rsidR="00C621C8" w:rsidRPr="00F8052C" w:rsidRDefault="00C621C8" w:rsidP="00C621C8">
            <w:pPr>
              <w:pStyle w:val="Akapitzlist"/>
              <w:jc w:val="both"/>
              <w:rPr>
                <w:rFonts w:ascii="Arial" w:hAnsi="Arial" w:cs="Arial"/>
                <w:sz w:val="18"/>
                <w:szCs w:val="18"/>
              </w:rPr>
            </w:pPr>
            <w:r>
              <w:rPr>
                <w:rFonts w:ascii="Arial" w:hAnsi="Arial" w:cs="Arial"/>
                <w:sz w:val="18"/>
                <w:szCs w:val="18"/>
              </w:rPr>
              <w:t>7</w:t>
            </w:r>
            <w:r w:rsidRPr="00F8052C">
              <w:rPr>
                <w:rFonts w:ascii="Arial" w:hAnsi="Arial" w:cs="Arial"/>
                <w:sz w:val="18"/>
                <w:szCs w:val="18"/>
              </w:rPr>
              <w:t>.</w:t>
            </w:r>
            <w:r w:rsidRPr="00F8052C">
              <w:rPr>
                <w:rFonts w:ascii="Arial" w:hAnsi="Arial" w:cs="Arial"/>
                <w:sz w:val="18"/>
                <w:szCs w:val="18"/>
              </w:rPr>
              <w:tab/>
              <w:t>E-materiały dydaktyczne do filozofii (min. 240 godzin) – 6 585 900,00 PLN.</w:t>
            </w:r>
          </w:p>
          <w:p w14:paraId="3B522F79" w14:textId="77777777" w:rsidR="00C621C8" w:rsidRPr="00F8052C" w:rsidRDefault="00C621C8" w:rsidP="00C621C8">
            <w:pPr>
              <w:pStyle w:val="Akapitzlist"/>
              <w:jc w:val="both"/>
              <w:rPr>
                <w:rFonts w:ascii="Arial" w:hAnsi="Arial" w:cs="Arial"/>
                <w:sz w:val="18"/>
                <w:szCs w:val="18"/>
              </w:rPr>
            </w:pPr>
            <w:r>
              <w:rPr>
                <w:rFonts w:ascii="Arial" w:hAnsi="Arial" w:cs="Arial"/>
                <w:sz w:val="18"/>
                <w:szCs w:val="18"/>
              </w:rPr>
              <w:t>8</w:t>
            </w:r>
            <w:r w:rsidRPr="00F8052C">
              <w:rPr>
                <w:rFonts w:ascii="Arial" w:hAnsi="Arial" w:cs="Arial"/>
                <w:sz w:val="18"/>
                <w:szCs w:val="18"/>
              </w:rPr>
              <w:t>.</w:t>
            </w:r>
            <w:r w:rsidRPr="00F8052C">
              <w:rPr>
                <w:rFonts w:ascii="Arial" w:hAnsi="Arial" w:cs="Arial"/>
                <w:sz w:val="18"/>
                <w:szCs w:val="18"/>
              </w:rPr>
              <w:tab/>
              <w:t>E-materiały dydaktyczne do wiedzy o społeczeństwie (min. 180 godzin) – 4 939 425,00 PLN.</w:t>
            </w:r>
          </w:p>
          <w:p w14:paraId="5AF40B7F" w14:textId="77777777" w:rsidR="00C621C8" w:rsidRPr="00F8052C" w:rsidRDefault="00C621C8" w:rsidP="00C621C8">
            <w:pPr>
              <w:pStyle w:val="Akapitzlist"/>
              <w:jc w:val="both"/>
              <w:rPr>
                <w:rFonts w:ascii="Arial" w:hAnsi="Arial" w:cs="Arial"/>
                <w:sz w:val="18"/>
                <w:szCs w:val="18"/>
              </w:rPr>
            </w:pPr>
            <w:r>
              <w:rPr>
                <w:rFonts w:ascii="Arial" w:hAnsi="Arial" w:cs="Arial"/>
                <w:sz w:val="18"/>
                <w:szCs w:val="18"/>
              </w:rPr>
              <w:t>9</w:t>
            </w:r>
            <w:r w:rsidRPr="00F8052C">
              <w:rPr>
                <w:rFonts w:ascii="Arial" w:hAnsi="Arial" w:cs="Arial"/>
                <w:sz w:val="18"/>
                <w:szCs w:val="18"/>
              </w:rPr>
              <w:t>.</w:t>
            </w:r>
            <w:r w:rsidRPr="00F8052C">
              <w:rPr>
                <w:rFonts w:ascii="Arial" w:hAnsi="Arial" w:cs="Arial"/>
                <w:sz w:val="18"/>
                <w:szCs w:val="18"/>
              </w:rPr>
              <w:tab/>
              <w:t>E-materiały dydaktyczne do matematyki (min. 180 godzin) – 4 939 425,00 PLN.</w:t>
            </w:r>
          </w:p>
          <w:p w14:paraId="5F69FF78" w14:textId="77777777" w:rsidR="00C621C8" w:rsidRPr="00F8052C" w:rsidRDefault="00C621C8" w:rsidP="00C621C8">
            <w:pPr>
              <w:pStyle w:val="Akapitzlist"/>
              <w:jc w:val="both"/>
              <w:rPr>
                <w:rFonts w:ascii="Arial" w:hAnsi="Arial" w:cs="Arial"/>
                <w:sz w:val="18"/>
                <w:szCs w:val="18"/>
              </w:rPr>
            </w:pPr>
            <w:r>
              <w:rPr>
                <w:rFonts w:ascii="Arial" w:hAnsi="Arial" w:cs="Arial"/>
                <w:sz w:val="18"/>
                <w:szCs w:val="18"/>
              </w:rPr>
              <w:t>10</w:t>
            </w:r>
            <w:r w:rsidRPr="00F8052C">
              <w:rPr>
                <w:rFonts w:ascii="Arial" w:hAnsi="Arial" w:cs="Arial"/>
                <w:sz w:val="18"/>
                <w:szCs w:val="18"/>
              </w:rPr>
              <w:t>.</w:t>
            </w:r>
            <w:r w:rsidRPr="00F8052C">
              <w:rPr>
                <w:rFonts w:ascii="Arial" w:hAnsi="Arial" w:cs="Arial"/>
                <w:sz w:val="18"/>
                <w:szCs w:val="18"/>
              </w:rPr>
              <w:tab/>
              <w:t>E-materiały dydaktyczne do informatyki (min. 180 godzin) – 4 939 425,00 PLN.</w:t>
            </w:r>
          </w:p>
          <w:p w14:paraId="007A93DC" w14:textId="77777777" w:rsidR="00C621C8" w:rsidRPr="00291C1E" w:rsidRDefault="00C621C8" w:rsidP="00C621C8">
            <w:pPr>
              <w:pStyle w:val="Akapitzlist"/>
              <w:ind w:left="0"/>
              <w:jc w:val="both"/>
              <w:rPr>
                <w:rFonts w:ascii="Arial" w:hAnsi="Arial" w:cs="Arial"/>
                <w:sz w:val="18"/>
                <w:szCs w:val="18"/>
              </w:rPr>
            </w:pPr>
          </w:p>
        </w:tc>
      </w:tr>
      <w:tr w:rsidR="00C621C8" w:rsidRPr="005D7DC8" w14:paraId="0174CF70" w14:textId="77777777" w:rsidTr="00C621C8">
        <w:trPr>
          <w:gridAfter w:val="1"/>
          <w:wAfter w:w="3" w:type="pct"/>
          <w:jc w:val="center"/>
        </w:trPr>
        <w:tc>
          <w:tcPr>
            <w:tcW w:w="995"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4F637302" w14:textId="77777777" w:rsidR="00C621C8" w:rsidRPr="005D7DC8" w:rsidRDefault="00C621C8" w:rsidP="00C621C8">
            <w:pPr>
              <w:spacing w:after="0"/>
              <w:ind w:left="57"/>
              <w:jc w:val="center"/>
              <w:rPr>
                <w:rFonts w:ascii="Arial" w:hAnsi="Arial" w:cs="Arial"/>
                <w:sz w:val="18"/>
                <w:szCs w:val="18"/>
              </w:rPr>
            </w:pPr>
            <w:r w:rsidRPr="005D7DC8">
              <w:rPr>
                <w:rFonts w:ascii="Arial" w:hAnsi="Arial" w:cs="Arial"/>
                <w:sz w:val="18"/>
                <w:szCs w:val="18"/>
              </w:rPr>
              <w:t>Uzasadnienie:</w:t>
            </w:r>
          </w:p>
        </w:tc>
        <w:tc>
          <w:tcPr>
            <w:tcW w:w="1796"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14:paraId="35400398" w14:textId="77777777" w:rsidR="00C621C8" w:rsidRDefault="00C621C8" w:rsidP="00C621C8">
            <w:pPr>
              <w:spacing w:after="0"/>
              <w:ind w:left="57"/>
              <w:jc w:val="both"/>
              <w:rPr>
                <w:rFonts w:ascii="Arial" w:hAnsi="Arial" w:cs="Arial"/>
                <w:sz w:val="18"/>
                <w:szCs w:val="18"/>
              </w:rPr>
            </w:pPr>
            <w:r w:rsidRPr="00B57CD0">
              <w:rPr>
                <w:rFonts w:ascii="Arial" w:hAnsi="Arial" w:cs="Arial"/>
                <w:sz w:val="18"/>
                <w:szCs w:val="18"/>
              </w:rPr>
              <w:t>Kryterium ma na celu wyłonienie wyłącznie jednego projektu, najwyżej ocenionego, w dan</w:t>
            </w:r>
            <w:r>
              <w:rPr>
                <w:rFonts w:ascii="Arial" w:hAnsi="Arial" w:cs="Arial"/>
                <w:sz w:val="18"/>
                <w:szCs w:val="18"/>
              </w:rPr>
              <w:t>ym obszarze</w:t>
            </w:r>
            <w:r w:rsidRPr="00B57CD0">
              <w:rPr>
                <w:rFonts w:ascii="Arial" w:hAnsi="Arial" w:cs="Arial"/>
                <w:sz w:val="18"/>
                <w:szCs w:val="18"/>
              </w:rPr>
              <w:t xml:space="preserve"> e-materiałów.</w:t>
            </w:r>
            <w:r>
              <w:rPr>
                <w:rFonts w:ascii="Arial" w:hAnsi="Arial" w:cs="Arial"/>
                <w:sz w:val="18"/>
                <w:szCs w:val="18"/>
              </w:rPr>
              <w:t xml:space="preserve"> </w:t>
            </w:r>
          </w:p>
          <w:p w14:paraId="73D6BF53" w14:textId="77777777" w:rsidR="00C621C8" w:rsidRPr="00E80A88" w:rsidRDefault="00C621C8" w:rsidP="00C621C8">
            <w:pPr>
              <w:spacing w:after="0"/>
              <w:ind w:left="57"/>
              <w:jc w:val="both"/>
              <w:rPr>
                <w:rFonts w:ascii="Arial" w:hAnsi="Arial" w:cs="Arial"/>
                <w:iCs/>
                <w:sz w:val="8"/>
                <w:szCs w:val="8"/>
                <w:shd w:val="clear" w:color="auto" w:fill="FFFFFF"/>
              </w:rPr>
            </w:pPr>
            <w:r w:rsidRPr="00B57CD0">
              <w:rPr>
                <w:rFonts w:ascii="Arial" w:hAnsi="Arial" w:cs="Arial"/>
                <w:sz w:val="18"/>
                <w:szCs w:val="18"/>
              </w:rPr>
              <w:t>Koszty zostały oszacowane z uwzględnieniem specyfiki każdego przedmiotu i związanych z tym rodzajów multimediów, możliwości wytworzenia własnych materiałów, konieczności ponoszenia opłat za publikację dzieł i tam, gdzie to możliwe wykupywania praw autorskich do drobnych utworów i uwalniania ich.</w:t>
            </w:r>
            <w:r>
              <w:rPr>
                <w:rFonts w:ascii="Arial" w:hAnsi="Arial" w:cs="Arial"/>
                <w:sz w:val="18"/>
                <w:szCs w:val="18"/>
              </w:rPr>
              <w:t xml:space="preserve"> </w:t>
            </w:r>
            <w:r w:rsidRPr="00B57CD0">
              <w:rPr>
                <w:rFonts w:ascii="Arial" w:hAnsi="Arial" w:cs="Arial"/>
                <w:sz w:val="18"/>
                <w:szCs w:val="18"/>
              </w:rPr>
              <w:t xml:space="preserve"> </w:t>
            </w:r>
          </w:p>
        </w:tc>
        <w:tc>
          <w:tcPr>
            <w:tcW w:w="1658"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1076BC94" w14:textId="77777777" w:rsidR="00C621C8" w:rsidRPr="005D7DC8" w:rsidRDefault="00C621C8" w:rsidP="00C621C8">
            <w:pPr>
              <w:spacing w:after="0"/>
              <w:ind w:left="57"/>
              <w:jc w:val="center"/>
              <w:rPr>
                <w:rFonts w:ascii="Arial" w:hAnsi="Arial" w:cs="Arial"/>
                <w:sz w:val="18"/>
                <w:szCs w:val="18"/>
              </w:rPr>
            </w:pPr>
            <w:r w:rsidRPr="005D7DC8">
              <w:rPr>
                <w:rFonts w:ascii="Arial" w:hAnsi="Arial" w:cs="Arial"/>
                <w:sz w:val="18"/>
                <w:szCs w:val="18"/>
              </w:rPr>
              <w:t>Stosuje się do typu/typów (nr)</w:t>
            </w:r>
          </w:p>
        </w:tc>
        <w:tc>
          <w:tcPr>
            <w:tcW w:w="548"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362D431F" w14:textId="77777777" w:rsidR="00C621C8" w:rsidRPr="005D7DC8" w:rsidRDefault="00C621C8" w:rsidP="00C621C8">
            <w:pPr>
              <w:spacing w:after="0"/>
              <w:ind w:left="57"/>
              <w:jc w:val="center"/>
              <w:rPr>
                <w:rFonts w:ascii="Arial" w:hAnsi="Arial" w:cs="Arial"/>
                <w:sz w:val="18"/>
                <w:szCs w:val="18"/>
              </w:rPr>
            </w:pPr>
            <w:r>
              <w:rPr>
                <w:rFonts w:ascii="Arial" w:hAnsi="Arial" w:cs="Arial"/>
                <w:sz w:val="18"/>
                <w:szCs w:val="18"/>
              </w:rPr>
              <w:t>7</w:t>
            </w:r>
          </w:p>
        </w:tc>
      </w:tr>
      <w:tr w:rsidR="00C621C8" w:rsidRPr="005D7DC8" w14:paraId="258D0906" w14:textId="77777777" w:rsidTr="00C621C8">
        <w:trPr>
          <w:gridAfter w:val="1"/>
          <w:wAfter w:w="3" w:type="pct"/>
          <w:jc w:val="center"/>
        </w:trPr>
        <w:tc>
          <w:tcPr>
            <w:tcW w:w="4997" w:type="pct"/>
            <w:gridSpan w:val="21"/>
            <w:tcBorders>
              <w:top w:val="single" w:sz="12" w:space="0" w:color="auto"/>
              <w:left w:val="single" w:sz="12" w:space="0" w:color="auto"/>
              <w:bottom w:val="single" w:sz="12" w:space="0" w:color="auto"/>
              <w:right w:val="single" w:sz="12" w:space="0" w:color="auto"/>
            </w:tcBorders>
            <w:shd w:val="clear" w:color="auto" w:fill="CCFFCC"/>
            <w:vAlign w:val="center"/>
          </w:tcPr>
          <w:p w14:paraId="7946A0A0" w14:textId="77777777" w:rsidR="00C621C8" w:rsidRPr="005D7DC8" w:rsidRDefault="00C621C8" w:rsidP="00C621C8">
            <w:pPr>
              <w:spacing w:after="0"/>
              <w:ind w:left="57"/>
              <w:jc w:val="center"/>
              <w:rPr>
                <w:rFonts w:ascii="Arial" w:hAnsi="Arial" w:cs="Arial"/>
                <w:b/>
                <w:sz w:val="18"/>
                <w:szCs w:val="18"/>
              </w:rPr>
            </w:pPr>
            <w:r w:rsidRPr="005D7DC8">
              <w:rPr>
                <w:rFonts w:ascii="Arial" w:hAnsi="Arial" w:cs="Arial"/>
                <w:b/>
                <w:sz w:val="18"/>
                <w:szCs w:val="18"/>
              </w:rPr>
              <w:t>KRYTERIA PREMIUJĄCE</w:t>
            </w:r>
          </w:p>
        </w:tc>
      </w:tr>
      <w:tr w:rsidR="00C621C8" w:rsidRPr="005D7DC8" w14:paraId="21E63436" w14:textId="77777777" w:rsidTr="00C621C8">
        <w:trPr>
          <w:gridAfter w:val="1"/>
          <w:wAfter w:w="3" w:type="pct"/>
          <w:jc w:val="center"/>
        </w:trPr>
        <w:tc>
          <w:tcPr>
            <w:tcW w:w="2791" w:type="pct"/>
            <w:gridSpan w:val="12"/>
            <w:tcBorders>
              <w:top w:val="single" w:sz="6" w:space="0" w:color="auto"/>
              <w:left w:val="single" w:sz="12" w:space="0" w:color="auto"/>
              <w:bottom w:val="single" w:sz="6" w:space="0" w:color="auto"/>
              <w:right w:val="single" w:sz="6" w:space="0" w:color="auto"/>
            </w:tcBorders>
            <w:shd w:val="clear" w:color="auto" w:fill="FFFFFF"/>
            <w:vAlign w:val="center"/>
          </w:tcPr>
          <w:p w14:paraId="2E9FE39A" w14:textId="77777777" w:rsidR="00C621C8" w:rsidRPr="003430D9" w:rsidRDefault="00C621C8" w:rsidP="00C621C8">
            <w:pPr>
              <w:pStyle w:val="Akapitzlist"/>
              <w:ind w:left="360"/>
              <w:jc w:val="both"/>
              <w:rPr>
                <w:rFonts w:ascii="Arial" w:eastAsia="Calibri" w:hAnsi="Arial" w:cs="Arial"/>
                <w:sz w:val="10"/>
                <w:szCs w:val="10"/>
              </w:rPr>
            </w:pPr>
          </w:p>
          <w:p w14:paraId="46EB5C2B" w14:textId="77777777" w:rsidR="00C621C8" w:rsidRPr="00C93053" w:rsidRDefault="00C621C8" w:rsidP="00C621C8">
            <w:pPr>
              <w:pStyle w:val="Akapitzlist"/>
              <w:numPr>
                <w:ilvl w:val="0"/>
                <w:numId w:val="52"/>
              </w:numPr>
              <w:spacing w:after="0"/>
              <w:jc w:val="both"/>
              <w:rPr>
                <w:rFonts w:ascii="Arial" w:eastAsia="Calibri" w:hAnsi="Arial" w:cs="Arial"/>
                <w:sz w:val="18"/>
                <w:szCs w:val="18"/>
              </w:rPr>
            </w:pPr>
            <w:r w:rsidRPr="00B15B0D">
              <w:rPr>
                <w:rFonts w:ascii="Arial" w:hAnsi="Arial" w:cs="Arial"/>
                <w:sz w:val="18"/>
                <w:szCs w:val="18"/>
              </w:rPr>
              <w:t xml:space="preserve">Wnioskodawca zobowiązuje się do opracowania </w:t>
            </w:r>
            <w:r>
              <w:rPr>
                <w:rFonts w:ascii="Arial" w:hAnsi="Arial" w:cs="Arial"/>
                <w:sz w:val="18"/>
                <w:szCs w:val="18"/>
              </w:rPr>
              <w:t>e-materiałów</w:t>
            </w:r>
            <w:r w:rsidRPr="00B15B0D">
              <w:rPr>
                <w:rFonts w:ascii="Arial" w:hAnsi="Arial" w:cs="Arial"/>
                <w:sz w:val="18"/>
                <w:szCs w:val="18"/>
              </w:rPr>
              <w:t xml:space="preserve"> zgodnie z międzynarodowymi wytycznymi WCAG 2.0, na poziomie A</w:t>
            </w:r>
            <w:r>
              <w:rPr>
                <w:rFonts w:ascii="Arial" w:hAnsi="Arial" w:cs="Arial"/>
                <w:sz w:val="18"/>
                <w:szCs w:val="18"/>
              </w:rPr>
              <w:t>A</w:t>
            </w:r>
            <w:r w:rsidRPr="00B15B0D">
              <w:rPr>
                <w:rFonts w:ascii="Arial" w:hAnsi="Arial" w:cs="Arial"/>
                <w:sz w:val="18"/>
                <w:szCs w:val="18"/>
              </w:rPr>
              <w:t>A.</w:t>
            </w:r>
          </w:p>
        </w:tc>
        <w:tc>
          <w:tcPr>
            <w:tcW w:w="1658"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4E3BB390" w14:textId="77777777" w:rsidR="00C621C8" w:rsidRPr="005D7DC8" w:rsidRDefault="00C621C8" w:rsidP="00C621C8">
            <w:pPr>
              <w:spacing w:after="0"/>
              <w:ind w:left="57"/>
              <w:jc w:val="center"/>
              <w:rPr>
                <w:rFonts w:ascii="Arial" w:hAnsi="Arial" w:cs="Arial"/>
                <w:sz w:val="18"/>
                <w:szCs w:val="18"/>
              </w:rPr>
            </w:pPr>
            <w:r w:rsidRPr="005D7DC8">
              <w:rPr>
                <w:rFonts w:ascii="Arial" w:hAnsi="Arial" w:cs="Arial"/>
                <w:sz w:val="18"/>
                <w:szCs w:val="18"/>
              </w:rPr>
              <w:t>WAGA</w:t>
            </w:r>
          </w:p>
        </w:tc>
        <w:tc>
          <w:tcPr>
            <w:tcW w:w="548"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63648243" w14:textId="77777777" w:rsidR="00C621C8" w:rsidRPr="005D7DC8" w:rsidRDefault="00C621C8" w:rsidP="00C621C8">
            <w:pPr>
              <w:spacing w:after="0"/>
              <w:ind w:left="57"/>
              <w:jc w:val="center"/>
              <w:rPr>
                <w:rFonts w:ascii="Arial" w:hAnsi="Arial" w:cs="Arial"/>
                <w:sz w:val="18"/>
                <w:szCs w:val="18"/>
              </w:rPr>
            </w:pPr>
            <w:r>
              <w:rPr>
                <w:rFonts w:ascii="Arial" w:hAnsi="Arial" w:cs="Arial"/>
                <w:sz w:val="18"/>
                <w:szCs w:val="18"/>
              </w:rPr>
              <w:t>10</w:t>
            </w:r>
          </w:p>
        </w:tc>
      </w:tr>
      <w:tr w:rsidR="00C621C8" w:rsidRPr="005D7DC8" w14:paraId="14448416" w14:textId="77777777" w:rsidTr="00C621C8">
        <w:trPr>
          <w:gridAfter w:val="1"/>
          <w:wAfter w:w="3" w:type="pct"/>
          <w:jc w:val="center"/>
        </w:trPr>
        <w:tc>
          <w:tcPr>
            <w:tcW w:w="99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176DB65D" w14:textId="77777777" w:rsidR="00C621C8" w:rsidRPr="005D7DC8" w:rsidRDefault="00C621C8" w:rsidP="00C621C8">
            <w:pPr>
              <w:spacing w:after="0"/>
              <w:ind w:left="57"/>
              <w:jc w:val="center"/>
              <w:rPr>
                <w:rFonts w:ascii="Arial" w:hAnsi="Arial" w:cs="Arial"/>
                <w:sz w:val="18"/>
                <w:szCs w:val="18"/>
              </w:rPr>
            </w:pPr>
            <w:r w:rsidRPr="005D7DC8">
              <w:rPr>
                <w:rFonts w:ascii="Arial" w:hAnsi="Arial" w:cs="Arial"/>
                <w:sz w:val="18"/>
                <w:szCs w:val="18"/>
              </w:rPr>
              <w:t>Uzasadnienie:</w:t>
            </w:r>
          </w:p>
        </w:tc>
        <w:tc>
          <w:tcPr>
            <w:tcW w:w="1796"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66F9D0D8" w14:textId="77777777" w:rsidR="00C621C8" w:rsidRPr="00C93053" w:rsidRDefault="00C621C8" w:rsidP="00C621C8">
            <w:pPr>
              <w:spacing w:after="0"/>
              <w:ind w:left="57"/>
              <w:jc w:val="both"/>
              <w:rPr>
                <w:rFonts w:ascii="Arial" w:hAnsi="Arial" w:cs="Arial"/>
                <w:sz w:val="18"/>
                <w:szCs w:val="18"/>
              </w:rPr>
            </w:pPr>
            <w:r w:rsidRPr="00B57CD0">
              <w:rPr>
                <w:rFonts w:ascii="Arial" w:hAnsi="Arial" w:cs="Arial"/>
                <w:sz w:val="18"/>
                <w:szCs w:val="18"/>
              </w:rPr>
              <w:t xml:space="preserve">E-materiały </w:t>
            </w:r>
            <w:r w:rsidRPr="00002B55">
              <w:rPr>
                <w:rFonts w:ascii="Arial" w:hAnsi="Arial" w:cs="Arial"/>
                <w:sz w:val="18"/>
                <w:szCs w:val="18"/>
              </w:rPr>
              <w:t xml:space="preserve">muszą spełniać zalecenia zawarte w wytycznych WCAG 2.0 na poziomie </w:t>
            </w:r>
            <w:r>
              <w:rPr>
                <w:rFonts w:ascii="Arial" w:hAnsi="Arial" w:cs="Arial"/>
                <w:sz w:val="18"/>
                <w:szCs w:val="18"/>
              </w:rPr>
              <w:t>A</w:t>
            </w:r>
            <w:r w:rsidRPr="00002B55">
              <w:rPr>
                <w:rFonts w:ascii="Arial" w:hAnsi="Arial" w:cs="Arial"/>
                <w:sz w:val="18"/>
                <w:szCs w:val="18"/>
              </w:rPr>
              <w:t>AA.</w:t>
            </w:r>
          </w:p>
        </w:tc>
        <w:tc>
          <w:tcPr>
            <w:tcW w:w="1658"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18CDDE1D" w14:textId="77777777" w:rsidR="00C621C8" w:rsidRPr="005D7DC8" w:rsidRDefault="00C621C8" w:rsidP="00C621C8">
            <w:pPr>
              <w:spacing w:after="0"/>
              <w:ind w:left="57"/>
              <w:jc w:val="center"/>
              <w:rPr>
                <w:rFonts w:ascii="Arial" w:hAnsi="Arial" w:cs="Arial"/>
                <w:sz w:val="18"/>
                <w:szCs w:val="18"/>
              </w:rPr>
            </w:pPr>
            <w:r w:rsidRPr="005D7DC8">
              <w:rPr>
                <w:rFonts w:ascii="Arial" w:hAnsi="Arial" w:cs="Arial"/>
                <w:sz w:val="18"/>
                <w:szCs w:val="18"/>
              </w:rPr>
              <w:t>Stosuje się do typu/typów (nr)</w:t>
            </w:r>
          </w:p>
        </w:tc>
        <w:tc>
          <w:tcPr>
            <w:tcW w:w="548"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2CCECABD" w14:textId="77777777" w:rsidR="00C621C8" w:rsidRPr="005D7DC8" w:rsidRDefault="00C621C8" w:rsidP="00C621C8">
            <w:pPr>
              <w:spacing w:after="0"/>
              <w:ind w:left="57"/>
              <w:jc w:val="center"/>
              <w:rPr>
                <w:rFonts w:ascii="Arial" w:hAnsi="Arial" w:cs="Arial"/>
                <w:sz w:val="18"/>
                <w:szCs w:val="18"/>
              </w:rPr>
            </w:pPr>
            <w:r>
              <w:rPr>
                <w:rFonts w:ascii="Arial" w:hAnsi="Arial" w:cs="Arial"/>
                <w:sz w:val="18"/>
                <w:szCs w:val="18"/>
              </w:rPr>
              <w:t>7</w:t>
            </w:r>
          </w:p>
        </w:tc>
      </w:tr>
      <w:tr w:rsidR="00C621C8" w14:paraId="4E217092" w14:textId="77777777" w:rsidTr="00C621C8">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14:paraId="238C0826" w14:textId="77777777" w:rsidR="00C621C8" w:rsidRDefault="00C621C8" w:rsidP="00C621C8">
            <w:pPr>
              <w:spacing w:after="0"/>
              <w:ind w:left="57"/>
              <w:jc w:val="center"/>
              <w:rPr>
                <w:rFonts w:ascii="Arial" w:hAnsi="Arial" w:cs="Arial"/>
                <w:sz w:val="18"/>
                <w:szCs w:val="18"/>
              </w:rPr>
            </w:pPr>
            <w:r w:rsidRPr="000B60C2">
              <w:rPr>
                <w:rFonts w:ascii="Arial" w:hAnsi="Arial" w:cs="Arial"/>
                <w:b/>
                <w:sz w:val="18"/>
                <w:szCs w:val="18"/>
              </w:rPr>
              <w:t>KRYTERIA STRATEGICZNE</w:t>
            </w:r>
            <w:r>
              <w:rPr>
                <w:rFonts w:ascii="Arial" w:hAnsi="Arial" w:cs="Arial"/>
                <w:b/>
                <w:sz w:val="18"/>
                <w:szCs w:val="18"/>
              </w:rPr>
              <w:t xml:space="preserve"> </w:t>
            </w:r>
            <w:r w:rsidRPr="00011DA4">
              <w:rPr>
                <w:rFonts w:ascii="Arial" w:hAnsi="Arial" w:cs="Arial"/>
                <w:i/>
                <w:sz w:val="16"/>
                <w:szCs w:val="16"/>
              </w:rPr>
              <w:t>(dotyczy konkursów z etapem oceny strategicznej)</w:t>
            </w:r>
          </w:p>
        </w:tc>
      </w:tr>
      <w:tr w:rsidR="00C621C8" w14:paraId="384D34E9" w14:textId="77777777" w:rsidTr="00C621C8">
        <w:trPr>
          <w:jc w:val="center"/>
        </w:trPr>
        <w:tc>
          <w:tcPr>
            <w:tcW w:w="5000" w:type="pct"/>
            <w:gridSpan w:val="22"/>
            <w:tcBorders>
              <w:top w:val="single" w:sz="12" w:space="0" w:color="auto"/>
              <w:left w:val="single" w:sz="12" w:space="0" w:color="auto"/>
              <w:bottom w:val="single" w:sz="6" w:space="0" w:color="auto"/>
              <w:right w:val="single" w:sz="12" w:space="0" w:color="auto"/>
            </w:tcBorders>
            <w:shd w:val="clear" w:color="auto" w:fill="FFFFFF"/>
            <w:vAlign w:val="center"/>
          </w:tcPr>
          <w:p w14:paraId="73E877EA" w14:textId="77777777" w:rsidR="00C621C8" w:rsidRDefault="00C621C8" w:rsidP="00C621C8">
            <w:pPr>
              <w:spacing w:after="0"/>
              <w:ind w:left="57"/>
              <w:jc w:val="center"/>
              <w:rPr>
                <w:rFonts w:ascii="Arial" w:hAnsi="Arial" w:cs="Arial"/>
                <w:sz w:val="18"/>
                <w:szCs w:val="18"/>
              </w:rPr>
            </w:pPr>
            <w:r>
              <w:rPr>
                <w:rFonts w:ascii="Arial" w:hAnsi="Arial" w:cs="Arial"/>
                <w:sz w:val="18"/>
                <w:szCs w:val="18"/>
              </w:rPr>
              <w:t>Nie dotyczy</w:t>
            </w:r>
          </w:p>
        </w:tc>
      </w:tr>
      <w:tr w:rsidR="00C621C8" w14:paraId="0E889D48" w14:textId="77777777" w:rsidTr="00C621C8">
        <w:trPr>
          <w:cantSplit/>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E5B8B7"/>
            <w:vAlign w:val="center"/>
          </w:tcPr>
          <w:p w14:paraId="04F38D83" w14:textId="77777777" w:rsidR="00C621C8" w:rsidRDefault="00C621C8" w:rsidP="00C621C8">
            <w:pPr>
              <w:spacing w:after="0"/>
              <w:jc w:val="center"/>
              <w:rPr>
                <w:rFonts w:ascii="Arial" w:hAnsi="Arial" w:cs="Arial"/>
                <w:sz w:val="18"/>
                <w:szCs w:val="18"/>
              </w:rPr>
            </w:pPr>
            <w:r>
              <w:rPr>
                <w:rFonts w:ascii="Arial" w:hAnsi="Arial" w:cs="Arial"/>
                <w:b/>
                <w:sz w:val="18"/>
                <w:szCs w:val="18"/>
              </w:rPr>
              <w:t xml:space="preserve"> ELEMENTY KONKURSU </w:t>
            </w:r>
          </w:p>
        </w:tc>
      </w:tr>
      <w:tr w:rsidR="00C621C8" w14:paraId="55739D06" w14:textId="77777777" w:rsidTr="00C621C8">
        <w:trPr>
          <w:cantSplit/>
          <w:jc w:val="center"/>
        </w:trPr>
        <w:tc>
          <w:tcPr>
            <w:tcW w:w="5000" w:type="pct"/>
            <w:gridSpan w:val="22"/>
            <w:tcBorders>
              <w:top w:val="single" w:sz="12" w:space="0" w:color="auto"/>
              <w:left w:val="single" w:sz="12" w:space="0" w:color="auto"/>
              <w:bottom w:val="single" w:sz="6" w:space="0" w:color="auto"/>
              <w:right w:val="single" w:sz="12" w:space="0" w:color="auto"/>
            </w:tcBorders>
            <w:vAlign w:val="center"/>
          </w:tcPr>
          <w:p w14:paraId="2A067999" w14:textId="77777777" w:rsidR="00C621C8" w:rsidRPr="00F02FB3" w:rsidRDefault="00C621C8" w:rsidP="00C621C8">
            <w:pPr>
              <w:numPr>
                <w:ilvl w:val="0"/>
                <w:numId w:val="1"/>
              </w:numPr>
              <w:spacing w:after="0"/>
              <w:ind w:left="431" w:hanging="431"/>
              <w:rPr>
                <w:rStyle w:val="Odwoaniedokomentarza"/>
                <w:rFonts w:ascii="Arial" w:hAnsi="Arial" w:cs="Arial"/>
                <w:sz w:val="18"/>
                <w:szCs w:val="18"/>
              </w:rPr>
            </w:pPr>
            <w:r w:rsidRPr="00F02FB3">
              <w:rPr>
                <w:rStyle w:val="Odwoaniedokomentarza"/>
                <w:rFonts w:ascii="Arial" w:hAnsi="Arial" w:cs="Arial"/>
                <w:sz w:val="18"/>
                <w:szCs w:val="18"/>
              </w:rPr>
              <w:t>Ocena formalna</w:t>
            </w:r>
          </w:p>
        </w:tc>
      </w:tr>
      <w:tr w:rsidR="00C621C8" w14:paraId="1323E97C" w14:textId="77777777" w:rsidTr="00C621C8">
        <w:trPr>
          <w:cantSplit/>
          <w:jc w:val="center"/>
        </w:trPr>
        <w:tc>
          <w:tcPr>
            <w:tcW w:w="5000" w:type="pct"/>
            <w:gridSpan w:val="22"/>
            <w:tcBorders>
              <w:top w:val="single" w:sz="6" w:space="0" w:color="auto"/>
              <w:left w:val="single" w:sz="12" w:space="0" w:color="auto"/>
              <w:bottom w:val="single" w:sz="6" w:space="0" w:color="auto"/>
              <w:right w:val="single" w:sz="12" w:space="0" w:color="auto"/>
            </w:tcBorders>
            <w:vAlign w:val="center"/>
          </w:tcPr>
          <w:p w14:paraId="4F5BE318" w14:textId="77777777" w:rsidR="00C621C8" w:rsidRDefault="00C621C8" w:rsidP="00C621C8">
            <w:pPr>
              <w:numPr>
                <w:ilvl w:val="0"/>
                <w:numId w:val="1"/>
              </w:numPr>
              <w:spacing w:after="0"/>
              <w:ind w:left="431" w:hanging="431"/>
              <w:rPr>
                <w:rStyle w:val="Odwoaniedokomentarza"/>
              </w:rPr>
            </w:pPr>
            <w:r>
              <w:rPr>
                <w:rStyle w:val="Odwoaniedokomentarza"/>
                <w:rFonts w:ascii="Arial" w:hAnsi="Arial" w:cs="Arial"/>
                <w:sz w:val="18"/>
                <w:szCs w:val="18"/>
              </w:rPr>
              <w:t>Ocena merytoryczna</w:t>
            </w:r>
          </w:p>
        </w:tc>
      </w:tr>
    </w:tbl>
    <w:p w14:paraId="63C104C0" w14:textId="77777777" w:rsidR="00476086" w:rsidRDefault="00476086"/>
    <w:tbl>
      <w:tblPr>
        <w:tblW w:w="5137"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608"/>
        <w:gridCol w:w="309"/>
        <w:gridCol w:w="397"/>
        <w:gridCol w:w="662"/>
        <w:gridCol w:w="420"/>
        <w:gridCol w:w="260"/>
        <w:gridCol w:w="263"/>
        <w:gridCol w:w="179"/>
        <w:gridCol w:w="227"/>
        <w:gridCol w:w="557"/>
        <w:gridCol w:w="120"/>
        <w:gridCol w:w="384"/>
        <w:gridCol w:w="305"/>
        <w:gridCol w:w="672"/>
        <w:gridCol w:w="672"/>
        <w:gridCol w:w="615"/>
        <w:gridCol w:w="67"/>
        <w:gridCol w:w="670"/>
        <w:gridCol w:w="195"/>
        <w:gridCol w:w="475"/>
        <w:gridCol w:w="485"/>
      </w:tblGrid>
      <w:tr w:rsidR="00C621C8" w:rsidRPr="00ED4489" w14:paraId="0E5DAE27" w14:textId="77777777" w:rsidTr="00C621C8">
        <w:trPr>
          <w:trHeight w:val="386"/>
          <w:jc w:val="center"/>
        </w:trPr>
        <w:tc>
          <w:tcPr>
            <w:tcW w:w="2054" w:type="pct"/>
            <w:gridSpan w:val="7"/>
            <w:tcBorders>
              <w:top w:val="single" w:sz="12" w:space="0" w:color="auto"/>
              <w:left w:val="single" w:sz="12" w:space="0" w:color="auto"/>
              <w:bottom w:val="single" w:sz="12" w:space="0" w:color="auto"/>
              <w:right w:val="single" w:sz="2" w:space="0" w:color="auto"/>
            </w:tcBorders>
            <w:shd w:val="clear" w:color="auto" w:fill="B6DDE8"/>
            <w:vAlign w:val="center"/>
          </w:tcPr>
          <w:p w14:paraId="7EE01742" w14:textId="77777777" w:rsidR="00C621C8" w:rsidRPr="00ED4489" w:rsidRDefault="00C621C8" w:rsidP="00C621C8">
            <w:pPr>
              <w:spacing w:before="120" w:after="120"/>
              <w:jc w:val="center"/>
              <w:rPr>
                <w:rFonts w:ascii="Arial" w:eastAsia="Calibri" w:hAnsi="Arial" w:cs="Arial"/>
                <w:b/>
                <w:sz w:val="20"/>
                <w:szCs w:val="20"/>
              </w:rPr>
            </w:pPr>
            <w:r w:rsidRPr="00ED4489">
              <w:rPr>
                <w:rFonts w:ascii="Arial" w:eastAsia="Calibri" w:hAnsi="Arial" w:cs="Arial"/>
                <w:b/>
                <w:sz w:val="20"/>
                <w:szCs w:val="20"/>
              </w:rPr>
              <w:t>DZIAŁANIE/PODDZIAŁANIE PO WER</w:t>
            </w:r>
          </w:p>
        </w:tc>
        <w:tc>
          <w:tcPr>
            <w:tcW w:w="2946" w:type="pct"/>
            <w:gridSpan w:val="14"/>
            <w:tcBorders>
              <w:top w:val="single" w:sz="12" w:space="0" w:color="auto"/>
              <w:left w:val="single" w:sz="2" w:space="0" w:color="auto"/>
              <w:bottom w:val="single" w:sz="12" w:space="0" w:color="auto"/>
              <w:right w:val="single" w:sz="12" w:space="0" w:color="auto"/>
            </w:tcBorders>
            <w:shd w:val="clear" w:color="auto" w:fill="FFFFFF"/>
            <w:vAlign w:val="center"/>
          </w:tcPr>
          <w:p w14:paraId="75E93330" w14:textId="77777777" w:rsidR="00C621C8" w:rsidRPr="00ED4489" w:rsidRDefault="00C621C8" w:rsidP="00C621C8">
            <w:pPr>
              <w:spacing w:before="120" w:after="120"/>
              <w:jc w:val="center"/>
              <w:rPr>
                <w:rFonts w:ascii="Arial" w:eastAsia="Calibri" w:hAnsi="Arial" w:cs="Arial"/>
                <w:b/>
                <w:sz w:val="18"/>
                <w:szCs w:val="18"/>
              </w:rPr>
            </w:pPr>
            <w:r w:rsidRPr="00ED4489">
              <w:rPr>
                <w:rFonts w:ascii="Arial" w:eastAsia="Calibri" w:hAnsi="Arial" w:cs="Arial"/>
                <w:b/>
                <w:sz w:val="18"/>
                <w:szCs w:val="18"/>
              </w:rPr>
              <w:t>Działanie 2.10 Wysoka jakość systemu oświaty</w:t>
            </w:r>
          </w:p>
        </w:tc>
      </w:tr>
      <w:tr w:rsidR="00C621C8" w:rsidRPr="00ED4489" w14:paraId="769890D0" w14:textId="77777777" w:rsidTr="00C621C8">
        <w:trPr>
          <w:trHeight w:val="386"/>
          <w:jc w:val="center"/>
        </w:trPr>
        <w:tc>
          <w:tcPr>
            <w:tcW w:w="5000" w:type="pct"/>
            <w:gridSpan w:val="21"/>
            <w:tcBorders>
              <w:top w:val="single" w:sz="12" w:space="0" w:color="auto"/>
              <w:left w:val="single" w:sz="12" w:space="0" w:color="auto"/>
              <w:bottom w:val="single" w:sz="12" w:space="0" w:color="auto"/>
              <w:right w:val="single" w:sz="12" w:space="0" w:color="auto"/>
            </w:tcBorders>
            <w:shd w:val="clear" w:color="auto" w:fill="B6DDE8"/>
            <w:vAlign w:val="center"/>
          </w:tcPr>
          <w:p w14:paraId="3AEECF6E" w14:textId="77777777" w:rsidR="00C621C8" w:rsidRPr="00ED4489" w:rsidRDefault="00C621C8" w:rsidP="00C621C8">
            <w:pPr>
              <w:spacing w:before="120" w:after="120"/>
              <w:jc w:val="center"/>
              <w:rPr>
                <w:rFonts w:ascii="Arial" w:eastAsia="Calibri" w:hAnsi="Arial" w:cs="Arial"/>
                <w:b/>
                <w:sz w:val="24"/>
                <w:szCs w:val="24"/>
              </w:rPr>
            </w:pPr>
            <w:r w:rsidRPr="00ED4489">
              <w:rPr>
                <w:rFonts w:ascii="Arial" w:eastAsia="Calibri" w:hAnsi="Arial" w:cs="Arial"/>
                <w:b/>
                <w:sz w:val="24"/>
                <w:szCs w:val="24"/>
              </w:rPr>
              <w:t>FISZKA KONKURSU</w:t>
            </w:r>
          </w:p>
        </w:tc>
      </w:tr>
      <w:tr w:rsidR="00C621C8" w:rsidRPr="00ED4489" w14:paraId="39F89135" w14:textId="77777777" w:rsidTr="00C621C8">
        <w:trPr>
          <w:trHeight w:val="386"/>
          <w:jc w:val="center"/>
        </w:trPr>
        <w:tc>
          <w:tcPr>
            <w:tcW w:w="5000" w:type="pct"/>
            <w:gridSpan w:val="21"/>
            <w:tcBorders>
              <w:top w:val="single" w:sz="12" w:space="0" w:color="auto"/>
              <w:left w:val="single" w:sz="12" w:space="0" w:color="auto"/>
              <w:bottom w:val="single" w:sz="12" w:space="0" w:color="auto"/>
              <w:right w:val="single" w:sz="12" w:space="0" w:color="auto"/>
            </w:tcBorders>
            <w:shd w:val="clear" w:color="auto" w:fill="B6DDE8"/>
            <w:vAlign w:val="center"/>
          </w:tcPr>
          <w:p w14:paraId="55F8844E" w14:textId="77777777" w:rsidR="00C621C8" w:rsidRPr="00ED4489" w:rsidRDefault="00C621C8" w:rsidP="00C621C8">
            <w:pPr>
              <w:spacing w:before="120" w:after="120"/>
              <w:jc w:val="center"/>
              <w:rPr>
                <w:rFonts w:ascii="Arial" w:eastAsia="Calibri" w:hAnsi="Arial" w:cs="Arial"/>
                <w:b/>
                <w:sz w:val="18"/>
                <w:szCs w:val="18"/>
              </w:rPr>
            </w:pPr>
            <w:r w:rsidRPr="00ED4489">
              <w:rPr>
                <w:rFonts w:ascii="Arial" w:eastAsia="Calibri" w:hAnsi="Arial" w:cs="Arial"/>
                <w:b/>
                <w:sz w:val="18"/>
                <w:szCs w:val="18"/>
              </w:rPr>
              <w:t>PODSTAWOWE INFORMACJE O KONKURSIE</w:t>
            </w:r>
          </w:p>
        </w:tc>
      </w:tr>
      <w:tr w:rsidR="00C621C8" w:rsidRPr="00ED4489" w14:paraId="7B696DFA" w14:textId="77777777" w:rsidTr="00C621C8">
        <w:trPr>
          <w:trHeight w:val="1994"/>
          <w:jc w:val="center"/>
        </w:trPr>
        <w:tc>
          <w:tcPr>
            <w:tcW w:w="843" w:type="pct"/>
            <w:tcBorders>
              <w:top w:val="single" w:sz="12" w:space="0" w:color="auto"/>
              <w:left w:val="single" w:sz="12" w:space="0" w:color="auto"/>
              <w:bottom w:val="single" w:sz="6" w:space="0" w:color="auto"/>
              <w:right w:val="single" w:sz="6" w:space="0" w:color="auto"/>
            </w:tcBorders>
            <w:shd w:val="clear" w:color="auto" w:fill="B6DDE8"/>
            <w:vAlign w:val="center"/>
          </w:tcPr>
          <w:p w14:paraId="0FE7752D" w14:textId="77777777" w:rsidR="00C621C8" w:rsidRPr="00ED4489" w:rsidRDefault="00C621C8" w:rsidP="00C621C8">
            <w:pPr>
              <w:spacing w:before="120" w:after="120"/>
              <w:jc w:val="center"/>
              <w:rPr>
                <w:rFonts w:ascii="Arial" w:eastAsia="Calibri" w:hAnsi="Arial" w:cs="Arial"/>
                <w:b/>
                <w:sz w:val="18"/>
                <w:szCs w:val="18"/>
              </w:rPr>
            </w:pPr>
            <w:r w:rsidRPr="00ED4489">
              <w:rPr>
                <w:rFonts w:ascii="Arial" w:eastAsia="Calibri" w:hAnsi="Arial" w:cs="Arial"/>
                <w:sz w:val="18"/>
                <w:szCs w:val="18"/>
              </w:rPr>
              <w:t xml:space="preserve">Cel szczegółowy </w:t>
            </w:r>
            <w:r w:rsidRPr="00ED4489">
              <w:rPr>
                <w:rFonts w:ascii="Arial" w:eastAsia="Calibri" w:hAnsi="Arial" w:cs="Arial"/>
                <w:sz w:val="18"/>
                <w:szCs w:val="18"/>
              </w:rPr>
              <w:br/>
              <w:t xml:space="preserve">PO WER, </w:t>
            </w:r>
            <w:r w:rsidRPr="00ED4489">
              <w:rPr>
                <w:rFonts w:ascii="Arial" w:eastAsia="Calibri" w:hAnsi="Arial" w:cs="Arial"/>
                <w:sz w:val="18"/>
                <w:szCs w:val="18"/>
              </w:rPr>
              <w:br/>
              <w:t>w ramach którego realizowane będą projekty</w:t>
            </w:r>
          </w:p>
        </w:tc>
        <w:tc>
          <w:tcPr>
            <w:tcW w:w="4157" w:type="pct"/>
            <w:gridSpan w:val="20"/>
            <w:tcBorders>
              <w:top w:val="single" w:sz="12" w:space="0" w:color="auto"/>
              <w:left w:val="single" w:sz="6" w:space="0" w:color="auto"/>
              <w:bottom w:val="single" w:sz="6" w:space="0" w:color="auto"/>
              <w:right w:val="single" w:sz="12" w:space="0" w:color="auto"/>
            </w:tcBorders>
            <w:shd w:val="clear" w:color="auto" w:fill="FFFFFF"/>
            <w:vAlign w:val="center"/>
          </w:tcPr>
          <w:p w14:paraId="3D86E76F" w14:textId="77777777" w:rsidR="00C621C8" w:rsidRPr="00ED4489" w:rsidRDefault="00C621C8" w:rsidP="00C621C8">
            <w:pPr>
              <w:spacing w:before="120" w:after="120"/>
              <w:rPr>
                <w:rFonts w:ascii="Arial" w:eastAsia="Calibri" w:hAnsi="Arial" w:cs="Arial"/>
                <w:b/>
                <w:sz w:val="18"/>
                <w:szCs w:val="18"/>
              </w:rPr>
            </w:pPr>
            <w:r w:rsidRPr="00ED4489">
              <w:rPr>
                <w:rFonts w:ascii="Arial" w:eastAsia="Calibri" w:hAnsi="Arial" w:cs="Arial"/>
                <w:b/>
                <w:sz w:val="18"/>
                <w:szCs w:val="18"/>
              </w:rPr>
              <w:t>Poprawa funkcjonowania i zwiększenie wykorzystania systemu wspomagania szkół w zakresie kompetencji kluczowych uczniów niezbędnych do poruszania się na rynku pracy (ICT, matematyczno-przyrodniczych, języków obcych), nauczania eksperymentalnego, właściwych postaw (kreatywności, innowacyjności, pracy zespołowej) oraz metod zindywidualizowanego podejścia do ucznia</w:t>
            </w:r>
          </w:p>
        </w:tc>
      </w:tr>
      <w:tr w:rsidR="00C621C8" w:rsidRPr="00ED4489" w14:paraId="7D966674" w14:textId="77777777" w:rsidTr="00C621C8">
        <w:trPr>
          <w:trHeight w:val="386"/>
          <w:jc w:val="center"/>
        </w:trPr>
        <w:tc>
          <w:tcPr>
            <w:tcW w:w="843" w:type="pct"/>
            <w:tcBorders>
              <w:top w:val="single" w:sz="6" w:space="0" w:color="auto"/>
              <w:left w:val="single" w:sz="12" w:space="0" w:color="auto"/>
              <w:bottom w:val="single" w:sz="6" w:space="0" w:color="auto"/>
              <w:right w:val="single" w:sz="6" w:space="0" w:color="auto"/>
            </w:tcBorders>
            <w:shd w:val="clear" w:color="auto" w:fill="B6DDE8"/>
            <w:vAlign w:val="center"/>
          </w:tcPr>
          <w:p w14:paraId="16AD1C2A" w14:textId="77777777" w:rsidR="00C621C8" w:rsidRPr="00ED4489" w:rsidRDefault="00C621C8" w:rsidP="00C621C8">
            <w:pPr>
              <w:spacing w:before="120" w:after="120"/>
              <w:jc w:val="center"/>
              <w:rPr>
                <w:rFonts w:ascii="Arial" w:eastAsia="Calibri" w:hAnsi="Arial" w:cs="Arial"/>
                <w:sz w:val="18"/>
                <w:szCs w:val="18"/>
              </w:rPr>
            </w:pPr>
            <w:r w:rsidRPr="00ED4489">
              <w:rPr>
                <w:rFonts w:ascii="Arial" w:eastAsia="Calibri" w:hAnsi="Arial" w:cs="Arial"/>
                <w:sz w:val="18"/>
                <w:szCs w:val="18"/>
              </w:rPr>
              <w:t>Priorytet inwestycyjny</w:t>
            </w:r>
          </w:p>
        </w:tc>
        <w:tc>
          <w:tcPr>
            <w:tcW w:w="4157" w:type="pct"/>
            <w:gridSpan w:val="20"/>
            <w:tcBorders>
              <w:top w:val="single" w:sz="6" w:space="0" w:color="auto"/>
              <w:left w:val="single" w:sz="6" w:space="0" w:color="auto"/>
              <w:bottom w:val="single" w:sz="6" w:space="0" w:color="auto"/>
              <w:right w:val="single" w:sz="12" w:space="0" w:color="auto"/>
            </w:tcBorders>
            <w:shd w:val="clear" w:color="auto" w:fill="FFFFFF"/>
            <w:vAlign w:val="center"/>
          </w:tcPr>
          <w:p w14:paraId="0A1E32FB" w14:textId="77777777" w:rsidR="00C621C8" w:rsidRPr="00F314DB" w:rsidRDefault="00C621C8" w:rsidP="00C621C8">
            <w:pPr>
              <w:spacing w:before="120" w:after="120"/>
              <w:jc w:val="center"/>
              <w:rPr>
                <w:rFonts w:ascii="Arial" w:hAnsi="Arial" w:cs="Arial"/>
                <w:b/>
                <w:sz w:val="18"/>
                <w:szCs w:val="18"/>
              </w:rPr>
            </w:pPr>
            <w:r w:rsidRPr="00F314DB">
              <w:rPr>
                <w:rFonts w:ascii="Arial" w:hAnsi="Arial" w:cs="Arial"/>
                <w:b/>
                <w:sz w:val="18"/>
                <w:szCs w:val="18"/>
              </w:rPr>
              <w:t>10 i</w:t>
            </w:r>
          </w:p>
          <w:p w14:paraId="439671BE" w14:textId="77777777" w:rsidR="00C621C8" w:rsidRPr="00ED4489" w:rsidRDefault="00C621C8" w:rsidP="00C621C8">
            <w:pPr>
              <w:spacing w:before="120" w:after="120"/>
              <w:rPr>
                <w:rFonts w:ascii="Arial" w:eastAsia="Calibri" w:hAnsi="Arial" w:cs="Arial"/>
                <w:b/>
                <w:sz w:val="18"/>
                <w:szCs w:val="18"/>
              </w:rPr>
            </w:pPr>
            <w:r w:rsidRPr="005B5CCB">
              <w:rPr>
                <w:rFonts w:ascii="Arial" w:hAnsi="Arial" w:cs="Arial"/>
                <w:sz w:val="18"/>
                <w:szCs w:val="18"/>
              </w:rPr>
              <w:t>Ograniczenie i zapobieganie przedwczesnemu</w:t>
            </w:r>
            <w:r>
              <w:rPr>
                <w:rFonts w:ascii="Arial" w:hAnsi="Arial" w:cs="Arial"/>
                <w:sz w:val="18"/>
                <w:szCs w:val="18"/>
              </w:rPr>
              <w:t xml:space="preserve"> kończeniu nauki szkolnej oraz zapewnianie równego dostępu do dobrej jakości wczesnej edukacji elementarnej oraz kształcenia podstawowego, gimnazjalnego i ponadgimnazjalnego, z uwzględnieniem formalnych, nieformalnych i pozaformalnych ścieżek kształcenia umożliwiających ponowne podjęcie kształcenia i szkolenia.</w:t>
            </w:r>
          </w:p>
        </w:tc>
      </w:tr>
      <w:tr w:rsidR="00C621C8" w:rsidRPr="00ED4489" w14:paraId="3C4B3FD5" w14:textId="77777777" w:rsidTr="00C621C8">
        <w:trPr>
          <w:trHeight w:val="545"/>
          <w:jc w:val="center"/>
        </w:trPr>
        <w:tc>
          <w:tcPr>
            <w:tcW w:w="843" w:type="pct"/>
            <w:tcBorders>
              <w:top w:val="single" w:sz="6" w:space="0" w:color="auto"/>
              <w:left w:val="single" w:sz="12" w:space="0" w:color="auto"/>
            </w:tcBorders>
            <w:shd w:val="clear" w:color="auto" w:fill="B6DDE8"/>
            <w:vAlign w:val="center"/>
          </w:tcPr>
          <w:p w14:paraId="0DE56794" w14:textId="77777777" w:rsidR="00C621C8" w:rsidRPr="00ED4489" w:rsidRDefault="00C621C8" w:rsidP="00C621C8">
            <w:pPr>
              <w:spacing w:after="0"/>
              <w:jc w:val="center"/>
              <w:rPr>
                <w:rFonts w:ascii="Arial" w:eastAsia="Calibri" w:hAnsi="Arial" w:cs="Arial"/>
                <w:sz w:val="18"/>
                <w:szCs w:val="18"/>
              </w:rPr>
            </w:pPr>
            <w:r w:rsidRPr="00ED4489">
              <w:rPr>
                <w:rFonts w:ascii="Arial" w:eastAsia="Calibri" w:hAnsi="Arial" w:cs="Arial"/>
                <w:sz w:val="18"/>
                <w:szCs w:val="18"/>
              </w:rPr>
              <w:t>Lp. konkursu</w:t>
            </w:r>
          </w:p>
        </w:tc>
        <w:tc>
          <w:tcPr>
            <w:tcW w:w="370" w:type="pct"/>
            <w:gridSpan w:val="2"/>
            <w:tcBorders>
              <w:top w:val="single" w:sz="6" w:space="0" w:color="auto"/>
              <w:bottom w:val="single" w:sz="6" w:space="0" w:color="auto"/>
              <w:right w:val="single" w:sz="2" w:space="0" w:color="auto"/>
            </w:tcBorders>
            <w:vAlign w:val="center"/>
          </w:tcPr>
          <w:p w14:paraId="34C360EC" w14:textId="77777777" w:rsidR="00C621C8" w:rsidRPr="00ED4489" w:rsidRDefault="00C621C8" w:rsidP="00C621C8">
            <w:pPr>
              <w:spacing w:after="0"/>
              <w:jc w:val="center"/>
              <w:rPr>
                <w:rFonts w:ascii="Arial" w:eastAsia="Calibri" w:hAnsi="Arial" w:cs="Arial"/>
                <w:i/>
                <w:sz w:val="18"/>
                <w:szCs w:val="18"/>
              </w:rPr>
            </w:pPr>
          </w:p>
        </w:tc>
        <w:tc>
          <w:tcPr>
            <w:tcW w:w="1054"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14:paraId="466A1480" w14:textId="77777777" w:rsidR="00C621C8" w:rsidRPr="00ED4489" w:rsidDel="004D2A86" w:rsidRDefault="00C621C8" w:rsidP="00C621C8">
            <w:pPr>
              <w:spacing w:after="0"/>
              <w:jc w:val="center"/>
              <w:rPr>
                <w:rFonts w:ascii="Arial" w:eastAsia="Calibri" w:hAnsi="Arial" w:cs="Arial"/>
                <w:sz w:val="16"/>
                <w:szCs w:val="16"/>
              </w:rPr>
            </w:pPr>
            <w:r w:rsidRPr="00ED4489">
              <w:rPr>
                <w:rFonts w:ascii="Arial" w:eastAsia="Calibri" w:hAnsi="Arial" w:cs="Arial"/>
                <w:sz w:val="18"/>
                <w:szCs w:val="18"/>
              </w:rPr>
              <w:t xml:space="preserve">Planowany kwartał ogłoszenia konkursu </w:t>
            </w:r>
          </w:p>
        </w:tc>
        <w:tc>
          <w:tcPr>
            <w:tcW w:w="35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6EA15960" w14:textId="77777777" w:rsidR="00C621C8" w:rsidRPr="00ED4489" w:rsidDel="004D2A86" w:rsidRDefault="00C621C8" w:rsidP="00C621C8">
            <w:pPr>
              <w:spacing w:after="0"/>
              <w:jc w:val="center"/>
              <w:rPr>
                <w:rFonts w:ascii="Arial" w:eastAsia="Calibri" w:hAnsi="Arial" w:cs="Arial"/>
                <w:b/>
                <w:sz w:val="20"/>
                <w:szCs w:val="20"/>
              </w:rPr>
            </w:pPr>
            <w:r w:rsidRPr="00ED4489">
              <w:rPr>
                <w:rFonts w:ascii="Arial" w:eastAsia="Calibri" w:hAnsi="Arial" w:cs="Arial"/>
                <w:b/>
                <w:sz w:val="20"/>
                <w:szCs w:val="20"/>
              </w:rPr>
              <w:t>I</w:t>
            </w:r>
          </w:p>
        </w:tc>
        <w:tc>
          <w:tcPr>
            <w:tcW w:w="361"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3EEEA0C6" w14:textId="77777777" w:rsidR="00C621C8" w:rsidRPr="00ED4489" w:rsidRDefault="00C621C8" w:rsidP="00C621C8">
            <w:pPr>
              <w:spacing w:after="0"/>
              <w:jc w:val="center"/>
              <w:rPr>
                <w:rFonts w:ascii="Arial" w:eastAsia="Calibri" w:hAnsi="Arial" w:cs="Arial"/>
                <w:sz w:val="18"/>
                <w:szCs w:val="18"/>
              </w:rPr>
            </w:pPr>
          </w:p>
        </w:tc>
        <w:tc>
          <w:tcPr>
            <w:tcW w:w="352" w:type="pct"/>
            <w:tcBorders>
              <w:top w:val="single" w:sz="6" w:space="0" w:color="auto"/>
              <w:left w:val="single" w:sz="2" w:space="0" w:color="auto"/>
              <w:bottom w:val="single" w:sz="6" w:space="0" w:color="auto"/>
              <w:right w:val="single" w:sz="2" w:space="0" w:color="auto"/>
            </w:tcBorders>
            <w:shd w:val="clear" w:color="auto" w:fill="B6DDE8"/>
            <w:vAlign w:val="center"/>
          </w:tcPr>
          <w:p w14:paraId="639AB128" w14:textId="77777777" w:rsidR="00C621C8" w:rsidRPr="00ED4489" w:rsidRDefault="00C621C8" w:rsidP="00C621C8">
            <w:pPr>
              <w:spacing w:after="0"/>
              <w:jc w:val="center"/>
              <w:rPr>
                <w:rFonts w:ascii="Arial" w:eastAsia="Calibri" w:hAnsi="Arial" w:cs="Arial"/>
                <w:b/>
                <w:sz w:val="20"/>
                <w:szCs w:val="20"/>
              </w:rPr>
            </w:pPr>
            <w:r w:rsidRPr="00ED4489">
              <w:rPr>
                <w:rFonts w:ascii="Arial" w:eastAsia="Calibri" w:hAnsi="Arial" w:cs="Arial"/>
                <w:b/>
                <w:sz w:val="20"/>
                <w:szCs w:val="20"/>
              </w:rPr>
              <w:t>II</w:t>
            </w:r>
          </w:p>
        </w:tc>
        <w:tc>
          <w:tcPr>
            <w:tcW w:w="352" w:type="pct"/>
            <w:tcBorders>
              <w:top w:val="single" w:sz="6" w:space="0" w:color="auto"/>
              <w:left w:val="single" w:sz="2" w:space="0" w:color="auto"/>
              <w:bottom w:val="single" w:sz="6" w:space="0" w:color="auto"/>
              <w:right w:val="single" w:sz="2" w:space="0" w:color="auto"/>
            </w:tcBorders>
            <w:shd w:val="clear" w:color="auto" w:fill="FFFFFF"/>
            <w:vAlign w:val="center"/>
          </w:tcPr>
          <w:p w14:paraId="408B3495" w14:textId="77777777" w:rsidR="00C621C8" w:rsidRPr="00ED4489" w:rsidRDefault="00C621C8" w:rsidP="00C621C8">
            <w:pPr>
              <w:spacing w:after="0"/>
              <w:jc w:val="center"/>
              <w:rPr>
                <w:rFonts w:ascii="Arial" w:eastAsia="Calibri" w:hAnsi="Arial" w:cs="Arial"/>
                <w:sz w:val="18"/>
                <w:szCs w:val="18"/>
              </w:rPr>
            </w:pPr>
          </w:p>
        </w:tc>
        <w:tc>
          <w:tcPr>
            <w:tcW w:w="357"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376D04EE" w14:textId="77777777" w:rsidR="00C621C8" w:rsidRPr="00ED4489" w:rsidRDefault="00C621C8" w:rsidP="00C621C8">
            <w:pPr>
              <w:spacing w:after="0"/>
              <w:jc w:val="center"/>
              <w:rPr>
                <w:rFonts w:ascii="Arial" w:eastAsia="Calibri" w:hAnsi="Arial" w:cs="Arial"/>
                <w:b/>
                <w:sz w:val="20"/>
                <w:szCs w:val="20"/>
              </w:rPr>
            </w:pPr>
            <w:r w:rsidRPr="00ED4489">
              <w:rPr>
                <w:rFonts w:ascii="Arial" w:eastAsia="Calibri" w:hAnsi="Arial" w:cs="Arial"/>
                <w:b/>
                <w:sz w:val="20"/>
                <w:szCs w:val="20"/>
              </w:rPr>
              <w:t>III</w:t>
            </w:r>
          </w:p>
        </w:tc>
        <w:tc>
          <w:tcPr>
            <w:tcW w:w="351" w:type="pct"/>
            <w:tcBorders>
              <w:top w:val="single" w:sz="6" w:space="0" w:color="auto"/>
              <w:left w:val="single" w:sz="2" w:space="0" w:color="auto"/>
              <w:bottom w:val="single" w:sz="6" w:space="0" w:color="auto"/>
              <w:right w:val="single" w:sz="2" w:space="0" w:color="auto"/>
            </w:tcBorders>
            <w:shd w:val="clear" w:color="auto" w:fill="FFFFFF"/>
            <w:vAlign w:val="center"/>
          </w:tcPr>
          <w:p w14:paraId="6C62FF44" w14:textId="77777777" w:rsidR="00C621C8" w:rsidRPr="00ED4489" w:rsidRDefault="00C621C8" w:rsidP="00C621C8">
            <w:pPr>
              <w:spacing w:after="0"/>
              <w:jc w:val="center"/>
              <w:rPr>
                <w:rFonts w:ascii="Arial" w:eastAsia="Calibri" w:hAnsi="Arial" w:cs="Arial"/>
                <w:b/>
                <w:sz w:val="18"/>
                <w:szCs w:val="18"/>
              </w:rPr>
            </w:pPr>
            <w:r w:rsidRPr="00ED4489">
              <w:rPr>
                <w:rFonts w:ascii="Arial" w:eastAsia="Calibri" w:hAnsi="Arial" w:cs="Arial"/>
                <w:b/>
                <w:sz w:val="18"/>
                <w:szCs w:val="18"/>
              </w:rPr>
              <w:t>X</w:t>
            </w:r>
          </w:p>
        </w:tc>
        <w:tc>
          <w:tcPr>
            <w:tcW w:w="35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2CE7C79E" w14:textId="77777777" w:rsidR="00C621C8" w:rsidRPr="00ED4489" w:rsidRDefault="00C621C8" w:rsidP="00C621C8">
            <w:pPr>
              <w:spacing w:after="0"/>
              <w:jc w:val="center"/>
              <w:rPr>
                <w:rFonts w:ascii="Arial" w:eastAsia="Calibri" w:hAnsi="Arial" w:cs="Arial"/>
                <w:b/>
                <w:sz w:val="20"/>
                <w:szCs w:val="20"/>
              </w:rPr>
            </w:pPr>
            <w:r w:rsidRPr="00ED4489">
              <w:rPr>
                <w:rFonts w:ascii="Arial" w:eastAsia="Calibri" w:hAnsi="Arial" w:cs="Arial"/>
                <w:b/>
                <w:sz w:val="20"/>
                <w:szCs w:val="20"/>
              </w:rPr>
              <w:t>IV</w:t>
            </w:r>
          </w:p>
        </w:tc>
        <w:tc>
          <w:tcPr>
            <w:tcW w:w="254" w:type="pct"/>
            <w:tcBorders>
              <w:top w:val="single" w:sz="6" w:space="0" w:color="auto"/>
              <w:left w:val="single" w:sz="2" w:space="0" w:color="auto"/>
              <w:bottom w:val="single" w:sz="6" w:space="0" w:color="auto"/>
              <w:right w:val="single" w:sz="12" w:space="0" w:color="auto"/>
            </w:tcBorders>
            <w:shd w:val="clear" w:color="auto" w:fill="FFFFFF"/>
            <w:vAlign w:val="center"/>
          </w:tcPr>
          <w:p w14:paraId="52E1D23D" w14:textId="77777777" w:rsidR="00C621C8" w:rsidRPr="00ED4489" w:rsidRDefault="00C621C8" w:rsidP="00C621C8">
            <w:pPr>
              <w:spacing w:after="0"/>
              <w:jc w:val="center"/>
              <w:rPr>
                <w:rFonts w:ascii="Arial" w:eastAsia="Calibri" w:hAnsi="Arial" w:cs="Arial"/>
                <w:sz w:val="18"/>
                <w:szCs w:val="18"/>
              </w:rPr>
            </w:pPr>
          </w:p>
        </w:tc>
      </w:tr>
      <w:tr w:rsidR="00C621C8" w:rsidRPr="00ED4489" w14:paraId="38AA0A62" w14:textId="77777777" w:rsidTr="00C621C8">
        <w:trPr>
          <w:trHeight w:val="822"/>
          <w:jc w:val="center"/>
        </w:trPr>
        <w:tc>
          <w:tcPr>
            <w:tcW w:w="843" w:type="pct"/>
            <w:vMerge w:val="restart"/>
            <w:tcBorders>
              <w:top w:val="single" w:sz="2" w:space="0" w:color="auto"/>
              <w:left w:val="single" w:sz="12" w:space="0" w:color="auto"/>
              <w:right w:val="single" w:sz="2" w:space="0" w:color="auto"/>
            </w:tcBorders>
            <w:shd w:val="clear" w:color="auto" w:fill="B6DDE8"/>
            <w:vAlign w:val="center"/>
          </w:tcPr>
          <w:p w14:paraId="2DDCA7C5" w14:textId="77777777" w:rsidR="00C621C8" w:rsidRPr="00ED4489" w:rsidRDefault="00C621C8" w:rsidP="00C621C8">
            <w:pPr>
              <w:spacing w:after="0"/>
              <w:jc w:val="center"/>
              <w:rPr>
                <w:rFonts w:ascii="Arial" w:eastAsia="Calibri" w:hAnsi="Arial" w:cs="Arial"/>
                <w:b/>
                <w:sz w:val="18"/>
                <w:szCs w:val="18"/>
              </w:rPr>
            </w:pPr>
            <w:r w:rsidRPr="00ED4489">
              <w:rPr>
                <w:rFonts w:ascii="Arial" w:eastAsia="Calibri" w:hAnsi="Arial" w:cs="Arial"/>
                <w:sz w:val="18"/>
                <w:szCs w:val="18"/>
              </w:rPr>
              <w:t xml:space="preserve">Planowany miesiąc </w:t>
            </w:r>
            <w:r w:rsidRPr="00ED4489">
              <w:rPr>
                <w:rFonts w:ascii="Arial" w:eastAsia="Calibri" w:hAnsi="Arial" w:cs="Arial"/>
                <w:sz w:val="18"/>
                <w:szCs w:val="18"/>
              </w:rPr>
              <w:br/>
              <w:t>rozpoczęcia naboru wniosków o dofinansowanie</w:t>
            </w:r>
          </w:p>
        </w:tc>
        <w:tc>
          <w:tcPr>
            <w:tcW w:w="37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051CFECC" w14:textId="77777777" w:rsidR="00C621C8" w:rsidRPr="00ED4489" w:rsidRDefault="00C621C8" w:rsidP="00C621C8">
            <w:pPr>
              <w:spacing w:after="0"/>
              <w:jc w:val="center"/>
              <w:rPr>
                <w:rFonts w:ascii="Arial" w:eastAsia="Calibri" w:hAnsi="Arial" w:cs="Arial"/>
                <w:b/>
                <w:sz w:val="20"/>
                <w:szCs w:val="20"/>
              </w:rPr>
            </w:pPr>
            <w:r w:rsidRPr="00ED4489">
              <w:rPr>
                <w:rFonts w:ascii="Arial" w:eastAsia="Calibri" w:hAnsi="Arial" w:cs="Arial"/>
                <w:b/>
                <w:sz w:val="20"/>
                <w:szCs w:val="20"/>
              </w:rPr>
              <w:t>1</w:t>
            </w:r>
          </w:p>
        </w:tc>
        <w:tc>
          <w:tcPr>
            <w:tcW w:w="347" w:type="pct"/>
            <w:tcBorders>
              <w:top w:val="single" w:sz="6" w:space="0" w:color="auto"/>
              <w:left w:val="single" w:sz="2" w:space="0" w:color="auto"/>
              <w:bottom w:val="single" w:sz="6" w:space="0" w:color="auto"/>
              <w:right w:val="single" w:sz="2" w:space="0" w:color="auto"/>
            </w:tcBorders>
            <w:shd w:val="clear" w:color="auto" w:fill="B6DDE8"/>
            <w:vAlign w:val="center"/>
          </w:tcPr>
          <w:p w14:paraId="44677D80" w14:textId="77777777" w:rsidR="00C621C8" w:rsidRPr="00ED4489" w:rsidRDefault="00C621C8" w:rsidP="00C621C8">
            <w:pPr>
              <w:spacing w:after="0"/>
              <w:jc w:val="center"/>
              <w:rPr>
                <w:rFonts w:ascii="Arial" w:eastAsia="Calibri" w:hAnsi="Arial" w:cs="Arial"/>
                <w:b/>
                <w:sz w:val="20"/>
                <w:szCs w:val="20"/>
              </w:rPr>
            </w:pPr>
            <w:r w:rsidRPr="00ED4489">
              <w:rPr>
                <w:rFonts w:ascii="Arial" w:eastAsia="Calibri" w:hAnsi="Arial" w:cs="Arial"/>
                <w:b/>
                <w:sz w:val="20"/>
                <w:szCs w:val="20"/>
              </w:rPr>
              <w:t>2</w:t>
            </w:r>
          </w:p>
        </w:tc>
        <w:tc>
          <w:tcPr>
            <w:tcW w:w="356"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5146637A" w14:textId="77777777" w:rsidR="00C621C8" w:rsidRPr="00ED4489" w:rsidRDefault="00C621C8" w:rsidP="00C621C8">
            <w:pPr>
              <w:spacing w:after="0"/>
              <w:jc w:val="center"/>
              <w:rPr>
                <w:rFonts w:ascii="Arial" w:eastAsia="Calibri" w:hAnsi="Arial" w:cs="Arial"/>
                <w:b/>
                <w:sz w:val="20"/>
                <w:szCs w:val="20"/>
              </w:rPr>
            </w:pPr>
            <w:r w:rsidRPr="00ED4489">
              <w:rPr>
                <w:rFonts w:ascii="Arial" w:eastAsia="Calibri" w:hAnsi="Arial" w:cs="Arial"/>
                <w:b/>
                <w:sz w:val="20"/>
                <w:szCs w:val="20"/>
              </w:rPr>
              <w:t>3</w:t>
            </w:r>
          </w:p>
        </w:tc>
        <w:tc>
          <w:tcPr>
            <w:tcW w:w="351"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14632035" w14:textId="77777777" w:rsidR="00C621C8" w:rsidRPr="00ED4489" w:rsidRDefault="00C621C8" w:rsidP="00C621C8">
            <w:pPr>
              <w:spacing w:after="0"/>
              <w:jc w:val="center"/>
              <w:rPr>
                <w:rFonts w:ascii="Arial" w:eastAsia="Calibri" w:hAnsi="Arial" w:cs="Arial"/>
                <w:b/>
                <w:sz w:val="20"/>
                <w:szCs w:val="20"/>
              </w:rPr>
            </w:pPr>
            <w:r w:rsidRPr="00ED4489">
              <w:rPr>
                <w:rFonts w:ascii="Arial" w:eastAsia="Calibri" w:hAnsi="Arial" w:cs="Arial"/>
                <w:b/>
                <w:sz w:val="20"/>
                <w:szCs w:val="20"/>
              </w:rPr>
              <w:t>4</w:t>
            </w:r>
          </w:p>
        </w:tc>
        <w:tc>
          <w:tcPr>
            <w:tcW w:w="35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39D73F69" w14:textId="77777777" w:rsidR="00C621C8" w:rsidRPr="00ED4489" w:rsidRDefault="00C621C8" w:rsidP="00C621C8">
            <w:pPr>
              <w:spacing w:after="0"/>
              <w:jc w:val="center"/>
              <w:rPr>
                <w:rFonts w:ascii="Arial" w:eastAsia="Calibri" w:hAnsi="Arial" w:cs="Arial"/>
                <w:b/>
                <w:sz w:val="20"/>
                <w:szCs w:val="20"/>
              </w:rPr>
            </w:pPr>
            <w:r w:rsidRPr="00ED4489">
              <w:rPr>
                <w:rFonts w:ascii="Arial" w:eastAsia="Calibri" w:hAnsi="Arial" w:cs="Arial"/>
                <w:b/>
                <w:sz w:val="20"/>
                <w:szCs w:val="20"/>
              </w:rPr>
              <w:t>5</w:t>
            </w:r>
          </w:p>
        </w:tc>
        <w:tc>
          <w:tcPr>
            <w:tcW w:w="36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11A874CA" w14:textId="77777777" w:rsidR="00C621C8" w:rsidRPr="00ED4489" w:rsidRDefault="00C621C8" w:rsidP="00C621C8">
            <w:pPr>
              <w:spacing w:after="0"/>
              <w:jc w:val="center"/>
              <w:rPr>
                <w:rFonts w:ascii="Arial" w:eastAsia="Calibri" w:hAnsi="Arial" w:cs="Arial"/>
                <w:b/>
                <w:sz w:val="20"/>
                <w:szCs w:val="20"/>
              </w:rPr>
            </w:pPr>
            <w:r w:rsidRPr="00ED4489">
              <w:rPr>
                <w:rFonts w:ascii="Arial" w:eastAsia="Calibri" w:hAnsi="Arial" w:cs="Arial"/>
                <w:b/>
                <w:sz w:val="20"/>
                <w:szCs w:val="20"/>
              </w:rPr>
              <w:t>6</w:t>
            </w:r>
          </w:p>
        </w:tc>
        <w:tc>
          <w:tcPr>
            <w:tcW w:w="352" w:type="pct"/>
            <w:tcBorders>
              <w:top w:val="single" w:sz="6" w:space="0" w:color="auto"/>
              <w:left w:val="single" w:sz="2" w:space="0" w:color="auto"/>
              <w:bottom w:val="single" w:sz="6" w:space="0" w:color="auto"/>
              <w:right w:val="single" w:sz="2" w:space="0" w:color="auto"/>
            </w:tcBorders>
            <w:shd w:val="clear" w:color="auto" w:fill="B6DDE8"/>
            <w:vAlign w:val="center"/>
          </w:tcPr>
          <w:p w14:paraId="06953477" w14:textId="77777777" w:rsidR="00C621C8" w:rsidRPr="00ED4489" w:rsidRDefault="00C621C8" w:rsidP="00C621C8">
            <w:pPr>
              <w:spacing w:after="0"/>
              <w:jc w:val="center"/>
              <w:rPr>
                <w:rFonts w:ascii="Arial" w:eastAsia="Calibri" w:hAnsi="Arial" w:cs="Arial"/>
                <w:b/>
                <w:sz w:val="20"/>
                <w:szCs w:val="20"/>
              </w:rPr>
            </w:pPr>
            <w:r w:rsidRPr="00ED4489">
              <w:rPr>
                <w:rFonts w:ascii="Arial" w:eastAsia="Calibri" w:hAnsi="Arial" w:cs="Arial"/>
                <w:b/>
                <w:sz w:val="20"/>
                <w:szCs w:val="20"/>
              </w:rPr>
              <w:t>7</w:t>
            </w:r>
          </w:p>
        </w:tc>
        <w:tc>
          <w:tcPr>
            <w:tcW w:w="352" w:type="pct"/>
            <w:tcBorders>
              <w:top w:val="single" w:sz="6" w:space="0" w:color="auto"/>
              <w:left w:val="single" w:sz="2" w:space="0" w:color="auto"/>
              <w:bottom w:val="single" w:sz="6" w:space="0" w:color="auto"/>
              <w:right w:val="single" w:sz="2" w:space="0" w:color="auto"/>
            </w:tcBorders>
            <w:shd w:val="clear" w:color="auto" w:fill="B6DDE8"/>
            <w:vAlign w:val="center"/>
          </w:tcPr>
          <w:p w14:paraId="250A6CDC" w14:textId="77777777" w:rsidR="00C621C8" w:rsidRPr="00ED4489" w:rsidRDefault="00C621C8" w:rsidP="00C621C8">
            <w:pPr>
              <w:spacing w:after="0"/>
              <w:jc w:val="center"/>
              <w:rPr>
                <w:rFonts w:ascii="Arial" w:eastAsia="Calibri" w:hAnsi="Arial" w:cs="Arial"/>
                <w:b/>
                <w:sz w:val="20"/>
                <w:szCs w:val="20"/>
              </w:rPr>
            </w:pPr>
            <w:r w:rsidRPr="00ED4489">
              <w:rPr>
                <w:rFonts w:ascii="Arial" w:eastAsia="Calibri" w:hAnsi="Arial" w:cs="Arial"/>
                <w:b/>
                <w:sz w:val="20"/>
                <w:szCs w:val="20"/>
              </w:rPr>
              <w:t>8</w:t>
            </w:r>
          </w:p>
        </w:tc>
        <w:tc>
          <w:tcPr>
            <w:tcW w:w="357"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1BFEED2B" w14:textId="77777777" w:rsidR="00C621C8" w:rsidRPr="00ED4489" w:rsidRDefault="00C621C8" w:rsidP="00C621C8">
            <w:pPr>
              <w:spacing w:after="0"/>
              <w:jc w:val="center"/>
              <w:rPr>
                <w:rFonts w:ascii="Arial" w:eastAsia="Calibri" w:hAnsi="Arial" w:cs="Arial"/>
                <w:b/>
                <w:sz w:val="20"/>
                <w:szCs w:val="20"/>
              </w:rPr>
            </w:pPr>
            <w:r w:rsidRPr="00ED4489">
              <w:rPr>
                <w:rFonts w:ascii="Arial" w:eastAsia="Calibri" w:hAnsi="Arial" w:cs="Arial"/>
                <w:b/>
                <w:sz w:val="20"/>
                <w:szCs w:val="20"/>
              </w:rPr>
              <w:t>9</w:t>
            </w:r>
          </w:p>
        </w:tc>
        <w:tc>
          <w:tcPr>
            <w:tcW w:w="351" w:type="pct"/>
            <w:tcBorders>
              <w:top w:val="single" w:sz="6" w:space="0" w:color="auto"/>
              <w:left w:val="single" w:sz="2" w:space="0" w:color="auto"/>
              <w:bottom w:val="single" w:sz="6" w:space="0" w:color="auto"/>
              <w:right w:val="single" w:sz="2" w:space="0" w:color="auto"/>
            </w:tcBorders>
            <w:shd w:val="clear" w:color="auto" w:fill="B6DDE8"/>
            <w:vAlign w:val="center"/>
          </w:tcPr>
          <w:p w14:paraId="1DDD5BC5" w14:textId="77777777" w:rsidR="00C621C8" w:rsidRPr="00ED4489" w:rsidRDefault="00C621C8" w:rsidP="00C621C8">
            <w:pPr>
              <w:spacing w:after="0"/>
              <w:jc w:val="center"/>
              <w:rPr>
                <w:rFonts w:ascii="Arial" w:eastAsia="Calibri" w:hAnsi="Arial" w:cs="Arial"/>
                <w:b/>
                <w:sz w:val="20"/>
                <w:szCs w:val="20"/>
              </w:rPr>
            </w:pPr>
            <w:r w:rsidRPr="00ED4489">
              <w:rPr>
                <w:rFonts w:ascii="Arial" w:eastAsia="Calibri" w:hAnsi="Arial" w:cs="Arial"/>
                <w:b/>
                <w:sz w:val="20"/>
                <w:szCs w:val="20"/>
              </w:rPr>
              <w:t>10</w:t>
            </w:r>
          </w:p>
        </w:tc>
        <w:tc>
          <w:tcPr>
            <w:tcW w:w="35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5016638A" w14:textId="77777777" w:rsidR="00C621C8" w:rsidRPr="00ED4489" w:rsidRDefault="00C621C8" w:rsidP="00C621C8">
            <w:pPr>
              <w:spacing w:after="0"/>
              <w:jc w:val="center"/>
              <w:rPr>
                <w:rFonts w:ascii="Arial" w:eastAsia="Calibri" w:hAnsi="Arial" w:cs="Arial"/>
                <w:b/>
                <w:sz w:val="20"/>
                <w:szCs w:val="20"/>
              </w:rPr>
            </w:pPr>
            <w:r w:rsidRPr="00ED4489">
              <w:rPr>
                <w:rFonts w:ascii="Arial" w:eastAsia="Calibri" w:hAnsi="Arial" w:cs="Arial"/>
                <w:b/>
                <w:sz w:val="20"/>
                <w:szCs w:val="20"/>
              </w:rPr>
              <w:t>11</w:t>
            </w:r>
          </w:p>
        </w:tc>
        <w:tc>
          <w:tcPr>
            <w:tcW w:w="254" w:type="pct"/>
            <w:tcBorders>
              <w:top w:val="single" w:sz="6" w:space="0" w:color="auto"/>
              <w:left w:val="single" w:sz="2" w:space="0" w:color="auto"/>
              <w:bottom w:val="single" w:sz="6" w:space="0" w:color="auto"/>
              <w:right w:val="single" w:sz="12" w:space="0" w:color="auto"/>
            </w:tcBorders>
            <w:shd w:val="clear" w:color="auto" w:fill="B6DDE8"/>
            <w:vAlign w:val="center"/>
          </w:tcPr>
          <w:p w14:paraId="05F59036" w14:textId="77777777" w:rsidR="00C621C8" w:rsidRPr="00ED4489" w:rsidRDefault="00C621C8" w:rsidP="00C621C8">
            <w:pPr>
              <w:spacing w:after="0"/>
              <w:jc w:val="center"/>
              <w:rPr>
                <w:rFonts w:ascii="Arial" w:eastAsia="Calibri" w:hAnsi="Arial" w:cs="Arial"/>
                <w:b/>
                <w:sz w:val="20"/>
                <w:szCs w:val="20"/>
              </w:rPr>
            </w:pPr>
            <w:r w:rsidRPr="00ED4489">
              <w:rPr>
                <w:rFonts w:ascii="Arial" w:eastAsia="Calibri" w:hAnsi="Arial" w:cs="Arial"/>
                <w:b/>
                <w:sz w:val="20"/>
                <w:szCs w:val="20"/>
              </w:rPr>
              <w:t>12</w:t>
            </w:r>
          </w:p>
        </w:tc>
      </w:tr>
      <w:tr w:rsidR="00C621C8" w:rsidRPr="00ED4489" w14:paraId="004278CD" w14:textId="77777777" w:rsidTr="00C621C8">
        <w:trPr>
          <w:trHeight w:val="682"/>
          <w:jc w:val="center"/>
        </w:trPr>
        <w:tc>
          <w:tcPr>
            <w:tcW w:w="843" w:type="pct"/>
            <w:vMerge/>
            <w:tcBorders>
              <w:left w:val="single" w:sz="12" w:space="0" w:color="auto"/>
              <w:bottom w:val="single" w:sz="2" w:space="0" w:color="auto"/>
              <w:right w:val="single" w:sz="2" w:space="0" w:color="auto"/>
            </w:tcBorders>
            <w:shd w:val="clear" w:color="auto" w:fill="B6DDE8"/>
            <w:vAlign w:val="center"/>
          </w:tcPr>
          <w:p w14:paraId="6E5D363A" w14:textId="77777777" w:rsidR="00C621C8" w:rsidRPr="00ED4489" w:rsidRDefault="00C621C8" w:rsidP="00C621C8">
            <w:pPr>
              <w:spacing w:after="0"/>
              <w:jc w:val="center"/>
              <w:rPr>
                <w:rFonts w:ascii="Arial" w:eastAsia="Calibri" w:hAnsi="Arial" w:cs="Arial"/>
                <w:sz w:val="18"/>
                <w:szCs w:val="18"/>
              </w:rPr>
            </w:pPr>
          </w:p>
        </w:tc>
        <w:tc>
          <w:tcPr>
            <w:tcW w:w="37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08F64D1A" w14:textId="77777777" w:rsidR="00C621C8" w:rsidRPr="00ED4489" w:rsidRDefault="00C621C8" w:rsidP="00C621C8">
            <w:pPr>
              <w:spacing w:after="0"/>
              <w:rPr>
                <w:rFonts w:ascii="Arial" w:eastAsia="Calibri" w:hAnsi="Arial" w:cs="Arial"/>
                <w:b/>
                <w:sz w:val="18"/>
                <w:szCs w:val="18"/>
              </w:rPr>
            </w:pPr>
          </w:p>
        </w:tc>
        <w:tc>
          <w:tcPr>
            <w:tcW w:w="347" w:type="pct"/>
            <w:tcBorders>
              <w:top w:val="single" w:sz="6" w:space="0" w:color="auto"/>
              <w:left w:val="single" w:sz="2" w:space="0" w:color="auto"/>
              <w:bottom w:val="single" w:sz="6" w:space="0" w:color="auto"/>
              <w:right w:val="single" w:sz="2" w:space="0" w:color="auto"/>
            </w:tcBorders>
            <w:shd w:val="clear" w:color="auto" w:fill="FFFFFF"/>
            <w:vAlign w:val="center"/>
          </w:tcPr>
          <w:p w14:paraId="6BF8A600" w14:textId="77777777" w:rsidR="00C621C8" w:rsidRPr="00ED4489" w:rsidRDefault="00C621C8" w:rsidP="00C621C8">
            <w:pPr>
              <w:spacing w:after="0"/>
              <w:jc w:val="center"/>
              <w:rPr>
                <w:rFonts w:ascii="Arial" w:eastAsia="Calibri" w:hAnsi="Arial" w:cs="Arial"/>
                <w:b/>
                <w:sz w:val="18"/>
                <w:szCs w:val="18"/>
              </w:rPr>
            </w:pPr>
          </w:p>
        </w:tc>
        <w:tc>
          <w:tcPr>
            <w:tcW w:w="356"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3D0539BF" w14:textId="77777777" w:rsidR="00C621C8" w:rsidRPr="00ED4489" w:rsidRDefault="00C621C8" w:rsidP="00C621C8">
            <w:pPr>
              <w:spacing w:after="0"/>
              <w:jc w:val="center"/>
              <w:rPr>
                <w:rFonts w:ascii="Arial" w:eastAsia="Calibri" w:hAnsi="Arial" w:cs="Arial"/>
                <w:b/>
                <w:sz w:val="18"/>
                <w:szCs w:val="18"/>
              </w:rPr>
            </w:pPr>
          </w:p>
        </w:tc>
        <w:tc>
          <w:tcPr>
            <w:tcW w:w="351"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0C853606" w14:textId="77777777" w:rsidR="00C621C8" w:rsidRPr="00ED4489" w:rsidRDefault="00C621C8" w:rsidP="00C621C8">
            <w:pPr>
              <w:spacing w:after="0"/>
              <w:jc w:val="center"/>
              <w:rPr>
                <w:rFonts w:ascii="Arial" w:eastAsia="Calibri" w:hAnsi="Arial" w:cs="Arial"/>
                <w:b/>
                <w:sz w:val="18"/>
                <w:szCs w:val="18"/>
              </w:rPr>
            </w:pPr>
          </w:p>
        </w:tc>
        <w:tc>
          <w:tcPr>
            <w:tcW w:w="35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6D762B4A" w14:textId="77777777" w:rsidR="00C621C8" w:rsidRPr="00ED4489" w:rsidRDefault="00C621C8" w:rsidP="00C621C8">
            <w:pPr>
              <w:spacing w:after="0"/>
              <w:jc w:val="center"/>
              <w:rPr>
                <w:rFonts w:ascii="Arial" w:eastAsia="Calibri" w:hAnsi="Arial" w:cs="Arial"/>
                <w:b/>
                <w:sz w:val="18"/>
                <w:szCs w:val="18"/>
              </w:rPr>
            </w:pPr>
          </w:p>
        </w:tc>
        <w:tc>
          <w:tcPr>
            <w:tcW w:w="361"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6967AF0A" w14:textId="77777777" w:rsidR="00C621C8" w:rsidRPr="00ED4489" w:rsidRDefault="00C621C8" w:rsidP="00C621C8">
            <w:pPr>
              <w:spacing w:after="0"/>
              <w:jc w:val="center"/>
              <w:rPr>
                <w:rFonts w:ascii="Arial" w:eastAsia="Calibri" w:hAnsi="Arial" w:cs="Arial"/>
                <w:b/>
                <w:sz w:val="18"/>
                <w:szCs w:val="18"/>
              </w:rPr>
            </w:pPr>
          </w:p>
        </w:tc>
        <w:tc>
          <w:tcPr>
            <w:tcW w:w="352" w:type="pct"/>
            <w:tcBorders>
              <w:top w:val="single" w:sz="6" w:space="0" w:color="auto"/>
              <w:left w:val="single" w:sz="2" w:space="0" w:color="auto"/>
              <w:bottom w:val="single" w:sz="6" w:space="0" w:color="auto"/>
              <w:right w:val="single" w:sz="2" w:space="0" w:color="auto"/>
            </w:tcBorders>
            <w:shd w:val="clear" w:color="auto" w:fill="FFFFFF"/>
            <w:vAlign w:val="center"/>
          </w:tcPr>
          <w:p w14:paraId="49B307E5" w14:textId="77777777" w:rsidR="00C621C8" w:rsidRPr="00ED4489" w:rsidRDefault="00C621C8" w:rsidP="00C621C8">
            <w:pPr>
              <w:spacing w:after="0"/>
              <w:jc w:val="center"/>
              <w:rPr>
                <w:rFonts w:ascii="Arial" w:eastAsia="Calibri" w:hAnsi="Arial" w:cs="Arial"/>
                <w:b/>
                <w:sz w:val="18"/>
                <w:szCs w:val="18"/>
              </w:rPr>
            </w:pPr>
          </w:p>
        </w:tc>
        <w:tc>
          <w:tcPr>
            <w:tcW w:w="352" w:type="pct"/>
            <w:tcBorders>
              <w:top w:val="single" w:sz="6" w:space="0" w:color="auto"/>
              <w:left w:val="single" w:sz="2" w:space="0" w:color="auto"/>
              <w:bottom w:val="single" w:sz="6" w:space="0" w:color="auto"/>
              <w:right w:val="single" w:sz="2" w:space="0" w:color="auto"/>
            </w:tcBorders>
            <w:shd w:val="clear" w:color="auto" w:fill="FFFFFF"/>
            <w:vAlign w:val="center"/>
          </w:tcPr>
          <w:p w14:paraId="7442C04B" w14:textId="77777777" w:rsidR="00C621C8" w:rsidRPr="00ED4489" w:rsidRDefault="00C621C8" w:rsidP="00C621C8">
            <w:pPr>
              <w:spacing w:after="0"/>
              <w:jc w:val="center"/>
              <w:rPr>
                <w:rFonts w:ascii="Arial" w:eastAsia="Calibri" w:hAnsi="Arial" w:cs="Arial"/>
                <w:b/>
                <w:sz w:val="18"/>
                <w:szCs w:val="18"/>
              </w:rPr>
            </w:pPr>
          </w:p>
        </w:tc>
        <w:tc>
          <w:tcPr>
            <w:tcW w:w="357"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3FD7F0DC" w14:textId="77777777" w:rsidR="00C621C8" w:rsidRPr="00ED4489" w:rsidRDefault="00C621C8" w:rsidP="00C621C8">
            <w:pPr>
              <w:spacing w:after="0"/>
              <w:jc w:val="center"/>
              <w:rPr>
                <w:rFonts w:ascii="Arial" w:eastAsia="Calibri" w:hAnsi="Arial" w:cs="Arial"/>
                <w:b/>
                <w:sz w:val="18"/>
                <w:szCs w:val="18"/>
              </w:rPr>
            </w:pPr>
            <w:r>
              <w:rPr>
                <w:rFonts w:ascii="Arial" w:eastAsia="Calibri" w:hAnsi="Arial" w:cs="Arial"/>
                <w:b/>
                <w:sz w:val="18"/>
                <w:szCs w:val="18"/>
              </w:rPr>
              <w:t>X</w:t>
            </w:r>
          </w:p>
        </w:tc>
        <w:tc>
          <w:tcPr>
            <w:tcW w:w="351" w:type="pct"/>
            <w:tcBorders>
              <w:top w:val="single" w:sz="6" w:space="0" w:color="auto"/>
              <w:left w:val="single" w:sz="2" w:space="0" w:color="auto"/>
              <w:bottom w:val="single" w:sz="6" w:space="0" w:color="auto"/>
              <w:right w:val="single" w:sz="2" w:space="0" w:color="auto"/>
            </w:tcBorders>
            <w:shd w:val="clear" w:color="auto" w:fill="FFFFFF"/>
            <w:vAlign w:val="center"/>
          </w:tcPr>
          <w:p w14:paraId="5A400C40" w14:textId="77777777" w:rsidR="00C621C8" w:rsidRPr="00ED4489" w:rsidRDefault="00C621C8" w:rsidP="00C621C8">
            <w:pPr>
              <w:spacing w:after="0"/>
              <w:jc w:val="center"/>
              <w:rPr>
                <w:rFonts w:ascii="Arial" w:eastAsia="Calibri" w:hAnsi="Arial" w:cs="Arial"/>
                <w:b/>
                <w:sz w:val="18"/>
                <w:szCs w:val="18"/>
              </w:rPr>
            </w:pPr>
          </w:p>
        </w:tc>
        <w:tc>
          <w:tcPr>
            <w:tcW w:w="351"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6622D567" w14:textId="77777777" w:rsidR="00C621C8" w:rsidRPr="00ED4489" w:rsidRDefault="00C621C8" w:rsidP="00C621C8">
            <w:pPr>
              <w:spacing w:after="0"/>
              <w:jc w:val="center"/>
              <w:rPr>
                <w:rFonts w:ascii="Arial" w:eastAsia="Calibri" w:hAnsi="Arial" w:cs="Arial"/>
                <w:b/>
                <w:sz w:val="18"/>
                <w:szCs w:val="18"/>
              </w:rPr>
            </w:pPr>
          </w:p>
        </w:tc>
        <w:tc>
          <w:tcPr>
            <w:tcW w:w="254" w:type="pct"/>
            <w:tcBorders>
              <w:top w:val="single" w:sz="6" w:space="0" w:color="auto"/>
              <w:left w:val="single" w:sz="2" w:space="0" w:color="auto"/>
              <w:bottom w:val="single" w:sz="6" w:space="0" w:color="auto"/>
              <w:right w:val="single" w:sz="12" w:space="0" w:color="auto"/>
            </w:tcBorders>
            <w:shd w:val="clear" w:color="auto" w:fill="FFFFFF"/>
            <w:vAlign w:val="center"/>
          </w:tcPr>
          <w:p w14:paraId="6161CEAC" w14:textId="77777777" w:rsidR="00C621C8" w:rsidRPr="00ED4489" w:rsidRDefault="00C621C8" w:rsidP="00C621C8">
            <w:pPr>
              <w:spacing w:after="0"/>
              <w:jc w:val="center"/>
              <w:rPr>
                <w:rFonts w:ascii="Arial" w:eastAsia="Calibri" w:hAnsi="Arial" w:cs="Arial"/>
                <w:b/>
                <w:sz w:val="18"/>
                <w:szCs w:val="18"/>
              </w:rPr>
            </w:pPr>
          </w:p>
        </w:tc>
      </w:tr>
      <w:tr w:rsidR="00C621C8" w:rsidRPr="00ED4489" w14:paraId="213A78CE" w14:textId="77777777" w:rsidTr="00C621C8">
        <w:trPr>
          <w:trHeight w:val="682"/>
          <w:jc w:val="center"/>
        </w:trPr>
        <w:tc>
          <w:tcPr>
            <w:tcW w:w="843" w:type="pct"/>
            <w:tcBorders>
              <w:left w:val="single" w:sz="12" w:space="0" w:color="auto"/>
              <w:bottom w:val="single" w:sz="2" w:space="0" w:color="auto"/>
              <w:right w:val="single" w:sz="2" w:space="0" w:color="auto"/>
            </w:tcBorders>
            <w:shd w:val="clear" w:color="auto" w:fill="B6DDE8"/>
            <w:vAlign w:val="center"/>
          </w:tcPr>
          <w:p w14:paraId="1120FB8F" w14:textId="77777777" w:rsidR="00C621C8" w:rsidRPr="00ED4489" w:rsidRDefault="00C621C8" w:rsidP="00C621C8">
            <w:pPr>
              <w:spacing w:after="0"/>
              <w:jc w:val="center"/>
              <w:rPr>
                <w:rFonts w:ascii="Arial" w:eastAsia="Calibri" w:hAnsi="Arial" w:cs="Arial"/>
                <w:sz w:val="18"/>
                <w:szCs w:val="18"/>
              </w:rPr>
            </w:pPr>
            <w:r w:rsidRPr="00ED4489">
              <w:rPr>
                <w:rFonts w:ascii="Arial" w:eastAsia="Calibri" w:hAnsi="Arial" w:cs="Arial"/>
                <w:sz w:val="18"/>
                <w:szCs w:val="18"/>
              </w:rPr>
              <w:t>Czy w ramach konkursu będą wybierane projekty grantowe?</w:t>
            </w:r>
          </w:p>
        </w:tc>
        <w:tc>
          <w:tcPr>
            <w:tcW w:w="1073" w:type="pct"/>
            <w:gridSpan w:val="5"/>
            <w:tcBorders>
              <w:top w:val="single" w:sz="6" w:space="0" w:color="auto"/>
              <w:left w:val="single" w:sz="2" w:space="0" w:color="auto"/>
              <w:bottom w:val="single" w:sz="6" w:space="0" w:color="auto"/>
              <w:right w:val="single" w:sz="2" w:space="0" w:color="auto"/>
            </w:tcBorders>
            <w:shd w:val="clear" w:color="auto" w:fill="B6DDE8"/>
            <w:vAlign w:val="center"/>
          </w:tcPr>
          <w:p w14:paraId="395F6170" w14:textId="77777777" w:rsidR="00C621C8" w:rsidRPr="00ED4489" w:rsidRDefault="00C621C8" w:rsidP="00C621C8">
            <w:pPr>
              <w:spacing w:after="0"/>
              <w:jc w:val="center"/>
              <w:rPr>
                <w:rFonts w:ascii="Arial" w:eastAsia="Calibri" w:hAnsi="Arial" w:cs="Arial"/>
                <w:b/>
                <w:sz w:val="18"/>
                <w:szCs w:val="18"/>
              </w:rPr>
            </w:pPr>
            <w:r w:rsidRPr="00ED4489">
              <w:rPr>
                <w:rFonts w:ascii="Arial" w:eastAsia="Calibri" w:hAnsi="Arial" w:cs="Arial"/>
                <w:b/>
                <w:sz w:val="18"/>
                <w:szCs w:val="18"/>
              </w:rPr>
              <w:t xml:space="preserve">TAK </w:t>
            </w:r>
          </w:p>
        </w:tc>
        <w:tc>
          <w:tcPr>
            <w:tcW w:w="1067" w:type="pct"/>
            <w:gridSpan w:val="7"/>
            <w:tcBorders>
              <w:top w:val="single" w:sz="6" w:space="0" w:color="auto"/>
              <w:left w:val="single" w:sz="2" w:space="0" w:color="auto"/>
              <w:bottom w:val="single" w:sz="6" w:space="0" w:color="auto"/>
              <w:right w:val="single" w:sz="2" w:space="0" w:color="auto"/>
            </w:tcBorders>
            <w:shd w:val="clear" w:color="auto" w:fill="FFFFFF"/>
            <w:vAlign w:val="center"/>
          </w:tcPr>
          <w:p w14:paraId="1B29C848" w14:textId="77777777" w:rsidR="00C621C8" w:rsidRPr="00ED4489" w:rsidRDefault="00C621C8" w:rsidP="00C621C8">
            <w:pPr>
              <w:spacing w:after="0"/>
              <w:jc w:val="center"/>
              <w:rPr>
                <w:rFonts w:ascii="Arial" w:eastAsia="Calibri" w:hAnsi="Arial" w:cs="Arial"/>
                <w:b/>
                <w:sz w:val="18"/>
                <w:szCs w:val="18"/>
              </w:rPr>
            </w:pPr>
          </w:p>
        </w:tc>
        <w:tc>
          <w:tcPr>
            <w:tcW w:w="1026"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2CF53FDC" w14:textId="77777777" w:rsidR="00C621C8" w:rsidRPr="00ED4489" w:rsidRDefault="00C621C8" w:rsidP="00C621C8">
            <w:pPr>
              <w:spacing w:after="0"/>
              <w:jc w:val="center"/>
              <w:rPr>
                <w:rFonts w:ascii="Arial" w:eastAsia="Calibri" w:hAnsi="Arial" w:cs="Arial"/>
                <w:b/>
                <w:sz w:val="18"/>
                <w:szCs w:val="18"/>
              </w:rPr>
            </w:pPr>
            <w:r w:rsidRPr="00ED4489">
              <w:rPr>
                <w:rFonts w:ascii="Arial" w:eastAsia="Calibri" w:hAnsi="Arial" w:cs="Arial"/>
                <w:b/>
                <w:sz w:val="18"/>
                <w:szCs w:val="18"/>
              </w:rPr>
              <w:t>NIE</w:t>
            </w:r>
          </w:p>
        </w:tc>
        <w:tc>
          <w:tcPr>
            <w:tcW w:w="991" w:type="pct"/>
            <w:gridSpan w:val="5"/>
            <w:tcBorders>
              <w:top w:val="single" w:sz="6" w:space="0" w:color="auto"/>
              <w:left w:val="single" w:sz="2" w:space="0" w:color="auto"/>
              <w:bottom w:val="single" w:sz="6" w:space="0" w:color="auto"/>
              <w:right w:val="single" w:sz="12" w:space="0" w:color="auto"/>
            </w:tcBorders>
            <w:shd w:val="clear" w:color="auto" w:fill="FFFFFF"/>
            <w:vAlign w:val="center"/>
          </w:tcPr>
          <w:p w14:paraId="579F9C42" w14:textId="77777777" w:rsidR="00C621C8" w:rsidRPr="00ED4489" w:rsidRDefault="00C621C8" w:rsidP="00C621C8">
            <w:pPr>
              <w:spacing w:after="0"/>
              <w:jc w:val="center"/>
              <w:rPr>
                <w:rFonts w:ascii="Arial" w:eastAsia="Calibri" w:hAnsi="Arial" w:cs="Arial"/>
                <w:b/>
                <w:sz w:val="18"/>
                <w:szCs w:val="18"/>
              </w:rPr>
            </w:pPr>
            <w:r>
              <w:rPr>
                <w:rFonts w:ascii="Arial" w:eastAsia="Calibri" w:hAnsi="Arial" w:cs="Arial"/>
                <w:b/>
                <w:sz w:val="18"/>
                <w:szCs w:val="18"/>
              </w:rPr>
              <w:t>X</w:t>
            </w:r>
          </w:p>
        </w:tc>
      </w:tr>
      <w:tr w:rsidR="00C621C8" w:rsidRPr="00ED4489" w14:paraId="35DE3D3D" w14:textId="77777777" w:rsidTr="00C621C8">
        <w:trPr>
          <w:jc w:val="center"/>
        </w:trPr>
        <w:tc>
          <w:tcPr>
            <w:tcW w:w="843" w:type="pct"/>
            <w:tcBorders>
              <w:top w:val="single" w:sz="6" w:space="0" w:color="auto"/>
              <w:left w:val="single" w:sz="12" w:space="0" w:color="auto"/>
              <w:bottom w:val="single" w:sz="6" w:space="0" w:color="auto"/>
            </w:tcBorders>
            <w:shd w:val="clear" w:color="auto" w:fill="B6DDE8"/>
            <w:vAlign w:val="center"/>
          </w:tcPr>
          <w:p w14:paraId="5B392EBB" w14:textId="77777777" w:rsidR="00C621C8" w:rsidRPr="00ED4489" w:rsidRDefault="00C621C8" w:rsidP="00C621C8">
            <w:pPr>
              <w:spacing w:before="120" w:after="120"/>
              <w:jc w:val="center"/>
              <w:rPr>
                <w:rFonts w:ascii="Arial" w:eastAsia="Calibri" w:hAnsi="Arial" w:cs="Arial"/>
                <w:sz w:val="18"/>
                <w:szCs w:val="18"/>
              </w:rPr>
            </w:pPr>
            <w:r w:rsidRPr="00ED4489">
              <w:rPr>
                <w:rFonts w:ascii="Arial" w:eastAsia="Calibri" w:hAnsi="Arial" w:cs="Arial"/>
                <w:sz w:val="18"/>
                <w:szCs w:val="18"/>
              </w:rPr>
              <w:t>Planowana alokacja (PLN)</w:t>
            </w:r>
          </w:p>
        </w:tc>
        <w:tc>
          <w:tcPr>
            <w:tcW w:w="4157" w:type="pct"/>
            <w:gridSpan w:val="20"/>
            <w:tcBorders>
              <w:top w:val="single" w:sz="6" w:space="0" w:color="auto"/>
              <w:bottom w:val="single" w:sz="6" w:space="0" w:color="auto"/>
              <w:right w:val="single" w:sz="12" w:space="0" w:color="auto"/>
            </w:tcBorders>
            <w:vAlign w:val="center"/>
          </w:tcPr>
          <w:p w14:paraId="3BC2A91B" w14:textId="77777777" w:rsidR="00C621C8" w:rsidRPr="00ED4489" w:rsidRDefault="00C621C8" w:rsidP="00C621C8">
            <w:pPr>
              <w:ind w:left="57"/>
              <w:jc w:val="center"/>
              <w:rPr>
                <w:rFonts w:ascii="Arial" w:eastAsia="Calibri" w:hAnsi="Arial" w:cs="Arial"/>
                <w:b/>
                <w:sz w:val="18"/>
                <w:szCs w:val="18"/>
              </w:rPr>
            </w:pPr>
            <w:r w:rsidRPr="00ED4489">
              <w:rPr>
                <w:rFonts w:ascii="Arial" w:eastAsia="Calibri" w:hAnsi="Arial" w:cs="Arial"/>
                <w:b/>
                <w:sz w:val="18"/>
                <w:szCs w:val="18"/>
              </w:rPr>
              <w:t>34 919 288,00 PLN</w:t>
            </w:r>
          </w:p>
        </w:tc>
      </w:tr>
      <w:tr w:rsidR="00C621C8" w:rsidRPr="00ED4489" w14:paraId="1317ACC9" w14:textId="77777777" w:rsidTr="00C621C8">
        <w:trPr>
          <w:jc w:val="center"/>
        </w:trPr>
        <w:tc>
          <w:tcPr>
            <w:tcW w:w="5000" w:type="pct"/>
            <w:gridSpan w:val="21"/>
            <w:tcBorders>
              <w:top w:val="single" w:sz="6" w:space="0" w:color="auto"/>
              <w:left w:val="single" w:sz="12" w:space="0" w:color="auto"/>
              <w:bottom w:val="single" w:sz="6" w:space="0" w:color="auto"/>
              <w:right w:val="single" w:sz="12" w:space="0" w:color="auto"/>
            </w:tcBorders>
            <w:shd w:val="clear" w:color="auto" w:fill="B6DDE8"/>
            <w:vAlign w:val="center"/>
          </w:tcPr>
          <w:p w14:paraId="29E00B21" w14:textId="77777777" w:rsidR="00C621C8" w:rsidRPr="00ED4489" w:rsidRDefault="00C621C8" w:rsidP="00C621C8">
            <w:pPr>
              <w:spacing w:before="120" w:after="120"/>
              <w:ind w:left="57"/>
              <w:jc w:val="center"/>
              <w:rPr>
                <w:rFonts w:ascii="Arial" w:eastAsia="Calibri" w:hAnsi="Arial" w:cs="Arial"/>
                <w:sz w:val="18"/>
                <w:szCs w:val="18"/>
              </w:rPr>
            </w:pPr>
            <w:r w:rsidRPr="00ED4489">
              <w:rPr>
                <w:rFonts w:ascii="Arial" w:eastAsia="Calibri" w:hAnsi="Arial" w:cs="Arial"/>
                <w:sz w:val="18"/>
                <w:szCs w:val="18"/>
              </w:rPr>
              <w:t>Wymagany wkład własny beneficjenta</w:t>
            </w:r>
          </w:p>
        </w:tc>
      </w:tr>
      <w:tr w:rsidR="00C621C8" w:rsidRPr="00ED4489" w14:paraId="0CED5EA3" w14:textId="77777777" w:rsidTr="00C621C8">
        <w:trPr>
          <w:trHeight w:val="386"/>
          <w:jc w:val="center"/>
        </w:trPr>
        <w:tc>
          <w:tcPr>
            <w:tcW w:w="843" w:type="pct"/>
            <w:tcBorders>
              <w:top w:val="single" w:sz="6" w:space="0" w:color="auto"/>
              <w:left w:val="single" w:sz="12" w:space="0" w:color="auto"/>
              <w:bottom w:val="single" w:sz="6" w:space="0" w:color="auto"/>
            </w:tcBorders>
            <w:shd w:val="clear" w:color="auto" w:fill="B6DDE8"/>
            <w:vAlign w:val="center"/>
          </w:tcPr>
          <w:p w14:paraId="0E4C4C8D" w14:textId="77777777" w:rsidR="00C621C8" w:rsidRPr="00ED4489" w:rsidRDefault="00C621C8" w:rsidP="00C621C8">
            <w:pPr>
              <w:spacing w:before="120" w:after="120"/>
              <w:jc w:val="center"/>
              <w:rPr>
                <w:rFonts w:ascii="Arial" w:eastAsia="Calibri" w:hAnsi="Arial" w:cs="Arial"/>
                <w:b/>
                <w:sz w:val="18"/>
                <w:szCs w:val="18"/>
              </w:rPr>
            </w:pPr>
            <w:r w:rsidRPr="00ED4489">
              <w:rPr>
                <w:rFonts w:ascii="Arial" w:eastAsia="Calibri" w:hAnsi="Arial" w:cs="Arial"/>
                <w:b/>
                <w:sz w:val="18"/>
                <w:szCs w:val="18"/>
              </w:rPr>
              <w:t xml:space="preserve">TAK </w:t>
            </w:r>
          </w:p>
        </w:tc>
        <w:tc>
          <w:tcPr>
            <w:tcW w:w="370" w:type="pct"/>
            <w:gridSpan w:val="2"/>
            <w:tcBorders>
              <w:top w:val="single" w:sz="6" w:space="0" w:color="auto"/>
              <w:bottom w:val="single" w:sz="6" w:space="0" w:color="auto"/>
              <w:right w:val="single" w:sz="6" w:space="0" w:color="auto"/>
            </w:tcBorders>
            <w:vAlign w:val="center"/>
          </w:tcPr>
          <w:p w14:paraId="2021732C" w14:textId="77777777" w:rsidR="00C621C8" w:rsidRPr="00ED4489" w:rsidRDefault="00C621C8" w:rsidP="00C621C8">
            <w:pPr>
              <w:spacing w:before="120" w:after="120"/>
              <w:jc w:val="center"/>
              <w:rPr>
                <w:rFonts w:ascii="Arial" w:eastAsia="Calibri" w:hAnsi="Arial" w:cs="Arial"/>
                <w:i/>
                <w:sz w:val="18"/>
                <w:szCs w:val="18"/>
              </w:rPr>
            </w:pPr>
          </w:p>
        </w:tc>
        <w:tc>
          <w:tcPr>
            <w:tcW w:w="567" w:type="pct"/>
            <w:gridSpan w:val="2"/>
            <w:tcBorders>
              <w:top w:val="single" w:sz="6" w:space="0" w:color="auto"/>
              <w:bottom w:val="single" w:sz="6" w:space="0" w:color="auto"/>
              <w:right w:val="single" w:sz="6" w:space="0" w:color="auto"/>
            </w:tcBorders>
            <w:shd w:val="clear" w:color="auto" w:fill="B6DDE8"/>
            <w:vAlign w:val="center"/>
          </w:tcPr>
          <w:p w14:paraId="3E4C306F" w14:textId="77777777" w:rsidR="00C621C8" w:rsidRPr="00ED4489" w:rsidRDefault="00C621C8" w:rsidP="00C621C8">
            <w:pPr>
              <w:spacing w:before="120" w:after="120"/>
              <w:jc w:val="center"/>
              <w:rPr>
                <w:rFonts w:ascii="Arial" w:eastAsia="Calibri" w:hAnsi="Arial" w:cs="Arial"/>
                <w:b/>
                <w:i/>
                <w:sz w:val="18"/>
                <w:szCs w:val="18"/>
              </w:rPr>
            </w:pPr>
            <w:r w:rsidRPr="00ED4489">
              <w:rPr>
                <w:rFonts w:ascii="Arial" w:eastAsia="Calibri" w:hAnsi="Arial" w:cs="Arial"/>
                <w:b/>
                <w:sz w:val="18"/>
                <w:szCs w:val="18"/>
              </w:rPr>
              <w:t>NIE</w:t>
            </w:r>
          </w:p>
        </w:tc>
        <w:tc>
          <w:tcPr>
            <w:tcW w:w="368" w:type="pct"/>
            <w:gridSpan w:val="3"/>
            <w:tcBorders>
              <w:top w:val="single" w:sz="6" w:space="0" w:color="auto"/>
              <w:bottom w:val="single" w:sz="6" w:space="0" w:color="auto"/>
              <w:right w:val="single" w:sz="6" w:space="0" w:color="auto"/>
            </w:tcBorders>
            <w:vAlign w:val="center"/>
          </w:tcPr>
          <w:p w14:paraId="0BEAD6D0" w14:textId="77777777" w:rsidR="00C621C8" w:rsidRPr="00ED4489" w:rsidRDefault="00C621C8" w:rsidP="00C621C8">
            <w:pPr>
              <w:spacing w:before="120" w:after="120"/>
              <w:jc w:val="center"/>
              <w:rPr>
                <w:rFonts w:ascii="Arial" w:eastAsia="Calibri" w:hAnsi="Arial" w:cs="Arial"/>
                <w:b/>
                <w:sz w:val="24"/>
                <w:szCs w:val="24"/>
              </w:rPr>
            </w:pPr>
            <w:r>
              <w:rPr>
                <w:rFonts w:ascii="Arial" w:eastAsia="Calibri" w:hAnsi="Arial" w:cs="Arial"/>
                <w:b/>
                <w:sz w:val="24"/>
                <w:szCs w:val="24"/>
              </w:rPr>
              <w:t>X</w:t>
            </w:r>
          </w:p>
        </w:tc>
        <w:tc>
          <w:tcPr>
            <w:tcW w:w="1861" w:type="pct"/>
            <w:gridSpan w:val="8"/>
            <w:tcBorders>
              <w:top w:val="single" w:sz="6" w:space="0" w:color="auto"/>
              <w:left w:val="single" w:sz="6" w:space="0" w:color="auto"/>
              <w:bottom w:val="single" w:sz="6" w:space="0" w:color="auto"/>
              <w:right w:val="single" w:sz="6" w:space="0" w:color="auto"/>
            </w:tcBorders>
            <w:shd w:val="clear" w:color="auto" w:fill="B6DDE8"/>
            <w:vAlign w:val="center"/>
          </w:tcPr>
          <w:p w14:paraId="4B3F9DCA" w14:textId="77777777" w:rsidR="00C621C8" w:rsidRPr="00ED4489" w:rsidRDefault="00C621C8" w:rsidP="00C621C8">
            <w:pPr>
              <w:spacing w:before="120" w:after="120"/>
              <w:jc w:val="center"/>
              <w:rPr>
                <w:rFonts w:ascii="Arial" w:eastAsia="Calibri" w:hAnsi="Arial" w:cs="Arial"/>
                <w:sz w:val="18"/>
                <w:szCs w:val="18"/>
              </w:rPr>
            </w:pPr>
            <w:r w:rsidRPr="00ED4489">
              <w:rPr>
                <w:rFonts w:ascii="Arial" w:eastAsia="Calibri" w:hAnsi="Arial" w:cs="Arial"/>
                <w:sz w:val="18"/>
                <w:szCs w:val="18"/>
              </w:rPr>
              <w:t xml:space="preserve">Minimalny udział wkładu własnego </w:t>
            </w:r>
            <w:r w:rsidRPr="00ED4489">
              <w:rPr>
                <w:rFonts w:ascii="Arial" w:eastAsia="Calibri" w:hAnsi="Arial" w:cs="Arial"/>
                <w:sz w:val="18"/>
                <w:szCs w:val="18"/>
              </w:rPr>
              <w:br/>
              <w:t xml:space="preserve">w finansowaniu wydatków kwalifikowalnych projektu </w:t>
            </w:r>
          </w:p>
        </w:tc>
        <w:tc>
          <w:tcPr>
            <w:tcW w:w="991"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14:paraId="62951902" w14:textId="77777777" w:rsidR="00C621C8" w:rsidRPr="00ED4489" w:rsidRDefault="00C621C8" w:rsidP="00C621C8">
            <w:pPr>
              <w:spacing w:before="120" w:after="120"/>
              <w:jc w:val="center"/>
              <w:rPr>
                <w:rFonts w:ascii="Arial" w:eastAsia="Calibri" w:hAnsi="Arial" w:cs="Arial"/>
                <w:sz w:val="18"/>
                <w:szCs w:val="18"/>
              </w:rPr>
            </w:pPr>
            <w:r>
              <w:rPr>
                <w:rFonts w:ascii="Arial" w:eastAsia="Calibri" w:hAnsi="Arial" w:cs="Arial"/>
                <w:sz w:val="18"/>
                <w:szCs w:val="18"/>
              </w:rPr>
              <w:t>0,00</w:t>
            </w:r>
            <w:r w:rsidRPr="00ED4489">
              <w:rPr>
                <w:rFonts w:ascii="Arial" w:eastAsia="Calibri" w:hAnsi="Arial" w:cs="Arial"/>
                <w:sz w:val="18"/>
                <w:szCs w:val="18"/>
              </w:rPr>
              <w:t xml:space="preserve"> %</w:t>
            </w:r>
          </w:p>
        </w:tc>
      </w:tr>
      <w:tr w:rsidR="00C621C8" w:rsidRPr="00ED4489" w14:paraId="595E4C53" w14:textId="77777777" w:rsidTr="00C621C8">
        <w:trPr>
          <w:trHeight w:val="680"/>
          <w:jc w:val="center"/>
        </w:trPr>
        <w:tc>
          <w:tcPr>
            <w:tcW w:w="843" w:type="pct"/>
            <w:tcBorders>
              <w:top w:val="single" w:sz="6" w:space="0" w:color="auto"/>
              <w:left w:val="single" w:sz="12" w:space="0" w:color="auto"/>
              <w:bottom w:val="single" w:sz="6" w:space="0" w:color="auto"/>
            </w:tcBorders>
            <w:shd w:val="clear" w:color="auto" w:fill="B6DDE8"/>
            <w:vAlign w:val="center"/>
          </w:tcPr>
          <w:p w14:paraId="09543ED4" w14:textId="77777777" w:rsidR="00C621C8" w:rsidRPr="00ED4489" w:rsidRDefault="00C621C8" w:rsidP="00C621C8">
            <w:pPr>
              <w:spacing w:before="120" w:after="120"/>
              <w:jc w:val="center"/>
              <w:rPr>
                <w:rFonts w:ascii="Arial" w:eastAsia="Calibri" w:hAnsi="Arial" w:cs="Arial"/>
                <w:sz w:val="18"/>
                <w:szCs w:val="18"/>
              </w:rPr>
            </w:pPr>
            <w:r w:rsidRPr="00ED4489">
              <w:rPr>
                <w:rFonts w:ascii="Arial" w:eastAsia="Calibri" w:hAnsi="Arial" w:cs="Arial"/>
                <w:sz w:val="18"/>
                <w:szCs w:val="18"/>
              </w:rPr>
              <w:t>Typ/typy projektów przewidziane do realizacji w ramach konkursu</w:t>
            </w:r>
          </w:p>
        </w:tc>
        <w:tc>
          <w:tcPr>
            <w:tcW w:w="4157" w:type="pct"/>
            <w:gridSpan w:val="20"/>
            <w:tcBorders>
              <w:top w:val="single" w:sz="6" w:space="0" w:color="auto"/>
              <w:bottom w:val="single" w:sz="6" w:space="0" w:color="auto"/>
              <w:right w:val="single" w:sz="12" w:space="0" w:color="auto"/>
            </w:tcBorders>
            <w:vAlign w:val="center"/>
          </w:tcPr>
          <w:p w14:paraId="7FFAF38C" w14:textId="77777777" w:rsidR="00C621C8" w:rsidRPr="00ED4489" w:rsidRDefault="00C621C8" w:rsidP="00C621C8">
            <w:pPr>
              <w:spacing w:before="120" w:after="120"/>
              <w:ind w:left="57"/>
              <w:rPr>
                <w:rFonts w:ascii="Arial" w:eastAsia="Calibri" w:hAnsi="Arial" w:cs="Arial"/>
                <w:sz w:val="18"/>
                <w:szCs w:val="18"/>
              </w:rPr>
            </w:pPr>
            <w:r w:rsidRPr="00ED4489">
              <w:rPr>
                <w:rFonts w:ascii="Arial" w:eastAsia="Calibri" w:hAnsi="Arial" w:cs="Arial"/>
                <w:sz w:val="18"/>
                <w:szCs w:val="18"/>
              </w:rPr>
              <w:t>4. Opracowanie i upowszechnienie narzędzi wspierających pomoc psychologiczno-pedagogiczną na każdym etapie edukacyjnym w zakresie problematyki ucznia o specjalnych potrzebach edukacyjnych i ucznia młodszego.</w:t>
            </w:r>
          </w:p>
        </w:tc>
      </w:tr>
      <w:tr w:rsidR="00C621C8" w:rsidRPr="00ED4489" w14:paraId="353AE675" w14:textId="77777777" w:rsidTr="00C621C8">
        <w:trPr>
          <w:trHeight w:val="567"/>
          <w:jc w:val="center"/>
        </w:trPr>
        <w:tc>
          <w:tcPr>
            <w:tcW w:w="5000" w:type="pct"/>
            <w:gridSpan w:val="21"/>
            <w:tcBorders>
              <w:top w:val="single" w:sz="12" w:space="0" w:color="auto"/>
              <w:left w:val="single" w:sz="12" w:space="0" w:color="auto"/>
              <w:bottom w:val="single" w:sz="12" w:space="0" w:color="auto"/>
              <w:right w:val="single" w:sz="12" w:space="0" w:color="auto"/>
            </w:tcBorders>
            <w:shd w:val="clear" w:color="auto" w:fill="B6DDE8"/>
            <w:vAlign w:val="center"/>
          </w:tcPr>
          <w:p w14:paraId="11A2FFC5" w14:textId="77777777" w:rsidR="00C621C8" w:rsidRPr="00ED4489" w:rsidRDefault="00C621C8" w:rsidP="00C621C8">
            <w:pPr>
              <w:spacing w:before="120" w:after="120"/>
              <w:ind w:left="57"/>
              <w:jc w:val="center"/>
              <w:rPr>
                <w:rFonts w:ascii="Arial" w:eastAsia="Calibri" w:hAnsi="Arial" w:cs="Arial"/>
                <w:sz w:val="18"/>
                <w:szCs w:val="18"/>
              </w:rPr>
            </w:pPr>
            <w:r w:rsidRPr="00ED4489">
              <w:rPr>
                <w:rFonts w:ascii="Arial" w:eastAsia="Calibri" w:hAnsi="Arial" w:cs="Arial"/>
                <w:b/>
                <w:sz w:val="18"/>
                <w:szCs w:val="18"/>
              </w:rPr>
              <w:t>ZAKŁADANE EFEKTY KONKURSU WYRAŻONE WSKAŹNIKAMI (W PODZIALE NA PŁEĆ I OGÓŁEM)</w:t>
            </w:r>
          </w:p>
        </w:tc>
      </w:tr>
      <w:tr w:rsidR="00C621C8" w:rsidRPr="00ED4489" w14:paraId="58EFEF50" w14:textId="77777777" w:rsidTr="00C621C8">
        <w:trPr>
          <w:trHeight w:val="567"/>
          <w:jc w:val="center"/>
        </w:trPr>
        <w:tc>
          <w:tcPr>
            <w:tcW w:w="5000" w:type="pct"/>
            <w:gridSpan w:val="21"/>
            <w:tcBorders>
              <w:top w:val="single" w:sz="12" w:space="0" w:color="auto"/>
              <w:left w:val="single" w:sz="12" w:space="0" w:color="auto"/>
              <w:bottom w:val="single" w:sz="12" w:space="0" w:color="auto"/>
              <w:right w:val="single" w:sz="12" w:space="0" w:color="auto"/>
            </w:tcBorders>
            <w:shd w:val="clear" w:color="auto" w:fill="B6DDE8"/>
            <w:vAlign w:val="center"/>
          </w:tcPr>
          <w:p w14:paraId="2FA7F1B1" w14:textId="77777777" w:rsidR="00C621C8" w:rsidRPr="00ED4489" w:rsidRDefault="00C621C8" w:rsidP="00C621C8">
            <w:pPr>
              <w:spacing w:before="120" w:after="120"/>
              <w:ind w:left="57"/>
              <w:jc w:val="center"/>
              <w:rPr>
                <w:rFonts w:ascii="Arial" w:eastAsia="Calibri" w:hAnsi="Arial" w:cs="Arial"/>
                <w:b/>
                <w:sz w:val="18"/>
                <w:szCs w:val="18"/>
              </w:rPr>
            </w:pPr>
            <w:r w:rsidRPr="00ED4489">
              <w:rPr>
                <w:rFonts w:ascii="Arial" w:eastAsia="Calibri" w:hAnsi="Arial" w:cs="Arial"/>
                <w:b/>
                <w:sz w:val="18"/>
                <w:szCs w:val="18"/>
              </w:rPr>
              <w:t>WSKAŹNIKI REZULTATU</w:t>
            </w:r>
          </w:p>
        </w:tc>
      </w:tr>
      <w:tr w:rsidR="00C621C8" w:rsidRPr="00ED4489" w14:paraId="08721330" w14:textId="77777777" w:rsidTr="00C621C8">
        <w:trPr>
          <w:trHeight w:val="567"/>
          <w:jc w:val="center"/>
        </w:trPr>
        <w:tc>
          <w:tcPr>
            <w:tcW w:w="2559" w:type="pct"/>
            <w:gridSpan w:val="10"/>
            <w:vMerge w:val="restart"/>
            <w:tcBorders>
              <w:top w:val="single" w:sz="12" w:space="0" w:color="auto"/>
              <w:left w:val="single" w:sz="12" w:space="0" w:color="auto"/>
              <w:right w:val="single" w:sz="6" w:space="0" w:color="auto"/>
            </w:tcBorders>
            <w:shd w:val="clear" w:color="auto" w:fill="B6DDE8"/>
            <w:vAlign w:val="center"/>
          </w:tcPr>
          <w:p w14:paraId="07BCAC01" w14:textId="77777777" w:rsidR="00C621C8" w:rsidRPr="00ED4489" w:rsidRDefault="00C621C8" w:rsidP="00C621C8">
            <w:pPr>
              <w:spacing w:before="120" w:after="120"/>
              <w:ind w:left="57"/>
              <w:jc w:val="center"/>
              <w:rPr>
                <w:rFonts w:ascii="Arial" w:eastAsia="Calibri" w:hAnsi="Arial" w:cs="Arial"/>
                <w:b/>
                <w:sz w:val="18"/>
                <w:szCs w:val="18"/>
              </w:rPr>
            </w:pPr>
            <w:r w:rsidRPr="00ED4489">
              <w:rPr>
                <w:rFonts w:ascii="Arial" w:eastAsia="Calibri" w:hAnsi="Arial" w:cs="Arial"/>
                <w:b/>
                <w:sz w:val="18"/>
                <w:szCs w:val="18"/>
              </w:rPr>
              <w:t>Nazwa wskaźnika</w:t>
            </w:r>
          </w:p>
        </w:tc>
        <w:tc>
          <w:tcPr>
            <w:tcW w:w="2441" w:type="pct"/>
            <w:gridSpan w:val="11"/>
            <w:tcBorders>
              <w:top w:val="single" w:sz="12" w:space="0" w:color="auto"/>
              <w:left w:val="single" w:sz="6" w:space="0" w:color="auto"/>
              <w:bottom w:val="single" w:sz="4" w:space="0" w:color="auto"/>
              <w:right w:val="single" w:sz="12" w:space="0" w:color="auto"/>
            </w:tcBorders>
            <w:shd w:val="clear" w:color="auto" w:fill="B6DDE8"/>
            <w:vAlign w:val="center"/>
          </w:tcPr>
          <w:p w14:paraId="6C1F50F7" w14:textId="77777777" w:rsidR="00C621C8" w:rsidRPr="00ED4489" w:rsidRDefault="00C621C8" w:rsidP="00C621C8">
            <w:pPr>
              <w:spacing w:before="120" w:after="120"/>
              <w:ind w:left="57"/>
              <w:jc w:val="center"/>
              <w:rPr>
                <w:rFonts w:ascii="Arial" w:eastAsia="Calibri" w:hAnsi="Arial" w:cs="Arial"/>
                <w:b/>
                <w:sz w:val="18"/>
                <w:szCs w:val="18"/>
              </w:rPr>
            </w:pPr>
            <w:r w:rsidRPr="00ED4489">
              <w:rPr>
                <w:rFonts w:ascii="Arial" w:eastAsia="Calibri" w:hAnsi="Arial" w:cs="Arial"/>
                <w:b/>
                <w:sz w:val="18"/>
                <w:szCs w:val="18"/>
              </w:rPr>
              <w:t>Wartość docelowa wskaźnika</w:t>
            </w:r>
          </w:p>
        </w:tc>
      </w:tr>
      <w:tr w:rsidR="00C621C8" w:rsidRPr="00ED4489" w14:paraId="09DFA469" w14:textId="77777777" w:rsidTr="00C621C8">
        <w:trPr>
          <w:trHeight w:val="567"/>
          <w:jc w:val="center"/>
        </w:trPr>
        <w:tc>
          <w:tcPr>
            <w:tcW w:w="2559" w:type="pct"/>
            <w:gridSpan w:val="10"/>
            <w:vMerge/>
            <w:tcBorders>
              <w:left w:val="single" w:sz="12" w:space="0" w:color="auto"/>
              <w:right w:val="single" w:sz="6" w:space="0" w:color="auto"/>
            </w:tcBorders>
            <w:shd w:val="clear" w:color="auto" w:fill="B6DDE8"/>
            <w:vAlign w:val="center"/>
          </w:tcPr>
          <w:p w14:paraId="1B56CADE" w14:textId="77777777" w:rsidR="00C621C8" w:rsidRPr="00ED4489" w:rsidRDefault="00C621C8" w:rsidP="00C621C8">
            <w:pPr>
              <w:spacing w:before="120" w:after="120"/>
              <w:ind w:left="57"/>
              <w:jc w:val="center"/>
              <w:rPr>
                <w:rFonts w:ascii="Arial" w:eastAsia="Calibri" w:hAnsi="Arial" w:cs="Arial"/>
                <w:b/>
                <w:sz w:val="18"/>
                <w:szCs w:val="18"/>
              </w:rPr>
            </w:pPr>
          </w:p>
        </w:tc>
        <w:tc>
          <w:tcPr>
            <w:tcW w:w="1449" w:type="pct"/>
            <w:gridSpan w:val="6"/>
            <w:tcBorders>
              <w:top w:val="single" w:sz="4" w:space="0" w:color="auto"/>
              <w:left w:val="single" w:sz="6" w:space="0" w:color="auto"/>
              <w:bottom w:val="single" w:sz="4" w:space="0" w:color="auto"/>
              <w:right w:val="single" w:sz="4" w:space="0" w:color="auto"/>
            </w:tcBorders>
            <w:shd w:val="clear" w:color="auto" w:fill="B6DDE8"/>
            <w:vAlign w:val="center"/>
          </w:tcPr>
          <w:p w14:paraId="6BB1637D" w14:textId="77777777" w:rsidR="00C621C8" w:rsidRPr="00ED4489" w:rsidRDefault="00C621C8" w:rsidP="00C621C8">
            <w:pPr>
              <w:spacing w:before="120" w:after="120"/>
              <w:ind w:left="57"/>
              <w:jc w:val="center"/>
              <w:rPr>
                <w:rFonts w:ascii="Arial" w:eastAsia="Calibri" w:hAnsi="Arial" w:cs="Arial"/>
                <w:sz w:val="18"/>
                <w:szCs w:val="18"/>
              </w:rPr>
            </w:pPr>
            <w:r w:rsidRPr="00ED4489">
              <w:rPr>
                <w:rFonts w:ascii="Arial" w:eastAsia="Calibri" w:hAnsi="Arial" w:cs="Arial"/>
                <w:sz w:val="18"/>
                <w:szCs w:val="18"/>
              </w:rPr>
              <w:t>W podziale na:</w:t>
            </w:r>
          </w:p>
        </w:tc>
        <w:tc>
          <w:tcPr>
            <w:tcW w:w="991" w:type="pct"/>
            <w:gridSpan w:val="5"/>
            <w:vMerge w:val="restart"/>
            <w:tcBorders>
              <w:top w:val="single" w:sz="4" w:space="0" w:color="auto"/>
              <w:left w:val="single" w:sz="4" w:space="0" w:color="auto"/>
              <w:right w:val="single" w:sz="12" w:space="0" w:color="auto"/>
            </w:tcBorders>
            <w:shd w:val="clear" w:color="auto" w:fill="B6DDE8"/>
            <w:vAlign w:val="center"/>
          </w:tcPr>
          <w:p w14:paraId="0F429F22" w14:textId="77777777" w:rsidR="00C621C8" w:rsidRPr="00ED4489" w:rsidRDefault="00C621C8" w:rsidP="00C621C8">
            <w:pPr>
              <w:spacing w:before="120" w:after="120"/>
              <w:ind w:left="57"/>
              <w:jc w:val="center"/>
              <w:rPr>
                <w:rFonts w:ascii="Arial" w:eastAsia="Calibri" w:hAnsi="Arial" w:cs="Arial"/>
                <w:sz w:val="18"/>
                <w:szCs w:val="18"/>
              </w:rPr>
            </w:pPr>
            <w:r w:rsidRPr="00ED4489">
              <w:rPr>
                <w:rFonts w:ascii="Arial" w:eastAsia="Calibri" w:hAnsi="Arial" w:cs="Arial"/>
                <w:sz w:val="18"/>
                <w:szCs w:val="18"/>
              </w:rPr>
              <w:t>Ogółem w konkursie</w:t>
            </w:r>
          </w:p>
        </w:tc>
      </w:tr>
      <w:tr w:rsidR="00C621C8" w:rsidRPr="00ED4489" w14:paraId="095A2454" w14:textId="77777777" w:rsidTr="00C621C8">
        <w:trPr>
          <w:trHeight w:val="567"/>
          <w:jc w:val="center"/>
        </w:trPr>
        <w:tc>
          <w:tcPr>
            <w:tcW w:w="2559" w:type="pct"/>
            <w:gridSpan w:val="10"/>
            <w:vMerge/>
            <w:tcBorders>
              <w:left w:val="single" w:sz="12" w:space="0" w:color="auto"/>
              <w:bottom w:val="single" w:sz="6" w:space="0" w:color="auto"/>
              <w:right w:val="single" w:sz="6" w:space="0" w:color="auto"/>
            </w:tcBorders>
            <w:shd w:val="clear" w:color="auto" w:fill="B6DDE8"/>
            <w:vAlign w:val="center"/>
          </w:tcPr>
          <w:p w14:paraId="63B30771" w14:textId="77777777" w:rsidR="00C621C8" w:rsidRPr="00ED4489" w:rsidRDefault="00C621C8" w:rsidP="00C621C8">
            <w:pPr>
              <w:spacing w:before="120" w:after="120"/>
              <w:ind w:left="57"/>
              <w:jc w:val="center"/>
              <w:rPr>
                <w:rFonts w:ascii="Arial" w:eastAsia="Calibri" w:hAnsi="Arial" w:cs="Arial"/>
                <w:b/>
                <w:sz w:val="18"/>
                <w:szCs w:val="18"/>
              </w:rPr>
            </w:pPr>
          </w:p>
        </w:tc>
        <w:tc>
          <w:tcPr>
            <w:tcW w:w="776"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14:paraId="663155D6" w14:textId="77777777" w:rsidR="00C621C8" w:rsidRPr="00ED4489" w:rsidRDefault="00C621C8" w:rsidP="00C621C8">
            <w:pPr>
              <w:spacing w:before="120" w:after="120"/>
              <w:ind w:left="57"/>
              <w:jc w:val="center"/>
              <w:rPr>
                <w:rFonts w:ascii="Arial" w:eastAsia="Calibri" w:hAnsi="Arial" w:cs="Arial"/>
                <w:sz w:val="18"/>
                <w:szCs w:val="18"/>
              </w:rPr>
            </w:pPr>
            <w:r w:rsidRPr="00ED4489">
              <w:rPr>
                <w:rFonts w:ascii="Arial" w:eastAsia="Calibri" w:hAnsi="Arial" w:cs="Arial"/>
                <w:sz w:val="18"/>
                <w:szCs w:val="18"/>
              </w:rPr>
              <w:t>Kobiety</w:t>
            </w:r>
          </w:p>
        </w:tc>
        <w:tc>
          <w:tcPr>
            <w:tcW w:w="674"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0DB6E024" w14:textId="77777777" w:rsidR="00C621C8" w:rsidRPr="00ED4489" w:rsidRDefault="00C621C8" w:rsidP="00C621C8">
            <w:pPr>
              <w:spacing w:before="120" w:after="120"/>
              <w:ind w:left="57"/>
              <w:jc w:val="center"/>
              <w:rPr>
                <w:rFonts w:ascii="Arial" w:eastAsia="Calibri" w:hAnsi="Arial" w:cs="Arial"/>
                <w:sz w:val="18"/>
                <w:szCs w:val="18"/>
              </w:rPr>
            </w:pPr>
            <w:r w:rsidRPr="00ED4489">
              <w:rPr>
                <w:rFonts w:ascii="Arial" w:eastAsia="Calibri" w:hAnsi="Arial" w:cs="Arial"/>
                <w:sz w:val="18"/>
                <w:szCs w:val="18"/>
              </w:rPr>
              <w:t>Mężczyzn</w:t>
            </w:r>
          </w:p>
        </w:tc>
        <w:tc>
          <w:tcPr>
            <w:tcW w:w="991" w:type="pct"/>
            <w:gridSpan w:val="5"/>
            <w:vMerge/>
            <w:tcBorders>
              <w:left w:val="single" w:sz="4" w:space="0" w:color="auto"/>
              <w:bottom w:val="single" w:sz="6" w:space="0" w:color="auto"/>
              <w:right w:val="single" w:sz="12" w:space="0" w:color="auto"/>
            </w:tcBorders>
            <w:shd w:val="clear" w:color="auto" w:fill="B6DDE8"/>
            <w:vAlign w:val="center"/>
          </w:tcPr>
          <w:p w14:paraId="3BC1800C" w14:textId="77777777" w:rsidR="00C621C8" w:rsidRPr="00ED4489" w:rsidRDefault="00C621C8" w:rsidP="00C621C8">
            <w:pPr>
              <w:spacing w:before="120" w:after="120"/>
              <w:ind w:left="57"/>
              <w:jc w:val="center"/>
              <w:rPr>
                <w:rFonts w:ascii="Arial" w:eastAsia="Calibri" w:hAnsi="Arial" w:cs="Arial"/>
                <w:sz w:val="18"/>
                <w:szCs w:val="18"/>
              </w:rPr>
            </w:pPr>
          </w:p>
        </w:tc>
      </w:tr>
      <w:tr w:rsidR="00C621C8" w:rsidRPr="00ED4489" w14:paraId="005CFD88" w14:textId="77777777" w:rsidTr="00C621C8">
        <w:trPr>
          <w:trHeight w:val="567"/>
          <w:jc w:val="center"/>
        </w:trPr>
        <w:tc>
          <w:tcPr>
            <w:tcW w:w="2559"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14:paraId="6230676E" w14:textId="77777777" w:rsidR="00C621C8" w:rsidRPr="009C56C4" w:rsidRDefault="00F02E78" w:rsidP="00C621C8">
            <w:pPr>
              <w:spacing w:after="0"/>
              <w:contextualSpacing/>
              <w:jc w:val="both"/>
              <w:rPr>
                <w:rFonts w:ascii="Arial" w:eastAsia="Calibri" w:hAnsi="Arial" w:cs="Arial"/>
                <w:sz w:val="18"/>
                <w:szCs w:val="18"/>
              </w:rPr>
            </w:pPr>
            <w:r>
              <w:rPr>
                <w:rFonts w:ascii="Arial" w:eastAsia="Calibri" w:hAnsi="Arial" w:cs="Arial"/>
                <w:sz w:val="18"/>
                <w:szCs w:val="18"/>
              </w:rPr>
              <w:t>Odsetek</w:t>
            </w:r>
            <w:r w:rsidRPr="009C56C4">
              <w:rPr>
                <w:rFonts w:ascii="Arial" w:eastAsia="Calibri" w:hAnsi="Arial" w:cs="Arial"/>
                <w:sz w:val="18"/>
                <w:szCs w:val="18"/>
              </w:rPr>
              <w:t xml:space="preserve"> poradni psychologiczno-pedagogicznych</w:t>
            </w:r>
            <w:r>
              <w:rPr>
                <w:rFonts w:ascii="Arial" w:eastAsia="Calibri" w:hAnsi="Arial" w:cs="Arial"/>
                <w:sz w:val="18"/>
                <w:szCs w:val="18"/>
              </w:rPr>
              <w:t xml:space="preserve"> </w:t>
            </w:r>
            <w:r w:rsidRPr="00881C99">
              <w:rPr>
                <w:rFonts w:ascii="Arial" w:hAnsi="Arial" w:cs="Arial"/>
                <w:sz w:val="18"/>
                <w:szCs w:val="18"/>
              </w:rPr>
              <w:t>uprawnionych do wydawania opinii i orzeczeń</w:t>
            </w:r>
            <w:r>
              <w:rPr>
                <w:rFonts w:ascii="Arial" w:hAnsi="Arial" w:cs="Arial"/>
                <w:sz w:val="18"/>
                <w:szCs w:val="18"/>
              </w:rPr>
              <w:t>,</w:t>
            </w:r>
            <w:r>
              <w:rPr>
                <w:rFonts w:ascii="Arial" w:eastAsia="Calibri" w:hAnsi="Arial" w:cs="Arial"/>
                <w:sz w:val="18"/>
                <w:szCs w:val="18"/>
              </w:rPr>
              <w:t xml:space="preserve"> które stosują </w:t>
            </w:r>
            <w:r w:rsidRPr="009C56C4">
              <w:rPr>
                <w:rFonts w:ascii="Arial" w:eastAsia="Calibri" w:hAnsi="Arial" w:cs="Arial"/>
                <w:sz w:val="18"/>
                <w:szCs w:val="18"/>
              </w:rPr>
              <w:t>wypracowan</w:t>
            </w:r>
            <w:r>
              <w:rPr>
                <w:rFonts w:ascii="Arial" w:eastAsia="Calibri" w:hAnsi="Arial" w:cs="Arial"/>
                <w:sz w:val="18"/>
                <w:szCs w:val="18"/>
              </w:rPr>
              <w:t>e</w:t>
            </w:r>
            <w:r w:rsidRPr="009C56C4">
              <w:rPr>
                <w:rFonts w:ascii="Arial" w:eastAsia="Calibri" w:hAnsi="Arial" w:cs="Arial"/>
                <w:sz w:val="18"/>
                <w:szCs w:val="18"/>
              </w:rPr>
              <w:t xml:space="preserve"> narzędzi</w:t>
            </w:r>
            <w:r>
              <w:rPr>
                <w:rFonts w:ascii="Arial" w:eastAsia="Calibri" w:hAnsi="Arial" w:cs="Arial"/>
                <w:sz w:val="18"/>
                <w:szCs w:val="18"/>
              </w:rPr>
              <w:t>a</w:t>
            </w:r>
            <w:r w:rsidRPr="009C56C4">
              <w:rPr>
                <w:rFonts w:ascii="Arial" w:eastAsia="Calibri" w:hAnsi="Arial" w:cs="Arial"/>
                <w:sz w:val="18"/>
                <w:szCs w:val="18"/>
              </w:rPr>
              <w:t xml:space="preserve"> do pracy z</w:t>
            </w:r>
            <w:r>
              <w:rPr>
                <w:rFonts w:ascii="Arial" w:eastAsia="Calibri" w:hAnsi="Arial" w:cs="Arial"/>
                <w:sz w:val="18"/>
                <w:szCs w:val="18"/>
              </w:rPr>
              <w:t> </w:t>
            </w:r>
            <w:r w:rsidRPr="009C56C4">
              <w:rPr>
                <w:rFonts w:ascii="Arial" w:eastAsia="Calibri" w:hAnsi="Arial" w:cs="Arial"/>
                <w:sz w:val="18"/>
                <w:szCs w:val="18"/>
              </w:rPr>
              <w:t xml:space="preserve">uczniami </w:t>
            </w:r>
            <w:r>
              <w:rPr>
                <w:rFonts w:ascii="Arial" w:eastAsia="Calibri" w:hAnsi="Arial" w:cs="Arial"/>
                <w:sz w:val="18"/>
                <w:szCs w:val="18"/>
              </w:rPr>
              <w:t>ze</w:t>
            </w:r>
            <w:r w:rsidRPr="009C56C4">
              <w:rPr>
                <w:rFonts w:ascii="Arial" w:eastAsia="Calibri" w:hAnsi="Arial" w:cs="Arial"/>
                <w:sz w:val="18"/>
                <w:szCs w:val="18"/>
              </w:rPr>
              <w:t xml:space="preserve"> specjalny</w:t>
            </w:r>
            <w:r>
              <w:rPr>
                <w:rFonts w:ascii="Arial" w:eastAsia="Calibri" w:hAnsi="Arial" w:cs="Arial"/>
                <w:sz w:val="18"/>
                <w:szCs w:val="18"/>
              </w:rPr>
              <w:t>mi</w:t>
            </w:r>
            <w:r w:rsidRPr="009C56C4">
              <w:rPr>
                <w:rFonts w:ascii="Arial" w:eastAsia="Calibri" w:hAnsi="Arial" w:cs="Arial"/>
                <w:sz w:val="18"/>
                <w:szCs w:val="18"/>
              </w:rPr>
              <w:t xml:space="preserve"> potrzeba</w:t>
            </w:r>
            <w:r>
              <w:rPr>
                <w:rFonts w:ascii="Arial" w:eastAsia="Calibri" w:hAnsi="Arial" w:cs="Arial"/>
                <w:sz w:val="18"/>
                <w:szCs w:val="18"/>
              </w:rPr>
              <w:t>mi</w:t>
            </w:r>
            <w:r w:rsidRPr="009C56C4">
              <w:rPr>
                <w:rFonts w:ascii="Arial" w:eastAsia="Calibri" w:hAnsi="Arial" w:cs="Arial"/>
                <w:sz w:val="18"/>
                <w:szCs w:val="18"/>
              </w:rPr>
              <w:t xml:space="preserve"> edukacyjny</w:t>
            </w:r>
            <w:r>
              <w:rPr>
                <w:rFonts w:ascii="Arial" w:eastAsia="Calibri" w:hAnsi="Arial" w:cs="Arial"/>
                <w:sz w:val="18"/>
                <w:szCs w:val="18"/>
              </w:rPr>
              <w:t>mi</w:t>
            </w:r>
            <w:r w:rsidRPr="009C56C4">
              <w:rPr>
                <w:rFonts w:ascii="Arial" w:eastAsia="Calibri" w:hAnsi="Arial" w:cs="Arial"/>
                <w:sz w:val="18"/>
                <w:szCs w:val="18"/>
              </w:rPr>
              <w:t xml:space="preserve"> dzięki wsparciu z EFS</w:t>
            </w:r>
          </w:p>
        </w:tc>
        <w:tc>
          <w:tcPr>
            <w:tcW w:w="2441" w:type="pct"/>
            <w:gridSpan w:val="11"/>
            <w:tcBorders>
              <w:top w:val="single" w:sz="6" w:space="0" w:color="auto"/>
              <w:left w:val="single" w:sz="6" w:space="0" w:color="auto"/>
              <w:bottom w:val="single" w:sz="6" w:space="0" w:color="auto"/>
              <w:right w:val="single" w:sz="12" w:space="0" w:color="auto"/>
            </w:tcBorders>
            <w:shd w:val="clear" w:color="auto" w:fill="FFFFFF"/>
            <w:vAlign w:val="center"/>
          </w:tcPr>
          <w:p w14:paraId="75FCDAA6" w14:textId="77777777" w:rsidR="00C621C8" w:rsidRPr="00ED4489" w:rsidRDefault="00F02E78" w:rsidP="00C621C8">
            <w:pPr>
              <w:spacing w:before="120" w:after="120"/>
              <w:ind w:left="57"/>
              <w:jc w:val="center"/>
              <w:rPr>
                <w:rFonts w:ascii="Arial" w:eastAsia="Calibri" w:hAnsi="Arial" w:cs="Arial"/>
                <w:sz w:val="18"/>
                <w:szCs w:val="18"/>
              </w:rPr>
            </w:pPr>
            <w:r>
              <w:rPr>
                <w:rFonts w:ascii="Arial" w:eastAsia="Calibri" w:hAnsi="Arial" w:cs="Arial"/>
                <w:sz w:val="18"/>
                <w:szCs w:val="18"/>
              </w:rPr>
              <w:t>100%</w:t>
            </w:r>
          </w:p>
        </w:tc>
      </w:tr>
      <w:tr w:rsidR="00C621C8" w:rsidRPr="00ED4489" w14:paraId="3A68E7A2" w14:textId="77777777" w:rsidTr="00C621C8">
        <w:trPr>
          <w:trHeight w:val="567"/>
          <w:jc w:val="center"/>
        </w:trPr>
        <w:tc>
          <w:tcPr>
            <w:tcW w:w="2559"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14:paraId="0A76FB30" w14:textId="77777777" w:rsidR="00C621C8" w:rsidRDefault="00C621C8" w:rsidP="00C621C8">
            <w:pPr>
              <w:spacing w:after="0"/>
              <w:contextualSpacing/>
              <w:jc w:val="both"/>
              <w:rPr>
                <w:rFonts w:ascii="Arial" w:eastAsia="Calibri" w:hAnsi="Arial" w:cs="Arial"/>
                <w:sz w:val="18"/>
                <w:szCs w:val="18"/>
              </w:rPr>
            </w:pPr>
            <w:r w:rsidRPr="00C52BA8">
              <w:rPr>
                <w:rFonts w:ascii="Arial" w:eastAsia="Calibri" w:hAnsi="Arial" w:cs="Arial"/>
                <w:sz w:val="18"/>
                <w:szCs w:val="18"/>
              </w:rPr>
              <w:t>Odsetek poradni psychologiczno-pedagogicznych stosujących wypracowane narzędzia do pracy z uczniami o specjalnych potrzebach edukacyjnych dzięki wsparciu z EFS</w:t>
            </w:r>
          </w:p>
        </w:tc>
        <w:tc>
          <w:tcPr>
            <w:tcW w:w="2441" w:type="pct"/>
            <w:gridSpan w:val="11"/>
            <w:tcBorders>
              <w:top w:val="single" w:sz="6" w:space="0" w:color="auto"/>
              <w:left w:val="single" w:sz="6" w:space="0" w:color="auto"/>
              <w:bottom w:val="single" w:sz="6" w:space="0" w:color="auto"/>
              <w:right w:val="single" w:sz="12" w:space="0" w:color="auto"/>
            </w:tcBorders>
            <w:shd w:val="clear" w:color="auto" w:fill="FFFFFF"/>
            <w:vAlign w:val="center"/>
          </w:tcPr>
          <w:p w14:paraId="118F1D6F" w14:textId="77777777" w:rsidR="00C621C8" w:rsidRDefault="00C621C8" w:rsidP="00C621C8">
            <w:pPr>
              <w:spacing w:before="120" w:after="120"/>
              <w:ind w:left="57"/>
              <w:jc w:val="center"/>
              <w:rPr>
                <w:rFonts w:ascii="Arial" w:eastAsia="Calibri" w:hAnsi="Arial" w:cs="Arial"/>
                <w:sz w:val="18"/>
                <w:szCs w:val="18"/>
              </w:rPr>
            </w:pPr>
            <w:r>
              <w:rPr>
                <w:rFonts w:ascii="Arial" w:eastAsia="Calibri" w:hAnsi="Arial" w:cs="Arial"/>
                <w:sz w:val="18"/>
                <w:szCs w:val="18"/>
              </w:rPr>
              <w:t>100%</w:t>
            </w:r>
          </w:p>
        </w:tc>
      </w:tr>
      <w:tr w:rsidR="00C621C8" w:rsidRPr="00ED4489" w14:paraId="214832B7" w14:textId="77777777" w:rsidTr="00C621C8">
        <w:trPr>
          <w:trHeight w:val="567"/>
          <w:jc w:val="center"/>
        </w:trPr>
        <w:tc>
          <w:tcPr>
            <w:tcW w:w="5000" w:type="pct"/>
            <w:gridSpan w:val="21"/>
            <w:tcBorders>
              <w:top w:val="single" w:sz="12" w:space="0" w:color="auto"/>
              <w:left w:val="single" w:sz="12" w:space="0" w:color="auto"/>
              <w:bottom w:val="single" w:sz="12" w:space="0" w:color="auto"/>
              <w:right w:val="single" w:sz="12" w:space="0" w:color="auto"/>
            </w:tcBorders>
            <w:shd w:val="clear" w:color="auto" w:fill="B6DDE8"/>
            <w:vAlign w:val="center"/>
          </w:tcPr>
          <w:p w14:paraId="658B04E8" w14:textId="77777777" w:rsidR="00C621C8" w:rsidRPr="00ED4489" w:rsidRDefault="00C621C8" w:rsidP="00C621C8">
            <w:pPr>
              <w:spacing w:before="120" w:after="120"/>
              <w:ind w:left="57"/>
              <w:jc w:val="center"/>
              <w:rPr>
                <w:rFonts w:ascii="Arial" w:eastAsia="Calibri" w:hAnsi="Arial" w:cs="Arial"/>
                <w:b/>
                <w:sz w:val="18"/>
                <w:szCs w:val="18"/>
                <w:vertAlign w:val="superscript"/>
              </w:rPr>
            </w:pPr>
            <w:r w:rsidRPr="00ED4489">
              <w:rPr>
                <w:rFonts w:ascii="Arial" w:eastAsia="Calibri" w:hAnsi="Arial" w:cs="Arial"/>
                <w:b/>
                <w:sz w:val="18"/>
                <w:szCs w:val="18"/>
              </w:rPr>
              <w:t>WSKAŹNIKI PRODUKTU</w:t>
            </w:r>
          </w:p>
        </w:tc>
      </w:tr>
      <w:tr w:rsidR="00C621C8" w:rsidRPr="00ED4489" w14:paraId="48F71669" w14:textId="77777777" w:rsidTr="00C621C8">
        <w:trPr>
          <w:trHeight w:val="567"/>
          <w:jc w:val="center"/>
        </w:trPr>
        <w:tc>
          <w:tcPr>
            <w:tcW w:w="2559" w:type="pct"/>
            <w:gridSpan w:val="10"/>
            <w:vMerge w:val="restart"/>
            <w:tcBorders>
              <w:top w:val="single" w:sz="12" w:space="0" w:color="auto"/>
              <w:left w:val="single" w:sz="12" w:space="0" w:color="auto"/>
              <w:right w:val="single" w:sz="6" w:space="0" w:color="auto"/>
            </w:tcBorders>
            <w:shd w:val="clear" w:color="auto" w:fill="B6DDE8"/>
            <w:vAlign w:val="center"/>
          </w:tcPr>
          <w:p w14:paraId="69CE68AD" w14:textId="77777777" w:rsidR="00C621C8" w:rsidRPr="00ED4489" w:rsidRDefault="00C621C8" w:rsidP="00C621C8">
            <w:pPr>
              <w:spacing w:before="120" w:after="120"/>
              <w:ind w:left="57"/>
              <w:jc w:val="center"/>
              <w:rPr>
                <w:rFonts w:ascii="Arial" w:eastAsia="Calibri" w:hAnsi="Arial" w:cs="Arial"/>
                <w:b/>
                <w:sz w:val="18"/>
                <w:szCs w:val="18"/>
              </w:rPr>
            </w:pPr>
            <w:r w:rsidRPr="00ED4489">
              <w:rPr>
                <w:rFonts w:ascii="Arial" w:eastAsia="Calibri" w:hAnsi="Arial" w:cs="Arial"/>
                <w:b/>
                <w:sz w:val="18"/>
                <w:szCs w:val="18"/>
              </w:rPr>
              <w:t>Nazwa wskaźnika</w:t>
            </w:r>
          </w:p>
        </w:tc>
        <w:tc>
          <w:tcPr>
            <w:tcW w:w="2441" w:type="pct"/>
            <w:gridSpan w:val="11"/>
            <w:tcBorders>
              <w:top w:val="single" w:sz="12" w:space="0" w:color="auto"/>
              <w:left w:val="single" w:sz="6" w:space="0" w:color="auto"/>
              <w:bottom w:val="single" w:sz="4" w:space="0" w:color="auto"/>
              <w:right w:val="single" w:sz="12" w:space="0" w:color="auto"/>
            </w:tcBorders>
            <w:shd w:val="clear" w:color="auto" w:fill="B6DDE8"/>
            <w:vAlign w:val="center"/>
          </w:tcPr>
          <w:p w14:paraId="2E9298A7" w14:textId="77777777" w:rsidR="00C621C8" w:rsidRPr="00ED4489" w:rsidRDefault="00C621C8" w:rsidP="00C621C8">
            <w:pPr>
              <w:spacing w:before="120" w:after="120"/>
              <w:ind w:left="57"/>
              <w:jc w:val="center"/>
              <w:rPr>
                <w:rFonts w:ascii="Arial" w:eastAsia="Calibri" w:hAnsi="Arial" w:cs="Arial"/>
                <w:b/>
                <w:sz w:val="18"/>
                <w:szCs w:val="18"/>
              </w:rPr>
            </w:pPr>
            <w:r w:rsidRPr="00ED4489">
              <w:rPr>
                <w:rFonts w:ascii="Arial" w:eastAsia="Calibri" w:hAnsi="Arial" w:cs="Arial"/>
                <w:b/>
                <w:sz w:val="18"/>
                <w:szCs w:val="18"/>
              </w:rPr>
              <w:t>Wartość docelowa wskaźnika</w:t>
            </w:r>
          </w:p>
        </w:tc>
      </w:tr>
      <w:tr w:rsidR="00C621C8" w:rsidRPr="00ED4489" w14:paraId="6494107F" w14:textId="77777777" w:rsidTr="00C621C8">
        <w:trPr>
          <w:trHeight w:val="567"/>
          <w:jc w:val="center"/>
        </w:trPr>
        <w:tc>
          <w:tcPr>
            <w:tcW w:w="2559" w:type="pct"/>
            <w:gridSpan w:val="10"/>
            <w:vMerge/>
            <w:tcBorders>
              <w:left w:val="single" w:sz="12" w:space="0" w:color="auto"/>
              <w:right w:val="single" w:sz="6" w:space="0" w:color="auto"/>
            </w:tcBorders>
            <w:shd w:val="clear" w:color="auto" w:fill="B6DDE8"/>
            <w:vAlign w:val="center"/>
          </w:tcPr>
          <w:p w14:paraId="4A238885" w14:textId="77777777" w:rsidR="00C621C8" w:rsidRPr="00ED4489" w:rsidRDefault="00C621C8" w:rsidP="00C621C8">
            <w:pPr>
              <w:spacing w:before="120" w:after="120"/>
              <w:ind w:left="57"/>
              <w:jc w:val="center"/>
              <w:rPr>
                <w:rFonts w:ascii="Arial" w:eastAsia="Calibri" w:hAnsi="Arial" w:cs="Arial"/>
                <w:b/>
                <w:sz w:val="18"/>
                <w:szCs w:val="18"/>
              </w:rPr>
            </w:pPr>
          </w:p>
        </w:tc>
        <w:tc>
          <w:tcPr>
            <w:tcW w:w="1449" w:type="pct"/>
            <w:gridSpan w:val="6"/>
            <w:tcBorders>
              <w:top w:val="single" w:sz="4" w:space="0" w:color="auto"/>
              <w:left w:val="single" w:sz="6" w:space="0" w:color="auto"/>
              <w:bottom w:val="single" w:sz="4" w:space="0" w:color="auto"/>
              <w:right w:val="single" w:sz="4" w:space="0" w:color="auto"/>
            </w:tcBorders>
            <w:shd w:val="clear" w:color="auto" w:fill="B6DDE8"/>
            <w:vAlign w:val="center"/>
          </w:tcPr>
          <w:p w14:paraId="50393001" w14:textId="77777777" w:rsidR="00C621C8" w:rsidRPr="00ED4489" w:rsidRDefault="00C621C8" w:rsidP="00C621C8">
            <w:pPr>
              <w:spacing w:before="120" w:after="120"/>
              <w:ind w:left="57"/>
              <w:jc w:val="center"/>
              <w:rPr>
                <w:rFonts w:ascii="Arial" w:eastAsia="Calibri" w:hAnsi="Arial" w:cs="Arial"/>
                <w:sz w:val="18"/>
                <w:szCs w:val="18"/>
              </w:rPr>
            </w:pPr>
            <w:r w:rsidRPr="00ED4489">
              <w:rPr>
                <w:rFonts w:ascii="Arial" w:eastAsia="Calibri" w:hAnsi="Arial" w:cs="Arial"/>
                <w:sz w:val="18"/>
                <w:szCs w:val="18"/>
              </w:rPr>
              <w:t>W podziale na:</w:t>
            </w:r>
          </w:p>
        </w:tc>
        <w:tc>
          <w:tcPr>
            <w:tcW w:w="991" w:type="pct"/>
            <w:gridSpan w:val="5"/>
            <w:vMerge w:val="restart"/>
            <w:tcBorders>
              <w:top w:val="single" w:sz="4" w:space="0" w:color="auto"/>
              <w:left w:val="single" w:sz="4" w:space="0" w:color="auto"/>
              <w:right w:val="single" w:sz="12" w:space="0" w:color="auto"/>
            </w:tcBorders>
            <w:shd w:val="clear" w:color="auto" w:fill="B6DDE8"/>
            <w:vAlign w:val="center"/>
          </w:tcPr>
          <w:p w14:paraId="3CF38076" w14:textId="77777777" w:rsidR="00C621C8" w:rsidRPr="00ED4489" w:rsidRDefault="00C621C8" w:rsidP="00C621C8">
            <w:pPr>
              <w:spacing w:before="120" w:after="120"/>
              <w:ind w:left="57"/>
              <w:jc w:val="center"/>
              <w:rPr>
                <w:rFonts w:ascii="Arial" w:eastAsia="Calibri" w:hAnsi="Arial" w:cs="Arial"/>
                <w:b/>
                <w:sz w:val="18"/>
                <w:szCs w:val="18"/>
              </w:rPr>
            </w:pPr>
            <w:r w:rsidRPr="00ED4489">
              <w:rPr>
                <w:rFonts w:ascii="Arial" w:eastAsia="Calibri" w:hAnsi="Arial" w:cs="Arial"/>
                <w:sz w:val="18"/>
                <w:szCs w:val="18"/>
              </w:rPr>
              <w:t>Ogółem w konkursie</w:t>
            </w:r>
          </w:p>
        </w:tc>
      </w:tr>
      <w:tr w:rsidR="00C621C8" w:rsidRPr="00ED4489" w14:paraId="7A5E1EEA" w14:textId="77777777" w:rsidTr="00C621C8">
        <w:trPr>
          <w:trHeight w:val="567"/>
          <w:jc w:val="center"/>
        </w:trPr>
        <w:tc>
          <w:tcPr>
            <w:tcW w:w="2559" w:type="pct"/>
            <w:gridSpan w:val="10"/>
            <w:vMerge/>
            <w:tcBorders>
              <w:left w:val="single" w:sz="12" w:space="0" w:color="auto"/>
              <w:bottom w:val="single" w:sz="6" w:space="0" w:color="auto"/>
              <w:right w:val="single" w:sz="6" w:space="0" w:color="auto"/>
            </w:tcBorders>
            <w:shd w:val="clear" w:color="auto" w:fill="B6DDE8"/>
            <w:vAlign w:val="center"/>
          </w:tcPr>
          <w:p w14:paraId="1F49CBFA" w14:textId="77777777" w:rsidR="00C621C8" w:rsidRPr="00ED4489" w:rsidRDefault="00C621C8" w:rsidP="00C621C8">
            <w:pPr>
              <w:spacing w:before="120" w:after="120"/>
              <w:ind w:left="57"/>
              <w:jc w:val="center"/>
              <w:rPr>
                <w:rFonts w:ascii="Arial" w:eastAsia="Calibri" w:hAnsi="Arial" w:cs="Arial"/>
                <w:b/>
                <w:sz w:val="18"/>
                <w:szCs w:val="18"/>
              </w:rPr>
            </w:pPr>
          </w:p>
        </w:tc>
        <w:tc>
          <w:tcPr>
            <w:tcW w:w="776"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14:paraId="6D23089D" w14:textId="77777777" w:rsidR="00C621C8" w:rsidRPr="00ED4489" w:rsidRDefault="00C621C8" w:rsidP="00C621C8">
            <w:pPr>
              <w:spacing w:before="120" w:after="120"/>
              <w:ind w:left="57"/>
              <w:jc w:val="center"/>
              <w:rPr>
                <w:rFonts w:ascii="Arial" w:eastAsia="Calibri" w:hAnsi="Arial" w:cs="Arial"/>
                <w:sz w:val="18"/>
                <w:szCs w:val="18"/>
              </w:rPr>
            </w:pPr>
            <w:r w:rsidRPr="00ED4489">
              <w:rPr>
                <w:rFonts w:ascii="Arial" w:eastAsia="Calibri" w:hAnsi="Arial" w:cs="Arial"/>
                <w:sz w:val="18"/>
                <w:szCs w:val="18"/>
              </w:rPr>
              <w:t>Kobiety</w:t>
            </w:r>
          </w:p>
        </w:tc>
        <w:tc>
          <w:tcPr>
            <w:tcW w:w="674"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740E6438" w14:textId="77777777" w:rsidR="00C621C8" w:rsidRPr="00ED4489" w:rsidRDefault="00C621C8" w:rsidP="00C621C8">
            <w:pPr>
              <w:spacing w:before="120" w:after="120"/>
              <w:ind w:left="57"/>
              <w:jc w:val="center"/>
              <w:rPr>
                <w:rFonts w:ascii="Arial" w:eastAsia="Calibri" w:hAnsi="Arial" w:cs="Arial"/>
                <w:sz w:val="18"/>
                <w:szCs w:val="18"/>
              </w:rPr>
            </w:pPr>
            <w:r w:rsidRPr="00ED4489">
              <w:rPr>
                <w:rFonts w:ascii="Arial" w:eastAsia="Calibri" w:hAnsi="Arial" w:cs="Arial"/>
                <w:sz w:val="18"/>
                <w:szCs w:val="18"/>
              </w:rPr>
              <w:t>Mężczyzn</w:t>
            </w:r>
          </w:p>
        </w:tc>
        <w:tc>
          <w:tcPr>
            <w:tcW w:w="991" w:type="pct"/>
            <w:gridSpan w:val="5"/>
            <w:vMerge/>
            <w:tcBorders>
              <w:left w:val="single" w:sz="4" w:space="0" w:color="auto"/>
              <w:bottom w:val="single" w:sz="6" w:space="0" w:color="auto"/>
              <w:right w:val="single" w:sz="12" w:space="0" w:color="auto"/>
            </w:tcBorders>
            <w:shd w:val="clear" w:color="auto" w:fill="B6DDE8"/>
            <w:vAlign w:val="center"/>
          </w:tcPr>
          <w:p w14:paraId="6727BBD7" w14:textId="77777777" w:rsidR="00C621C8" w:rsidRPr="00ED4489" w:rsidRDefault="00C621C8" w:rsidP="00C621C8">
            <w:pPr>
              <w:spacing w:before="120" w:after="120"/>
              <w:ind w:left="57"/>
              <w:jc w:val="center"/>
              <w:rPr>
                <w:rFonts w:ascii="Arial" w:eastAsia="Calibri" w:hAnsi="Arial" w:cs="Arial"/>
                <w:b/>
                <w:sz w:val="18"/>
                <w:szCs w:val="18"/>
              </w:rPr>
            </w:pPr>
          </w:p>
        </w:tc>
      </w:tr>
      <w:tr w:rsidR="00C621C8" w:rsidRPr="00ED4489" w14:paraId="7179612C" w14:textId="77777777" w:rsidTr="00C621C8">
        <w:trPr>
          <w:trHeight w:val="567"/>
          <w:jc w:val="center"/>
        </w:trPr>
        <w:tc>
          <w:tcPr>
            <w:tcW w:w="2559"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14:paraId="07D4E1DC" w14:textId="77777777" w:rsidR="00C621C8" w:rsidRPr="005D7DC8" w:rsidRDefault="00C621C8" w:rsidP="00C621C8">
            <w:pPr>
              <w:spacing w:after="0"/>
              <w:contextualSpacing/>
              <w:jc w:val="both"/>
              <w:rPr>
                <w:rFonts w:ascii="Arial" w:eastAsia="Calibri" w:hAnsi="Arial" w:cs="Arial"/>
                <w:sz w:val="18"/>
                <w:szCs w:val="18"/>
              </w:rPr>
            </w:pPr>
            <w:r w:rsidRPr="00B43B35">
              <w:rPr>
                <w:rFonts w:ascii="Arial" w:eastAsia="Calibri" w:hAnsi="Arial" w:cs="Arial"/>
                <w:sz w:val="18"/>
                <w:szCs w:val="18"/>
              </w:rPr>
              <w:t xml:space="preserve">Liczba </w:t>
            </w:r>
            <w:r>
              <w:rPr>
                <w:rFonts w:ascii="Arial" w:eastAsia="Calibri" w:hAnsi="Arial" w:cs="Arial"/>
                <w:sz w:val="18"/>
                <w:szCs w:val="18"/>
              </w:rPr>
              <w:t>opracowanych i wdrożonych dzięki EFS zestawów narzędzi diagnostycznych wspierających pomoc psychologiczno-pedagogiczną dla uczniów ze specjalnymi potrzebami edukacyjnymi</w:t>
            </w:r>
          </w:p>
        </w:tc>
        <w:tc>
          <w:tcPr>
            <w:tcW w:w="2441" w:type="pct"/>
            <w:gridSpan w:val="11"/>
            <w:tcBorders>
              <w:top w:val="single" w:sz="6" w:space="0" w:color="auto"/>
              <w:left w:val="single" w:sz="6" w:space="0" w:color="auto"/>
              <w:bottom w:val="single" w:sz="6" w:space="0" w:color="auto"/>
              <w:right w:val="single" w:sz="12" w:space="0" w:color="auto"/>
            </w:tcBorders>
            <w:shd w:val="clear" w:color="auto" w:fill="FFFFFF"/>
            <w:vAlign w:val="center"/>
          </w:tcPr>
          <w:p w14:paraId="0CE9694D" w14:textId="77777777" w:rsidR="00C621C8" w:rsidRPr="005D7DC8" w:rsidRDefault="00C621C8" w:rsidP="00C621C8">
            <w:pPr>
              <w:spacing w:after="0"/>
              <w:ind w:left="57"/>
              <w:jc w:val="center"/>
              <w:rPr>
                <w:rFonts w:ascii="Arial" w:eastAsia="Calibri" w:hAnsi="Arial" w:cs="Arial"/>
                <w:sz w:val="18"/>
                <w:szCs w:val="18"/>
              </w:rPr>
            </w:pPr>
            <w:r>
              <w:rPr>
                <w:rFonts w:ascii="Arial" w:eastAsia="Calibri" w:hAnsi="Arial" w:cs="Arial"/>
                <w:sz w:val="18"/>
                <w:szCs w:val="18"/>
              </w:rPr>
              <w:t>3</w:t>
            </w:r>
          </w:p>
        </w:tc>
      </w:tr>
      <w:tr w:rsidR="00C621C8" w:rsidRPr="00ED4489" w14:paraId="6BF1B819" w14:textId="77777777" w:rsidTr="00C621C8">
        <w:trPr>
          <w:jc w:val="center"/>
        </w:trPr>
        <w:tc>
          <w:tcPr>
            <w:tcW w:w="5000" w:type="pct"/>
            <w:gridSpan w:val="21"/>
            <w:tcBorders>
              <w:top w:val="single" w:sz="12" w:space="0" w:color="auto"/>
              <w:left w:val="single" w:sz="12" w:space="0" w:color="auto"/>
              <w:bottom w:val="single" w:sz="12" w:space="0" w:color="auto"/>
              <w:right w:val="single" w:sz="12" w:space="0" w:color="auto"/>
            </w:tcBorders>
            <w:shd w:val="clear" w:color="auto" w:fill="CCFFCC"/>
            <w:vAlign w:val="center"/>
          </w:tcPr>
          <w:p w14:paraId="5891C9A6" w14:textId="77777777" w:rsidR="00C621C8" w:rsidRPr="00ED4489" w:rsidRDefault="00C621C8" w:rsidP="00C621C8">
            <w:pPr>
              <w:spacing w:before="120" w:after="120"/>
              <w:ind w:left="57"/>
              <w:jc w:val="center"/>
              <w:rPr>
                <w:rFonts w:ascii="Arial" w:eastAsia="Calibri" w:hAnsi="Arial" w:cs="Arial"/>
                <w:b/>
                <w:sz w:val="18"/>
                <w:szCs w:val="18"/>
              </w:rPr>
            </w:pPr>
            <w:r w:rsidRPr="00ED4489">
              <w:rPr>
                <w:rFonts w:ascii="Arial" w:eastAsia="Calibri" w:hAnsi="Arial" w:cs="Arial"/>
                <w:b/>
                <w:sz w:val="18"/>
                <w:szCs w:val="18"/>
              </w:rPr>
              <w:t>SZCZEGÓŁOWE KRYTERIA WYBORU PROJEKTÓW</w:t>
            </w:r>
          </w:p>
        </w:tc>
      </w:tr>
      <w:tr w:rsidR="00C621C8" w:rsidRPr="00ED4489" w14:paraId="68821033" w14:textId="77777777" w:rsidTr="00C621C8">
        <w:trPr>
          <w:jc w:val="center"/>
        </w:trPr>
        <w:tc>
          <w:tcPr>
            <w:tcW w:w="5000" w:type="pct"/>
            <w:gridSpan w:val="21"/>
            <w:tcBorders>
              <w:top w:val="single" w:sz="12" w:space="0" w:color="auto"/>
              <w:left w:val="single" w:sz="12" w:space="0" w:color="auto"/>
              <w:bottom w:val="single" w:sz="12" w:space="0" w:color="auto"/>
              <w:right w:val="single" w:sz="12" w:space="0" w:color="auto"/>
            </w:tcBorders>
            <w:shd w:val="clear" w:color="auto" w:fill="CCFFCC"/>
            <w:vAlign w:val="center"/>
          </w:tcPr>
          <w:p w14:paraId="33308C45" w14:textId="77777777" w:rsidR="00C621C8" w:rsidRPr="00ED4489" w:rsidRDefault="00C621C8" w:rsidP="00C621C8">
            <w:pPr>
              <w:spacing w:before="120" w:after="120"/>
              <w:ind w:left="57"/>
              <w:jc w:val="center"/>
              <w:rPr>
                <w:rFonts w:ascii="Arial" w:eastAsia="Calibri" w:hAnsi="Arial" w:cs="Arial"/>
                <w:b/>
                <w:sz w:val="18"/>
                <w:szCs w:val="18"/>
              </w:rPr>
            </w:pPr>
            <w:r w:rsidRPr="00ED4489">
              <w:rPr>
                <w:rFonts w:ascii="Arial" w:eastAsia="Calibri" w:hAnsi="Arial" w:cs="Arial"/>
                <w:b/>
                <w:sz w:val="18"/>
                <w:szCs w:val="18"/>
              </w:rPr>
              <w:t xml:space="preserve">KRYTERIA WARUNKUJĄCE </w:t>
            </w:r>
            <w:r w:rsidRPr="00ED4489">
              <w:rPr>
                <w:rFonts w:ascii="Arial" w:eastAsia="Calibri" w:hAnsi="Arial" w:cs="Arial"/>
                <w:i/>
                <w:sz w:val="16"/>
                <w:szCs w:val="16"/>
              </w:rPr>
              <w:t>(dotyczy konkursów z etapem preselekcji)</w:t>
            </w:r>
          </w:p>
        </w:tc>
      </w:tr>
      <w:tr w:rsidR="00C621C8" w:rsidRPr="00ED4489" w14:paraId="04AA2A39" w14:textId="77777777" w:rsidTr="00C621C8">
        <w:trPr>
          <w:jc w:val="center"/>
        </w:trPr>
        <w:tc>
          <w:tcPr>
            <w:tcW w:w="5000" w:type="pct"/>
            <w:gridSpan w:val="21"/>
            <w:tcBorders>
              <w:top w:val="single" w:sz="12" w:space="0" w:color="auto"/>
              <w:left w:val="single" w:sz="12" w:space="0" w:color="auto"/>
              <w:bottom w:val="single" w:sz="6" w:space="0" w:color="auto"/>
              <w:right w:val="single" w:sz="12" w:space="0" w:color="auto"/>
            </w:tcBorders>
            <w:shd w:val="clear" w:color="auto" w:fill="FFFFFF"/>
            <w:vAlign w:val="center"/>
          </w:tcPr>
          <w:p w14:paraId="60B46C43" w14:textId="77777777" w:rsidR="00C621C8" w:rsidRPr="00ED4489" w:rsidRDefault="00C621C8" w:rsidP="00C621C8">
            <w:pPr>
              <w:spacing w:before="120" w:after="120"/>
              <w:ind w:left="57"/>
              <w:jc w:val="center"/>
              <w:rPr>
                <w:rFonts w:ascii="Arial" w:eastAsia="Calibri" w:hAnsi="Arial" w:cs="Arial"/>
                <w:sz w:val="18"/>
                <w:szCs w:val="18"/>
              </w:rPr>
            </w:pPr>
            <w:r>
              <w:rPr>
                <w:rFonts w:ascii="Arial" w:eastAsia="Calibri" w:hAnsi="Arial" w:cs="Arial"/>
                <w:sz w:val="18"/>
                <w:szCs w:val="18"/>
              </w:rPr>
              <w:t>Nie dotyczy</w:t>
            </w:r>
          </w:p>
        </w:tc>
      </w:tr>
      <w:tr w:rsidR="00C621C8" w:rsidRPr="005D7DC8" w14:paraId="3A573457" w14:textId="77777777" w:rsidTr="00C621C8">
        <w:trPr>
          <w:jc w:val="center"/>
        </w:trPr>
        <w:tc>
          <w:tcPr>
            <w:tcW w:w="5000" w:type="pct"/>
            <w:gridSpan w:val="21"/>
            <w:tcBorders>
              <w:top w:val="single" w:sz="12" w:space="0" w:color="auto"/>
              <w:left w:val="single" w:sz="12" w:space="0" w:color="auto"/>
              <w:bottom w:val="single" w:sz="12" w:space="0" w:color="auto"/>
              <w:right w:val="single" w:sz="12" w:space="0" w:color="auto"/>
            </w:tcBorders>
            <w:shd w:val="clear" w:color="auto" w:fill="CCFFCC"/>
            <w:vAlign w:val="center"/>
          </w:tcPr>
          <w:p w14:paraId="0F22850E" w14:textId="77777777" w:rsidR="00C621C8" w:rsidRPr="005D7DC8" w:rsidRDefault="00C621C8" w:rsidP="00C621C8">
            <w:pPr>
              <w:spacing w:after="0"/>
              <w:ind w:left="57"/>
              <w:jc w:val="center"/>
              <w:rPr>
                <w:rFonts w:ascii="Arial" w:eastAsia="Calibri" w:hAnsi="Arial" w:cs="Arial"/>
                <w:b/>
                <w:sz w:val="18"/>
                <w:szCs w:val="18"/>
              </w:rPr>
            </w:pPr>
            <w:r w:rsidRPr="005D7DC8">
              <w:rPr>
                <w:rFonts w:ascii="Arial" w:eastAsia="Calibri" w:hAnsi="Arial" w:cs="Arial"/>
                <w:b/>
                <w:sz w:val="18"/>
                <w:szCs w:val="18"/>
              </w:rPr>
              <w:t>KRYTERIA DOSTĘPU</w:t>
            </w:r>
          </w:p>
        </w:tc>
      </w:tr>
      <w:tr w:rsidR="00C621C8" w:rsidRPr="00C765DE" w14:paraId="471BD1B3" w14:textId="77777777" w:rsidTr="00C621C8">
        <w:trPr>
          <w:trHeight w:val="683"/>
          <w:jc w:val="center"/>
        </w:trPr>
        <w:tc>
          <w:tcPr>
            <w:tcW w:w="5000" w:type="pct"/>
            <w:gridSpan w:val="21"/>
            <w:tcBorders>
              <w:top w:val="single" w:sz="12" w:space="0" w:color="auto"/>
              <w:left w:val="single" w:sz="12" w:space="0" w:color="auto"/>
              <w:bottom w:val="single" w:sz="6" w:space="0" w:color="auto"/>
              <w:right w:val="single" w:sz="12" w:space="0" w:color="auto"/>
            </w:tcBorders>
            <w:shd w:val="clear" w:color="auto" w:fill="FFFFFF"/>
            <w:vAlign w:val="center"/>
          </w:tcPr>
          <w:p w14:paraId="3E7FC7AB" w14:textId="77777777" w:rsidR="00C621C8" w:rsidRPr="00C765DE" w:rsidRDefault="00C621C8" w:rsidP="00C621C8">
            <w:pPr>
              <w:pStyle w:val="Akapitzlist"/>
              <w:numPr>
                <w:ilvl w:val="0"/>
                <w:numId w:val="56"/>
              </w:numPr>
              <w:spacing w:after="0"/>
              <w:ind w:left="714" w:hanging="357"/>
              <w:jc w:val="both"/>
              <w:rPr>
                <w:rFonts w:ascii="Arial" w:hAnsi="Arial" w:cs="Arial"/>
                <w:sz w:val="18"/>
                <w:szCs w:val="18"/>
              </w:rPr>
            </w:pPr>
            <w:r>
              <w:rPr>
                <w:rFonts w:ascii="Arial" w:eastAsia="Calibri" w:hAnsi="Arial" w:cs="Arial"/>
                <w:sz w:val="18"/>
                <w:szCs w:val="18"/>
              </w:rPr>
              <w:t>Wnioskodawcą</w:t>
            </w:r>
            <w:r w:rsidRPr="00C765DE">
              <w:rPr>
                <w:rFonts w:ascii="Arial" w:eastAsia="Calibri" w:hAnsi="Arial" w:cs="Arial"/>
                <w:sz w:val="18"/>
                <w:szCs w:val="18"/>
              </w:rPr>
              <w:t xml:space="preserve"> projektu jest podmiot publiczny lub niepubliczny </w:t>
            </w:r>
            <w:r w:rsidRPr="00C765DE">
              <w:rPr>
                <w:rFonts w:ascii="Arial" w:hAnsi="Arial" w:cs="Arial"/>
                <w:sz w:val="18"/>
                <w:szCs w:val="18"/>
              </w:rPr>
              <w:t xml:space="preserve">posiadający udokumentowane doświadczenie w opracowywaniu lub </w:t>
            </w:r>
            <w:r w:rsidRPr="00F364FF">
              <w:rPr>
                <w:rFonts w:ascii="Arial" w:hAnsi="Arial" w:cs="Arial"/>
                <w:sz w:val="18"/>
                <w:szCs w:val="18"/>
              </w:rPr>
              <w:t>adaptacji</w:t>
            </w:r>
            <w:r w:rsidRPr="00C765DE">
              <w:rPr>
                <w:rFonts w:ascii="Arial" w:hAnsi="Arial" w:cs="Arial"/>
                <w:sz w:val="18"/>
                <w:szCs w:val="18"/>
              </w:rPr>
              <w:t xml:space="preserve"> </w:t>
            </w:r>
            <w:r>
              <w:rPr>
                <w:rFonts w:ascii="Arial" w:hAnsi="Arial" w:cs="Arial"/>
                <w:sz w:val="18"/>
                <w:szCs w:val="18"/>
              </w:rPr>
              <w:t xml:space="preserve">wystandaryzowanych </w:t>
            </w:r>
            <w:r w:rsidRPr="00C765DE">
              <w:rPr>
                <w:rFonts w:ascii="Arial" w:hAnsi="Arial" w:cs="Arial"/>
                <w:sz w:val="18"/>
                <w:szCs w:val="18"/>
              </w:rPr>
              <w:t>narzędzi diagnostycznych wspierających pomoc psychologiczno-pedagogiczną dzieci i młodzieży</w:t>
            </w:r>
            <w:r>
              <w:rPr>
                <w:rFonts w:ascii="Arial" w:hAnsi="Arial" w:cs="Arial"/>
                <w:sz w:val="18"/>
                <w:szCs w:val="18"/>
              </w:rPr>
              <w:t>, który w ciągu ostatnich 5 lat</w:t>
            </w:r>
            <w:r w:rsidRPr="00C765DE">
              <w:rPr>
                <w:rFonts w:ascii="Arial" w:hAnsi="Arial" w:cs="Arial"/>
                <w:sz w:val="18"/>
                <w:szCs w:val="18"/>
              </w:rPr>
              <w:t xml:space="preserve">, </w:t>
            </w:r>
            <w:r>
              <w:rPr>
                <w:rFonts w:ascii="Arial" w:hAnsi="Arial" w:cs="Arial"/>
                <w:sz w:val="18"/>
                <w:szCs w:val="18"/>
              </w:rPr>
              <w:t>zrealizował</w:t>
            </w:r>
            <w:r w:rsidRPr="00C765DE">
              <w:rPr>
                <w:rFonts w:ascii="Arial" w:hAnsi="Arial" w:cs="Arial"/>
                <w:sz w:val="18"/>
                <w:szCs w:val="18"/>
              </w:rPr>
              <w:t xml:space="preserve"> </w:t>
            </w:r>
            <w:r w:rsidRPr="00C765DE">
              <w:rPr>
                <w:rFonts w:ascii="Arial" w:eastAsia="Times New Roman" w:hAnsi="Arial" w:cs="Arial"/>
                <w:sz w:val="18"/>
                <w:szCs w:val="18"/>
                <w:lang w:eastAsia="pl-PL"/>
              </w:rPr>
              <w:t>co najmniej 1 projekt lub usług</w:t>
            </w:r>
            <w:r>
              <w:rPr>
                <w:rFonts w:ascii="Arial" w:eastAsia="Times New Roman" w:hAnsi="Arial" w:cs="Arial"/>
                <w:sz w:val="18"/>
                <w:szCs w:val="18"/>
                <w:lang w:eastAsia="pl-PL"/>
              </w:rPr>
              <w:t>ę</w:t>
            </w:r>
            <w:r w:rsidRPr="00C765DE">
              <w:rPr>
                <w:rFonts w:ascii="Arial" w:eastAsia="Times New Roman" w:hAnsi="Arial" w:cs="Arial"/>
                <w:sz w:val="18"/>
                <w:szCs w:val="18"/>
                <w:lang w:eastAsia="pl-PL"/>
              </w:rPr>
              <w:t xml:space="preserve"> o łącznej wartości stanowiącej co najmniej </w:t>
            </w:r>
            <w:r w:rsidRPr="00A05E65">
              <w:rPr>
                <w:rFonts w:ascii="Arial" w:eastAsia="Times New Roman" w:hAnsi="Arial" w:cs="Arial"/>
                <w:sz w:val="18"/>
                <w:szCs w:val="18"/>
                <w:lang w:eastAsia="pl-PL"/>
              </w:rPr>
              <w:t>1</w:t>
            </w:r>
            <w:r>
              <w:rPr>
                <w:rFonts w:ascii="Arial" w:eastAsia="Times New Roman" w:hAnsi="Arial" w:cs="Arial"/>
                <w:sz w:val="18"/>
                <w:szCs w:val="18"/>
                <w:lang w:eastAsia="pl-PL"/>
              </w:rPr>
              <w:t>0</w:t>
            </w:r>
            <w:r w:rsidRPr="00A05E65">
              <w:rPr>
                <w:rFonts w:ascii="Arial" w:eastAsia="Times New Roman" w:hAnsi="Arial" w:cs="Arial"/>
                <w:sz w:val="18"/>
                <w:szCs w:val="18"/>
                <w:lang w:eastAsia="pl-PL"/>
              </w:rPr>
              <w:t xml:space="preserve">% wartości projektu składanego w odpowiedzi na niniejszy konkurs w przypadku </w:t>
            </w:r>
            <w:r>
              <w:rPr>
                <w:rFonts w:ascii="Arial" w:eastAsia="Times New Roman" w:hAnsi="Arial" w:cs="Arial"/>
                <w:sz w:val="18"/>
                <w:szCs w:val="18"/>
                <w:lang w:eastAsia="pl-PL"/>
              </w:rPr>
              <w:t xml:space="preserve">każdego </w:t>
            </w:r>
            <w:r w:rsidRPr="00A05E65">
              <w:rPr>
                <w:rFonts w:ascii="Arial" w:eastAsia="Times New Roman" w:hAnsi="Arial" w:cs="Arial"/>
                <w:sz w:val="18"/>
                <w:szCs w:val="18"/>
                <w:lang w:eastAsia="pl-PL"/>
              </w:rPr>
              <w:t>obszaru</w:t>
            </w:r>
            <w:r>
              <w:rPr>
                <w:rFonts w:ascii="Arial" w:eastAsia="Times New Roman" w:hAnsi="Arial" w:cs="Arial"/>
                <w:sz w:val="18"/>
                <w:szCs w:val="18"/>
                <w:lang w:eastAsia="pl-PL"/>
              </w:rPr>
              <w:t xml:space="preserve"> indywidualnie:</w:t>
            </w:r>
            <w:r w:rsidRPr="00A05E65">
              <w:rPr>
                <w:rFonts w:ascii="Arial" w:eastAsia="Times New Roman" w:hAnsi="Arial" w:cs="Arial"/>
                <w:sz w:val="18"/>
                <w:szCs w:val="18"/>
                <w:lang w:eastAsia="pl-PL"/>
              </w:rPr>
              <w:t xml:space="preserve"> poznawczego</w:t>
            </w:r>
            <w:r>
              <w:rPr>
                <w:rFonts w:ascii="Arial" w:eastAsia="Times New Roman" w:hAnsi="Arial" w:cs="Arial"/>
                <w:sz w:val="18"/>
                <w:szCs w:val="18"/>
                <w:lang w:eastAsia="pl-PL"/>
              </w:rPr>
              <w:t>, osobowościowego i emocjonalno-społecznego.</w:t>
            </w:r>
          </w:p>
        </w:tc>
      </w:tr>
      <w:tr w:rsidR="00C621C8" w:rsidRPr="005D7DC8" w14:paraId="7FD262EA" w14:textId="77777777" w:rsidTr="00C621C8">
        <w:trPr>
          <w:jc w:val="center"/>
        </w:trPr>
        <w:tc>
          <w:tcPr>
            <w:tcW w:w="100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11488D0F" w14:textId="77777777" w:rsidR="00C621C8" w:rsidRPr="005D7DC8" w:rsidRDefault="00C621C8" w:rsidP="00C621C8">
            <w:pPr>
              <w:spacing w:after="0"/>
              <w:ind w:left="57"/>
              <w:jc w:val="center"/>
              <w:rPr>
                <w:rFonts w:ascii="Arial" w:eastAsia="Calibri" w:hAnsi="Arial" w:cs="Arial"/>
                <w:sz w:val="18"/>
                <w:szCs w:val="18"/>
              </w:rPr>
            </w:pPr>
            <w:r w:rsidRPr="005D7DC8">
              <w:rPr>
                <w:rFonts w:ascii="Arial" w:eastAsia="Calibri" w:hAnsi="Arial" w:cs="Arial"/>
                <w:sz w:val="18"/>
                <w:szCs w:val="18"/>
              </w:rPr>
              <w:t>Uzasadnienie:</w:t>
            </w:r>
          </w:p>
        </w:tc>
        <w:tc>
          <w:tcPr>
            <w:tcW w:w="1818"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27582170" w14:textId="77777777" w:rsidR="00C621C8" w:rsidRPr="002F0E15" w:rsidRDefault="00C621C8" w:rsidP="00C621C8">
            <w:pPr>
              <w:spacing w:after="0"/>
              <w:ind w:left="57"/>
              <w:jc w:val="both"/>
              <w:rPr>
                <w:rFonts w:ascii="Arial" w:hAnsi="Arial" w:cs="Arial"/>
                <w:sz w:val="18"/>
                <w:szCs w:val="18"/>
              </w:rPr>
            </w:pPr>
            <w:r w:rsidRPr="00277FC6">
              <w:rPr>
                <w:rFonts w:ascii="Arial" w:hAnsi="Arial" w:cs="Arial"/>
                <w:sz w:val="18"/>
                <w:szCs w:val="18"/>
              </w:rPr>
              <w:t xml:space="preserve">Kryterium ma na </w:t>
            </w:r>
            <w:r>
              <w:rPr>
                <w:rFonts w:ascii="Arial" w:hAnsi="Arial" w:cs="Arial"/>
                <w:sz w:val="18"/>
                <w:szCs w:val="18"/>
              </w:rPr>
              <w:t xml:space="preserve">celu zapewnienie jak najwyższej jakości wypracowanych w ramach projektów narzędzi diagnostycznych przez podmioty, które posiadają doświadczenie w opracowywaniu lub adaptacji tego typu narzędzi w swojej wcześniejszej działalności.  </w:t>
            </w:r>
          </w:p>
        </w:tc>
        <w:tc>
          <w:tcPr>
            <w:tcW w:w="1674"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7B0786DF" w14:textId="77777777" w:rsidR="00C621C8" w:rsidRPr="005D7DC8" w:rsidRDefault="00C621C8" w:rsidP="00C621C8">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03"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6ACE1A43" w14:textId="77777777" w:rsidR="00C621C8" w:rsidRPr="005D7DC8" w:rsidRDefault="00C621C8" w:rsidP="00C621C8">
            <w:pPr>
              <w:spacing w:after="0"/>
              <w:ind w:left="57"/>
              <w:jc w:val="center"/>
              <w:rPr>
                <w:rFonts w:ascii="Arial" w:eastAsia="Calibri" w:hAnsi="Arial" w:cs="Arial"/>
                <w:sz w:val="18"/>
                <w:szCs w:val="18"/>
              </w:rPr>
            </w:pPr>
            <w:r>
              <w:rPr>
                <w:rFonts w:ascii="Arial" w:eastAsia="Calibri" w:hAnsi="Arial" w:cs="Arial"/>
                <w:sz w:val="18"/>
                <w:szCs w:val="18"/>
              </w:rPr>
              <w:t>4</w:t>
            </w:r>
          </w:p>
        </w:tc>
      </w:tr>
      <w:tr w:rsidR="00C621C8" w:rsidRPr="005D7DC8" w14:paraId="777D66BA" w14:textId="77777777" w:rsidTr="00C621C8">
        <w:trPr>
          <w:jc w:val="center"/>
        </w:trPr>
        <w:tc>
          <w:tcPr>
            <w:tcW w:w="4497" w:type="pct"/>
            <w:gridSpan w:val="19"/>
            <w:tcBorders>
              <w:top w:val="single" w:sz="6" w:space="0" w:color="auto"/>
              <w:left w:val="single" w:sz="12" w:space="0" w:color="auto"/>
              <w:bottom w:val="single" w:sz="6" w:space="0" w:color="auto"/>
              <w:right w:val="single" w:sz="6" w:space="0" w:color="auto"/>
            </w:tcBorders>
            <w:shd w:val="clear" w:color="auto" w:fill="FFFFFF" w:themeFill="background1"/>
            <w:vAlign w:val="center"/>
          </w:tcPr>
          <w:p w14:paraId="45299E79" w14:textId="77777777" w:rsidR="00C621C8" w:rsidRPr="00B53ABA" w:rsidRDefault="00C621C8" w:rsidP="00C621C8">
            <w:pPr>
              <w:pStyle w:val="Akapitzlist"/>
              <w:numPr>
                <w:ilvl w:val="0"/>
                <w:numId w:val="58"/>
              </w:numPr>
              <w:spacing w:after="0"/>
              <w:rPr>
                <w:rFonts w:ascii="Arial" w:eastAsia="Calibri" w:hAnsi="Arial" w:cs="Arial"/>
                <w:sz w:val="18"/>
                <w:szCs w:val="18"/>
              </w:rPr>
            </w:pPr>
            <w:r w:rsidRPr="00B53ABA">
              <w:rPr>
                <w:rFonts w:ascii="Arial" w:eastAsia="Calibri" w:hAnsi="Arial" w:cs="Arial"/>
                <w:sz w:val="18"/>
                <w:szCs w:val="18"/>
              </w:rPr>
              <w:t>Wnioskodawca zapewni funkcjonowanie systemu elektronicznego nadawania uprawnień do narzędzi diagnostycznych w wersji on-line</w:t>
            </w:r>
          </w:p>
        </w:tc>
        <w:tc>
          <w:tcPr>
            <w:tcW w:w="503"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68B15E59" w14:textId="77777777" w:rsidR="00C621C8" w:rsidRDefault="00C621C8" w:rsidP="00C621C8">
            <w:pPr>
              <w:spacing w:after="0"/>
              <w:ind w:left="57"/>
              <w:jc w:val="center"/>
              <w:rPr>
                <w:rFonts w:ascii="Arial" w:eastAsia="Calibri" w:hAnsi="Arial" w:cs="Arial"/>
                <w:sz w:val="18"/>
                <w:szCs w:val="18"/>
              </w:rPr>
            </w:pPr>
          </w:p>
        </w:tc>
      </w:tr>
      <w:tr w:rsidR="00C621C8" w:rsidRPr="005D7DC8" w14:paraId="7E550B4C" w14:textId="77777777" w:rsidTr="00C621C8">
        <w:trPr>
          <w:jc w:val="center"/>
        </w:trPr>
        <w:tc>
          <w:tcPr>
            <w:tcW w:w="100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20DAEB14" w14:textId="77777777" w:rsidR="00C621C8" w:rsidRPr="005D7DC8" w:rsidRDefault="00C621C8" w:rsidP="00C621C8">
            <w:pPr>
              <w:spacing w:after="0"/>
              <w:ind w:left="57"/>
              <w:jc w:val="center"/>
              <w:rPr>
                <w:rFonts w:ascii="Arial" w:eastAsia="Calibri" w:hAnsi="Arial" w:cs="Arial"/>
                <w:sz w:val="18"/>
                <w:szCs w:val="18"/>
              </w:rPr>
            </w:pPr>
            <w:r>
              <w:rPr>
                <w:rFonts w:ascii="Arial" w:eastAsia="Calibri" w:hAnsi="Arial" w:cs="Arial"/>
                <w:sz w:val="18"/>
                <w:szCs w:val="18"/>
              </w:rPr>
              <w:t>Uzasadnienie:</w:t>
            </w:r>
          </w:p>
        </w:tc>
        <w:tc>
          <w:tcPr>
            <w:tcW w:w="1818"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09791B56" w14:textId="77777777" w:rsidR="00C621C8" w:rsidRPr="007F431C" w:rsidRDefault="00C621C8" w:rsidP="00C621C8">
            <w:pPr>
              <w:spacing w:after="0"/>
              <w:ind w:left="57"/>
              <w:jc w:val="both"/>
              <w:rPr>
                <w:rFonts w:ascii="Arial" w:hAnsi="Arial" w:cs="Arial"/>
                <w:sz w:val="18"/>
                <w:szCs w:val="18"/>
              </w:rPr>
            </w:pPr>
            <w:r w:rsidRPr="007F431C">
              <w:rPr>
                <w:rFonts w:ascii="Arial" w:hAnsi="Arial" w:cs="Arial"/>
                <w:sz w:val="18"/>
                <w:szCs w:val="18"/>
              </w:rPr>
              <w:t xml:space="preserve">Kryterium ma na celu zapewnienie elektronicznego dostępu do wypracowanych narzędzi diagnostycznych w sposób zapewniający utrzymanie norm bezpieczeństwa dostępu – tylko dla osób z uprawnieniami do nabywania testów i ich przeprowadzania. </w:t>
            </w:r>
          </w:p>
          <w:p w14:paraId="061A6725" w14:textId="77777777" w:rsidR="00C621C8" w:rsidRPr="007F431C" w:rsidRDefault="00C621C8" w:rsidP="00C621C8">
            <w:pPr>
              <w:pStyle w:val="Tekstkomentarza"/>
              <w:spacing w:after="0" w:line="276" w:lineRule="auto"/>
              <w:ind w:left="57"/>
              <w:jc w:val="both"/>
              <w:rPr>
                <w:rFonts w:ascii="Arial" w:hAnsi="Arial" w:cs="Arial"/>
                <w:sz w:val="18"/>
                <w:szCs w:val="18"/>
              </w:rPr>
            </w:pPr>
            <w:r w:rsidRPr="007F431C">
              <w:rPr>
                <w:rFonts w:ascii="Arial" w:hAnsi="Arial" w:cs="Arial"/>
                <w:sz w:val="18"/>
                <w:szCs w:val="18"/>
              </w:rPr>
              <w:t xml:space="preserve">Wskazana funkcjonalność powinna opierać się na aplikacji elektronicznej umożliwiającej m.in. </w:t>
            </w:r>
          </w:p>
          <w:p w14:paraId="3DF3B30F" w14:textId="77777777" w:rsidR="00C621C8" w:rsidRPr="007F431C" w:rsidRDefault="00C621C8" w:rsidP="00C621C8">
            <w:pPr>
              <w:pStyle w:val="Tekstkomentarza"/>
              <w:numPr>
                <w:ilvl w:val="0"/>
                <w:numId w:val="60"/>
              </w:numPr>
              <w:spacing w:after="0" w:line="276" w:lineRule="auto"/>
              <w:jc w:val="both"/>
              <w:rPr>
                <w:rFonts w:ascii="Arial" w:hAnsi="Arial" w:cs="Arial"/>
                <w:sz w:val="18"/>
                <w:szCs w:val="18"/>
              </w:rPr>
            </w:pPr>
            <w:r w:rsidRPr="007F431C">
              <w:rPr>
                <w:rFonts w:ascii="Arial" w:hAnsi="Arial" w:cs="Arial"/>
                <w:sz w:val="18"/>
                <w:szCs w:val="18"/>
              </w:rPr>
              <w:t>konfigurację dostępu dla osób badanych (z indywidualnymi kodami dostępu np. dla poradni);</w:t>
            </w:r>
          </w:p>
          <w:p w14:paraId="49291E44" w14:textId="77777777" w:rsidR="00C621C8" w:rsidRPr="007F431C" w:rsidRDefault="00C621C8" w:rsidP="00C621C8">
            <w:pPr>
              <w:pStyle w:val="Tekstkomentarza"/>
              <w:numPr>
                <w:ilvl w:val="0"/>
                <w:numId w:val="60"/>
              </w:numPr>
              <w:spacing w:after="0" w:line="276" w:lineRule="auto"/>
              <w:jc w:val="both"/>
              <w:rPr>
                <w:rFonts w:ascii="Arial" w:hAnsi="Arial" w:cs="Arial"/>
                <w:sz w:val="18"/>
                <w:szCs w:val="18"/>
              </w:rPr>
            </w:pPr>
            <w:r w:rsidRPr="007F431C">
              <w:rPr>
                <w:rFonts w:ascii="Arial" w:hAnsi="Arial" w:cs="Arial"/>
                <w:sz w:val="18"/>
                <w:szCs w:val="18"/>
              </w:rPr>
              <w:t>akwizycję danych uzyskanych z oceny ucznia;</w:t>
            </w:r>
          </w:p>
          <w:p w14:paraId="497AEC0C" w14:textId="77777777" w:rsidR="00C621C8" w:rsidRPr="007F431C" w:rsidRDefault="00C621C8" w:rsidP="00C621C8">
            <w:pPr>
              <w:pStyle w:val="Tekstkomentarza"/>
              <w:numPr>
                <w:ilvl w:val="0"/>
                <w:numId w:val="60"/>
              </w:numPr>
              <w:spacing w:after="0" w:line="276" w:lineRule="auto"/>
              <w:jc w:val="both"/>
              <w:rPr>
                <w:rFonts w:ascii="Arial" w:hAnsi="Arial" w:cs="Arial"/>
                <w:sz w:val="18"/>
                <w:szCs w:val="18"/>
              </w:rPr>
            </w:pPr>
            <w:r w:rsidRPr="007F431C">
              <w:rPr>
                <w:rFonts w:ascii="Arial" w:hAnsi="Arial" w:cs="Arial"/>
                <w:sz w:val="18"/>
                <w:szCs w:val="18"/>
              </w:rPr>
              <w:t>przeliczanie danych na wyniki surowe i wyniki standaryzowane odniesione do norm ogólnopolskich oraz norm specyficznych dla wieku, płci i środowiska zamieszkania;</w:t>
            </w:r>
          </w:p>
          <w:p w14:paraId="0BBE5DEE" w14:textId="77777777" w:rsidR="00C621C8" w:rsidRPr="00504649" w:rsidRDefault="00C621C8" w:rsidP="00C621C8">
            <w:pPr>
              <w:pStyle w:val="Tekstkomentarza"/>
              <w:numPr>
                <w:ilvl w:val="0"/>
                <w:numId w:val="60"/>
              </w:numPr>
              <w:spacing w:after="0" w:line="276" w:lineRule="auto"/>
              <w:jc w:val="both"/>
              <w:rPr>
                <w:rFonts w:ascii="Arial" w:hAnsi="Arial" w:cs="Arial"/>
                <w:sz w:val="18"/>
                <w:szCs w:val="18"/>
              </w:rPr>
            </w:pPr>
            <w:r w:rsidRPr="007F431C">
              <w:rPr>
                <w:rFonts w:ascii="Arial" w:hAnsi="Arial" w:cs="Arial"/>
                <w:sz w:val="18"/>
                <w:szCs w:val="18"/>
              </w:rPr>
              <w:t>generowanie automatycznego raportu z wynikami badań i charakterystyką opisową właściwości osoby badanej.</w:t>
            </w:r>
          </w:p>
          <w:p w14:paraId="21263793" w14:textId="77777777" w:rsidR="00C621C8" w:rsidRPr="005B394C" w:rsidRDefault="00C621C8" w:rsidP="00C621C8">
            <w:pPr>
              <w:pStyle w:val="Tekstkomentarza"/>
              <w:numPr>
                <w:ilvl w:val="0"/>
                <w:numId w:val="60"/>
              </w:numPr>
              <w:spacing w:after="0" w:line="276" w:lineRule="auto"/>
              <w:jc w:val="both"/>
              <w:rPr>
                <w:rFonts w:ascii="Arial" w:hAnsi="Arial" w:cs="Arial"/>
                <w:sz w:val="18"/>
                <w:szCs w:val="18"/>
              </w:rPr>
            </w:pPr>
            <w:r w:rsidRPr="005B394C">
              <w:rPr>
                <w:rFonts w:ascii="Arial" w:hAnsi="Arial" w:cs="Arial"/>
                <w:sz w:val="18"/>
                <w:szCs w:val="18"/>
              </w:rPr>
              <w:t>eksportowanie wyników uzyskanych z badania do pliku xls lub CSV.</w:t>
            </w:r>
          </w:p>
        </w:tc>
        <w:tc>
          <w:tcPr>
            <w:tcW w:w="1674"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522EBA26" w14:textId="77777777" w:rsidR="00C621C8" w:rsidRPr="005D7DC8" w:rsidRDefault="00C621C8" w:rsidP="00C621C8">
            <w:pPr>
              <w:spacing w:after="0"/>
              <w:ind w:left="57"/>
              <w:jc w:val="center"/>
              <w:rPr>
                <w:rFonts w:ascii="Arial" w:eastAsia="Calibri" w:hAnsi="Arial" w:cs="Arial"/>
                <w:sz w:val="18"/>
                <w:szCs w:val="18"/>
              </w:rPr>
            </w:pPr>
            <w:r>
              <w:rPr>
                <w:rFonts w:ascii="Arial" w:eastAsia="Calibri" w:hAnsi="Arial" w:cs="Arial"/>
                <w:sz w:val="18"/>
                <w:szCs w:val="18"/>
              </w:rPr>
              <w:t>Stosuje się do typu/typów (nr)</w:t>
            </w:r>
          </w:p>
        </w:tc>
        <w:tc>
          <w:tcPr>
            <w:tcW w:w="503"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65A82309" w14:textId="77777777" w:rsidR="00C621C8" w:rsidRDefault="00C621C8" w:rsidP="00C621C8">
            <w:pPr>
              <w:spacing w:after="0"/>
              <w:ind w:left="57"/>
              <w:jc w:val="center"/>
              <w:rPr>
                <w:rFonts w:ascii="Arial" w:eastAsia="Calibri" w:hAnsi="Arial" w:cs="Arial"/>
                <w:sz w:val="18"/>
                <w:szCs w:val="18"/>
              </w:rPr>
            </w:pPr>
            <w:r>
              <w:rPr>
                <w:rFonts w:ascii="Arial" w:eastAsia="Calibri" w:hAnsi="Arial" w:cs="Arial"/>
                <w:sz w:val="18"/>
                <w:szCs w:val="18"/>
              </w:rPr>
              <w:t>4</w:t>
            </w:r>
          </w:p>
        </w:tc>
      </w:tr>
      <w:tr w:rsidR="00C621C8" w:rsidRPr="003C6B9E" w14:paraId="4214467F" w14:textId="77777777" w:rsidTr="00C621C8">
        <w:trPr>
          <w:jc w:val="center"/>
        </w:trPr>
        <w:tc>
          <w:tcPr>
            <w:tcW w:w="5000" w:type="pct"/>
            <w:gridSpan w:val="21"/>
            <w:tcBorders>
              <w:top w:val="single" w:sz="6" w:space="0" w:color="auto"/>
              <w:left w:val="single" w:sz="12" w:space="0" w:color="auto"/>
              <w:bottom w:val="single" w:sz="6" w:space="0" w:color="auto"/>
              <w:right w:val="single" w:sz="12" w:space="0" w:color="auto"/>
            </w:tcBorders>
            <w:shd w:val="clear" w:color="auto" w:fill="auto"/>
            <w:vAlign w:val="center"/>
          </w:tcPr>
          <w:p w14:paraId="1F9F6C8E" w14:textId="77777777" w:rsidR="00C621C8" w:rsidRDefault="00C621C8" w:rsidP="00C621C8">
            <w:pPr>
              <w:pStyle w:val="Default"/>
              <w:numPr>
                <w:ilvl w:val="0"/>
                <w:numId w:val="59"/>
              </w:numPr>
              <w:spacing w:line="276" w:lineRule="auto"/>
              <w:jc w:val="both"/>
              <w:rPr>
                <w:rFonts w:ascii="Arial" w:hAnsi="Arial" w:cs="Arial"/>
                <w:sz w:val="18"/>
                <w:szCs w:val="18"/>
              </w:rPr>
            </w:pPr>
            <w:r w:rsidRPr="000E6E57">
              <w:rPr>
                <w:rFonts w:ascii="Arial" w:eastAsia="Calibri" w:hAnsi="Arial" w:cs="Arial"/>
                <w:sz w:val="18"/>
                <w:szCs w:val="18"/>
              </w:rPr>
              <w:t xml:space="preserve">Projekt realizowany jest przez podmiot lub w partnerstwie z podmiotem, którego zadania statutowe są związane z prowadzeniem badań naukowych w obszarze </w:t>
            </w:r>
            <w:r>
              <w:rPr>
                <w:rFonts w:ascii="Arial" w:eastAsia="Calibri" w:hAnsi="Arial" w:cs="Arial"/>
                <w:sz w:val="18"/>
                <w:szCs w:val="18"/>
              </w:rPr>
              <w:t>poradnictwa psychologiczno-pedagogicznego, np. uczelnia/instytut badawczy/jednostka badawczo-rozwojowa prowadząca studia/badania/działania w zakresie psychometrii.</w:t>
            </w:r>
          </w:p>
        </w:tc>
      </w:tr>
      <w:tr w:rsidR="00C621C8" w14:paraId="728C08A0" w14:textId="77777777" w:rsidTr="00C621C8">
        <w:trPr>
          <w:jc w:val="center"/>
        </w:trPr>
        <w:tc>
          <w:tcPr>
            <w:tcW w:w="100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1EE157D8" w14:textId="77777777" w:rsidR="00C621C8" w:rsidRPr="005D7DC8" w:rsidRDefault="00C621C8" w:rsidP="00C621C8">
            <w:pPr>
              <w:spacing w:after="0"/>
              <w:ind w:left="57"/>
              <w:jc w:val="center"/>
              <w:rPr>
                <w:rFonts w:ascii="Arial" w:eastAsia="Calibri" w:hAnsi="Arial" w:cs="Arial"/>
                <w:sz w:val="18"/>
                <w:szCs w:val="18"/>
              </w:rPr>
            </w:pPr>
            <w:r w:rsidRPr="005D7DC8">
              <w:rPr>
                <w:rFonts w:ascii="Arial" w:eastAsia="Calibri" w:hAnsi="Arial" w:cs="Arial"/>
                <w:sz w:val="18"/>
                <w:szCs w:val="18"/>
              </w:rPr>
              <w:t>Uzasadnienie:</w:t>
            </w:r>
          </w:p>
        </w:tc>
        <w:tc>
          <w:tcPr>
            <w:tcW w:w="1818"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45F3CDEA" w14:textId="77777777" w:rsidR="00C621C8" w:rsidRPr="008A37FF" w:rsidRDefault="00C621C8" w:rsidP="00C621C8">
            <w:pPr>
              <w:spacing w:after="0"/>
              <w:ind w:left="57"/>
              <w:jc w:val="both"/>
              <w:rPr>
                <w:rFonts w:ascii="Arial" w:hAnsi="Arial" w:cs="Arial"/>
                <w:sz w:val="18"/>
                <w:szCs w:val="18"/>
              </w:rPr>
            </w:pPr>
            <w:r w:rsidRPr="008A37FF">
              <w:rPr>
                <w:rFonts w:ascii="Arial" w:hAnsi="Arial" w:cs="Arial"/>
                <w:sz w:val="18"/>
                <w:szCs w:val="18"/>
              </w:rPr>
              <w:t>Kryterium ma na celu zapewnienie jak najwyższej jakości wypracowanych w ramach projektów narzędzi diagnostycznych we współpracy z podmiotami, które posiadają najnowszą wiedzę z zakresu tematyki projektu i prowadzą czynne badania naukowe, mające na celu aktualizację wiedzy i trendów w psychologii dzieci i młodzieży, ze szczególnym uwzględnieniem tematyki poradnictwa psychologiczno-pedagogicznego.</w:t>
            </w:r>
          </w:p>
          <w:p w14:paraId="352F58AF" w14:textId="77777777" w:rsidR="00C621C8" w:rsidRDefault="00C621C8" w:rsidP="00C621C8">
            <w:pPr>
              <w:spacing w:after="0"/>
              <w:jc w:val="both"/>
              <w:rPr>
                <w:rFonts w:ascii="Arial" w:hAnsi="Arial" w:cs="Arial"/>
                <w:sz w:val="18"/>
                <w:szCs w:val="18"/>
              </w:rPr>
            </w:pPr>
          </w:p>
        </w:tc>
        <w:tc>
          <w:tcPr>
            <w:tcW w:w="1674"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746A00C5" w14:textId="77777777" w:rsidR="00C621C8" w:rsidRPr="005D7DC8" w:rsidRDefault="00C621C8" w:rsidP="00C621C8">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03"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21AC858C" w14:textId="77777777" w:rsidR="00C621C8" w:rsidRDefault="00C621C8" w:rsidP="00C621C8">
            <w:pPr>
              <w:spacing w:after="0"/>
              <w:ind w:left="57"/>
              <w:jc w:val="center"/>
              <w:rPr>
                <w:rFonts w:ascii="Arial" w:eastAsia="Calibri" w:hAnsi="Arial" w:cs="Arial"/>
                <w:sz w:val="18"/>
                <w:szCs w:val="18"/>
              </w:rPr>
            </w:pPr>
            <w:r>
              <w:rPr>
                <w:rFonts w:ascii="Arial" w:eastAsia="Calibri" w:hAnsi="Arial" w:cs="Arial"/>
                <w:sz w:val="18"/>
                <w:szCs w:val="18"/>
              </w:rPr>
              <w:t>4</w:t>
            </w:r>
          </w:p>
        </w:tc>
      </w:tr>
      <w:tr w:rsidR="00C621C8" w:rsidRPr="003C6B9E" w14:paraId="472BAD82" w14:textId="77777777" w:rsidTr="00C621C8">
        <w:trPr>
          <w:jc w:val="center"/>
        </w:trPr>
        <w:tc>
          <w:tcPr>
            <w:tcW w:w="5000" w:type="pct"/>
            <w:gridSpan w:val="21"/>
            <w:tcBorders>
              <w:top w:val="single" w:sz="6" w:space="0" w:color="auto"/>
              <w:left w:val="single" w:sz="12" w:space="0" w:color="auto"/>
              <w:bottom w:val="single" w:sz="6" w:space="0" w:color="auto"/>
              <w:right w:val="single" w:sz="12" w:space="0" w:color="auto"/>
            </w:tcBorders>
            <w:shd w:val="clear" w:color="auto" w:fill="auto"/>
            <w:vAlign w:val="center"/>
          </w:tcPr>
          <w:p w14:paraId="0133C7E2" w14:textId="77777777" w:rsidR="00C621C8" w:rsidRDefault="00C621C8" w:rsidP="00C621C8">
            <w:pPr>
              <w:pStyle w:val="Default"/>
              <w:numPr>
                <w:ilvl w:val="0"/>
                <w:numId w:val="59"/>
              </w:numPr>
              <w:spacing w:line="276" w:lineRule="auto"/>
              <w:jc w:val="both"/>
              <w:rPr>
                <w:rFonts w:ascii="Arial" w:hAnsi="Arial" w:cs="Arial"/>
                <w:sz w:val="18"/>
                <w:szCs w:val="18"/>
              </w:rPr>
            </w:pPr>
            <w:r>
              <w:rPr>
                <w:rFonts w:ascii="Arial" w:hAnsi="Arial" w:cs="Arial"/>
                <w:sz w:val="18"/>
                <w:szCs w:val="18"/>
              </w:rPr>
              <w:t>Przygotowanie każdego z zestawów narzędzi, o których mowa w kryterium dostępu nr 6 musi zostać podzielone na niżej wymienione etapy:</w:t>
            </w:r>
          </w:p>
          <w:p w14:paraId="3A87CFFD" w14:textId="77777777" w:rsidR="00C621C8" w:rsidRDefault="00C621C8" w:rsidP="00C621C8">
            <w:pPr>
              <w:pStyle w:val="Default"/>
              <w:spacing w:line="276" w:lineRule="auto"/>
              <w:ind w:left="720"/>
              <w:jc w:val="both"/>
              <w:rPr>
                <w:rFonts w:ascii="Arial" w:hAnsi="Arial" w:cs="Arial"/>
                <w:sz w:val="18"/>
                <w:szCs w:val="18"/>
              </w:rPr>
            </w:pPr>
          </w:p>
          <w:p w14:paraId="0743012B" w14:textId="77777777" w:rsidR="00C621C8" w:rsidRDefault="00C621C8" w:rsidP="00C621C8">
            <w:pPr>
              <w:pStyle w:val="Default"/>
              <w:numPr>
                <w:ilvl w:val="1"/>
                <w:numId w:val="59"/>
              </w:numPr>
              <w:spacing w:line="276" w:lineRule="auto"/>
              <w:jc w:val="both"/>
              <w:rPr>
                <w:rFonts w:ascii="Arial" w:hAnsi="Arial" w:cs="Arial"/>
                <w:sz w:val="18"/>
                <w:szCs w:val="18"/>
              </w:rPr>
            </w:pPr>
            <w:r w:rsidRPr="0087626F">
              <w:rPr>
                <w:rFonts w:ascii="Arial" w:hAnsi="Arial" w:cs="Arial"/>
                <w:sz w:val="18"/>
                <w:szCs w:val="18"/>
              </w:rPr>
              <w:t xml:space="preserve">opracowanie </w:t>
            </w:r>
            <w:r>
              <w:rPr>
                <w:rFonts w:ascii="Arial" w:hAnsi="Arial" w:cs="Arial"/>
                <w:sz w:val="18"/>
                <w:szCs w:val="18"/>
              </w:rPr>
              <w:t>koncepcji i założeń merytorycznych i teoretycznych dla danego zestawu narzędzi z uwzględnieniem założeń koncepcyjnych dotyczących zawartości zestawu wynikających z modelowego zestawu narzędzi diagnostycznych opracowanego w ramach projektu pozakonkursowego,</w:t>
            </w:r>
          </w:p>
          <w:p w14:paraId="30908EE9" w14:textId="77777777" w:rsidR="00C621C8" w:rsidRDefault="00C621C8" w:rsidP="00C621C8">
            <w:pPr>
              <w:pStyle w:val="Default"/>
              <w:numPr>
                <w:ilvl w:val="1"/>
                <w:numId w:val="59"/>
              </w:numPr>
              <w:spacing w:line="276" w:lineRule="auto"/>
              <w:jc w:val="both"/>
              <w:rPr>
                <w:rFonts w:ascii="Arial" w:hAnsi="Arial" w:cs="Arial"/>
                <w:sz w:val="18"/>
                <w:szCs w:val="18"/>
              </w:rPr>
            </w:pPr>
            <w:r>
              <w:rPr>
                <w:rFonts w:ascii="Arial" w:hAnsi="Arial" w:cs="Arial"/>
                <w:sz w:val="18"/>
                <w:szCs w:val="18"/>
              </w:rPr>
              <w:t xml:space="preserve">przygotowanie </w:t>
            </w:r>
            <w:proofErr w:type="spellStart"/>
            <w:r>
              <w:rPr>
                <w:rFonts w:ascii="Arial" w:hAnsi="Arial" w:cs="Arial"/>
                <w:sz w:val="18"/>
                <w:szCs w:val="18"/>
              </w:rPr>
              <w:t>prepilotażowej</w:t>
            </w:r>
            <w:proofErr w:type="spellEnd"/>
            <w:r>
              <w:rPr>
                <w:rFonts w:ascii="Arial" w:hAnsi="Arial" w:cs="Arial"/>
                <w:sz w:val="18"/>
                <w:szCs w:val="18"/>
              </w:rPr>
              <w:t xml:space="preserve"> wersji narzędzi,</w:t>
            </w:r>
          </w:p>
          <w:p w14:paraId="34C754A4" w14:textId="77777777" w:rsidR="00C621C8" w:rsidRDefault="00C621C8" w:rsidP="00C621C8">
            <w:pPr>
              <w:pStyle w:val="Default"/>
              <w:numPr>
                <w:ilvl w:val="1"/>
                <w:numId w:val="59"/>
              </w:numPr>
              <w:spacing w:line="276" w:lineRule="auto"/>
              <w:jc w:val="both"/>
              <w:rPr>
                <w:rFonts w:ascii="Arial" w:hAnsi="Arial" w:cs="Arial"/>
                <w:sz w:val="18"/>
                <w:szCs w:val="18"/>
              </w:rPr>
            </w:pPr>
            <w:r>
              <w:rPr>
                <w:rFonts w:ascii="Arial" w:hAnsi="Arial" w:cs="Arial"/>
                <w:sz w:val="18"/>
                <w:szCs w:val="18"/>
              </w:rPr>
              <w:t>realizacja badań pilotażowych,</w:t>
            </w:r>
          </w:p>
          <w:p w14:paraId="5E06E2CE" w14:textId="77777777" w:rsidR="00C621C8" w:rsidRDefault="00C621C8" w:rsidP="00C621C8">
            <w:pPr>
              <w:pStyle w:val="Default"/>
              <w:numPr>
                <w:ilvl w:val="1"/>
                <w:numId w:val="59"/>
              </w:numPr>
              <w:spacing w:line="276" w:lineRule="auto"/>
              <w:jc w:val="both"/>
              <w:rPr>
                <w:rFonts w:ascii="Arial" w:hAnsi="Arial" w:cs="Arial"/>
                <w:sz w:val="18"/>
                <w:szCs w:val="18"/>
              </w:rPr>
            </w:pPr>
            <w:r>
              <w:rPr>
                <w:rFonts w:ascii="Arial" w:hAnsi="Arial" w:cs="Arial"/>
                <w:sz w:val="18"/>
                <w:szCs w:val="18"/>
              </w:rPr>
              <w:t xml:space="preserve">opracowanie wersji narzędzi do badań standaryzacyjnych, </w:t>
            </w:r>
          </w:p>
          <w:p w14:paraId="4937E0C3" w14:textId="77777777" w:rsidR="00C621C8" w:rsidRDefault="00C621C8" w:rsidP="00C621C8">
            <w:pPr>
              <w:pStyle w:val="Default"/>
              <w:numPr>
                <w:ilvl w:val="1"/>
                <w:numId w:val="59"/>
              </w:numPr>
              <w:spacing w:line="276" w:lineRule="auto"/>
              <w:jc w:val="both"/>
              <w:rPr>
                <w:rFonts w:ascii="Arial" w:hAnsi="Arial" w:cs="Arial"/>
                <w:sz w:val="18"/>
                <w:szCs w:val="18"/>
              </w:rPr>
            </w:pPr>
            <w:r>
              <w:rPr>
                <w:rFonts w:ascii="Arial" w:hAnsi="Arial" w:cs="Arial"/>
                <w:bCs/>
                <w:sz w:val="18"/>
                <w:szCs w:val="18"/>
              </w:rPr>
              <w:t xml:space="preserve">przygotowanie </w:t>
            </w:r>
            <w:r w:rsidRPr="0087626F">
              <w:rPr>
                <w:rFonts w:ascii="Arial" w:hAnsi="Arial" w:cs="Arial"/>
                <w:bCs/>
                <w:sz w:val="18"/>
                <w:szCs w:val="18"/>
              </w:rPr>
              <w:t xml:space="preserve">podręcznika/ów do zestawu narzędzi </w:t>
            </w:r>
            <w:r w:rsidRPr="0087626F">
              <w:rPr>
                <w:rFonts w:ascii="Arial" w:hAnsi="Arial" w:cs="Arial"/>
                <w:sz w:val="18"/>
                <w:szCs w:val="18"/>
              </w:rPr>
              <w:t>(wersja papierowa i elektroniczna</w:t>
            </w:r>
            <w:r>
              <w:rPr>
                <w:rFonts w:ascii="Arial" w:hAnsi="Arial" w:cs="Arial"/>
                <w:sz w:val="18"/>
                <w:szCs w:val="18"/>
              </w:rPr>
              <w:t>),</w:t>
            </w:r>
          </w:p>
          <w:p w14:paraId="7FB67034" w14:textId="77777777" w:rsidR="00C621C8" w:rsidRPr="0087626F" w:rsidRDefault="00C621C8" w:rsidP="00C621C8">
            <w:pPr>
              <w:pStyle w:val="Default"/>
              <w:numPr>
                <w:ilvl w:val="1"/>
                <w:numId w:val="59"/>
              </w:numPr>
              <w:spacing w:line="276" w:lineRule="auto"/>
              <w:jc w:val="both"/>
              <w:rPr>
                <w:rFonts w:ascii="Arial" w:hAnsi="Arial" w:cs="Arial"/>
                <w:sz w:val="18"/>
                <w:szCs w:val="18"/>
              </w:rPr>
            </w:pPr>
            <w:r>
              <w:rPr>
                <w:rFonts w:ascii="Arial" w:hAnsi="Arial" w:cs="Arial"/>
                <w:sz w:val="18"/>
                <w:szCs w:val="18"/>
              </w:rPr>
              <w:t>produkcja narzędzi,</w:t>
            </w:r>
          </w:p>
          <w:p w14:paraId="14FB7327" w14:textId="77777777" w:rsidR="00C621C8" w:rsidRPr="00AB30A9" w:rsidRDefault="00C621C8" w:rsidP="00C621C8">
            <w:pPr>
              <w:pStyle w:val="Default"/>
              <w:numPr>
                <w:ilvl w:val="1"/>
                <w:numId w:val="59"/>
              </w:numPr>
              <w:spacing w:line="276" w:lineRule="auto"/>
              <w:jc w:val="both"/>
              <w:rPr>
                <w:rFonts w:ascii="Arial" w:eastAsia="Calibri" w:hAnsi="Arial" w:cs="Arial"/>
                <w:sz w:val="18"/>
                <w:szCs w:val="18"/>
              </w:rPr>
            </w:pPr>
            <w:r>
              <w:rPr>
                <w:rFonts w:ascii="Arial" w:hAnsi="Arial" w:cs="Arial"/>
                <w:sz w:val="18"/>
                <w:szCs w:val="18"/>
              </w:rPr>
              <w:t xml:space="preserve">opracowanie i </w:t>
            </w:r>
            <w:r w:rsidRPr="00D125D9">
              <w:rPr>
                <w:rFonts w:ascii="Arial" w:hAnsi="Arial" w:cs="Arial"/>
                <w:sz w:val="18"/>
                <w:szCs w:val="18"/>
              </w:rPr>
              <w:t xml:space="preserve">wykonanie </w:t>
            </w:r>
            <w:r w:rsidRPr="00D125D9">
              <w:rPr>
                <w:rFonts w:ascii="Arial" w:hAnsi="Arial" w:cs="Arial"/>
                <w:bCs/>
                <w:sz w:val="18"/>
                <w:szCs w:val="18"/>
              </w:rPr>
              <w:t xml:space="preserve">materiałów merytorycznych (materiałów </w:t>
            </w:r>
            <w:proofErr w:type="spellStart"/>
            <w:r w:rsidRPr="00D125D9">
              <w:rPr>
                <w:rFonts w:ascii="Arial" w:hAnsi="Arial" w:cs="Arial"/>
                <w:bCs/>
                <w:sz w:val="18"/>
                <w:szCs w:val="18"/>
              </w:rPr>
              <w:t>postdiagnostycznych</w:t>
            </w:r>
            <w:proofErr w:type="spellEnd"/>
            <w:r w:rsidRPr="00D125D9">
              <w:rPr>
                <w:rFonts w:ascii="Arial" w:hAnsi="Arial" w:cs="Arial"/>
                <w:bCs/>
                <w:sz w:val="18"/>
                <w:szCs w:val="18"/>
              </w:rPr>
              <w:t xml:space="preserve">) do każdego z opracowanych narzędzi w ramach zestawu </w:t>
            </w:r>
            <w:r>
              <w:rPr>
                <w:rFonts w:ascii="Arial" w:hAnsi="Arial" w:cs="Arial"/>
                <w:sz w:val="18"/>
                <w:szCs w:val="18"/>
              </w:rPr>
              <w:t xml:space="preserve">(wersja elektroniczna), </w:t>
            </w:r>
          </w:p>
          <w:p w14:paraId="0D7D672D" w14:textId="77777777" w:rsidR="00C621C8" w:rsidRPr="001C0C4C" w:rsidRDefault="00C621C8" w:rsidP="00C621C8">
            <w:pPr>
              <w:pStyle w:val="Default"/>
              <w:numPr>
                <w:ilvl w:val="1"/>
                <w:numId w:val="59"/>
              </w:numPr>
              <w:spacing w:line="276" w:lineRule="auto"/>
              <w:jc w:val="both"/>
              <w:rPr>
                <w:rFonts w:ascii="Arial" w:eastAsia="Calibri" w:hAnsi="Arial" w:cs="Arial"/>
                <w:sz w:val="18"/>
                <w:szCs w:val="18"/>
              </w:rPr>
            </w:pPr>
            <w:r>
              <w:rPr>
                <w:rFonts w:ascii="Arial" w:hAnsi="Arial" w:cs="Arial"/>
                <w:sz w:val="18"/>
                <w:szCs w:val="18"/>
              </w:rPr>
              <w:t>zaprojektowanie wszystkich narzędzi wchodzących w skład danego zestawu zgodnie z zasadą uniwersalnego projektowania oraz zapewnienie adaptacji/dostosowań dla uczniów ze specjalnymi potrzebami edukacyjnymi w tym niepełnosprawnościami do wszystkich zestawów narzędzi diagnostycznych</w:t>
            </w:r>
            <w:r w:rsidDel="005726E2">
              <w:rPr>
                <w:rFonts w:ascii="Arial" w:hAnsi="Arial" w:cs="Arial"/>
                <w:sz w:val="18"/>
                <w:szCs w:val="18"/>
              </w:rPr>
              <w:t xml:space="preserve"> </w:t>
            </w:r>
            <w:r>
              <w:rPr>
                <w:rFonts w:ascii="Arial" w:hAnsi="Arial" w:cs="Arial"/>
                <w:sz w:val="18"/>
                <w:szCs w:val="18"/>
              </w:rPr>
              <w:t>(patrz k</w:t>
            </w:r>
            <w:r w:rsidRPr="00603794">
              <w:rPr>
                <w:rFonts w:ascii="Arial" w:hAnsi="Arial" w:cs="Arial"/>
                <w:sz w:val="18"/>
                <w:szCs w:val="18"/>
              </w:rPr>
              <w:t xml:space="preserve">ryterium dostępu nr </w:t>
            </w:r>
            <w:r>
              <w:rPr>
                <w:rFonts w:ascii="Arial" w:hAnsi="Arial" w:cs="Arial"/>
                <w:sz w:val="18"/>
                <w:szCs w:val="18"/>
              </w:rPr>
              <w:t>7</w:t>
            </w:r>
            <w:r w:rsidRPr="00603794">
              <w:rPr>
                <w:rFonts w:ascii="Arial" w:hAnsi="Arial" w:cs="Arial"/>
                <w:sz w:val="18"/>
                <w:szCs w:val="18"/>
              </w:rPr>
              <w:t>.)</w:t>
            </w:r>
          </w:p>
          <w:p w14:paraId="1EEBF22E" w14:textId="77777777" w:rsidR="00C621C8" w:rsidRPr="00CC65C3" w:rsidRDefault="00C621C8" w:rsidP="00C621C8">
            <w:pPr>
              <w:pStyle w:val="Default"/>
              <w:numPr>
                <w:ilvl w:val="1"/>
                <w:numId w:val="59"/>
              </w:numPr>
              <w:spacing w:line="276" w:lineRule="auto"/>
              <w:jc w:val="both"/>
              <w:rPr>
                <w:rFonts w:ascii="Arial" w:eastAsia="Calibri" w:hAnsi="Arial" w:cs="Arial"/>
                <w:sz w:val="18"/>
                <w:szCs w:val="18"/>
              </w:rPr>
            </w:pPr>
            <w:r>
              <w:rPr>
                <w:rFonts w:ascii="Arial" w:hAnsi="Arial" w:cs="Arial"/>
                <w:sz w:val="18"/>
                <w:szCs w:val="18"/>
              </w:rPr>
              <w:t xml:space="preserve">dystrybucja i upowszechnianie opracowanych zestawów narzędzi wraz z materiałami dodatkowymi </w:t>
            </w:r>
            <w:r w:rsidRPr="00A21762">
              <w:rPr>
                <w:rFonts w:ascii="Arial" w:hAnsi="Arial" w:cs="Arial"/>
                <w:sz w:val="18"/>
                <w:szCs w:val="18"/>
              </w:rPr>
              <w:t xml:space="preserve">do </w:t>
            </w:r>
            <w:r>
              <w:rPr>
                <w:rFonts w:ascii="Arial" w:hAnsi="Arial" w:cs="Arial"/>
                <w:sz w:val="18"/>
                <w:szCs w:val="18"/>
              </w:rPr>
              <w:t xml:space="preserve">wszystkich </w:t>
            </w:r>
            <w:r w:rsidRPr="00A21762">
              <w:rPr>
                <w:rFonts w:ascii="Arial" w:hAnsi="Arial" w:cs="Arial"/>
                <w:sz w:val="18"/>
                <w:szCs w:val="18"/>
              </w:rPr>
              <w:t>poradni psychologiczno-pedagogicznych</w:t>
            </w:r>
            <w:r>
              <w:rPr>
                <w:rFonts w:ascii="Arial" w:hAnsi="Arial" w:cs="Arial"/>
                <w:sz w:val="18"/>
                <w:szCs w:val="18"/>
              </w:rPr>
              <w:t xml:space="preserve"> </w:t>
            </w:r>
            <w:r w:rsidRPr="00D125D9">
              <w:rPr>
                <w:rFonts w:ascii="Arial" w:hAnsi="Arial" w:cs="Arial"/>
                <w:sz w:val="18"/>
                <w:szCs w:val="18"/>
              </w:rPr>
              <w:t>(zgodnie z danymi SIO</w:t>
            </w:r>
            <w:r>
              <w:rPr>
                <w:rFonts w:ascii="Arial" w:hAnsi="Arial" w:cs="Arial"/>
                <w:sz w:val="18"/>
                <w:szCs w:val="18"/>
              </w:rPr>
              <w:t xml:space="preserve"> wg stanu na dzień 30 września roku kalendarzowego, w którym upowszechniane będą narzędzia).</w:t>
            </w:r>
          </w:p>
          <w:p w14:paraId="5CB69777" w14:textId="77777777" w:rsidR="00C621C8" w:rsidRDefault="00C621C8" w:rsidP="00C621C8">
            <w:pPr>
              <w:pStyle w:val="Default"/>
              <w:spacing w:line="276" w:lineRule="auto"/>
              <w:jc w:val="both"/>
              <w:rPr>
                <w:rFonts w:ascii="Arial" w:eastAsia="Calibri" w:hAnsi="Arial" w:cs="Arial"/>
                <w:sz w:val="18"/>
                <w:szCs w:val="18"/>
              </w:rPr>
            </w:pPr>
          </w:p>
          <w:p w14:paraId="63DD9861" w14:textId="77777777" w:rsidR="00C621C8" w:rsidRPr="003C6B9E" w:rsidRDefault="00C621C8" w:rsidP="00C621C8">
            <w:pPr>
              <w:pStyle w:val="Default"/>
              <w:spacing w:line="276" w:lineRule="auto"/>
              <w:jc w:val="both"/>
              <w:rPr>
                <w:rFonts w:ascii="Arial" w:hAnsi="Arial" w:cs="Arial"/>
                <w:sz w:val="18"/>
                <w:szCs w:val="18"/>
              </w:rPr>
            </w:pPr>
            <w:r w:rsidRPr="001717DC">
              <w:rPr>
                <w:rFonts w:ascii="Arial" w:hAnsi="Arial" w:cs="Arial"/>
                <w:sz w:val="18"/>
                <w:szCs w:val="18"/>
              </w:rPr>
              <w:t>Wszystkie etapy związane z opracowaniem, testowaniem, standaryzacją, produkcją i upowszechnianiem narzędzi diagnostycznych zostaną zrealizowane zgodnie z najnowszą wiedzą dotycząc</w:t>
            </w:r>
            <w:r>
              <w:rPr>
                <w:rFonts w:ascii="Arial" w:hAnsi="Arial" w:cs="Arial"/>
                <w:sz w:val="18"/>
                <w:szCs w:val="18"/>
              </w:rPr>
              <w:t>ą</w:t>
            </w:r>
            <w:r w:rsidRPr="001717DC">
              <w:rPr>
                <w:rFonts w:ascii="Arial" w:hAnsi="Arial" w:cs="Arial"/>
                <w:sz w:val="18"/>
                <w:szCs w:val="18"/>
              </w:rPr>
              <w:t xml:space="preserve"> poradnictwa psychologiczno</w:t>
            </w:r>
            <w:r>
              <w:rPr>
                <w:rFonts w:ascii="Arial" w:hAnsi="Arial" w:cs="Arial"/>
                <w:sz w:val="18"/>
                <w:szCs w:val="18"/>
              </w:rPr>
              <w:t>-</w:t>
            </w:r>
            <w:r w:rsidRPr="001717DC">
              <w:rPr>
                <w:rFonts w:ascii="Arial" w:hAnsi="Arial" w:cs="Arial"/>
                <w:sz w:val="18"/>
                <w:szCs w:val="18"/>
              </w:rPr>
              <w:t>pedagogicznego oraz zasadami prowadzenia badań standaryzacyjnych, walidacyjnych i normalizacyjnych (w tym m.in. struktury próby, jej wielkości oraz zasięgu prowadzenia działań standaryzacyjnych) oraz będą spełniać kryteria poprawności psychometrycznej.</w:t>
            </w:r>
            <w:r>
              <w:rPr>
                <w:rFonts w:ascii="Arial" w:hAnsi="Arial" w:cs="Arial"/>
                <w:sz w:val="18"/>
                <w:szCs w:val="18"/>
              </w:rPr>
              <w:t xml:space="preserve"> </w:t>
            </w:r>
          </w:p>
        </w:tc>
      </w:tr>
      <w:tr w:rsidR="00C621C8" w14:paraId="42C2CB44" w14:textId="77777777" w:rsidTr="00C621C8">
        <w:trPr>
          <w:jc w:val="center"/>
        </w:trPr>
        <w:tc>
          <w:tcPr>
            <w:tcW w:w="100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71AC401F" w14:textId="77777777" w:rsidR="00C621C8" w:rsidRPr="005D7DC8" w:rsidRDefault="00C621C8" w:rsidP="00C621C8">
            <w:pPr>
              <w:spacing w:after="0"/>
              <w:ind w:left="57"/>
              <w:jc w:val="center"/>
              <w:rPr>
                <w:rFonts w:ascii="Arial" w:eastAsia="Calibri" w:hAnsi="Arial" w:cs="Arial"/>
                <w:sz w:val="18"/>
                <w:szCs w:val="18"/>
              </w:rPr>
            </w:pPr>
            <w:r w:rsidRPr="005D7DC8">
              <w:rPr>
                <w:rFonts w:ascii="Arial" w:eastAsia="Calibri" w:hAnsi="Arial" w:cs="Arial"/>
                <w:sz w:val="18"/>
                <w:szCs w:val="18"/>
              </w:rPr>
              <w:t>Uzasadnienie:</w:t>
            </w:r>
          </w:p>
        </w:tc>
        <w:tc>
          <w:tcPr>
            <w:tcW w:w="1818"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7824D4AD" w14:textId="77777777" w:rsidR="00C621C8" w:rsidRPr="001C0C4C" w:rsidRDefault="00C621C8" w:rsidP="00C621C8">
            <w:pPr>
              <w:pStyle w:val="Default"/>
              <w:spacing w:line="276" w:lineRule="auto"/>
              <w:jc w:val="both"/>
              <w:rPr>
                <w:rFonts w:ascii="Arial" w:hAnsi="Arial" w:cs="Arial"/>
                <w:iCs/>
                <w:sz w:val="18"/>
                <w:szCs w:val="18"/>
                <w:shd w:val="clear" w:color="auto" w:fill="FFFFFF"/>
              </w:rPr>
            </w:pPr>
            <w:r>
              <w:rPr>
                <w:rFonts w:ascii="Arial" w:hAnsi="Arial" w:cs="Arial"/>
                <w:iCs/>
                <w:sz w:val="18"/>
                <w:szCs w:val="18"/>
                <w:shd w:val="clear" w:color="auto" w:fill="FFFFFF"/>
              </w:rPr>
              <w:t xml:space="preserve">Szczegółowe założenia merytoryczne do realizacji projektów konkursowych  </w:t>
            </w:r>
            <w:r w:rsidRPr="00A41E7D">
              <w:rPr>
                <w:rFonts w:ascii="Arial" w:hAnsi="Arial" w:cs="Arial"/>
                <w:iCs/>
                <w:sz w:val="18"/>
                <w:szCs w:val="18"/>
                <w:shd w:val="clear" w:color="auto" w:fill="FFFFFF"/>
              </w:rPr>
              <w:t xml:space="preserve"> zostan</w:t>
            </w:r>
            <w:r>
              <w:rPr>
                <w:rFonts w:ascii="Arial" w:hAnsi="Arial" w:cs="Arial"/>
                <w:iCs/>
                <w:sz w:val="18"/>
                <w:szCs w:val="18"/>
                <w:shd w:val="clear" w:color="auto" w:fill="FFFFFF"/>
              </w:rPr>
              <w:t xml:space="preserve">ą </w:t>
            </w:r>
            <w:r w:rsidRPr="00A41E7D">
              <w:rPr>
                <w:rFonts w:ascii="Arial" w:hAnsi="Arial" w:cs="Arial"/>
                <w:iCs/>
                <w:sz w:val="18"/>
                <w:szCs w:val="18"/>
                <w:shd w:val="clear" w:color="auto" w:fill="FFFFFF"/>
              </w:rPr>
              <w:t>wypracowan</w:t>
            </w:r>
            <w:r>
              <w:rPr>
                <w:rFonts w:ascii="Arial" w:hAnsi="Arial" w:cs="Arial"/>
                <w:iCs/>
                <w:sz w:val="18"/>
                <w:szCs w:val="18"/>
                <w:shd w:val="clear" w:color="auto" w:fill="FFFFFF"/>
              </w:rPr>
              <w:t>e</w:t>
            </w:r>
            <w:r w:rsidRPr="00A41E7D">
              <w:rPr>
                <w:rFonts w:ascii="Arial" w:hAnsi="Arial" w:cs="Arial"/>
                <w:iCs/>
                <w:sz w:val="18"/>
                <w:szCs w:val="18"/>
                <w:shd w:val="clear" w:color="auto" w:fill="FFFFFF"/>
              </w:rPr>
              <w:t xml:space="preserve"> przez Ośrodek Rozwoju Edukacji w ramach projektu pozakonkursowego pn. „</w:t>
            </w:r>
            <w:r>
              <w:rPr>
                <w:rFonts w:ascii="Arial" w:hAnsi="Arial" w:cs="Arial"/>
                <w:iCs/>
                <w:sz w:val="18"/>
                <w:szCs w:val="18"/>
                <w:shd w:val="clear" w:color="auto" w:fill="FFFFFF"/>
              </w:rPr>
              <w:t>Opracowanie instrumentów do prowadzenia diagnozy psychologiczno-pedagogicznej”</w:t>
            </w:r>
            <w:r w:rsidRPr="00A41E7D">
              <w:rPr>
                <w:rFonts w:ascii="Arial" w:hAnsi="Arial" w:cs="Arial"/>
                <w:iCs/>
                <w:sz w:val="18"/>
                <w:szCs w:val="18"/>
                <w:shd w:val="clear" w:color="auto" w:fill="FFFFFF"/>
              </w:rPr>
              <w:t xml:space="preserve"> (POWER Dz. 2.10 Typ </w:t>
            </w:r>
            <w:r>
              <w:rPr>
                <w:rFonts w:ascii="Arial" w:hAnsi="Arial" w:cs="Arial"/>
                <w:iCs/>
                <w:sz w:val="18"/>
                <w:szCs w:val="18"/>
                <w:shd w:val="clear" w:color="auto" w:fill="FFFFFF"/>
              </w:rPr>
              <w:t>4)</w:t>
            </w:r>
            <w:r w:rsidRPr="00A41E7D">
              <w:rPr>
                <w:rFonts w:ascii="Arial" w:hAnsi="Arial" w:cs="Arial"/>
                <w:iCs/>
                <w:sz w:val="18"/>
                <w:szCs w:val="18"/>
                <w:shd w:val="clear" w:color="auto" w:fill="FFFFFF"/>
              </w:rPr>
              <w:t xml:space="preserve"> i zostan</w:t>
            </w:r>
            <w:r>
              <w:rPr>
                <w:rFonts w:ascii="Arial" w:hAnsi="Arial" w:cs="Arial"/>
                <w:iCs/>
                <w:sz w:val="18"/>
                <w:szCs w:val="18"/>
                <w:shd w:val="clear" w:color="auto" w:fill="FFFFFF"/>
              </w:rPr>
              <w:t>ą</w:t>
            </w:r>
            <w:r w:rsidRPr="00A41E7D">
              <w:rPr>
                <w:rFonts w:ascii="Arial" w:hAnsi="Arial" w:cs="Arial"/>
                <w:iCs/>
                <w:sz w:val="18"/>
                <w:szCs w:val="18"/>
                <w:shd w:val="clear" w:color="auto" w:fill="FFFFFF"/>
              </w:rPr>
              <w:t xml:space="preserve"> załączon</w:t>
            </w:r>
            <w:r>
              <w:rPr>
                <w:rFonts w:ascii="Arial" w:hAnsi="Arial" w:cs="Arial"/>
                <w:iCs/>
                <w:sz w:val="18"/>
                <w:szCs w:val="18"/>
                <w:shd w:val="clear" w:color="auto" w:fill="FFFFFF"/>
              </w:rPr>
              <w:t>e</w:t>
            </w:r>
            <w:r w:rsidRPr="00A41E7D">
              <w:rPr>
                <w:rFonts w:ascii="Arial" w:hAnsi="Arial" w:cs="Arial"/>
                <w:iCs/>
                <w:sz w:val="18"/>
                <w:szCs w:val="18"/>
                <w:shd w:val="clear" w:color="auto" w:fill="FFFFFF"/>
              </w:rPr>
              <w:t xml:space="preserve"> do regulaminu konkursu.</w:t>
            </w:r>
          </w:p>
        </w:tc>
        <w:tc>
          <w:tcPr>
            <w:tcW w:w="1674"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37FFF4F2" w14:textId="77777777" w:rsidR="00C621C8" w:rsidRPr="005D7DC8" w:rsidRDefault="00C621C8" w:rsidP="00C621C8">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03"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7164CABE" w14:textId="77777777" w:rsidR="00C621C8" w:rsidRDefault="00C621C8" w:rsidP="00C621C8">
            <w:pPr>
              <w:spacing w:after="0"/>
              <w:ind w:left="57"/>
              <w:jc w:val="center"/>
              <w:rPr>
                <w:rFonts w:ascii="Arial" w:eastAsia="Calibri" w:hAnsi="Arial" w:cs="Arial"/>
                <w:sz w:val="18"/>
                <w:szCs w:val="18"/>
              </w:rPr>
            </w:pPr>
            <w:r>
              <w:rPr>
                <w:rFonts w:ascii="Arial" w:eastAsia="Calibri" w:hAnsi="Arial" w:cs="Arial"/>
                <w:sz w:val="18"/>
                <w:szCs w:val="18"/>
              </w:rPr>
              <w:t>4</w:t>
            </w:r>
          </w:p>
        </w:tc>
      </w:tr>
      <w:tr w:rsidR="00C621C8" w:rsidRPr="009905EB" w14:paraId="0E622472" w14:textId="77777777" w:rsidTr="00C621C8">
        <w:trPr>
          <w:jc w:val="center"/>
        </w:trPr>
        <w:tc>
          <w:tcPr>
            <w:tcW w:w="5000" w:type="pct"/>
            <w:gridSpan w:val="21"/>
            <w:tcBorders>
              <w:top w:val="single" w:sz="6" w:space="0" w:color="auto"/>
              <w:left w:val="single" w:sz="12" w:space="0" w:color="auto"/>
              <w:bottom w:val="single" w:sz="6" w:space="0" w:color="auto"/>
              <w:right w:val="single" w:sz="12" w:space="0" w:color="auto"/>
            </w:tcBorders>
            <w:shd w:val="clear" w:color="auto" w:fill="auto"/>
            <w:vAlign w:val="center"/>
          </w:tcPr>
          <w:p w14:paraId="45FCCD70" w14:textId="77777777" w:rsidR="00C621C8" w:rsidRPr="009905EB" w:rsidRDefault="00C621C8" w:rsidP="00C621C8">
            <w:pPr>
              <w:pStyle w:val="Default"/>
              <w:numPr>
                <w:ilvl w:val="0"/>
                <w:numId w:val="59"/>
              </w:numPr>
              <w:spacing w:line="276" w:lineRule="auto"/>
              <w:jc w:val="both"/>
              <w:rPr>
                <w:rFonts w:ascii="Arial" w:eastAsia="Calibri" w:hAnsi="Arial" w:cs="Arial"/>
                <w:sz w:val="18"/>
                <w:szCs w:val="18"/>
              </w:rPr>
            </w:pPr>
            <w:r>
              <w:rPr>
                <w:rFonts w:ascii="Arial" w:eastAsia="Calibri" w:hAnsi="Arial" w:cs="Arial"/>
                <w:sz w:val="18"/>
                <w:szCs w:val="18"/>
              </w:rPr>
              <w:t xml:space="preserve">Wnioskodawca zobowiązuje się do wypracowania </w:t>
            </w:r>
            <w:r w:rsidRPr="00214B0A">
              <w:rPr>
                <w:rFonts w:ascii="Arial" w:eastAsia="Calibri" w:hAnsi="Arial" w:cs="Arial"/>
                <w:b/>
                <w:sz w:val="18"/>
                <w:szCs w:val="18"/>
              </w:rPr>
              <w:t>własnej nowatorskiej</w:t>
            </w:r>
            <w:r>
              <w:rPr>
                <w:rFonts w:ascii="Arial" w:eastAsia="Calibri" w:hAnsi="Arial" w:cs="Arial"/>
                <w:sz w:val="18"/>
                <w:szCs w:val="18"/>
              </w:rPr>
              <w:t xml:space="preserve"> koncepcji narzędzi diagnostycznych. Przedmiotem konkursu </w:t>
            </w:r>
            <w:r w:rsidRPr="00214B0A">
              <w:rPr>
                <w:rFonts w:ascii="Arial" w:eastAsia="Calibri" w:hAnsi="Arial" w:cs="Arial"/>
                <w:sz w:val="18"/>
                <w:szCs w:val="18"/>
                <w:u w:val="single"/>
              </w:rPr>
              <w:t>NIE JEST</w:t>
            </w:r>
            <w:r>
              <w:rPr>
                <w:rFonts w:ascii="Arial" w:eastAsia="Calibri" w:hAnsi="Arial" w:cs="Arial"/>
                <w:sz w:val="18"/>
                <w:szCs w:val="18"/>
              </w:rPr>
              <w:t xml:space="preserve"> adaptacja narzędzi już istniejących i stosowanych w innych krajach lub obszarach wsparcia, ani zakup licencji i jej dostosowanie do potrzeb grupy docelowej. Wstępne założenia koncepcji opracowania zestawów narzędzi diagnostycznych będą obowiązkowo stanowiły załącznik do wniosku o dofinansowanie.</w:t>
            </w:r>
          </w:p>
        </w:tc>
      </w:tr>
      <w:tr w:rsidR="00C621C8" w14:paraId="4FD424B3" w14:textId="77777777" w:rsidTr="00C621C8">
        <w:trPr>
          <w:jc w:val="center"/>
        </w:trPr>
        <w:tc>
          <w:tcPr>
            <w:tcW w:w="100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661CEC53" w14:textId="77777777" w:rsidR="00C621C8" w:rsidRPr="005D7DC8" w:rsidRDefault="00C621C8" w:rsidP="00C621C8">
            <w:pPr>
              <w:spacing w:after="0"/>
              <w:ind w:left="57"/>
              <w:jc w:val="center"/>
              <w:rPr>
                <w:rFonts w:ascii="Arial" w:eastAsia="Calibri" w:hAnsi="Arial" w:cs="Arial"/>
                <w:sz w:val="18"/>
                <w:szCs w:val="18"/>
              </w:rPr>
            </w:pPr>
            <w:r w:rsidRPr="005D7DC8">
              <w:rPr>
                <w:rFonts w:ascii="Arial" w:eastAsia="Calibri" w:hAnsi="Arial" w:cs="Arial"/>
                <w:sz w:val="18"/>
                <w:szCs w:val="18"/>
              </w:rPr>
              <w:t>Uzasadnienie:</w:t>
            </w:r>
          </w:p>
        </w:tc>
        <w:tc>
          <w:tcPr>
            <w:tcW w:w="1818"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7EA30DDB" w14:textId="77777777" w:rsidR="00C621C8" w:rsidRDefault="00C621C8" w:rsidP="00C621C8">
            <w:pPr>
              <w:pStyle w:val="Tekstkomentarza"/>
              <w:spacing w:after="0" w:line="276" w:lineRule="auto"/>
              <w:jc w:val="both"/>
              <w:rPr>
                <w:rFonts w:ascii="Arial" w:hAnsi="Arial" w:cs="Arial"/>
                <w:sz w:val="18"/>
                <w:szCs w:val="18"/>
              </w:rPr>
            </w:pPr>
            <w:r>
              <w:rPr>
                <w:rFonts w:ascii="Arial" w:hAnsi="Arial" w:cs="Arial"/>
                <w:sz w:val="18"/>
                <w:szCs w:val="18"/>
              </w:rPr>
              <w:t xml:space="preserve">Zarówno adaptacja narzędzi diagnostycznych jak i zakup licencji </w:t>
            </w:r>
            <w:r w:rsidRPr="00BD4038">
              <w:rPr>
                <w:rFonts w:ascii="Arial" w:hAnsi="Arial" w:cs="Arial"/>
                <w:sz w:val="18"/>
                <w:szCs w:val="18"/>
              </w:rPr>
              <w:t>stwarza</w:t>
            </w:r>
            <w:r>
              <w:rPr>
                <w:rFonts w:ascii="Arial" w:hAnsi="Arial" w:cs="Arial"/>
                <w:sz w:val="18"/>
                <w:szCs w:val="18"/>
              </w:rPr>
              <w:t>ją</w:t>
            </w:r>
            <w:r w:rsidRPr="00BD4038">
              <w:rPr>
                <w:rFonts w:ascii="Arial" w:hAnsi="Arial" w:cs="Arial"/>
                <w:sz w:val="18"/>
                <w:szCs w:val="18"/>
              </w:rPr>
              <w:t xml:space="preserve"> ryzyko braku bezpłatnego dostępu</w:t>
            </w:r>
            <w:r>
              <w:rPr>
                <w:rFonts w:ascii="Arial" w:hAnsi="Arial" w:cs="Arial"/>
                <w:sz w:val="18"/>
                <w:szCs w:val="18"/>
              </w:rPr>
              <w:t xml:space="preserve"> do tych materiałów na przestrzeni lat</w:t>
            </w:r>
            <w:r w:rsidRPr="00BD4038">
              <w:rPr>
                <w:rFonts w:ascii="Arial" w:hAnsi="Arial" w:cs="Arial"/>
                <w:sz w:val="18"/>
                <w:szCs w:val="18"/>
              </w:rPr>
              <w:t>.</w:t>
            </w:r>
            <w:r>
              <w:rPr>
                <w:rFonts w:ascii="Arial" w:hAnsi="Arial" w:cs="Arial"/>
                <w:sz w:val="18"/>
                <w:szCs w:val="18"/>
              </w:rPr>
              <w:t xml:space="preserve"> Celem przedmiotowego kryterium jest uniknięcie ryzyka polegającego na konieczności ponownego </w:t>
            </w:r>
            <w:r w:rsidRPr="00BD4038">
              <w:rPr>
                <w:rFonts w:ascii="Arial" w:hAnsi="Arial" w:cs="Arial"/>
                <w:sz w:val="18"/>
                <w:szCs w:val="18"/>
              </w:rPr>
              <w:t>wykupienia licencji lub zapłaty za materiały zużywalne</w:t>
            </w:r>
            <w:r>
              <w:rPr>
                <w:rFonts w:ascii="Arial" w:hAnsi="Arial" w:cs="Arial"/>
                <w:sz w:val="18"/>
                <w:szCs w:val="18"/>
              </w:rPr>
              <w:t xml:space="preserve"> po określonym licencją (lub umową z właścicielem praw autorskich) okresie bezpłatnego korzystania z narzędzi i materiałów.</w:t>
            </w:r>
          </w:p>
          <w:p w14:paraId="5057855E" w14:textId="77777777" w:rsidR="00C621C8" w:rsidRPr="00B65BA5" w:rsidRDefault="00C621C8" w:rsidP="00C621C8">
            <w:pPr>
              <w:pStyle w:val="Tekstkomentarza"/>
              <w:spacing w:after="0" w:line="276" w:lineRule="auto"/>
              <w:jc w:val="both"/>
              <w:rPr>
                <w:rFonts w:ascii="Arial" w:hAnsi="Arial" w:cs="Arial"/>
                <w:sz w:val="18"/>
                <w:szCs w:val="18"/>
              </w:rPr>
            </w:pPr>
            <w:r>
              <w:rPr>
                <w:rFonts w:ascii="Arial" w:hAnsi="Arial" w:cs="Arial"/>
                <w:sz w:val="18"/>
                <w:szCs w:val="18"/>
              </w:rPr>
              <w:t xml:space="preserve">Z uwagi na konieczność opisania założeń koncepcji opracowywanych zestawów narzędzi i ograniczoną liczbą znaków w Systemie Obsługi Wniosków Aplikacyjnych Wnioskodawcy są zobowiązani do załączenia wstępnych założeń koncepcji opracowania zestawów narzędzi diagnostycznych do składanego wniosku o dofinansowanie. Założenia merytoryczne, jakie będą musiały znaleźć się w opisie koncepcji zostaną opracowane przez </w:t>
            </w:r>
            <w:r w:rsidRPr="00A41E7D">
              <w:rPr>
                <w:rFonts w:ascii="Arial" w:hAnsi="Arial" w:cs="Arial"/>
                <w:iCs/>
                <w:sz w:val="18"/>
                <w:szCs w:val="18"/>
                <w:shd w:val="clear" w:color="auto" w:fill="FFFFFF"/>
              </w:rPr>
              <w:t>Ośrodek Rozwoju Edukacji w ramach projektu pozakonkursowego pn. „</w:t>
            </w:r>
            <w:r>
              <w:rPr>
                <w:rFonts w:ascii="Arial" w:hAnsi="Arial" w:cs="Arial"/>
                <w:iCs/>
                <w:sz w:val="18"/>
                <w:szCs w:val="18"/>
                <w:shd w:val="clear" w:color="auto" w:fill="FFFFFF"/>
              </w:rPr>
              <w:t>Opracowanie instrumentów do prowadzenia diagnozy psychologiczno-pedagogicznej”</w:t>
            </w:r>
            <w:r w:rsidRPr="00A41E7D">
              <w:rPr>
                <w:rFonts w:ascii="Arial" w:hAnsi="Arial" w:cs="Arial"/>
                <w:iCs/>
                <w:sz w:val="18"/>
                <w:szCs w:val="18"/>
                <w:shd w:val="clear" w:color="auto" w:fill="FFFFFF"/>
              </w:rPr>
              <w:t xml:space="preserve"> (POWER Dz. 2.10 Typ </w:t>
            </w:r>
            <w:r>
              <w:rPr>
                <w:rFonts w:ascii="Arial" w:hAnsi="Arial" w:cs="Arial"/>
                <w:iCs/>
                <w:sz w:val="18"/>
                <w:szCs w:val="18"/>
                <w:shd w:val="clear" w:color="auto" w:fill="FFFFFF"/>
              </w:rPr>
              <w:t>4)</w:t>
            </w:r>
            <w:r w:rsidRPr="00A41E7D">
              <w:rPr>
                <w:rFonts w:ascii="Arial" w:hAnsi="Arial" w:cs="Arial"/>
                <w:iCs/>
                <w:sz w:val="18"/>
                <w:szCs w:val="18"/>
                <w:shd w:val="clear" w:color="auto" w:fill="FFFFFF"/>
              </w:rPr>
              <w:t xml:space="preserve"> i zostan</w:t>
            </w:r>
            <w:r>
              <w:rPr>
                <w:rFonts w:ascii="Arial" w:hAnsi="Arial" w:cs="Arial"/>
                <w:iCs/>
                <w:sz w:val="18"/>
                <w:szCs w:val="18"/>
                <w:shd w:val="clear" w:color="auto" w:fill="FFFFFF"/>
              </w:rPr>
              <w:t>ą</w:t>
            </w:r>
            <w:r w:rsidRPr="00A41E7D">
              <w:rPr>
                <w:rFonts w:ascii="Arial" w:hAnsi="Arial" w:cs="Arial"/>
                <w:iCs/>
                <w:sz w:val="18"/>
                <w:szCs w:val="18"/>
                <w:shd w:val="clear" w:color="auto" w:fill="FFFFFF"/>
              </w:rPr>
              <w:t xml:space="preserve"> załączon</w:t>
            </w:r>
            <w:r>
              <w:rPr>
                <w:rFonts w:ascii="Arial" w:hAnsi="Arial" w:cs="Arial"/>
                <w:iCs/>
                <w:sz w:val="18"/>
                <w:szCs w:val="18"/>
                <w:shd w:val="clear" w:color="auto" w:fill="FFFFFF"/>
              </w:rPr>
              <w:t>e</w:t>
            </w:r>
            <w:r w:rsidRPr="00A41E7D">
              <w:rPr>
                <w:rFonts w:ascii="Arial" w:hAnsi="Arial" w:cs="Arial"/>
                <w:iCs/>
                <w:sz w:val="18"/>
                <w:szCs w:val="18"/>
                <w:shd w:val="clear" w:color="auto" w:fill="FFFFFF"/>
              </w:rPr>
              <w:t xml:space="preserve"> do regulaminu konkursu.</w:t>
            </w:r>
          </w:p>
        </w:tc>
        <w:tc>
          <w:tcPr>
            <w:tcW w:w="1674"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48A435E6" w14:textId="77777777" w:rsidR="00C621C8" w:rsidRPr="005D7DC8" w:rsidRDefault="00C621C8" w:rsidP="00C621C8">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03"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5EB48EB8" w14:textId="77777777" w:rsidR="00C621C8" w:rsidRDefault="00C621C8" w:rsidP="00C621C8">
            <w:pPr>
              <w:spacing w:after="0"/>
              <w:ind w:left="57"/>
              <w:jc w:val="center"/>
              <w:rPr>
                <w:rFonts w:ascii="Arial" w:eastAsia="Calibri" w:hAnsi="Arial" w:cs="Arial"/>
                <w:sz w:val="18"/>
                <w:szCs w:val="18"/>
              </w:rPr>
            </w:pPr>
            <w:r>
              <w:rPr>
                <w:rFonts w:ascii="Arial" w:eastAsia="Calibri" w:hAnsi="Arial" w:cs="Arial"/>
                <w:sz w:val="18"/>
                <w:szCs w:val="18"/>
              </w:rPr>
              <w:t>4</w:t>
            </w:r>
          </w:p>
        </w:tc>
      </w:tr>
      <w:tr w:rsidR="00C621C8" w:rsidRPr="006130A2" w14:paraId="4AFD3D13" w14:textId="77777777" w:rsidTr="00C621C8">
        <w:trPr>
          <w:jc w:val="center"/>
        </w:trPr>
        <w:tc>
          <w:tcPr>
            <w:tcW w:w="5000" w:type="pct"/>
            <w:gridSpan w:val="21"/>
            <w:tcBorders>
              <w:top w:val="single" w:sz="6" w:space="0" w:color="auto"/>
              <w:left w:val="single" w:sz="12" w:space="0" w:color="auto"/>
              <w:bottom w:val="single" w:sz="6" w:space="0" w:color="auto"/>
              <w:right w:val="single" w:sz="12" w:space="0" w:color="auto"/>
            </w:tcBorders>
            <w:shd w:val="clear" w:color="auto" w:fill="auto"/>
            <w:vAlign w:val="center"/>
          </w:tcPr>
          <w:p w14:paraId="1890CA89" w14:textId="77777777" w:rsidR="00C621C8" w:rsidRPr="00B50F59" w:rsidRDefault="00C621C8" w:rsidP="00C621C8">
            <w:pPr>
              <w:pStyle w:val="Akapitzlist"/>
              <w:numPr>
                <w:ilvl w:val="0"/>
                <w:numId w:val="59"/>
              </w:numPr>
              <w:spacing w:after="0"/>
              <w:jc w:val="both"/>
              <w:rPr>
                <w:rFonts w:ascii="Arial" w:hAnsi="Arial" w:cs="Arial"/>
                <w:b/>
                <w:bCs/>
                <w:sz w:val="18"/>
                <w:szCs w:val="18"/>
              </w:rPr>
            </w:pPr>
            <w:r w:rsidRPr="00B50F59">
              <w:rPr>
                <w:rFonts w:ascii="Arial" w:eastAsia="Calibri" w:hAnsi="Arial" w:cs="Arial"/>
                <w:sz w:val="18"/>
                <w:szCs w:val="18"/>
              </w:rPr>
              <w:t xml:space="preserve">Wnioskodawca zobowiązuje się do opracowania zestawu / zestawów różnorodnych narzędzi diagnostycznych. </w:t>
            </w:r>
            <w:r w:rsidRPr="00B50F59">
              <w:rPr>
                <w:rFonts w:ascii="Arial" w:hAnsi="Arial" w:cs="Arial"/>
                <w:sz w:val="18"/>
                <w:szCs w:val="18"/>
              </w:rPr>
              <w:t xml:space="preserve">Narzędzia diagnostyczne wchodzące w skład zestawu powinny być przygotowane w różnej formie w zależności od specyfiki obszaru jakiego dotyczą oraz wieku badanych, w tym m.in. </w:t>
            </w:r>
            <w:proofErr w:type="spellStart"/>
            <w:r w:rsidRPr="00B50F59">
              <w:rPr>
                <w:rFonts w:ascii="Arial" w:hAnsi="Arial" w:cs="Arial"/>
                <w:sz w:val="18"/>
                <w:szCs w:val="18"/>
              </w:rPr>
              <w:t>wykonaniowej</w:t>
            </w:r>
            <w:proofErr w:type="spellEnd"/>
            <w:r w:rsidRPr="00B50F59">
              <w:rPr>
                <w:rFonts w:ascii="Arial" w:hAnsi="Arial" w:cs="Arial"/>
                <w:sz w:val="18"/>
                <w:szCs w:val="18"/>
              </w:rPr>
              <w:t xml:space="preserve"> (tradycyjnej papierowej), obserwacyjnej (np. skale obserwacyjne, zadania grupowe), wywiadu (np. wywiad środowiskowy, indywidualny wywiad pogłębiony), obrazkowej </w:t>
            </w:r>
            <w:r w:rsidRPr="00B50F59">
              <w:rPr>
                <w:rFonts w:ascii="Arial" w:hAnsi="Arial" w:cs="Arial"/>
                <w:b/>
                <w:bCs/>
                <w:sz w:val="18"/>
                <w:szCs w:val="18"/>
              </w:rPr>
              <w:t>i innej stos</w:t>
            </w:r>
            <w:r>
              <w:rPr>
                <w:rFonts w:ascii="Arial" w:hAnsi="Arial" w:cs="Arial"/>
                <w:b/>
                <w:bCs/>
                <w:sz w:val="18"/>
                <w:szCs w:val="18"/>
              </w:rPr>
              <w:t>ującej nowatorskie rozwiązania.</w:t>
            </w:r>
          </w:p>
          <w:p w14:paraId="05B6A5A4" w14:textId="77777777" w:rsidR="00C621C8" w:rsidRPr="006130A2" w:rsidRDefault="00C621C8" w:rsidP="00C621C8">
            <w:pPr>
              <w:spacing w:after="0"/>
              <w:jc w:val="both"/>
              <w:rPr>
                <w:rFonts w:ascii="Arial" w:hAnsi="Arial" w:cs="Arial"/>
                <w:sz w:val="18"/>
                <w:szCs w:val="18"/>
              </w:rPr>
            </w:pPr>
            <w:r w:rsidRPr="006130A2">
              <w:rPr>
                <w:rFonts w:ascii="Arial" w:hAnsi="Arial" w:cs="Arial"/>
                <w:sz w:val="18"/>
                <w:szCs w:val="18"/>
              </w:rPr>
              <w:t>Narzędzia w każdym z obszarów mają być skierowane do dzieci w każdym wieku, za wyjątkiem obszaru emocjonalno-społecznego, co wynika z ograniczeń związanych z realizacją projektu pozakonkursowego.</w:t>
            </w:r>
          </w:p>
        </w:tc>
      </w:tr>
      <w:tr w:rsidR="00C621C8" w14:paraId="0F1C5A68" w14:textId="77777777" w:rsidTr="00C621C8">
        <w:trPr>
          <w:jc w:val="center"/>
        </w:trPr>
        <w:tc>
          <w:tcPr>
            <w:tcW w:w="100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701CDA17" w14:textId="77777777" w:rsidR="00C621C8" w:rsidRPr="005D7DC8" w:rsidRDefault="00C621C8" w:rsidP="00C621C8">
            <w:pPr>
              <w:spacing w:after="0"/>
              <w:ind w:left="57"/>
              <w:jc w:val="center"/>
              <w:rPr>
                <w:rFonts w:ascii="Arial" w:eastAsia="Calibri" w:hAnsi="Arial" w:cs="Arial"/>
                <w:sz w:val="18"/>
                <w:szCs w:val="18"/>
              </w:rPr>
            </w:pPr>
            <w:r w:rsidRPr="005D7DC8">
              <w:rPr>
                <w:rFonts w:ascii="Arial" w:eastAsia="Calibri" w:hAnsi="Arial" w:cs="Arial"/>
                <w:sz w:val="18"/>
                <w:szCs w:val="18"/>
              </w:rPr>
              <w:t>Uzasadnienie:</w:t>
            </w:r>
          </w:p>
        </w:tc>
        <w:tc>
          <w:tcPr>
            <w:tcW w:w="1818"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1DE79C8B" w14:textId="77777777" w:rsidR="00C621C8" w:rsidRDefault="00C621C8" w:rsidP="00C621C8">
            <w:pPr>
              <w:pStyle w:val="Tekstkomentarza"/>
              <w:spacing w:after="0" w:line="276" w:lineRule="auto"/>
              <w:jc w:val="both"/>
              <w:rPr>
                <w:rFonts w:ascii="Arial" w:hAnsi="Arial" w:cs="Arial"/>
                <w:sz w:val="18"/>
                <w:szCs w:val="18"/>
              </w:rPr>
            </w:pPr>
            <w:r w:rsidRPr="00F364FF">
              <w:rPr>
                <w:rFonts w:ascii="Arial" w:hAnsi="Arial" w:cs="Arial"/>
                <w:sz w:val="18"/>
                <w:szCs w:val="18"/>
              </w:rPr>
              <w:t xml:space="preserve">Kryterium ma na celu </w:t>
            </w:r>
            <w:r>
              <w:rPr>
                <w:rFonts w:ascii="Arial" w:hAnsi="Arial" w:cs="Arial"/>
                <w:sz w:val="18"/>
                <w:szCs w:val="18"/>
              </w:rPr>
              <w:t>zapewnienie stworzenia zestawu / zestawów narzędzi dostosowanych do zróżnicowanych potrzeb i możliwości psychofizycznych uczniów ze specjalnymi potrzebami edukacyjnymi, adekwatnych do dysfunkcji uczniów, umożliwiających kompleksową diagnozę rozwoju ucznia.</w:t>
            </w:r>
          </w:p>
          <w:p w14:paraId="596D4175" w14:textId="77777777" w:rsidR="00C621C8" w:rsidRDefault="00C621C8" w:rsidP="00C621C8">
            <w:pPr>
              <w:pStyle w:val="Tekstkomentarza"/>
              <w:spacing w:after="0" w:line="276" w:lineRule="auto"/>
              <w:jc w:val="both"/>
              <w:rPr>
                <w:rFonts w:ascii="Arial" w:hAnsi="Arial" w:cs="Arial"/>
                <w:iCs/>
                <w:sz w:val="18"/>
                <w:szCs w:val="18"/>
                <w:shd w:val="clear" w:color="auto" w:fill="FFFFFF"/>
              </w:rPr>
            </w:pPr>
            <w:r w:rsidRPr="00603794">
              <w:rPr>
                <w:rFonts w:ascii="Arial" w:hAnsi="Arial" w:cs="Arial"/>
                <w:iCs/>
                <w:sz w:val="18"/>
                <w:szCs w:val="18"/>
                <w:shd w:val="clear" w:color="auto" w:fill="FFFFFF"/>
              </w:rPr>
              <w:t xml:space="preserve">Narzędzia dla </w:t>
            </w:r>
            <w:r w:rsidRPr="00603794">
              <w:rPr>
                <w:rFonts w:ascii="Arial" w:hAnsi="Arial" w:cs="Arial"/>
                <w:sz w:val="18"/>
                <w:szCs w:val="18"/>
              </w:rPr>
              <w:t>obszaru emocjonalno-społecznego dla</w:t>
            </w:r>
            <w:r w:rsidRPr="00603794">
              <w:rPr>
                <w:rFonts w:ascii="Arial" w:hAnsi="Arial" w:cs="Arial"/>
                <w:b/>
                <w:sz w:val="18"/>
                <w:szCs w:val="18"/>
              </w:rPr>
              <w:t xml:space="preserve"> </w:t>
            </w:r>
            <w:r w:rsidRPr="00603794">
              <w:rPr>
                <w:rFonts w:ascii="Arial" w:hAnsi="Arial" w:cs="Arial"/>
                <w:sz w:val="18"/>
                <w:szCs w:val="18"/>
              </w:rPr>
              <w:t xml:space="preserve">uczniów </w:t>
            </w:r>
            <w:r>
              <w:rPr>
                <w:rFonts w:ascii="Arial" w:hAnsi="Arial" w:cs="Arial"/>
                <w:sz w:val="18"/>
                <w:szCs w:val="18"/>
              </w:rPr>
              <w:t>w wieku 9-13 lat</w:t>
            </w:r>
            <w:r>
              <w:rPr>
                <w:rStyle w:val="Odwoaniedokomentarza"/>
              </w:rPr>
              <w:t xml:space="preserve">, </w:t>
            </w:r>
            <w:r>
              <w:rPr>
                <w:rFonts w:ascii="Arial" w:hAnsi="Arial" w:cs="Arial"/>
                <w:sz w:val="18"/>
                <w:szCs w:val="18"/>
              </w:rPr>
              <w:t xml:space="preserve">które wykorzystywane będą w ramach postępowania </w:t>
            </w:r>
            <w:proofErr w:type="spellStart"/>
            <w:r>
              <w:rPr>
                <w:rFonts w:ascii="Arial" w:hAnsi="Arial" w:cs="Arial"/>
                <w:sz w:val="18"/>
                <w:szCs w:val="18"/>
              </w:rPr>
              <w:t>postdiagnostycznego</w:t>
            </w:r>
            <w:proofErr w:type="spellEnd"/>
            <w:r>
              <w:rPr>
                <w:rFonts w:ascii="Arial" w:hAnsi="Arial" w:cs="Arial"/>
                <w:sz w:val="18"/>
                <w:szCs w:val="18"/>
              </w:rPr>
              <w:t xml:space="preserve"> </w:t>
            </w:r>
            <w:r w:rsidRPr="00603794">
              <w:rPr>
                <w:rFonts w:ascii="Arial" w:hAnsi="Arial" w:cs="Arial"/>
                <w:sz w:val="18"/>
                <w:szCs w:val="18"/>
              </w:rPr>
              <w:t xml:space="preserve">zgodnie z </w:t>
            </w:r>
            <w:r>
              <w:rPr>
                <w:rFonts w:ascii="Arial" w:hAnsi="Arial" w:cs="Arial"/>
                <w:sz w:val="18"/>
                <w:szCs w:val="18"/>
              </w:rPr>
              <w:t>p</w:t>
            </w:r>
            <w:r w:rsidRPr="00603794">
              <w:rPr>
                <w:rFonts w:ascii="Arial" w:hAnsi="Arial" w:cs="Arial"/>
                <w:sz w:val="18"/>
                <w:szCs w:val="18"/>
              </w:rPr>
              <w:t>odstaw</w:t>
            </w:r>
            <w:r>
              <w:rPr>
                <w:rFonts w:ascii="Arial" w:hAnsi="Arial" w:cs="Arial"/>
                <w:sz w:val="18"/>
                <w:szCs w:val="18"/>
              </w:rPr>
              <w:t>ą</w:t>
            </w:r>
            <w:r w:rsidRPr="00603794">
              <w:rPr>
                <w:rFonts w:ascii="Arial" w:hAnsi="Arial" w:cs="Arial"/>
                <w:sz w:val="18"/>
                <w:szCs w:val="18"/>
              </w:rPr>
              <w:t xml:space="preserve"> programową kształcenia ogólnego dla szkół podstawowych</w:t>
            </w:r>
            <w:r>
              <w:rPr>
                <w:rFonts w:ascii="Arial" w:hAnsi="Arial" w:cs="Arial"/>
                <w:sz w:val="18"/>
                <w:szCs w:val="18"/>
              </w:rPr>
              <w:t>,</w:t>
            </w:r>
            <w:r w:rsidRPr="00603794">
              <w:rPr>
                <w:rFonts w:ascii="Arial" w:hAnsi="Arial" w:cs="Arial"/>
                <w:sz w:val="18"/>
                <w:szCs w:val="18"/>
              </w:rPr>
              <w:t xml:space="preserve"> są opracowywane w ramach projektu pozakonkursowego: „Op</w:t>
            </w:r>
            <w:r w:rsidRPr="00603794">
              <w:rPr>
                <w:rFonts w:ascii="Arial" w:hAnsi="Arial" w:cs="Arial"/>
                <w:iCs/>
                <w:sz w:val="18"/>
                <w:szCs w:val="18"/>
                <w:shd w:val="clear" w:color="auto" w:fill="FFFFFF"/>
              </w:rPr>
              <w:t>racowanie instrumentów do prowadzenia diagnozy psychologiczno-pedagogicznej” (POWER Dz. 2.10 Typ 4</w:t>
            </w:r>
            <w:r>
              <w:rPr>
                <w:rFonts w:ascii="Arial" w:hAnsi="Arial" w:cs="Arial"/>
                <w:iCs/>
                <w:sz w:val="18"/>
                <w:szCs w:val="18"/>
                <w:shd w:val="clear" w:color="auto" w:fill="FFFFFF"/>
              </w:rPr>
              <w:t>)</w:t>
            </w:r>
            <w:r w:rsidRPr="00603794">
              <w:rPr>
                <w:rFonts w:ascii="Arial" w:hAnsi="Arial" w:cs="Arial"/>
                <w:iCs/>
                <w:sz w:val="18"/>
                <w:szCs w:val="18"/>
                <w:shd w:val="clear" w:color="auto" w:fill="FFFFFF"/>
              </w:rPr>
              <w:t>. W ramach projektu konkursowego opracowanie narzędzi dla tej grupy wiekowej nie jest kosztem kwalifikowalnym.</w:t>
            </w:r>
          </w:p>
          <w:p w14:paraId="4F7511D9" w14:textId="77777777" w:rsidR="00C621C8" w:rsidRPr="00BD4038" w:rsidRDefault="00C621C8" w:rsidP="00C621C8">
            <w:pPr>
              <w:pStyle w:val="Tekstkomentarza"/>
              <w:spacing w:after="0" w:line="276" w:lineRule="auto"/>
              <w:jc w:val="both"/>
              <w:rPr>
                <w:rFonts w:ascii="Arial" w:hAnsi="Arial" w:cs="Arial"/>
                <w:sz w:val="2"/>
                <w:szCs w:val="2"/>
              </w:rPr>
            </w:pPr>
            <w:r w:rsidRPr="00B50F59">
              <w:rPr>
                <w:rFonts w:ascii="Arial" w:hAnsi="Arial" w:cs="Arial"/>
                <w:iCs/>
                <w:sz w:val="18"/>
                <w:szCs w:val="18"/>
                <w:shd w:val="clear" w:color="auto" w:fill="FFFFFF"/>
              </w:rPr>
              <w:t>Narzędzia diagnostyczne planowane do opracowania w ramach projektu konkursowego będą przeznaczone dla dzieci i m</w:t>
            </w:r>
            <w:r>
              <w:rPr>
                <w:rFonts w:ascii="Arial" w:hAnsi="Arial" w:cs="Arial"/>
                <w:iCs/>
                <w:sz w:val="18"/>
                <w:szCs w:val="18"/>
                <w:shd w:val="clear" w:color="auto" w:fill="FFFFFF"/>
              </w:rPr>
              <w:t>łodzieży w wieku od 0 do 25 lat</w:t>
            </w:r>
            <w:r w:rsidRPr="00B50F59">
              <w:rPr>
                <w:rFonts w:ascii="Arial" w:hAnsi="Arial" w:cs="Arial"/>
                <w:iCs/>
                <w:sz w:val="18"/>
                <w:szCs w:val="18"/>
                <w:shd w:val="clear" w:color="auto" w:fill="FFFFFF"/>
              </w:rPr>
              <w:t xml:space="preserve"> </w:t>
            </w:r>
            <w:r>
              <w:rPr>
                <w:rFonts w:ascii="Arial" w:hAnsi="Arial" w:cs="Arial"/>
                <w:iCs/>
                <w:sz w:val="18"/>
                <w:szCs w:val="18"/>
                <w:shd w:val="clear" w:color="auto" w:fill="FFFFFF"/>
              </w:rPr>
              <w:t>(</w:t>
            </w:r>
            <w:r w:rsidRPr="00B50F59">
              <w:rPr>
                <w:rFonts w:ascii="Arial" w:hAnsi="Arial" w:cs="Arial"/>
                <w:iCs/>
                <w:sz w:val="18"/>
                <w:szCs w:val="18"/>
                <w:shd w:val="clear" w:color="auto" w:fill="FFFFFF"/>
              </w:rPr>
              <w:t>za wyjątkiem obszaru emocjonalno-społecznego</w:t>
            </w:r>
            <w:r>
              <w:rPr>
                <w:rFonts w:ascii="Arial" w:hAnsi="Arial" w:cs="Arial"/>
                <w:iCs/>
                <w:sz w:val="18"/>
                <w:szCs w:val="18"/>
                <w:shd w:val="clear" w:color="auto" w:fill="FFFFFF"/>
              </w:rPr>
              <w:t xml:space="preserve"> dla dzieci w wieku od 9 do 13 lat</w:t>
            </w:r>
            <w:r>
              <w:t xml:space="preserve"> </w:t>
            </w:r>
            <w:r>
              <w:rPr>
                <w:rFonts w:ascii="Arial" w:hAnsi="Arial" w:cs="Arial"/>
                <w:iCs/>
                <w:sz w:val="18"/>
                <w:szCs w:val="18"/>
                <w:shd w:val="clear" w:color="auto" w:fill="FFFFFF"/>
              </w:rPr>
              <w:t>d</w:t>
            </w:r>
            <w:r w:rsidRPr="00103BB6">
              <w:rPr>
                <w:rFonts w:ascii="Arial" w:hAnsi="Arial" w:cs="Arial"/>
                <w:iCs/>
                <w:sz w:val="18"/>
                <w:szCs w:val="18"/>
                <w:shd w:val="clear" w:color="auto" w:fill="FFFFFF"/>
              </w:rPr>
              <w:t>la któr</w:t>
            </w:r>
            <w:r>
              <w:rPr>
                <w:rFonts w:ascii="Arial" w:hAnsi="Arial" w:cs="Arial"/>
                <w:iCs/>
                <w:sz w:val="18"/>
                <w:szCs w:val="18"/>
                <w:shd w:val="clear" w:color="auto" w:fill="FFFFFF"/>
              </w:rPr>
              <w:t>ych</w:t>
            </w:r>
            <w:r w:rsidRPr="00103BB6">
              <w:rPr>
                <w:rFonts w:ascii="Arial" w:hAnsi="Arial" w:cs="Arial"/>
                <w:iCs/>
                <w:sz w:val="18"/>
                <w:szCs w:val="18"/>
                <w:shd w:val="clear" w:color="auto" w:fill="FFFFFF"/>
              </w:rPr>
              <w:t xml:space="preserve"> narzędzia diagnostyczne zostaną opracowane w ramach projektu pozakonkursowego ORE</w:t>
            </w:r>
            <w:r>
              <w:rPr>
                <w:rFonts w:ascii="Arial" w:hAnsi="Arial" w:cs="Arial"/>
                <w:iCs/>
                <w:sz w:val="18"/>
                <w:szCs w:val="18"/>
                <w:shd w:val="clear" w:color="auto" w:fill="FFFFFF"/>
              </w:rPr>
              <w:t>)</w:t>
            </w:r>
            <w:r w:rsidRPr="00B50F59">
              <w:rPr>
                <w:rFonts w:ascii="Arial" w:hAnsi="Arial" w:cs="Arial"/>
                <w:iCs/>
                <w:sz w:val="18"/>
                <w:szCs w:val="18"/>
                <w:shd w:val="clear" w:color="auto" w:fill="FFFFFF"/>
              </w:rPr>
              <w:t xml:space="preserve">. </w:t>
            </w:r>
            <w:r>
              <w:rPr>
                <w:rFonts w:ascii="Arial" w:hAnsi="Arial" w:cs="Arial"/>
                <w:iCs/>
                <w:sz w:val="18"/>
                <w:szCs w:val="18"/>
                <w:shd w:val="clear" w:color="auto" w:fill="FFFFFF"/>
              </w:rPr>
              <w:t>W regulaminie</w:t>
            </w:r>
            <w:r w:rsidRPr="00B50F59">
              <w:rPr>
                <w:rFonts w:ascii="Arial" w:hAnsi="Arial" w:cs="Arial"/>
                <w:iCs/>
                <w:sz w:val="18"/>
                <w:szCs w:val="18"/>
                <w:shd w:val="clear" w:color="auto" w:fill="FFFFFF"/>
              </w:rPr>
              <w:t xml:space="preserve"> konkursu zostanie określony wiek uczniów dla jakich mają być przeznaczone </w:t>
            </w:r>
            <w:r>
              <w:rPr>
                <w:rFonts w:ascii="Arial" w:hAnsi="Arial" w:cs="Arial"/>
                <w:iCs/>
                <w:sz w:val="18"/>
                <w:szCs w:val="18"/>
                <w:shd w:val="clear" w:color="auto" w:fill="FFFFFF"/>
              </w:rPr>
              <w:t xml:space="preserve">narzędzia </w:t>
            </w:r>
            <w:r w:rsidRPr="00B50F59">
              <w:rPr>
                <w:rFonts w:ascii="Arial" w:hAnsi="Arial" w:cs="Arial"/>
                <w:iCs/>
                <w:sz w:val="18"/>
                <w:szCs w:val="18"/>
                <w:shd w:val="clear" w:color="auto" w:fill="FFFFFF"/>
              </w:rPr>
              <w:t xml:space="preserve">w ramach </w:t>
            </w:r>
            <w:r>
              <w:rPr>
                <w:rFonts w:ascii="Arial" w:hAnsi="Arial" w:cs="Arial"/>
                <w:iCs/>
                <w:sz w:val="18"/>
                <w:szCs w:val="18"/>
                <w:shd w:val="clear" w:color="auto" w:fill="FFFFFF"/>
              </w:rPr>
              <w:t>poszczególnych obszarów</w:t>
            </w:r>
            <w:r w:rsidRPr="00B50F59">
              <w:rPr>
                <w:rFonts w:ascii="Arial" w:hAnsi="Arial" w:cs="Arial"/>
                <w:iCs/>
                <w:sz w:val="18"/>
                <w:szCs w:val="18"/>
                <w:shd w:val="clear" w:color="auto" w:fill="FFFFFF"/>
              </w:rPr>
              <w:t xml:space="preserve"> (poznawczego, emocjonalnego, społecznego, osobowościowego). W regulaminie konkursu zostaną określone minimalne wymagania w zakresie wieku dzieci i młodzieży: np. etap wczesnego rozwoju 0-3 lata, etap przedszkolny (3-6), wiek szkolny (6-16 lat), etap dla starszej młodzieży 17-2</w:t>
            </w:r>
            <w:r>
              <w:rPr>
                <w:rFonts w:ascii="Arial" w:hAnsi="Arial" w:cs="Arial"/>
                <w:iCs/>
                <w:sz w:val="18"/>
                <w:szCs w:val="18"/>
                <w:shd w:val="clear" w:color="auto" w:fill="FFFFFF"/>
              </w:rPr>
              <w:t>5</w:t>
            </w:r>
            <w:r w:rsidRPr="00B50F59">
              <w:rPr>
                <w:rFonts w:ascii="Arial" w:hAnsi="Arial" w:cs="Arial"/>
                <w:iCs/>
                <w:sz w:val="18"/>
                <w:szCs w:val="18"/>
                <w:shd w:val="clear" w:color="auto" w:fill="FFFFFF"/>
              </w:rPr>
              <w:t xml:space="preserve"> lat (w odniesieniu do każdego z obszarów) ze wskazaniem norm wiekowych w ramach standaryzacji narzędzi. Szczegółowe wytyczne w tym zakresie zostaną wypracowane w ramach projektu pozakonkursowego.</w:t>
            </w:r>
            <w:r w:rsidRPr="00603794" w:rsidDel="00B50F59">
              <w:rPr>
                <w:rFonts w:ascii="Arial" w:hAnsi="Arial" w:cs="Arial"/>
                <w:iCs/>
                <w:sz w:val="18"/>
                <w:szCs w:val="18"/>
                <w:shd w:val="clear" w:color="auto" w:fill="FFFFFF"/>
              </w:rPr>
              <w:t xml:space="preserve"> </w:t>
            </w:r>
          </w:p>
        </w:tc>
        <w:tc>
          <w:tcPr>
            <w:tcW w:w="1674"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593AA4B2" w14:textId="77777777" w:rsidR="00C621C8" w:rsidRPr="005D7DC8" w:rsidRDefault="00C621C8" w:rsidP="00C621C8">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03"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39CD2BF6" w14:textId="77777777" w:rsidR="00C621C8" w:rsidRDefault="00C621C8" w:rsidP="00C621C8">
            <w:pPr>
              <w:spacing w:after="0"/>
              <w:ind w:left="57"/>
              <w:jc w:val="center"/>
              <w:rPr>
                <w:rFonts w:ascii="Arial" w:eastAsia="Calibri" w:hAnsi="Arial" w:cs="Arial"/>
                <w:sz w:val="18"/>
                <w:szCs w:val="18"/>
              </w:rPr>
            </w:pPr>
            <w:r>
              <w:rPr>
                <w:rFonts w:ascii="Arial" w:eastAsia="Calibri" w:hAnsi="Arial" w:cs="Arial"/>
                <w:sz w:val="18"/>
                <w:szCs w:val="18"/>
              </w:rPr>
              <w:t>4</w:t>
            </w:r>
          </w:p>
        </w:tc>
      </w:tr>
      <w:tr w:rsidR="00C621C8" w:rsidRPr="004B519B" w14:paraId="18AB875E" w14:textId="77777777" w:rsidTr="00C621C8">
        <w:trPr>
          <w:jc w:val="center"/>
        </w:trPr>
        <w:tc>
          <w:tcPr>
            <w:tcW w:w="5000" w:type="pct"/>
            <w:gridSpan w:val="21"/>
            <w:tcBorders>
              <w:top w:val="single" w:sz="6" w:space="0" w:color="auto"/>
              <w:left w:val="single" w:sz="12" w:space="0" w:color="auto"/>
              <w:bottom w:val="single" w:sz="6" w:space="0" w:color="auto"/>
              <w:right w:val="single" w:sz="12" w:space="0" w:color="auto"/>
            </w:tcBorders>
            <w:shd w:val="clear" w:color="auto" w:fill="auto"/>
            <w:vAlign w:val="center"/>
          </w:tcPr>
          <w:p w14:paraId="4DC4F9AF" w14:textId="77777777" w:rsidR="00C621C8" w:rsidRPr="00713A85" w:rsidRDefault="00C621C8" w:rsidP="00C621C8">
            <w:pPr>
              <w:pStyle w:val="Default"/>
              <w:numPr>
                <w:ilvl w:val="0"/>
                <w:numId w:val="59"/>
              </w:numPr>
              <w:spacing w:line="276" w:lineRule="auto"/>
              <w:jc w:val="both"/>
              <w:rPr>
                <w:rFonts w:ascii="Arial" w:hAnsi="Arial" w:cs="Arial"/>
                <w:sz w:val="18"/>
                <w:szCs w:val="18"/>
              </w:rPr>
            </w:pPr>
            <w:r>
              <w:rPr>
                <w:rFonts w:ascii="Arial" w:eastAsia="Calibri" w:hAnsi="Arial" w:cs="Arial"/>
                <w:sz w:val="18"/>
                <w:szCs w:val="18"/>
              </w:rPr>
              <w:t xml:space="preserve">Wnioskodawca zobowiązuje się do </w:t>
            </w:r>
            <w:r w:rsidRPr="00603794">
              <w:rPr>
                <w:rFonts w:ascii="Arial" w:hAnsi="Arial" w:cs="Arial"/>
                <w:iCs/>
                <w:sz w:val="18"/>
                <w:szCs w:val="18"/>
                <w:shd w:val="clear" w:color="auto" w:fill="FFFFFF"/>
              </w:rPr>
              <w:t xml:space="preserve">dostosowania </w:t>
            </w:r>
            <w:r>
              <w:rPr>
                <w:rFonts w:ascii="Arial" w:hAnsi="Arial" w:cs="Arial"/>
                <w:iCs/>
                <w:sz w:val="18"/>
                <w:szCs w:val="18"/>
                <w:shd w:val="clear" w:color="auto" w:fill="FFFFFF"/>
              </w:rPr>
              <w:t xml:space="preserve">opracowania, wyprodukowania i upowszechnienia </w:t>
            </w:r>
            <w:r w:rsidRPr="00603794">
              <w:rPr>
                <w:rFonts w:ascii="Arial" w:hAnsi="Arial" w:cs="Arial"/>
                <w:iCs/>
                <w:sz w:val="18"/>
                <w:szCs w:val="18"/>
                <w:shd w:val="clear" w:color="auto" w:fill="FFFFFF"/>
              </w:rPr>
              <w:t xml:space="preserve">narzędzi </w:t>
            </w:r>
            <w:r>
              <w:rPr>
                <w:rFonts w:ascii="Arial" w:hAnsi="Arial" w:cs="Arial"/>
                <w:iCs/>
                <w:sz w:val="18"/>
                <w:szCs w:val="18"/>
                <w:shd w:val="clear" w:color="auto" w:fill="FFFFFF"/>
              </w:rPr>
              <w:t xml:space="preserve">diagnostycznych uwzględniających </w:t>
            </w:r>
            <w:r>
              <w:rPr>
                <w:rFonts w:ascii="Arial" w:hAnsi="Arial" w:cs="Arial"/>
                <w:sz w:val="18"/>
                <w:szCs w:val="18"/>
              </w:rPr>
              <w:t>działania skierowane do</w:t>
            </w:r>
            <w:r w:rsidRPr="00603794">
              <w:rPr>
                <w:rFonts w:ascii="Arial" w:hAnsi="Arial" w:cs="Arial"/>
                <w:sz w:val="18"/>
                <w:szCs w:val="18"/>
              </w:rPr>
              <w:t xml:space="preserve"> uczniów z</w:t>
            </w:r>
            <w:r>
              <w:rPr>
                <w:rFonts w:ascii="Arial" w:hAnsi="Arial" w:cs="Arial"/>
                <w:sz w:val="18"/>
                <w:szCs w:val="18"/>
              </w:rPr>
              <w:t>e specjalnymi potrzebami edukacyjnymi, w tym z</w:t>
            </w:r>
            <w:r w:rsidRPr="00603794">
              <w:rPr>
                <w:rFonts w:ascii="Arial" w:hAnsi="Arial" w:cs="Arial"/>
                <w:sz w:val="18"/>
                <w:szCs w:val="18"/>
              </w:rPr>
              <w:t xml:space="preserve"> niepełnosprawnościami</w:t>
            </w:r>
            <w:r>
              <w:rPr>
                <w:rFonts w:ascii="Arial" w:hAnsi="Arial" w:cs="Arial"/>
                <w:sz w:val="18"/>
                <w:szCs w:val="18"/>
              </w:rPr>
              <w:t xml:space="preserve"> oraz ukierunkowanych na zaspokojenie potrzeb osób pochodzących z różnych kręgów kulturowych, tj. stworzy</w:t>
            </w:r>
            <w:r w:rsidRPr="00EA7C98">
              <w:rPr>
                <w:rFonts w:ascii="Arial" w:hAnsi="Arial" w:cs="Arial"/>
                <w:sz w:val="18"/>
                <w:szCs w:val="18"/>
              </w:rPr>
              <w:t xml:space="preserve"> narzędzia zgodnie z zasada uniwersalnego projektowania oraz adaptuje je do potrzeb dzieci ze specjalnymi potrzebami edukacyjnymi w procesie standaryzacji i normalizacji. Przedmiotowej adaptacji podlegają wszystkie narzędzia opracowane w ramach projektów konkursowych.</w:t>
            </w:r>
          </w:p>
        </w:tc>
      </w:tr>
      <w:tr w:rsidR="00C621C8" w14:paraId="633F9F2D" w14:textId="77777777" w:rsidTr="00C621C8">
        <w:trPr>
          <w:jc w:val="center"/>
        </w:trPr>
        <w:tc>
          <w:tcPr>
            <w:tcW w:w="100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0774DDFE" w14:textId="77777777" w:rsidR="00C621C8" w:rsidRPr="005D7DC8" w:rsidRDefault="00C621C8" w:rsidP="00C621C8">
            <w:pPr>
              <w:spacing w:after="0"/>
              <w:ind w:left="57"/>
              <w:jc w:val="center"/>
              <w:rPr>
                <w:rFonts w:ascii="Arial" w:eastAsia="Calibri" w:hAnsi="Arial" w:cs="Arial"/>
                <w:sz w:val="18"/>
                <w:szCs w:val="18"/>
              </w:rPr>
            </w:pPr>
            <w:r w:rsidRPr="005D7DC8">
              <w:rPr>
                <w:rFonts w:ascii="Arial" w:eastAsia="Calibri" w:hAnsi="Arial" w:cs="Arial"/>
                <w:sz w:val="18"/>
                <w:szCs w:val="18"/>
              </w:rPr>
              <w:t>Uzasadnienie:</w:t>
            </w:r>
          </w:p>
        </w:tc>
        <w:tc>
          <w:tcPr>
            <w:tcW w:w="1818"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29751FA2" w14:textId="77777777" w:rsidR="00C621C8" w:rsidRDefault="00C621C8" w:rsidP="00C621C8">
            <w:pPr>
              <w:spacing w:after="0"/>
              <w:jc w:val="both"/>
              <w:rPr>
                <w:rFonts w:ascii="Arial" w:hAnsi="Arial" w:cs="Arial"/>
                <w:iCs/>
                <w:sz w:val="18"/>
                <w:szCs w:val="18"/>
                <w:shd w:val="clear" w:color="auto" w:fill="FFFFFF"/>
              </w:rPr>
            </w:pPr>
            <w:r>
              <w:rPr>
                <w:rFonts w:ascii="Arial" w:eastAsia="Times New Roman" w:hAnsi="Arial" w:cs="Arial"/>
                <w:bCs/>
                <w:sz w:val="18"/>
                <w:szCs w:val="18"/>
                <w:lang w:eastAsia="pl-PL"/>
              </w:rPr>
              <w:t>Aby u</w:t>
            </w:r>
            <w:r w:rsidRPr="00FE632F">
              <w:rPr>
                <w:rFonts w:ascii="Arial" w:eastAsia="Times New Roman" w:hAnsi="Arial" w:cs="Arial"/>
                <w:bCs/>
                <w:sz w:val="18"/>
                <w:szCs w:val="18"/>
                <w:lang w:eastAsia="pl-PL"/>
              </w:rPr>
              <w:t xml:space="preserve">czniowie </w:t>
            </w:r>
            <w:r w:rsidRPr="003D0BAC">
              <w:rPr>
                <w:rFonts w:ascii="Arial" w:eastAsia="Times New Roman" w:hAnsi="Arial" w:cs="Arial"/>
                <w:bCs/>
                <w:sz w:val="18"/>
                <w:szCs w:val="18"/>
                <w:lang w:eastAsia="pl-PL"/>
              </w:rPr>
              <w:t>ze specjalnymi potrzebami edukacyjnymi, w</w:t>
            </w:r>
            <w:r>
              <w:rPr>
                <w:rFonts w:ascii="Arial" w:eastAsia="Times New Roman" w:hAnsi="Arial" w:cs="Arial"/>
                <w:bCs/>
                <w:sz w:val="18"/>
                <w:szCs w:val="18"/>
                <w:lang w:eastAsia="pl-PL"/>
              </w:rPr>
              <w:t xml:space="preserve"> szczególności uczniowie </w:t>
            </w:r>
            <w:r w:rsidRPr="00603794">
              <w:rPr>
                <w:rFonts w:ascii="Arial" w:hAnsi="Arial" w:cs="Arial"/>
                <w:sz w:val="18"/>
                <w:szCs w:val="18"/>
              </w:rPr>
              <w:t>z niepełnosprawnościami</w:t>
            </w:r>
            <w:r w:rsidRPr="00FE632F">
              <w:rPr>
                <w:rFonts w:ascii="Arial" w:eastAsia="Times New Roman" w:hAnsi="Arial" w:cs="Arial"/>
                <w:b/>
                <w:bCs/>
                <w:sz w:val="18"/>
                <w:szCs w:val="18"/>
                <w:lang w:eastAsia="pl-PL"/>
              </w:rPr>
              <w:t xml:space="preserve"> </w:t>
            </w:r>
            <w:r w:rsidRPr="00FE632F">
              <w:rPr>
                <w:rFonts w:ascii="Arial" w:eastAsia="Times New Roman" w:hAnsi="Arial" w:cs="Arial"/>
                <w:sz w:val="18"/>
                <w:szCs w:val="18"/>
                <w:lang w:eastAsia="pl-PL"/>
              </w:rPr>
              <w:t xml:space="preserve">mogli sprostać wymaganiom </w:t>
            </w:r>
            <w:r>
              <w:rPr>
                <w:rFonts w:ascii="Arial" w:eastAsia="Times New Roman" w:hAnsi="Arial" w:cs="Arial"/>
                <w:sz w:val="18"/>
                <w:szCs w:val="18"/>
                <w:lang w:eastAsia="pl-PL"/>
              </w:rPr>
              <w:t>edukacyjnym, a w konsekwencji w pełni uczestniczyć w życiu społecznym i zawodowym, konieczne jest uwzględnienie ich potrzeb w procesie diagnostycznym, który determinuje pomoc jaką uczeń uzyskuje w systemie oświaty. Dostępność narzędzi diagnostycznych dla osób z niepełnosprawnościami nie jest tożsama z dostosowaniem narzędzi diagnostycznych dzieci i młodzieży ze specjalnymi potrzebami edukacyjnymi.  Dlatego obowiązkowym elementem projektów w ramach przedmiotowego konkursu jest dostosowanie opracowywanych narzędzi do potrzeb ww. uczniów</w:t>
            </w:r>
            <w:r>
              <w:rPr>
                <w:rFonts w:ascii="Arial" w:hAnsi="Arial" w:cs="Arial"/>
                <w:sz w:val="18"/>
                <w:szCs w:val="18"/>
              </w:rPr>
              <w:t xml:space="preserve">. Standardy dostosowania </w:t>
            </w:r>
            <w:r w:rsidRPr="00603794">
              <w:rPr>
                <w:rFonts w:ascii="Arial" w:hAnsi="Arial" w:cs="Arial"/>
                <w:iCs/>
                <w:sz w:val="18"/>
                <w:szCs w:val="18"/>
                <w:shd w:val="clear" w:color="auto" w:fill="FFFFFF"/>
              </w:rPr>
              <w:t xml:space="preserve">narzędzi </w:t>
            </w:r>
            <w:r>
              <w:rPr>
                <w:rFonts w:ascii="Arial" w:hAnsi="Arial" w:cs="Arial"/>
                <w:iCs/>
                <w:sz w:val="18"/>
                <w:szCs w:val="18"/>
                <w:shd w:val="clear" w:color="auto" w:fill="FFFFFF"/>
              </w:rPr>
              <w:t xml:space="preserve">diagnostycznych </w:t>
            </w:r>
            <w:r w:rsidRPr="00603794">
              <w:rPr>
                <w:rFonts w:ascii="Arial" w:hAnsi="Arial" w:cs="Arial"/>
                <w:sz w:val="18"/>
                <w:szCs w:val="18"/>
              </w:rPr>
              <w:t>do potrzeb uczniów z</w:t>
            </w:r>
            <w:r>
              <w:rPr>
                <w:rFonts w:ascii="Arial" w:hAnsi="Arial" w:cs="Arial"/>
                <w:sz w:val="18"/>
                <w:szCs w:val="18"/>
              </w:rPr>
              <w:t>e specjalnymi potrzebami edukacyjnymi, w tym z</w:t>
            </w:r>
            <w:r w:rsidRPr="00603794">
              <w:rPr>
                <w:rFonts w:ascii="Arial" w:hAnsi="Arial" w:cs="Arial"/>
                <w:sz w:val="18"/>
                <w:szCs w:val="18"/>
              </w:rPr>
              <w:t xml:space="preserve"> niepełnosprawnościami</w:t>
            </w:r>
            <w:r>
              <w:rPr>
                <w:rFonts w:ascii="Arial" w:hAnsi="Arial" w:cs="Arial"/>
                <w:sz w:val="18"/>
                <w:szCs w:val="18"/>
              </w:rPr>
              <w:t>, zostaną opracowane w ramach projektu pozakonkursowego</w:t>
            </w:r>
            <w:r w:rsidRPr="00A41E7D">
              <w:rPr>
                <w:rFonts w:ascii="Arial" w:hAnsi="Arial" w:cs="Arial"/>
                <w:iCs/>
                <w:sz w:val="18"/>
                <w:szCs w:val="18"/>
                <w:shd w:val="clear" w:color="auto" w:fill="FFFFFF"/>
              </w:rPr>
              <w:t xml:space="preserve"> pn. „</w:t>
            </w:r>
            <w:r>
              <w:rPr>
                <w:rFonts w:ascii="Arial" w:hAnsi="Arial" w:cs="Arial"/>
                <w:iCs/>
                <w:sz w:val="18"/>
                <w:szCs w:val="18"/>
                <w:shd w:val="clear" w:color="auto" w:fill="FFFFFF"/>
              </w:rPr>
              <w:t>Opracowanie instrumentów do prowadzenia diagnozy psychologiczno-pedagogicznej” i dołączone do Regulaminu Konkursu.</w:t>
            </w:r>
          </w:p>
          <w:p w14:paraId="0D4B52D6" w14:textId="77777777" w:rsidR="00C621C8" w:rsidRDefault="00C621C8" w:rsidP="00C621C8">
            <w:pPr>
              <w:spacing w:after="0"/>
              <w:jc w:val="both"/>
              <w:rPr>
                <w:rFonts w:ascii="Arial" w:eastAsia="Times New Roman" w:hAnsi="Arial" w:cs="Arial"/>
                <w:sz w:val="18"/>
                <w:szCs w:val="18"/>
                <w:lang w:eastAsia="pl-PL"/>
              </w:rPr>
            </w:pPr>
          </w:p>
          <w:p w14:paraId="1DB58C13" w14:textId="77777777" w:rsidR="00C621C8" w:rsidRPr="003D1127" w:rsidRDefault="00C621C8" w:rsidP="00C621C8">
            <w:pPr>
              <w:pStyle w:val="Default"/>
              <w:spacing w:line="276" w:lineRule="auto"/>
              <w:jc w:val="both"/>
              <w:rPr>
                <w:rFonts w:ascii="Arial" w:hAnsi="Arial" w:cs="Arial"/>
                <w:iCs/>
                <w:sz w:val="18"/>
                <w:szCs w:val="18"/>
                <w:shd w:val="clear" w:color="auto" w:fill="FFFFFF"/>
              </w:rPr>
            </w:pPr>
          </w:p>
        </w:tc>
        <w:tc>
          <w:tcPr>
            <w:tcW w:w="1674"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58CB6E72" w14:textId="77777777" w:rsidR="00C621C8" w:rsidRPr="005D7DC8" w:rsidRDefault="00C621C8" w:rsidP="00C621C8">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03"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0F58F870" w14:textId="77777777" w:rsidR="00C621C8" w:rsidRDefault="00C621C8" w:rsidP="00C621C8">
            <w:pPr>
              <w:spacing w:after="0"/>
              <w:ind w:left="57"/>
              <w:jc w:val="center"/>
              <w:rPr>
                <w:rFonts w:ascii="Arial" w:eastAsia="Calibri" w:hAnsi="Arial" w:cs="Arial"/>
                <w:sz w:val="18"/>
                <w:szCs w:val="18"/>
              </w:rPr>
            </w:pPr>
            <w:r>
              <w:rPr>
                <w:rFonts w:ascii="Arial" w:eastAsia="Calibri" w:hAnsi="Arial" w:cs="Arial"/>
                <w:sz w:val="18"/>
                <w:szCs w:val="18"/>
              </w:rPr>
              <w:t>4</w:t>
            </w:r>
          </w:p>
        </w:tc>
      </w:tr>
      <w:tr w:rsidR="00C621C8" w:rsidRPr="006F2F5D" w14:paraId="62E7B1C7" w14:textId="77777777" w:rsidTr="00C621C8">
        <w:trPr>
          <w:jc w:val="center"/>
        </w:trPr>
        <w:tc>
          <w:tcPr>
            <w:tcW w:w="5000" w:type="pct"/>
            <w:gridSpan w:val="21"/>
            <w:tcBorders>
              <w:top w:val="single" w:sz="6" w:space="0" w:color="auto"/>
              <w:left w:val="single" w:sz="12" w:space="0" w:color="auto"/>
              <w:bottom w:val="single" w:sz="6" w:space="0" w:color="auto"/>
              <w:right w:val="single" w:sz="12" w:space="0" w:color="auto"/>
            </w:tcBorders>
            <w:shd w:val="clear" w:color="auto" w:fill="auto"/>
            <w:vAlign w:val="center"/>
          </w:tcPr>
          <w:p w14:paraId="1ACA6DEC" w14:textId="77777777" w:rsidR="00C621C8" w:rsidRPr="00747A0E" w:rsidRDefault="00C621C8" w:rsidP="00C621C8">
            <w:pPr>
              <w:pStyle w:val="Akapitzlist"/>
              <w:numPr>
                <w:ilvl w:val="0"/>
                <w:numId w:val="59"/>
              </w:numPr>
              <w:spacing w:after="0"/>
              <w:jc w:val="both"/>
              <w:rPr>
                <w:rFonts w:ascii="Arial" w:eastAsia="Calibri" w:hAnsi="Arial" w:cs="Arial"/>
                <w:sz w:val="18"/>
                <w:szCs w:val="18"/>
              </w:rPr>
            </w:pPr>
            <w:r w:rsidRPr="00747A0E">
              <w:rPr>
                <w:rFonts w:ascii="Arial" w:hAnsi="Arial" w:cs="Arial"/>
                <w:sz w:val="18"/>
                <w:szCs w:val="18"/>
              </w:rPr>
              <w:t>Instrukcje do narzędzi i wszelkie materiały dodatkowe muszą być przygotowane w taki sposób, aby nie wymagały od korzystających dodatkowego szkolenia w celu przygotowania się do wdrażania narzędzi i ich upowszechniania. Muszą zawierać wszelkie materiały niezbędne do prowadzenia procesu diagnostycznego..</w:t>
            </w:r>
          </w:p>
        </w:tc>
      </w:tr>
      <w:tr w:rsidR="00C621C8" w14:paraId="626D6A54" w14:textId="77777777" w:rsidTr="00C621C8">
        <w:trPr>
          <w:jc w:val="center"/>
        </w:trPr>
        <w:tc>
          <w:tcPr>
            <w:tcW w:w="100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6D9BFE3A" w14:textId="77777777" w:rsidR="00C621C8" w:rsidRPr="005D7DC8" w:rsidRDefault="00C621C8" w:rsidP="00C621C8">
            <w:pPr>
              <w:spacing w:after="0"/>
              <w:ind w:left="57"/>
              <w:jc w:val="center"/>
              <w:rPr>
                <w:rFonts w:ascii="Arial" w:eastAsia="Calibri" w:hAnsi="Arial" w:cs="Arial"/>
                <w:sz w:val="18"/>
                <w:szCs w:val="18"/>
              </w:rPr>
            </w:pPr>
            <w:r w:rsidRPr="000C250D">
              <w:rPr>
                <w:rFonts w:ascii="Arial" w:eastAsia="Calibri" w:hAnsi="Arial" w:cs="Arial"/>
                <w:sz w:val="18"/>
                <w:szCs w:val="18"/>
              </w:rPr>
              <w:t>Uzasadnienie:</w:t>
            </w:r>
          </w:p>
        </w:tc>
        <w:tc>
          <w:tcPr>
            <w:tcW w:w="1818"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1474D63B" w14:textId="77777777" w:rsidR="00C621C8" w:rsidRPr="00CE026A" w:rsidRDefault="00C621C8" w:rsidP="00C621C8">
            <w:pPr>
              <w:pStyle w:val="Tekstkomentarza"/>
              <w:spacing w:after="0" w:line="276" w:lineRule="auto"/>
              <w:jc w:val="both"/>
              <w:rPr>
                <w:rFonts w:ascii="Arial" w:hAnsi="Arial" w:cs="Arial"/>
                <w:sz w:val="18"/>
                <w:szCs w:val="18"/>
              </w:rPr>
            </w:pPr>
            <w:r w:rsidRPr="00CE026A">
              <w:rPr>
                <w:rFonts w:ascii="Arial" w:hAnsi="Arial" w:cs="Arial"/>
                <w:sz w:val="18"/>
                <w:szCs w:val="18"/>
              </w:rPr>
              <w:t xml:space="preserve">Narzędzia, z których </w:t>
            </w:r>
            <w:r>
              <w:rPr>
                <w:rFonts w:ascii="Arial" w:hAnsi="Arial" w:cs="Arial"/>
                <w:sz w:val="18"/>
                <w:szCs w:val="18"/>
              </w:rPr>
              <w:t>będą korzy</w:t>
            </w:r>
            <w:r w:rsidRPr="00CE026A">
              <w:rPr>
                <w:rFonts w:ascii="Arial" w:hAnsi="Arial" w:cs="Arial"/>
                <w:sz w:val="18"/>
                <w:szCs w:val="18"/>
              </w:rPr>
              <w:t>s</w:t>
            </w:r>
            <w:r>
              <w:rPr>
                <w:rFonts w:ascii="Arial" w:hAnsi="Arial" w:cs="Arial"/>
                <w:sz w:val="18"/>
                <w:szCs w:val="18"/>
              </w:rPr>
              <w:t xml:space="preserve">tali </w:t>
            </w:r>
            <w:r w:rsidRPr="00CE026A">
              <w:rPr>
                <w:rFonts w:ascii="Arial" w:hAnsi="Arial" w:cs="Arial"/>
                <w:sz w:val="18"/>
                <w:szCs w:val="18"/>
              </w:rPr>
              <w:t>specjaliści</w:t>
            </w:r>
            <w:r>
              <w:rPr>
                <w:rFonts w:ascii="Arial" w:hAnsi="Arial" w:cs="Arial"/>
                <w:sz w:val="18"/>
                <w:szCs w:val="18"/>
              </w:rPr>
              <w:t xml:space="preserve">, nie mogą wymagać </w:t>
            </w:r>
            <w:r w:rsidRPr="00CE026A">
              <w:rPr>
                <w:rFonts w:ascii="Arial" w:hAnsi="Arial" w:cs="Arial"/>
                <w:sz w:val="18"/>
                <w:szCs w:val="18"/>
              </w:rPr>
              <w:t>dodatkow</w:t>
            </w:r>
            <w:r>
              <w:rPr>
                <w:rFonts w:ascii="Arial" w:hAnsi="Arial" w:cs="Arial"/>
                <w:sz w:val="18"/>
                <w:szCs w:val="18"/>
              </w:rPr>
              <w:t>ych</w:t>
            </w:r>
            <w:r w:rsidRPr="00CE026A">
              <w:rPr>
                <w:rFonts w:ascii="Arial" w:hAnsi="Arial" w:cs="Arial"/>
                <w:sz w:val="18"/>
                <w:szCs w:val="18"/>
              </w:rPr>
              <w:t xml:space="preserve"> </w:t>
            </w:r>
            <w:r>
              <w:rPr>
                <w:rFonts w:ascii="Arial" w:hAnsi="Arial" w:cs="Arial"/>
                <w:sz w:val="18"/>
                <w:szCs w:val="18"/>
              </w:rPr>
              <w:t>szkoleń</w:t>
            </w:r>
            <w:r w:rsidRPr="00CE026A">
              <w:rPr>
                <w:rFonts w:ascii="Arial" w:hAnsi="Arial" w:cs="Arial"/>
                <w:sz w:val="18"/>
                <w:szCs w:val="18"/>
              </w:rPr>
              <w:t>,</w:t>
            </w:r>
            <w:r>
              <w:rPr>
                <w:rFonts w:ascii="Arial" w:hAnsi="Arial" w:cs="Arial"/>
                <w:sz w:val="18"/>
                <w:szCs w:val="18"/>
              </w:rPr>
              <w:t xml:space="preserve"> ani żadnych dodatkowo płatnych materiałów czy instrukcji.</w:t>
            </w:r>
            <w:r w:rsidRPr="00CE026A">
              <w:rPr>
                <w:rFonts w:ascii="Arial" w:hAnsi="Arial" w:cs="Arial"/>
                <w:sz w:val="18"/>
                <w:szCs w:val="18"/>
              </w:rPr>
              <w:t xml:space="preserve"> </w:t>
            </w:r>
            <w:r>
              <w:rPr>
                <w:rFonts w:ascii="Arial" w:hAnsi="Arial" w:cs="Arial"/>
                <w:sz w:val="18"/>
                <w:szCs w:val="18"/>
              </w:rPr>
              <w:t>Warsztat pracy prowadzenia procesu diagnostycznego powinien być na tyle czytelny i łatwy do wykorzystania, aby prowadzenie diagnozy mogło odbyć się bez konieczności dodatkowych szkoleń.</w:t>
            </w:r>
            <w:r w:rsidRPr="00CE026A">
              <w:rPr>
                <w:rFonts w:ascii="Arial" w:hAnsi="Arial" w:cs="Arial"/>
                <w:sz w:val="18"/>
                <w:szCs w:val="18"/>
              </w:rPr>
              <w:t xml:space="preserve"> </w:t>
            </w:r>
          </w:p>
        </w:tc>
        <w:tc>
          <w:tcPr>
            <w:tcW w:w="1674"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614B6348" w14:textId="77777777" w:rsidR="00C621C8" w:rsidRPr="005D7DC8" w:rsidRDefault="00C621C8" w:rsidP="00C621C8">
            <w:pPr>
              <w:spacing w:before="120" w:after="12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03"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242CB6CC" w14:textId="77777777" w:rsidR="00C621C8" w:rsidRDefault="00C621C8" w:rsidP="00C621C8">
            <w:pPr>
              <w:spacing w:before="120" w:after="120"/>
              <w:ind w:left="57"/>
              <w:jc w:val="center"/>
              <w:rPr>
                <w:rFonts w:ascii="Arial" w:eastAsia="Calibri" w:hAnsi="Arial" w:cs="Arial"/>
                <w:sz w:val="18"/>
                <w:szCs w:val="18"/>
              </w:rPr>
            </w:pPr>
            <w:r>
              <w:rPr>
                <w:rFonts w:ascii="Arial" w:eastAsia="Calibri" w:hAnsi="Arial" w:cs="Arial"/>
                <w:sz w:val="18"/>
                <w:szCs w:val="18"/>
              </w:rPr>
              <w:t>4</w:t>
            </w:r>
          </w:p>
        </w:tc>
      </w:tr>
      <w:tr w:rsidR="00C621C8" w:rsidRPr="00D0757B" w14:paraId="5FE8B5CE" w14:textId="77777777" w:rsidTr="00C621C8">
        <w:trPr>
          <w:jc w:val="center"/>
        </w:trPr>
        <w:tc>
          <w:tcPr>
            <w:tcW w:w="5000" w:type="pct"/>
            <w:gridSpan w:val="21"/>
            <w:tcBorders>
              <w:top w:val="single" w:sz="6" w:space="0" w:color="auto"/>
              <w:left w:val="single" w:sz="12" w:space="0" w:color="auto"/>
              <w:bottom w:val="single" w:sz="6" w:space="0" w:color="auto"/>
              <w:right w:val="single" w:sz="12" w:space="0" w:color="auto"/>
            </w:tcBorders>
            <w:shd w:val="clear" w:color="auto" w:fill="auto"/>
            <w:vAlign w:val="center"/>
          </w:tcPr>
          <w:p w14:paraId="1A94F787" w14:textId="77777777" w:rsidR="00C621C8" w:rsidRPr="00747A0E" w:rsidRDefault="00C621C8" w:rsidP="00C621C8">
            <w:pPr>
              <w:pStyle w:val="Akapitzlist"/>
              <w:numPr>
                <w:ilvl w:val="0"/>
                <w:numId w:val="59"/>
              </w:numPr>
              <w:spacing w:after="0"/>
              <w:jc w:val="both"/>
              <w:rPr>
                <w:rFonts w:ascii="Arial" w:eastAsia="Calibri" w:hAnsi="Arial" w:cs="Arial"/>
                <w:sz w:val="18"/>
                <w:szCs w:val="18"/>
              </w:rPr>
            </w:pPr>
            <w:r w:rsidRPr="00747A0E">
              <w:rPr>
                <w:rFonts w:ascii="Arial" w:hAnsi="Arial" w:cs="Arial"/>
                <w:sz w:val="18"/>
                <w:szCs w:val="18"/>
              </w:rPr>
              <w:t xml:space="preserve">Wnioskodawca opracuje koncepcję w oparciu o Międzynarodową Klasyfikację Funkcjonowania Niepełnosprawności i Zdrowia oraz </w:t>
            </w:r>
            <w:r w:rsidRPr="00747A0E">
              <w:rPr>
                <w:rFonts w:ascii="Arial" w:eastAsia="Calibri" w:hAnsi="Arial" w:cs="Arial"/>
                <w:sz w:val="18"/>
                <w:szCs w:val="18"/>
              </w:rPr>
              <w:t>zastosuje w opracowywanej koncepcji założenia diagnozy funkcjonalnej.</w:t>
            </w:r>
          </w:p>
        </w:tc>
      </w:tr>
      <w:tr w:rsidR="00C621C8" w14:paraId="7DF80FC4" w14:textId="77777777" w:rsidTr="00C621C8">
        <w:trPr>
          <w:jc w:val="center"/>
        </w:trPr>
        <w:tc>
          <w:tcPr>
            <w:tcW w:w="100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7D938FC6" w14:textId="77777777" w:rsidR="00C621C8" w:rsidRPr="005D7DC8" w:rsidRDefault="00C621C8" w:rsidP="00C621C8">
            <w:pPr>
              <w:spacing w:after="0"/>
              <w:ind w:left="57"/>
              <w:jc w:val="center"/>
              <w:rPr>
                <w:rFonts w:ascii="Arial" w:eastAsia="Calibri" w:hAnsi="Arial" w:cs="Arial"/>
                <w:sz w:val="18"/>
                <w:szCs w:val="18"/>
              </w:rPr>
            </w:pPr>
            <w:r w:rsidRPr="007D23CF">
              <w:rPr>
                <w:rFonts w:ascii="Arial" w:eastAsia="Calibri" w:hAnsi="Arial" w:cs="Arial"/>
                <w:sz w:val="18"/>
                <w:szCs w:val="18"/>
              </w:rPr>
              <w:t>Uzasadnienie:</w:t>
            </w:r>
          </w:p>
        </w:tc>
        <w:tc>
          <w:tcPr>
            <w:tcW w:w="1818"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20FFAD5F" w14:textId="77777777" w:rsidR="00C621C8" w:rsidRDefault="00C621C8" w:rsidP="00C621C8">
            <w:pPr>
              <w:pStyle w:val="Tekstkomentarza"/>
              <w:spacing w:after="0" w:line="276" w:lineRule="auto"/>
              <w:jc w:val="both"/>
              <w:rPr>
                <w:rFonts w:ascii="Arial" w:hAnsi="Arial" w:cs="Arial"/>
                <w:sz w:val="16"/>
                <w:szCs w:val="16"/>
              </w:rPr>
            </w:pPr>
            <w:r w:rsidRPr="00C466BF">
              <w:rPr>
                <w:rFonts w:ascii="Arial" w:hAnsi="Arial" w:cs="Arial"/>
                <w:sz w:val="18"/>
                <w:szCs w:val="18"/>
              </w:rPr>
              <w:t xml:space="preserve">Diagnoza funkcjonalna szczegółowo określa poziom umiejętności i wiadomości </w:t>
            </w:r>
            <w:proofErr w:type="spellStart"/>
            <w:r w:rsidRPr="00C466BF">
              <w:rPr>
                <w:rFonts w:ascii="Arial" w:hAnsi="Arial" w:cs="Arial"/>
                <w:sz w:val="18"/>
                <w:szCs w:val="18"/>
              </w:rPr>
              <w:t>dziecka-ucznia</w:t>
            </w:r>
            <w:proofErr w:type="spellEnd"/>
            <w:r w:rsidRPr="00C466BF">
              <w:rPr>
                <w:rFonts w:ascii="Arial" w:hAnsi="Arial" w:cs="Arial"/>
                <w:sz w:val="18"/>
                <w:szCs w:val="18"/>
              </w:rPr>
              <w:t xml:space="preserve">, warunkujących proces uczenia się, akcentuje jego mocne strony. Diagnoza funkcjonalna powinna być: </w:t>
            </w:r>
            <w:r w:rsidRPr="00C466BF">
              <w:rPr>
                <w:rFonts w:ascii="Arial" w:hAnsi="Arial" w:cs="Arial"/>
                <w:b/>
                <w:bCs/>
                <w:i/>
                <w:iCs/>
                <w:sz w:val="18"/>
                <w:szCs w:val="18"/>
              </w:rPr>
              <w:t xml:space="preserve">pozytywna </w:t>
            </w:r>
            <w:r w:rsidRPr="00C466BF">
              <w:rPr>
                <w:rFonts w:ascii="Arial" w:hAnsi="Arial" w:cs="Arial"/>
                <w:sz w:val="18"/>
                <w:szCs w:val="18"/>
              </w:rPr>
              <w:t xml:space="preserve">- co oznacza, że w procesie poznania koncentrujemy się na tym co dziecko potrafi, wie - choćby były to najdrobniejsze umiejętności, nie używamy sformułowania; </w:t>
            </w:r>
            <w:r w:rsidRPr="00C466BF">
              <w:rPr>
                <w:rFonts w:ascii="Arial" w:hAnsi="Arial" w:cs="Arial"/>
                <w:i/>
                <w:iCs/>
                <w:sz w:val="18"/>
                <w:szCs w:val="18"/>
              </w:rPr>
              <w:t xml:space="preserve">„nie, nie potrafi, nie zaliczył”; </w:t>
            </w:r>
            <w:r w:rsidRPr="00C466BF">
              <w:rPr>
                <w:rFonts w:ascii="Arial" w:hAnsi="Arial" w:cs="Arial"/>
                <w:b/>
                <w:bCs/>
                <w:i/>
                <w:iCs/>
                <w:sz w:val="18"/>
                <w:szCs w:val="18"/>
              </w:rPr>
              <w:t xml:space="preserve">kompleksowa- wieloprofilowa, </w:t>
            </w:r>
            <w:r w:rsidRPr="00C466BF">
              <w:rPr>
                <w:rFonts w:ascii="Arial" w:hAnsi="Arial" w:cs="Arial"/>
                <w:sz w:val="18"/>
                <w:szCs w:val="18"/>
              </w:rPr>
              <w:t xml:space="preserve">to znaczy iż dokonuje opisu funkcjonowania </w:t>
            </w:r>
            <w:proofErr w:type="spellStart"/>
            <w:r w:rsidRPr="00C466BF">
              <w:rPr>
                <w:rFonts w:ascii="Arial" w:hAnsi="Arial" w:cs="Arial"/>
                <w:sz w:val="18"/>
                <w:szCs w:val="18"/>
              </w:rPr>
              <w:t>dziecka-ucznia</w:t>
            </w:r>
            <w:proofErr w:type="spellEnd"/>
            <w:r w:rsidRPr="00C466BF">
              <w:rPr>
                <w:rFonts w:ascii="Arial" w:hAnsi="Arial" w:cs="Arial"/>
                <w:sz w:val="18"/>
                <w:szCs w:val="18"/>
              </w:rPr>
              <w:t xml:space="preserve"> we wszystkich sferach rozwoju: ruch, zmy</w:t>
            </w:r>
            <w:r>
              <w:rPr>
                <w:rFonts w:ascii="Arial" w:hAnsi="Arial" w:cs="Arial"/>
                <w:sz w:val="18"/>
                <w:szCs w:val="18"/>
              </w:rPr>
              <w:t>s</w:t>
            </w:r>
            <w:r w:rsidRPr="00C466BF">
              <w:rPr>
                <w:rFonts w:ascii="Arial" w:hAnsi="Arial" w:cs="Arial"/>
                <w:sz w:val="18"/>
                <w:szCs w:val="18"/>
              </w:rPr>
              <w:t xml:space="preserve">ły, mowa, komunikacja etc.; </w:t>
            </w:r>
            <w:r w:rsidRPr="00C466BF">
              <w:rPr>
                <w:rFonts w:ascii="Arial" w:hAnsi="Arial" w:cs="Arial"/>
                <w:b/>
                <w:bCs/>
                <w:i/>
                <w:iCs/>
                <w:sz w:val="18"/>
                <w:szCs w:val="18"/>
              </w:rPr>
              <w:t>profilowa</w:t>
            </w:r>
            <w:r>
              <w:rPr>
                <w:rFonts w:ascii="Arial" w:hAnsi="Arial" w:cs="Arial"/>
                <w:b/>
                <w:bCs/>
                <w:i/>
                <w:iCs/>
                <w:sz w:val="18"/>
                <w:szCs w:val="18"/>
              </w:rPr>
              <w:t xml:space="preserve"> </w:t>
            </w:r>
            <w:r w:rsidRPr="00C466BF">
              <w:rPr>
                <w:rFonts w:ascii="Arial" w:hAnsi="Arial" w:cs="Arial"/>
                <w:b/>
                <w:bCs/>
                <w:i/>
                <w:iCs/>
                <w:sz w:val="18"/>
                <w:szCs w:val="18"/>
              </w:rPr>
              <w:t xml:space="preserve">- </w:t>
            </w:r>
            <w:r w:rsidRPr="00C466BF">
              <w:rPr>
                <w:rFonts w:ascii="Arial" w:hAnsi="Arial" w:cs="Arial"/>
                <w:sz w:val="18"/>
                <w:szCs w:val="18"/>
              </w:rPr>
              <w:t>zaprezentowanie wyników w sposób graficzny, co pozwala spostrzec</w:t>
            </w:r>
            <w:r>
              <w:rPr>
                <w:rFonts w:ascii="Arial" w:hAnsi="Arial" w:cs="Arial"/>
                <w:sz w:val="18"/>
                <w:szCs w:val="18"/>
              </w:rPr>
              <w:t>,</w:t>
            </w:r>
            <w:r w:rsidRPr="00C466BF">
              <w:rPr>
                <w:rFonts w:ascii="Arial" w:hAnsi="Arial" w:cs="Arial"/>
                <w:sz w:val="18"/>
                <w:szCs w:val="18"/>
              </w:rPr>
              <w:t xml:space="preserve"> w których sferach dziecko-uczeń funkcjonuje najlepiej, które mogą być motorem jego rozwoju; </w:t>
            </w:r>
            <w:r w:rsidRPr="00C466BF">
              <w:rPr>
                <w:rFonts w:ascii="Arial" w:hAnsi="Arial" w:cs="Arial"/>
                <w:b/>
                <w:bCs/>
                <w:i/>
                <w:iCs/>
                <w:sz w:val="18"/>
                <w:szCs w:val="18"/>
              </w:rPr>
              <w:t>rozwojowa</w:t>
            </w:r>
            <w:r>
              <w:rPr>
                <w:rFonts w:ascii="Arial" w:hAnsi="Arial" w:cs="Arial"/>
                <w:b/>
                <w:bCs/>
                <w:i/>
                <w:iCs/>
                <w:sz w:val="18"/>
                <w:szCs w:val="18"/>
              </w:rPr>
              <w:t xml:space="preserve"> </w:t>
            </w:r>
            <w:r w:rsidRPr="00C466BF">
              <w:rPr>
                <w:rFonts w:ascii="Arial" w:hAnsi="Arial" w:cs="Arial"/>
                <w:sz w:val="18"/>
                <w:szCs w:val="18"/>
              </w:rPr>
              <w:t xml:space="preserve">- powinna wskazywać, iż dziecko-uczeń nabywa wiedzę i umiejętności mimo swojej niepełnosprawności; ukierunkowana na proces rehabilitacji - wyniki diagnozy powinny stanowić podstawę do konstruowania programu wsparcia i być źródłem wiedzy o metodach, technikach możliwych do wykorzystania w procesie indywidualnego wspomagania; </w:t>
            </w:r>
            <w:r w:rsidRPr="00C466BF">
              <w:rPr>
                <w:rFonts w:ascii="Arial" w:hAnsi="Arial" w:cs="Arial"/>
                <w:b/>
                <w:bCs/>
                <w:sz w:val="18"/>
                <w:szCs w:val="18"/>
              </w:rPr>
              <w:t xml:space="preserve">prognostyczna </w:t>
            </w:r>
            <w:r w:rsidRPr="00C466BF">
              <w:rPr>
                <w:rFonts w:ascii="Arial" w:hAnsi="Arial" w:cs="Arial"/>
                <w:sz w:val="18"/>
                <w:szCs w:val="18"/>
              </w:rPr>
              <w:t xml:space="preserve">- wynik powinien pozwalać na przewidywanie osiągnięć dziecka; </w:t>
            </w:r>
            <w:r w:rsidRPr="00C466BF">
              <w:rPr>
                <w:rFonts w:ascii="Arial" w:hAnsi="Arial" w:cs="Arial"/>
                <w:b/>
                <w:bCs/>
                <w:sz w:val="18"/>
                <w:szCs w:val="18"/>
              </w:rPr>
              <w:t>nieinwazyjna</w:t>
            </w:r>
            <w:r>
              <w:rPr>
                <w:rFonts w:ascii="Arial" w:hAnsi="Arial" w:cs="Arial"/>
                <w:b/>
                <w:bCs/>
                <w:sz w:val="18"/>
                <w:szCs w:val="18"/>
              </w:rPr>
              <w:t xml:space="preserve"> </w:t>
            </w:r>
            <w:r w:rsidRPr="00C466BF">
              <w:rPr>
                <w:rFonts w:ascii="Arial" w:hAnsi="Arial" w:cs="Arial"/>
                <w:sz w:val="18"/>
                <w:szCs w:val="18"/>
              </w:rPr>
              <w:t xml:space="preserve">- proces powinien przebiegać w naturalnym otoczeniu </w:t>
            </w:r>
            <w:proofErr w:type="spellStart"/>
            <w:r w:rsidRPr="00C466BF">
              <w:rPr>
                <w:rFonts w:ascii="Arial" w:hAnsi="Arial" w:cs="Arial"/>
                <w:sz w:val="18"/>
                <w:szCs w:val="18"/>
              </w:rPr>
              <w:t>dziecka-ucznia</w:t>
            </w:r>
            <w:proofErr w:type="spellEnd"/>
            <w:r w:rsidRPr="00C466BF">
              <w:rPr>
                <w:rFonts w:ascii="Arial" w:hAnsi="Arial" w:cs="Arial"/>
                <w:sz w:val="18"/>
                <w:szCs w:val="18"/>
              </w:rPr>
              <w:t>. Podstawową metodą poznania wykorzystywaną w diagnozie funkcjonalnej jest obserwacja przeprowadzona w sytuacjach naturalnych. Wyniki odnotowywane są w arkuszach obserwacji, które stanowią podstawę do analizy funkcjonowania dziecka i określenia potrzeb, możliwości, ograniczeń, motywacji, zainteresowań i opracowania programu wsparcia</w:t>
            </w:r>
            <w:r>
              <w:rPr>
                <w:rStyle w:val="Odwoanieprzypisudolnego"/>
                <w:rFonts w:ascii="Arial" w:hAnsi="Arial" w:cs="Arial"/>
                <w:sz w:val="18"/>
                <w:szCs w:val="18"/>
              </w:rPr>
              <w:footnoteReference w:id="8"/>
            </w:r>
            <w:r w:rsidRPr="00C466BF">
              <w:rPr>
                <w:rFonts w:ascii="Arial" w:hAnsi="Arial" w:cs="Arial"/>
                <w:sz w:val="18"/>
                <w:szCs w:val="18"/>
              </w:rPr>
              <w:t xml:space="preserve">. </w:t>
            </w:r>
          </w:p>
          <w:p w14:paraId="0BAAD488" w14:textId="77777777" w:rsidR="00C621C8" w:rsidRPr="006130A2" w:rsidRDefault="00C621C8" w:rsidP="00C621C8">
            <w:pPr>
              <w:pStyle w:val="Tekstkomentarza"/>
              <w:spacing w:after="0" w:line="276" w:lineRule="auto"/>
              <w:jc w:val="both"/>
              <w:rPr>
                <w:rFonts w:ascii="Arial" w:hAnsi="Arial" w:cs="Arial"/>
                <w:sz w:val="18"/>
                <w:szCs w:val="16"/>
              </w:rPr>
            </w:pPr>
            <w:r w:rsidRPr="00A05E65">
              <w:rPr>
                <w:rFonts w:ascii="Arial" w:hAnsi="Arial" w:cs="Arial"/>
                <w:sz w:val="18"/>
                <w:szCs w:val="18"/>
              </w:rPr>
              <w:t>Proces diagnostyczny powinien zakładać gromadzenie i porównywanie informacji z różnych obszarów funkcjonowania dziecka (np. dom rodzinny, jednostka systemu oświaty, grupa rówieśnicza, sytuacja badania itp.) oraz środowisk</w:t>
            </w:r>
            <w:r>
              <w:rPr>
                <w:rFonts w:ascii="Arial" w:hAnsi="Arial" w:cs="Arial"/>
                <w:sz w:val="18"/>
                <w:szCs w:val="18"/>
              </w:rPr>
              <w:t>a</w:t>
            </w:r>
            <w:r w:rsidRPr="00A05E65">
              <w:rPr>
                <w:rFonts w:ascii="Arial" w:hAnsi="Arial" w:cs="Arial"/>
                <w:sz w:val="18"/>
                <w:szCs w:val="18"/>
              </w:rPr>
              <w:t xml:space="preserve"> – czynnikach wspierających dziecko i barierach </w:t>
            </w:r>
            <w:r w:rsidRPr="001F4E2F">
              <w:rPr>
                <w:rFonts w:ascii="Arial" w:hAnsi="Arial" w:cs="Arial"/>
                <w:sz w:val="18"/>
                <w:szCs w:val="18"/>
              </w:rPr>
              <w:t>wpływających na jego funkcjonowanie.</w:t>
            </w:r>
          </w:p>
        </w:tc>
        <w:tc>
          <w:tcPr>
            <w:tcW w:w="1674"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33A80FAB" w14:textId="77777777" w:rsidR="00C621C8" w:rsidRPr="005D7DC8" w:rsidRDefault="00C621C8" w:rsidP="00C621C8">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03"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516DD7AE" w14:textId="77777777" w:rsidR="00C621C8" w:rsidRDefault="00C621C8" w:rsidP="00C621C8">
            <w:pPr>
              <w:spacing w:after="0"/>
              <w:ind w:left="57"/>
              <w:jc w:val="center"/>
              <w:rPr>
                <w:rFonts w:ascii="Arial" w:eastAsia="Calibri" w:hAnsi="Arial" w:cs="Arial"/>
                <w:sz w:val="18"/>
                <w:szCs w:val="18"/>
              </w:rPr>
            </w:pPr>
            <w:r>
              <w:rPr>
                <w:rFonts w:ascii="Arial" w:eastAsia="Calibri" w:hAnsi="Arial" w:cs="Arial"/>
                <w:sz w:val="18"/>
                <w:szCs w:val="18"/>
              </w:rPr>
              <w:t>4</w:t>
            </w:r>
          </w:p>
        </w:tc>
      </w:tr>
      <w:tr w:rsidR="00C621C8" w:rsidRPr="00DA06AB" w14:paraId="7C8C12E4" w14:textId="77777777" w:rsidTr="00C621C8">
        <w:trPr>
          <w:jc w:val="center"/>
        </w:trPr>
        <w:tc>
          <w:tcPr>
            <w:tcW w:w="5000" w:type="pct"/>
            <w:gridSpan w:val="21"/>
            <w:tcBorders>
              <w:top w:val="single" w:sz="6" w:space="0" w:color="auto"/>
              <w:left w:val="single" w:sz="12" w:space="0" w:color="auto"/>
              <w:bottom w:val="single" w:sz="6" w:space="0" w:color="auto"/>
              <w:right w:val="single" w:sz="12" w:space="0" w:color="auto"/>
            </w:tcBorders>
            <w:shd w:val="clear" w:color="auto" w:fill="auto"/>
            <w:vAlign w:val="center"/>
          </w:tcPr>
          <w:p w14:paraId="3081BF13" w14:textId="77777777" w:rsidR="00C621C8" w:rsidRDefault="00C621C8" w:rsidP="00C621C8">
            <w:pPr>
              <w:pStyle w:val="Default"/>
              <w:spacing w:line="276" w:lineRule="auto"/>
              <w:ind w:left="360"/>
              <w:jc w:val="both"/>
              <w:rPr>
                <w:rFonts w:ascii="Arial" w:eastAsia="Calibri" w:hAnsi="Arial" w:cs="Arial"/>
                <w:sz w:val="18"/>
                <w:szCs w:val="18"/>
              </w:rPr>
            </w:pPr>
            <w:r>
              <w:rPr>
                <w:rFonts w:ascii="Arial" w:eastAsia="Calibri" w:hAnsi="Arial" w:cs="Arial"/>
                <w:sz w:val="18"/>
                <w:szCs w:val="18"/>
              </w:rPr>
              <w:t>10. E</w:t>
            </w:r>
            <w:r w:rsidRPr="00DA3A63">
              <w:rPr>
                <w:rFonts w:ascii="Arial" w:eastAsia="Calibri" w:hAnsi="Arial" w:cs="Arial"/>
                <w:sz w:val="18"/>
                <w:szCs w:val="18"/>
              </w:rPr>
              <w:t>fekt każdego z wymienionych etapów działania będzie podlegał ocenie ekspertów z obszaru poradnictwa psychologiczno-pedagogicznego, wyznaczonych przez IP. Beneficjent zobowiązuje się do raportowania postępów w realizacji projektu IP i przekazywania produktów każdego etapu zgodnie z harmonogramem realizacji projektu. W przypadku ewentualnych uwag ekspertów Beneficjent zobowiązany jest do zmodyfikowania opracowanych narzędzi i materiałów zgodnie z zaleceniami ekspertów.</w:t>
            </w:r>
          </w:p>
        </w:tc>
      </w:tr>
      <w:tr w:rsidR="00C621C8" w14:paraId="15CD01EF" w14:textId="77777777" w:rsidTr="00C621C8">
        <w:trPr>
          <w:jc w:val="center"/>
        </w:trPr>
        <w:tc>
          <w:tcPr>
            <w:tcW w:w="100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24BDB09D" w14:textId="77777777" w:rsidR="00C621C8" w:rsidRPr="005D7DC8" w:rsidRDefault="00C621C8" w:rsidP="00C621C8">
            <w:pPr>
              <w:spacing w:after="0"/>
              <w:ind w:left="57"/>
              <w:jc w:val="center"/>
              <w:rPr>
                <w:rFonts w:ascii="Arial" w:eastAsia="Calibri" w:hAnsi="Arial" w:cs="Arial"/>
                <w:sz w:val="18"/>
                <w:szCs w:val="18"/>
              </w:rPr>
            </w:pPr>
            <w:r w:rsidRPr="005D7DC8">
              <w:rPr>
                <w:rFonts w:ascii="Arial" w:eastAsia="Calibri" w:hAnsi="Arial" w:cs="Arial"/>
                <w:sz w:val="18"/>
                <w:szCs w:val="18"/>
              </w:rPr>
              <w:t>Uzasadnienie:</w:t>
            </w:r>
          </w:p>
        </w:tc>
        <w:tc>
          <w:tcPr>
            <w:tcW w:w="1818"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1C2D2D36" w14:textId="77777777" w:rsidR="00C621C8" w:rsidRPr="00DA3A63" w:rsidRDefault="00C621C8" w:rsidP="00C621C8">
            <w:pPr>
              <w:pStyle w:val="Tekstkomentarza"/>
              <w:spacing w:after="0" w:line="276" w:lineRule="auto"/>
              <w:jc w:val="both"/>
              <w:rPr>
                <w:rFonts w:ascii="Arial" w:hAnsi="Arial" w:cs="Arial"/>
                <w:sz w:val="18"/>
                <w:szCs w:val="18"/>
              </w:rPr>
            </w:pPr>
            <w:r w:rsidRPr="00DA3A63">
              <w:rPr>
                <w:rFonts w:ascii="Arial" w:hAnsi="Arial" w:cs="Arial"/>
                <w:sz w:val="18"/>
                <w:szCs w:val="18"/>
              </w:rPr>
              <w:t>Oceny dokonają eksperci w obszarze poradnictwa psychologiczno-pedagogicznego wyłonieni przez IP w odrębnym trybie. Projektodawcy są zobowiązani do umieszczenia we wniosku o dofinansowanie deklaracji poddania opracowanych produktów ocenie oraz uwzględnienia wniosków wynikających z oceny. Jednocześnie Wnioskodawcy zobowiązują się do zaplanowania w harmonogramie projektu ww. działań. Przegląd trafności rozwiązań wszystkich produktów wypracowanych w ramach projektu jest niezbędny dla zapewnienia wysokiej jakości narzędzi oraz materiałów. W celu zapewnienia możliwości jak najdokładniejszego zaplanowania harmonogramu działań projektowych, maksymalny czas na dokonanie przeglądu eksperckiego wynosić będzie 14 dni kalendarzowych.</w:t>
            </w:r>
          </w:p>
          <w:p w14:paraId="0C2C309C" w14:textId="77777777" w:rsidR="00C621C8" w:rsidRPr="004B519B" w:rsidRDefault="00C621C8" w:rsidP="00C621C8">
            <w:pPr>
              <w:pStyle w:val="Tekstkomentarza"/>
              <w:spacing w:after="0" w:line="276" w:lineRule="auto"/>
              <w:jc w:val="both"/>
              <w:rPr>
                <w:rFonts w:ascii="Arial" w:hAnsi="Arial" w:cs="Arial"/>
                <w:sz w:val="18"/>
                <w:szCs w:val="18"/>
              </w:rPr>
            </w:pPr>
            <w:r w:rsidRPr="00DA3A63">
              <w:rPr>
                <w:rFonts w:ascii="Arial" w:hAnsi="Arial" w:cs="Arial"/>
                <w:sz w:val="18"/>
                <w:szCs w:val="18"/>
              </w:rPr>
              <w:t>Zdefiniowane produkty dla każdego etapu działania wskazanych w kryterium dostępu nr 4 zostaną opracowane w ramach projektu pozakonkursowego „Opracowanie instrumentów do prowadzenia diagnozy psychologiczno-pedagogicznej” (POWER Dz. 2.10 Typ 4) i zostaną załączone do regulaminu konkursu.</w:t>
            </w:r>
          </w:p>
        </w:tc>
        <w:tc>
          <w:tcPr>
            <w:tcW w:w="1674"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165188CC" w14:textId="77777777" w:rsidR="00C621C8" w:rsidRPr="005D7DC8" w:rsidRDefault="00C621C8" w:rsidP="00C621C8">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03"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50F9AF75" w14:textId="77777777" w:rsidR="00C621C8" w:rsidRDefault="00C621C8" w:rsidP="00C621C8">
            <w:pPr>
              <w:spacing w:after="0"/>
              <w:ind w:left="57"/>
              <w:jc w:val="center"/>
              <w:rPr>
                <w:rFonts w:ascii="Arial" w:eastAsia="Calibri" w:hAnsi="Arial" w:cs="Arial"/>
                <w:sz w:val="18"/>
                <w:szCs w:val="18"/>
              </w:rPr>
            </w:pPr>
            <w:r>
              <w:rPr>
                <w:rFonts w:ascii="Arial" w:eastAsia="Calibri" w:hAnsi="Arial" w:cs="Arial"/>
                <w:sz w:val="18"/>
                <w:szCs w:val="18"/>
              </w:rPr>
              <w:t>4</w:t>
            </w:r>
          </w:p>
        </w:tc>
      </w:tr>
      <w:tr w:rsidR="00C621C8" w:rsidRPr="00DA06AB" w14:paraId="67C0A499" w14:textId="77777777" w:rsidTr="00C621C8">
        <w:trPr>
          <w:jc w:val="center"/>
        </w:trPr>
        <w:tc>
          <w:tcPr>
            <w:tcW w:w="5000" w:type="pct"/>
            <w:gridSpan w:val="21"/>
            <w:tcBorders>
              <w:top w:val="single" w:sz="6" w:space="0" w:color="auto"/>
              <w:left w:val="single" w:sz="12" w:space="0" w:color="auto"/>
              <w:bottom w:val="single" w:sz="6" w:space="0" w:color="auto"/>
              <w:right w:val="single" w:sz="12" w:space="0" w:color="auto"/>
            </w:tcBorders>
            <w:shd w:val="clear" w:color="auto" w:fill="auto"/>
            <w:vAlign w:val="center"/>
          </w:tcPr>
          <w:p w14:paraId="74CFECE9" w14:textId="77777777" w:rsidR="00C621C8" w:rsidRPr="00DA06AB" w:rsidRDefault="00C621C8" w:rsidP="00C621C8">
            <w:pPr>
              <w:pStyle w:val="Default"/>
              <w:spacing w:line="276" w:lineRule="auto"/>
              <w:jc w:val="both"/>
              <w:rPr>
                <w:rFonts w:ascii="Arial" w:hAnsi="Arial" w:cs="Arial"/>
                <w:iCs/>
                <w:sz w:val="18"/>
                <w:szCs w:val="18"/>
                <w:shd w:val="clear" w:color="auto" w:fill="FFFFFF"/>
              </w:rPr>
            </w:pPr>
            <w:r>
              <w:rPr>
                <w:rFonts w:ascii="Arial" w:eastAsia="Calibri" w:hAnsi="Arial" w:cs="Arial"/>
                <w:sz w:val="18"/>
                <w:szCs w:val="18"/>
              </w:rPr>
              <w:t xml:space="preserve">11. Wnioskodawca zobowiązuje się do </w:t>
            </w:r>
            <w:r w:rsidRPr="00603794">
              <w:rPr>
                <w:rFonts w:ascii="Arial" w:hAnsi="Arial" w:cs="Arial"/>
                <w:sz w:val="18"/>
                <w:szCs w:val="18"/>
              </w:rPr>
              <w:t xml:space="preserve">opracowania narzędzi diagnostycznych oraz materiałów do prowadzenia procesu </w:t>
            </w:r>
            <w:proofErr w:type="spellStart"/>
            <w:r w:rsidRPr="00603794">
              <w:rPr>
                <w:rFonts w:ascii="Arial" w:hAnsi="Arial" w:cs="Arial"/>
                <w:sz w:val="18"/>
                <w:szCs w:val="18"/>
              </w:rPr>
              <w:t>postdiagnostycznego</w:t>
            </w:r>
            <w:proofErr w:type="spellEnd"/>
            <w:r w:rsidRPr="00603794">
              <w:rPr>
                <w:rFonts w:ascii="Arial" w:hAnsi="Arial" w:cs="Arial"/>
                <w:sz w:val="18"/>
                <w:szCs w:val="18"/>
              </w:rPr>
              <w:t xml:space="preserve"> zgodnie z </w:t>
            </w:r>
            <w:r>
              <w:rPr>
                <w:rFonts w:ascii="Arial" w:hAnsi="Arial" w:cs="Arial"/>
                <w:sz w:val="18"/>
                <w:szCs w:val="18"/>
              </w:rPr>
              <w:t xml:space="preserve">międzynarodowymi </w:t>
            </w:r>
            <w:r w:rsidRPr="00603794">
              <w:rPr>
                <w:rFonts w:ascii="Arial" w:hAnsi="Arial" w:cs="Arial"/>
                <w:sz w:val="18"/>
                <w:szCs w:val="18"/>
              </w:rPr>
              <w:t>wytycznymi WCAG 2.0</w:t>
            </w:r>
            <w:r>
              <w:rPr>
                <w:rFonts w:ascii="Arial" w:hAnsi="Arial" w:cs="Arial"/>
                <w:sz w:val="18"/>
                <w:szCs w:val="18"/>
              </w:rPr>
              <w:t>,</w:t>
            </w:r>
            <w:r w:rsidRPr="00603794">
              <w:rPr>
                <w:rFonts w:ascii="Arial" w:hAnsi="Arial" w:cs="Arial"/>
                <w:sz w:val="18"/>
                <w:szCs w:val="18"/>
              </w:rPr>
              <w:t xml:space="preserve"> </w:t>
            </w:r>
            <w:r>
              <w:rPr>
                <w:rFonts w:ascii="Arial" w:hAnsi="Arial" w:cs="Arial"/>
                <w:sz w:val="18"/>
                <w:szCs w:val="18"/>
              </w:rPr>
              <w:t xml:space="preserve">co najmniej na </w:t>
            </w:r>
            <w:r w:rsidRPr="00603794">
              <w:rPr>
                <w:rFonts w:ascii="Arial" w:hAnsi="Arial" w:cs="Arial"/>
                <w:sz w:val="18"/>
                <w:szCs w:val="18"/>
              </w:rPr>
              <w:t>poziom</w:t>
            </w:r>
            <w:r>
              <w:rPr>
                <w:rFonts w:ascii="Arial" w:hAnsi="Arial" w:cs="Arial"/>
                <w:sz w:val="18"/>
                <w:szCs w:val="18"/>
              </w:rPr>
              <w:t>ie</w:t>
            </w:r>
            <w:r w:rsidRPr="00603794">
              <w:rPr>
                <w:rFonts w:ascii="Arial" w:hAnsi="Arial" w:cs="Arial"/>
                <w:sz w:val="18"/>
                <w:szCs w:val="18"/>
              </w:rPr>
              <w:t xml:space="preserve"> AA</w:t>
            </w:r>
            <w:r>
              <w:rPr>
                <w:rFonts w:ascii="Arial" w:hAnsi="Arial" w:cs="Arial"/>
                <w:sz w:val="18"/>
                <w:szCs w:val="18"/>
              </w:rPr>
              <w:t>.</w:t>
            </w:r>
          </w:p>
        </w:tc>
      </w:tr>
      <w:tr w:rsidR="00C621C8" w14:paraId="7060C813" w14:textId="77777777" w:rsidTr="00C621C8">
        <w:trPr>
          <w:jc w:val="center"/>
        </w:trPr>
        <w:tc>
          <w:tcPr>
            <w:tcW w:w="100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64776875" w14:textId="77777777" w:rsidR="00C621C8" w:rsidRPr="005D7DC8" w:rsidRDefault="00C621C8" w:rsidP="00C621C8">
            <w:pPr>
              <w:spacing w:after="0"/>
              <w:ind w:left="57"/>
              <w:jc w:val="center"/>
              <w:rPr>
                <w:rFonts w:ascii="Arial" w:eastAsia="Calibri" w:hAnsi="Arial" w:cs="Arial"/>
                <w:sz w:val="18"/>
                <w:szCs w:val="18"/>
              </w:rPr>
            </w:pPr>
            <w:r w:rsidRPr="005D7DC8">
              <w:rPr>
                <w:rFonts w:ascii="Arial" w:eastAsia="Calibri" w:hAnsi="Arial" w:cs="Arial"/>
                <w:sz w:val="18"/>
                <w:szCs w:val="18"/>
              </w:rPr>
              <w:t>Uzasadnienie:</w:t>
            </w:r>
          </w:p>
        </w:tc>
        <w:tc>
          <w:tcPr>
            <w:tcW w:w="1818"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53EF3967" w14:textId="77777777" w:rsidR="00C621C8" w:rsidRPr="004B519B" w:rsidRDefault="00C621C8" w:rsidP="00C621C8">
            <w:pPr>
              <w:pStyle w:val="Tekstkomentarza"/>
              <w:spacing w:after="0" w:line="276" w:lineRule="auto"/>
              <w:jc w:val="both"/>
              <w:rPr>
                <w:rFonts w:ascii="Arial" w:hAnsi="Arial" w:cs="Arial"/>
                <w:sz w:val="18"/>
                <w:szCs w:val="18"/>
              </w:rPr>
            </w:pPr>
            <w:r w:rsidRPr="004B519B">
              <w:rPr>
                <w:rFonts w:ascii="Arial" w:hAnsi="Arial" w:cs="Arial"/>
                <w:sz w:val="18"/>
                <w:szCs w:val="18"/>
              </w:rPr>
              <w:t>Wszystkie materiały w wersji elektronicznej</w:t>
            </w:r>
            <w:r>
              <w:rPr>
                <w:rFonts w:ascii="Arial" w:hAnsi="Arial" w:cs="Arial"/>
                <w:sz w:val="18"/>
                <w:szCs w:val="18"/>
              </w:rPr>
              <w:t xml:space="preserve"> muszą być dostępne dla jak najszerszej grupy uczniów, które mogą zostać poddane procesowi diagnostycznemu i </w:t>
            </w:r>
            <w:proofErr w:type="spellStart"/>
            <w:r>
              <w:rPr>
                <w:rFonts w:ascii="Arial" w:hAnsi="Arial" w:cs="Arial"/>
                <w:sz w:val="18"/>
                <w:szCs w:val="18"/>
              </w:rPr>
              <w:t>postdiagnostycznemu</w:t>
            </w:r>
            <w:proofErr w:type="spellEnd"/>
            <w:r>
              <w:rPr>
                <w:rFonts w:ascii="Arial" w:hAnsi="Arial" w:cs="Arial"/>
                <w:sz w:val="18"/>
                <w:szCs w:val="18"/>
              </w:rPr>
              <w:t>. Kryterium to ma na celu wyeliminowanie jak największej liczby barier w dostępie do opracowywanych narzędzi i materiałów.</w:t>
            </w:r>
          </w:p>
        </w:tc>
        <w:tc>
          <w:tcPr>
            <w:tcW w:w="1674"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1B7A09A6" w14:textId="77777777" w:rsidR="00C621C8" w:rsidRPr="005D7DC8" w:rsidRDefault="00C621C8" w:rsidP="00C621C8">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03"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33D0E7FE" w14:textId="77777777" w:rsidR="00C621C8" w:rsidRDefault="00C621C8" w:rsidP="00C621C8">
            <w:pPr>
              <w:spacing w:after="0"/>
              <w:ind w:left="57"/>
              <w:jc w:val="center"/>
              <w:rPr>
                <w:rFonts w:ascii="Arial" w:eastAsia="Calibri" w:hAnsi="Arial" w:cs="Arial"/>
                <w:sz w:val="18"/>
                <w:szCs w:val="18"/>
              </w:rPr>
            </w:pPr>
            <w:r>
              <w:rPr>
                <w:rFonts w:ascii="Arial" w:eastAsia="Calibri" w:hAnsi="Arial" w:cs="Arial"/>
                <w:sz w:val="18"/>
                <w:szCs w:val="18"/>
              </w:rPr>
              <w:t>4</w:t>
            </w:r>
          </w:p>
        </w:tc>
      </w:tr>
      <w:tr w:rsidR="00C621C8" w:rsidRPr="008B5330" w14:paraId="04B71336" w14:textId="77777777" w:rsidTr="00C621C8">
        <w:trPr>
          <w:jc w:val="center"/>
        </w:trPr>
        <w:tc>
          <w:tcPr>
            <w:tcW w:w="5000" w:type="pct"/>
            <w:gridSpan w:val="21"/>
            <w:tcBorders>
              <w:top w:val="single" w:sz="6" w:space="0" w:color="auto"/>
              <w:left w:val="single" w:sz="12" w:space="0" w:color="auto"/>
              <w:bottom w:val="single" w:sz="6" w:space="0" w:color="auto"/>
              <w:right w:val="single" w:sz="12" w:space="0" w:color="auto"/>
            </w:tcBorders>
            <w:shd w:val="clear" w:color="auto" w:fill="auto"/>
            <w:vAlign w:val="center"/>
          </w:tcPr>
          <w:p w14:paraId="4BE861B6" w14:textId="77777777" w:rsidR="00C621C8" w:rsidRPr="0083240E" w:rsidRDefault="00C621C8" w:rsidP="00C621C8">
            <w:pPr>
              <w:spacing w:after="0"/>
              <w:jc w:val="both"/>
              <w:rPr>
                <w:rFonts w:ascii="Arial" w:hAnsi="Arial" w:cs="Arial"/>
                <w:bCs/>
                <w:sz w:val="18"/>
                <w:szCs w:val="18"/>
              </w:rPr>
            </w:pPr>
            <w:r>
              <w:rPr>
                <w:rFonts w:ascii="Arial" w:hAnsi="Arial" w:cs="Arial"/>
                <w:color w:val="222222"/>
                <w:sz w:val="18"/>
                <w:szCs w:val="18"/>
              </w:rPr>
              <w:t xml:space="preserve">12. </w:t>
            </w:r>
            <w:r w:rsidRPr="0083240E">
              <w:rPr>
                <w:rFonts w:ascii="Arial" w:hAnsi="Arial" w:cs="Arial"/>
                <w:color w:val="222222"/>
                <w:sz w:val="18"/>
                <w:szCs w:val="18"/>
              </w:rPr>
              <w:t>Alokacja została podzielona na 3 obszary zgodnie z poniższym schematem:</w:t>
            </w:r>
          </w:p>
          <w:p w14:paraId="2CF950AB" w14:textId="77777777" w:rsidR="00C621C8" w:rsidRDefault="00C621C8" w:rsidP="00C621C8">
            <w:pPr>
              <w:pStyle w:val="Default"/>
              <w:numPr>
                <w:ilvl w:val="1"/>
                <w:numId w:val="59"/>
              </w:numPr>
              <w:spacing w:line="276" w:lineRule="auto"/>
              <w:jc w:val="both"/>
              <w:rPr>
                <w:rFonts w:ascii="Arial" w:hAnsi="Arial" w:cs="Arial"/>
                <w:sz w:val="18"/>
                <w:szCs w:val="18"/>
              </w:rPr>
            </w:pPr>
            <w:r>
              <w:rPr>
                <w:rFonts w:ascii="Arial" w:hAnsi="Arial" w:cs="Arial"/>
                <w:bCs/>
                <w:sz w:val="18"/>
                <w:szCs w:val="18"/>
              </w:rPr>
              <w:t>obszar emocjonalno</w:t>
            </w:r>
            <w:r w:rsidRPr="00D125D9">
              <w:rPr>
                <w:rFonts w:ascii="Arial" w:hAnsi="Arial" w:cs="Arial"/>
                <w:bCs/>
                <w:sz w:val="18"/>
                <w:szCs w:val="18"/>
              </w:rPr>
              <w:t>-społeczny</w:t>
            </w:r>
            <w:r>
              <w:rPr>
                <w:rFonts w:ascii="Arial" w:hAnsi="Arial" w:cs="Arial"/>
                <w:sz w:val="18"/>
                <w:szCs w:val="18"/>
              </w:rPr>
              <w:t xml:space="preserve"> – maksymalna wartość projektu: 7 697 144,00 PLN,</w:t>
            </w:r>
          </w:p>
          <w:p w14:paraId="739889E2" w14:textId="77777777" w:rsidR="00C621C8" w:rsidRDefault="00C621C8" w:rsidP="00C621C8">
            <w:pPr>
              <w:pStyle w:val="Default"/>
              <w:numPr>
                <w:ilvl w:val="1"/>
                <w:numId w:val="59"/>
              </w:numPr>
              <w:spacing w:line="276" w:lineRule="auto"/>
              <w:jc w:val="both"/>
              <w:rPr>
                <w:rFonts w:ascii="Arial" w:hAnsi="Arial" w:cs="Arial"/>
                <w:sz w:val="18"/>
                <w:szCs w:val="18"/>
              </w:rPr>
            </w:pPr>
            <w:r>
              <w:rPr>
                <w:rFonts w:ascii="Arial" w:hAnsi="Arial" w:cs="Arial"/>
                <w:sz w:val="18"/>
                <w:szCs w:val="18"/>
              </w:rPr>
              <w:t>obszar osobowościowy – maksymalna wartość projektu: 9 222 144,00 PLN,</w:t>
            </w:r>
          </w:p>
          <w:p w14:paraId="3DEE942B" w14:textId="77777777" w:rsidR="00C621C8" w:rsidRPr="008B5330" w:rsidRDefault="00C621C8" w:rsidP="00C621C8">
            <w:pPr>
              <w:pStyle w:val="Default"/>
              <w:numPr>
                <w:ilvl w:val="1"/>
                <w:numId w:val="59"/>
              </w:numPr>
              <w:spacing w:line="276" w:lineRule="auto"/>
              <w:jc w:val="both"/>
              <w:rPr>
                <w:rFonts w:ascii="Arial" w:eastAsia="Calibri" w:hAnsi="Arial" w:cs="Arial"/>
                <w:sz w:val="18"/>
                <w:szCs w:val="18"/>
              </w:rPr>
            </w:pPr>
            <w:r>
              <w:rPr>
                <w:rFonts w:ascii="Arial" w:hAnsi="Arial" w:cs="Arial"/>
                <w:sz w:val="18"/>
                <w:szCs w:val="18"/>
              </w:rPr>
              <w:t>obszar poznawczy – maksymalna wartość projektu: 18 000 000,00 PLN.</w:t>
            </w:r>
          </w:p>
        </w:tc>
      </w:tr>
      <w:tr w:rsidR="00C621C8" w14:paraId="34A36876" w14:textId="77777777" w:rsidTr="00C621C8">
        <w:trPr>
          <w:jc w:val="center"/>
        </w:trPr>
        <w:tc>
          <w:tcPr>
            <w:tcW w:w="100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7E68AD12" w14:textId="77777777" w:rsidR="00C621C8" w:rsidRPr="005D7DC8" w:rsidRDefault="00C621C8" w:rsidP="00C621C8">
            <w:pPr>
              <w:spacing w:after="0"/>
              <w:ind w:left="57"/>
              <w:jc w:val="center"/>
              <w:rPr>
                <w:rFonts w:ascii="Arial" w:eastAsia="Calibri" w:hAnsi="Arial" w:cs="Arial"/>
                <w:sz w:val="18"/>
                <w:szCs w:val="18"/>
              </w:rPr>
            </w:pPr>
            <w:r w:rsidRPr="005D7DC8">
              <w:rPr>
                <w:rFonts w:ascii="Arial" w:eastAsia="Calibri" w:hAnsi="Arial" w:cs="Arial"/>
                <w:sz w:val="18"/>
                <w:szCs w:val="18"/>
              </w:rPr>
              <w:t>Uzasadnienie:</w:t>
            </w:r>
          </w:p>
        </w:tc>
        <w:tc>
          <w:tcPr>
            <w:tcW w:w="1818"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10C47D0F" w14:textId="77777777" w:rsidR="00C621C8" w:rsidRPr="008346DB" w:rsidRDefault="00C621C8" w:rsidP="00C621C8">
            <w:pPr>
              <w:pStyle w:val="Tekstkomentarza"/>
              <w:spacing w:after="0" w:line="276" w:lineRule="auto"/>
              <w:jc w:val="both"/>
              <w:rPr>
                <w:rFonts w:ascii="Arial" w:hAnsi="Arial" w:cs="Arial"/>
                <w:sz w:val="18"/>
                <w:szCs w:val="18"/>
              </w:rPr>
            </w:pPr>
            <w:r>
              <w:rPr>
                <w:rFonts w:ascii="Arial" w:hAnsi="Arial" w:cs="Arial"/>
                <w:sz w:val="18"/>
                <w:szCs w:val="18"/>
              </w:rPr>
              <w:t xml:space="preserve">Zróżnicowana wysokość alokacji na poszczególne obszary wynika z faktu, iż narzędzia do badania poziomu </w:t>
            </w:r>
            <w:r w:rsidRPr="00FE632F">
              <w:rPr>
                <w:rFonts w:ascii="Arial" w:hAnsi="Arial" w:cs="Arial"/>
                <w:sz w:val="18"/>
                <w:szCs w:val="18"/>
              </w:rPr>
              <w:t xml:space="preserve">rozwoju poznawczego </w:t>
            </w:r>
            <w:r>
              <w:rPr>
                <w:rFonts w:ascii="Arial" w:hAnsi="Arial" w:cs="Arial"/>
                <w:sz w:val="18"/>
                <w:szCs w:val="18"/>
              </w:rPr>
              <w:t xml:space="preserve">(obszar poznawczy) </w:t>
            </w:r>
            <w:r w:rsidRPr="00FE632F">
              <w:rPr>
                <w:rFonts w:ascii="Arial" w:hAnsi="Arial" w:cs="Arial"/>
                <w:sz w:val="18"/>
                <w:szCs w:val="18"/>
              </w:rPr>
              <w:t xml:space="preserve">wymagają zaangażowania dużego potencjału </w:t>
            </w:r>
            <w:r>
              <w:rPr>
                <w:rFonts w:ascii="Arial" w:hAnsi="Arial" w:cs="Arial"/>
                <w:sz w:val="18"/>
                <w:szCs w:val="18"/>
              </w:rPr>
              <w:t>kadrowego o wysoko specjalistycznych kwalifikacjach</w:t>
            </w:r>
            <w:r w:rsidRPr="00FE632F">
              <w:rPr>
                <w:rFonts w:ascii="Arial" w:hAnsi="Arial" w:cs="Arial"/>
                <w:sz w:val="18"/>
                <w:szCs w:val="18"/>
              </w:rPr>
              <w:t>. Narzędzia te będą wysoko wyspecjalizowane dla wszystkich grup dzieci i młodzieży (szeroki zakres) i wymagają przygotowania adaptacji dostosowań dla dzieci i młodzieży z</w:t>
            </w:r>
            <w:r>
              <w:rPr>
                <w:rFonts w:ascii="Arial" w:hAnsi="Arial" w:cs="Arial"/>
                <w:sz w:val="18"/>
                <w:szCs w:val="18"/>
              </w:rPr>
              <w:t>e specjalnymi potrzebami edukacyjnymi, w tym niepełnosprawnościami, co jest procesem bardzo kosztownym</w:t>
            </w:r>
            <w:r w:rsidRPr="00FE632F">
              <w:rPr>
                <w:rFonts w:ascii="Arial" w:hAnsi="Arial" w:cs="Arial"/>
                <w:sz w:val="18"/>
                <w:szCs w:val="18"/>
              </w:rPr>
              <w:t xml:space="preserve">. Ponadto produkcja i procedura zabezpieczenia dostępu do </w:t>
            </w:r>
            <w:r w:rsidRPr="00C765DE">
              <w:rPr>
                <w:rFonts w:ascii="Arial" w:hAnsi="Arial" w:cs="Arial"/>
                <w:sz w:val="18"/>
                <w:szCs w:val="18"/>
              </w:rPr>
              <w:t>narzędzi będzie wymagająca i kosztowna.</w:t>
            </w:r>
            <w:r>
              <w:rPr>
                <w:rFonts w:ascii="Arial" w:hAnsi="Arial" w:cs="Arial"/>
                <w:sz w:val="18"/>
                <w:szCs w:val="18"/>
              </w:rPr>
              <w:t xml:space="preserve"> Dywersyfikacja kwot w przypadku obszaru emocjonalno-społecznego i osobowościowego wynika z faktu przygotowania modelowego zestawu narzędzi diagnostycznych dla jednej grupy wiekowej dzieci i młodzieży w ramach projektu pozakonkursowego realizowanego przez ORE </w:t>
            </w:r>
            <w:r w:rsidRPr="00A41E7D">
              <w:rPr>
                <w:rFonts w:ascii="Arial" w:hAnsi="Arial" w:cs="Arial"/>
                <w:iCs/>
                <w:sz w:val="18"/>
                <w:szCs w:val="18"/>
                <w:shd w:val="clear" w:color="auto" w:fill="FFFFFF"/>
              </w:rPr>
              <w:t>pn. „</w:t>
            </w:r>
            <w:r>
              <w:rPr>
                <w:rFonts w:ascii="Arial" w:hAnsi="Arial" w:cs="Arial"/>
                <w:iCs/>
                <w:sz w:val="18"/>
                <w:szCs w:val="18"/>
                <w:shd w:val="clear" w:color="auto" w:fill="FFFFFF"/>
              </w:rPr>
              <w:t>Opracowanie instrumentów do prowadzenia diagnozy psychologiczno-pedagogicznej”.</w:t>
            </w:r>
          </w:p>
        </w:tc>
        <w:tc>
          <w:tcPr>
            <w:tcW w:w="1674"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5CFE631E" w14:textId="77777777" w:rsidR="00C621C8" w:rsidRPr="005D7DC8" w:rsidRDefault="00C621C8" w:rsidP="00C621C8">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03"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262D585B" w14:textId="77777777" w:rsidR="00C621C8" w:rsidRDefault="00C621C8" w:rsidP="00C621C8">
            <w:pPr>
              <w:spacing w:after="0"/>
              <w:ind w:left="57"/>
              <w:jc w:val="center"/>
              <w:rPr>
                <w:rFonts w:ascii="Arial" w:eastAsia="Calibri" w:hAnsi="Arial" w:cs="Arial"/>
                <w:sz w:val="18"/>
                <w:szCs w:val="18"/>
              </w:rPr>
            </w:pPr>
            <w:r>
              <w:rPr>
                <w:rFonts w:ascii="Arial" w:eastAsia="Calibri" w:hAnsi="Arial" w:cs="Arial"/>
                <w:sz w:val="18"/>
                <w:szCs w:val="18"/>
              </w:rPr>
              <w:t>4</w:t>
            </w:r>
          </w:p>
        </w:tc>
      </w:tr>
      <w:tr w:rsidR="00C621C8" w:rsidRPr="0080246A" w14:paraId="0B6A799D" w14:textId="77777777" w:rsidTr="00C621C8">
        <w:trPr>
          <w:jc w:val="center"/>
        </w:trPr>
        <w:tc>
          <w:tcPr>
            <w:tcW w:w="5000" w:type="pct"/>
            <w:gridSpan w:val="21"/>
            <w:tcBorders>
              <w:top w:val="single" w:sz="6" w:space="0" w:color="auto"/>
              <w:left w:val="single" w:sz="12" w:space="0" w:color="auto"/>
              <w:bottom w:val="single" w:sz="6" w:space="0" w:color="auto"/>
              <w:right w:val="single" w:sz="12" w:space="0" w:color="auto"/>
            </w:tcBorders>
            <w:shd w:val="clear" w:color="auto" w:fill="auto"/>
            <w:vAlign w:val="center"/>
          </w:tcPr>
          <w:p w14:paraId="7BEB42B1" w14:textId="77777777" w:rsidR="00C621C8" w:rsidRPr="0080246A" w:rsidRDefault="00C621C8" w:rsidP="00C621C8">
            <w:pPr>
              <w:pStyle w:val="Default"/>
              <w:spacing w:line="276" w:lineRule="auto"/>
              <w:ind w:left="360"/>
              <w:jc w:val="both"/>
              <w:rPr>
                <w:rFonts w:ascii="Arial" w:eastAsia="Calibri" w:hAnsi="Arial" w:cs="Arial"/>
                <w:sz w:val="18"/>
                <w:szCs w:val="18"/>
              </w:rPr>
            </w:pPr>
            <w:r>
              <w:rPr>
                <w:rFonts w:ascii="Arial" w:hAnsi="Arial" w:cs="Arial"/>
                <w:sz w:val="18"/>
                <w:szCs w:val="18"/>
              </w:rPr>
              <w:t>13. Wnioskodawca (oraz partner / partnerzy) dysponuje</w:t>
            </w:r>
            <w:r w:rsidRPr="0080246A">
              <w:rPr>
                <w:rFonts w:ascii="Arial" w:hAnsi="Arial" w:cs="Arial"/>
                <w:sz w:val="18"/>
                <w:szCs w:val="18"/>
              </w:rPr>
              <w:t xml:space="preserve"> potencjałem technicznym i osobami (kadrą) posiadającą doświadczenie, wiedzę i umiejętności umożliwiające meryto</w:t>
            </w:r>
            <w:r>
              <w:rPr>
                <w:rFonts w:ascii="Arial" w:hAnsi="Arial" w:cs="Arial"/>
                <w:sz w:val="18"/>
                <w:szCs w:val="18"/>
              </w:rPr>
              <w:t xml:space="preserve">ryczną realizację projektu. IP określi minimalną liczbę osób / etatów niezbędną do zapewnienia wysokiej jakości opracowywanych narzędzi wraz ze wskazaniem obligatoryjnych funkcji / stanowisk (jakie Wnioskodawca będzie zobowiązany uwzględnić w opracowywanym wniosku o dofinansowanie i koncepcji opracowywanych narzędzi) oraz minimalnych wymagań w zakresie wykształcenia i doświadczenia kadry merytorycznej. Wskazane wytyczne zostaną określone w regulaminie konkursu i będą się odnosić dla każdego obszaru merytorycznego osobno, uwzględniając ich specyfikę oraz wymagania. </w:t>
            </w:r>
          </w:p>
        </w:tc>
      </w:tr>
      <w:tr w:rsidR="00C621C8" w14:paraId="3FE27468" w14:textId="77777777" w:rsidTr="00C621C8">
        <w:trPr>
          <w:jc w:val="center"/>
        </w:trPr>
        <w:tc>
          <w:tcPr>
            <w:tcW w:w="100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0EC83283" w14:textId="77777777" w:rsidR="00C621C8" w:rsidRPr="005D7DC8" w:rsidRDefault="00C621C8" w:rsidP="00C621C8">
            <w:pPr>
              <w:spacing w:after="0"/>
              <w:ind w:left="57"/>
              <w:jc w:val="center"/>
              <w:rPr>
                <w:rFonts w:ascii="Arial" w:eastAsia="Calibri" w:hAnsi="Arial" w:cs="Arial"/>
                <w:sz w:val="18"/>
                <w:szCs w:val="18"/>
              </w:rPr>
            </w:pPr>
            <w:r w:rsidRPr="005D7DC8">
              <w:rPr>
                <w:rFonts w:ascii="Arial" w:eastAsia="Calibri" w:hAnsi="Arial" w:cs="Arial"/>
                <w:sz w:val="18"/>
                <w:szCs w:val="18"/>
              </w:rPr>
              <w:t>Uzasadnienie:</w:t>
            </w:r>
          </w:p>
        </w:tc>
        <w:tc>
          <w:tcPr>
            <w:tcW w:w="1818"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31468117" w14:textId="77777777" w:rsidR="00C621C8" w:rsidRPr="0040225C" w:rsidRDefault="00C621C8" w:rsidP="00C621C8">
            <w:pPr>
              <w:tabs>
                <w:tab w:val="left" w:pos="5192"/>
              </w:tabs>
              <w:spacing w:after="0"/>
              <w:jc w:val="both"/>
              <w:rPr>
                <w:rFonts w:ascii="Arial" w:eastAsia="Times New Roman" w:hAnsi="Arial" w:cs="Arial"/>
                <w:b/>
                <w:sz w:val="18"/>
                <w:szCs w:val="18"/>
                <w:lang w:eastAsia="pl-PL"/>
              </w:rPr>
            </w:pPr>
            <w:r w:rsidRPr="00B278F1">
              <w:rPr>
                <w:rFonts w:ascii="Arial" w:eastAsia="Calibri" w:hAnsi="Arial" w:cs="Arial"/>
                <w:sz w:val="18"/>
                <w:szCs w:val="18"/>
              </w:rPr>
              <w:t xml:space="preserve">Kryterium ma na celu zapewnienie jak najwyższej </w:t>
            </w:r>
            <w:r>
              <w:rPr>
                <w:rFonts w:ascii="Arial" w:eastAsia="Calibri" w:hAnsi="Arial" w:cs="Arial"/>
                <w:sz w:val="18"/>
                <w:szCs w:val="18"/>
              </w:rPr>
              <w:t xml:space="preserve">jakości </w:t>
            </w:r>
            <w:r>
              <w:rPr>
                <w:rFonts w:ascii="Arial" w:hAnsi="Arial" w:cs="Arial"/>
                <w:sz w:val="18"/>
                <w:szCs w:val="18"/>
              </w:rPr>
              <w:t xml:space="preserve">wypracowanych w ramach projektów narzędzi diagnostycznych i materiałów. </w:t>
            </w:r>
          </w:p>
        </w:tc>
        <w:tc>
          <w:tcPr>
            <w:tcW w:w="1674"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78D31D5A" w14:textId="77777777" w:rsidR="00C621C8" w:rsidRPr="005D7DC8" w:rsidRDefault="00C621C8" w:rsidP="00C621C8">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03"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561A0945" w14:textId="77777777" w:rsidR="00C621C8" w:rsidRDefault="00C621C8" w:rsidP="00C621C8">
            <w:pPr>
              <w:spacing w:after="0"/>
              <w:ind w:left="57"/>
              <w:jc w:val="center"/>
              <w:rPr>
                <w:rFonts w:ascii="Arial" w:eastAsia="Calibri" w:hAnsi="Arial" w:cs="Arial"/>
                <w:sz w:val="18"/>
                <w:szCs w:val="18"/>
              </w:rPr>
            </w:pPr>
            <w:r>
              <w:rPr>
                <w:rFonts w:ascii="Arial" w:eastAsia="Calibri" w:hAnsi="Arial" w:cs="Arial"/>
                <w:sz w:val="18"/>
                <w:szCs w:val="18"/>
              </w:rPr>
              <w:t>4</w:t>
            </w:r>
          </w:p>
        </w:tc>
      </w:tr>
      <w:tr w:rsidR="00C621C8" w:rsidRPr="0080246A" w14:paraId="12472238" w14:textId="77777777" w:rsidTr="00C621C8">
        <w:trPr>
          <w:jc w:val="center"/>
        </w:trPr>
        <w:tc>
          <w:tcPr>
            <w:tcW w:w="5000" w:type="pct"/>
            <w:gridSpan w:val="21"/>
            <w:tcBorders>
              <w:top w:val="single" w:sz="6" w:space="0" w:color="auto"/>
              <w:left w:val="single" w:sz="12" w:space="0" w:color="auto"/>
              <w:bottom w:val="single" w:sz="6" w:space="0" w:color="auto"/>
              <w:right w:val="single" w:sz="12" w:space="0" w:color="auto"/>
            </w:tcBorders>
            <w:shd w:val="clear" w:color="auto" w:fill="auto"/>
            <w:vAlign w:val="center"/>
          </w:tcPr>
          <w:p w14:paraId="6D98998A" w14:textId="77777777" w:rsidR="00C621C8" w:rsidRPr="0083240E" w:rsidRDefault="00C621C8" w:rsidP="00C621C8">
            <w:pPr>
              <w:spacing w:after="0"/>
              <w:ind w:left="360"/>
              <w:jc w:val="both"/>
              <w:rPr>
                <w:rFonts w:ascii="Arial" w:eastAsia="Calibri" w:hAnsi="Arial" w:cs="Arial"/>
                <w:sz w:val="18"/>
                <w:szCs w:val="18"/>
              </w:rPr>
            </w:pPr>
            <w:r>
              <w:rPr>
                <w:rFonts w:ascii="Arial" w:eastAsia="Calibri" w:hAnsi="Arial" w:cs="Arial"/>
                <w:sz w:val="18"/>
                <w:szCs w:val="18"/>
              </w:rPr>
              <w:t xml:space="preserve">14. </w:t>
            </w:r>
            <w:r w:rsidRPr="0083240E">
              <w:rPr>
                <w:rFonts w:ascii="Arial" w:eastAsia="Calibri" w:hAnsi="Arial" w:cs="Arial"/>
                <w:sz w:val="18"/>
                <w:szCs w:val="18"/>
              </w:rPr>
              <w:t>Okres realizacji projektu wynosi maksymalnie 36 miesięcy.</w:t>
            </w:r>
          </w:p>
        </w:tc>
      </w:tr>
      <w:tr w:rsidR="00C621C8" w14:paraId="25BEFA5B" w14:textId="77777777" w:rsidTr="00C621C8">
        <w:trPr>
          <w:jc w:val="center"/>
        </w:trPr>
        <w:tc>
          <w:tcPr>
            <w:tcW w:w="100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4DF88527" w14:textId="77777777" w:rsidR="00C621C8" w:rsidRPr="005D7DC8" w:rsidRDefault="00C621C8" w:rsidP="00C621C8">
            <w:pPr>
              <w:spacing w:after="0"/>
              <w:ind w:left="57"/>
              <w:jc w:val="center"/>
              <w:rPr>
                <w:rFonts w:ascii="Arial" w:eastAsia="Calibri" w:hAnsi="Arial" w:cs="Arial"/>
                <w:sz w:val="18"/>
                <w:szCs w:val="18"/>
              </w:rPr>
            </w:pPr>
            <w:r w:rsidRPr="005D7DC8">
              <w:rPr>
                <w:rFonts w:ascii="Arial" w:eastAsia="Calibri" w:hAnsi="Arial" w:cs="Arial"/>
                <w:sz w:val="18"/>
                <w:szCs w:val="18"/>
              </w:rPr>
              <w:t>Uzasadnienie:</w:t>
            </w:r>
          </w:p>
        </w:tc>
        <w:tc>
          <w:tcPr>
            <w:tcW w:w="1818"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5218F598" w14:textId="77777777" w:rsidR="00C621C8" w:rsidRDefault="00C621C8" w:rsidP="00C621C8">
            <w:pPr>
              <w:spacing w:after="0"/>
              <w:contextualSpacing/>
              <w:jc w:val="both"/>
              <w:rPr>
                <w:rFonts w:ascii="Arial" w:hAnsi="Arial" w:cs="Arial"/>
                <w:iCs/>
                <w:sz w:val="18"/>
                <w:szCs w:val="18"/>
                <w:shd w:val="clear" w:color="auto" w:fill="FFFFFF"/>
              </w:rPr>
            </w:pPr>
            <w:r w:rsidRPr="00A2501D">
              <w:rPr>
                <w:rFonts w:ascii="Arial" w:hAnsi="Arial" w:cs="Arial"/>
                <w:iCs/>
                <w:sz w:val="18"/>
                <w:szCs w:val="18"/>
                <w:shd w:val="clear" w:color="auto" w:fill="FFFFFF"/>
              </w:rPr>
              <w:t xml:space="preserve">Dzięki temu kryterium </w:t>
            </w:r>
            <w:r>
              <w:rPr>
                <w:rFonts w:ascii="Arial" w:hAnsi="Arial" w:cs="Arial"/>
                <w:iCs/>
                <w:sz w:val="18"/>
                <w:szCs w:val="18"/>
                <w:shd w:val="clear" w:color="auto" w:fill="FFFFFF"/>
              </w:rPr>
              <w:t>Wnioskodawca</w:t>
            </w:r>
            <w:r w:rsidRPr="00A2501D">
              <w:rPr>
                <w:rFonts w:ascii="Arial" w:hAnsi="Arial" w:cs="Arial"/>
                <w:iCs/>
                <w:sz w:val="18"/>
                <w:szCs w:val="18"/>
                <w:shd w:val="clear" w:color="auto" w:fill="FFFFFF"/>
              </w:rPr>
              <w:t xml:space="preserve"> ma możliwość działań </w:t>
            </w:r>
            <w:r>
              <w:rPr>
                <w:rFonts w:ascii="Arial" w:hAnsi="Arial" w:cs="Arial"/>
                <w:iCs/>
                <w:sz w:val="18"/>
                <w:szCs w:val="18"/>
                <w:shd w:val="clear" w:color="auto" w:fill="FFFFFF"/>
              </w:rPr>
              <w:t>projektowych według sekwencji: opracowanie koncepcji narzędzi wraz z materiałami merytorycznymi, przeprowadzenie pilotażowego wdrożenia narzędzi, standaryzacja i kalibracja narzędzi, produkcja narzędzi i ich upowszechnienie.</w:t>
            </w:r>
          </w:p>
          <w:p w14:paraId="2292AC8D" w14:textId="77777777" w:rsidR="00C621C8" w:rsidRPr="003C6B9E" w:rsidRDefault="00C621C8" w:rsidP="00C621C8">
            <w:pPr>
              <w:spacing w:after="0"/>
              <w:contextualSpacing/>
              <w:jc w:val="both"/>
              <w:rPr>
                <w:rFonts w:ascii="Arial" w:hAnsi="Arial" w:cs="Arial"/>
                <w:iCs/>
                <w:sz w:val="2"/>
                <w:szCs w:val="2"/>
                <w:shd w:val="clear" w:color="auto" w:fill="FFFFFF"/>
              </w:rPr>
            </w:pPr>
          </w:p>
        </w:tc>
        <w:tc>
          <w:tcPr>
            <w:tcW w:w="1674"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6FF25903" w14:textId="77777777" w:rsidR="00C621C8" w:rsidRPr="005D7DC8" w:rsidRDefault="00C621C8" w:rsidP="00C621C8">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03"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3F4DC658" w14:textId="77777777" w:rsidR="00C621C8" w:rsidRDefault="00C621C8" w:rsidP="00C621C8">
            <w:pPr>
              <w:spacing w:after="0"/>
              <w:ind w:left="57"/>
              <w:jc w:val="center"/>
              <w:rPr>
                <w:rFonts w:ascii="Arial" w:eastAsia="Calibri" w:hAnsi="Arial" w:cs="Arial"/>
                <w:sz w:val="18"/>
                <w:szCs w:val="18"/>
              </w:rPr>
            </w:pPr>
            <w:r>
              <w:rPr>
                <w:rFonts w:ascii="Arial" w:eastAsia="Calibri" w:hAnsi="Arial" w:cs="Arial"/>
                <w:sz w:val="18"/>
                <w:szCs w:val="18"/>
              </w:rPr>
              <w:t>4</w:t>
            </w:r>
          </w:p>
        </w:tc>
      </w:tr>
      <w:tr w:rsidR="00C621C8" w:rsidRPr="00F1619B" w14:paraId="098401B0" w14:textId="77777777" w:rsidTr="00C621C8">
        <w:trPr>
          <w:jc w:val="center"/>
        </w:trPr>
        <w:tc>
          <w:tcPr>
            <w:tcW w:w="5000" w:type="pct"/>
            <w:gridSpan w:val="21"/>
            <w:tcBorders>
              <w:top w:val="single" w:sz="6" w:space="0" w:color="auto"/>
              <w:left w:val="single" w:sz="12" w:space="0" w:color="auto"/>
              <w:bottom w:val="single" w:sz="6" w:space="0" w:color="auto"/>
              <w:right w:val="single" w:sz="12" w:space="0" w:color="auto"/>
            </w:tcBorders>
            <w:shd w:val="clear" w:color="auto" w:fill="auto"/>
            <w:vAlign w:val="center"/>
          </w:tcPr>
          <w:p w14:paraId="2A974D7A" w14:textId="77777777" w:rsidR="00C621C8" w:rsidRPr="0052045F" w:rsidRDefault="00C621C8" w:rsidP="00C621C8">
            <w:pPr>
              <w:spacing w:after="0"/>
              <w:ind w:left="360"/>
              <w:jc w:val="both"/>
              <w:rPr>
                <w:rFonts w:ascii="Arial" w:hAnsi="Arial" w:cs="Arial"/>
                <w:sz w:val="18"/>
                <w:szCs w:val="18"/>
              </w:rPr>
            </w:pPr>
            <w:r>
              <w:rPr>
                <w:rFonts w:ascii="Arial" w:eastAsia="Calibri" w:hAnsi="Arial" w:cs="Arial"/>
                <w:sz w:val="18"/>
                <w:szCs w:val="18"/>
              </w:rPr>
              <w:t>15. Wnioskodawca</w:t>
            </w:r>
            <w:r w:rsidRPr="0052045F">
              <w:rPr>
                <w:rFonts w:ascii="Arial" w:eastAsia="Calibri" w:hAnsi="Arial" w:cs="Arial"/>
                <w:sz w:val="18"/>
                <w:szCs w:val="18"/>
              </w:rPr>
              <w:t xml:space="preserve"> zobowiązuje się do zapewnienia tajemnicy produkcji narzędzi, tj. przygotowania, wydruku i dystrybucji narzędzi w taki sposób, aby trafiły one </w:t>
            </w:r>
            <w:r w:rsidRPr="0052045F">
              <w:rPr>
                <w:rFonts w:ascii="Arial" w:eastAsia="Calibri" w:hAnsi="Arial" w:cs="Arial"/>
                <w:b/>
                <w:sz w:val="18"/>
                <w:szCs w:val="18"/>
              </w:rPr>
              <w:t>tylko i wyłącznie</w:t>
            </w:r>
            <w:r w:rsidRPr="0052045F">
              <w:rPr>
                <w:rFonts w:ascii="Arial" w:eastAsia="Calibri" w:hAnsi="Arial" w:cs="Arial"/>
                <w:sz w:val="18"/>
                <w:szCs w:val="18"/>
              </w:rPr>
              <w:t xml:space="preserve"> do osób i podmiotów uprawnionych do ich stosowania, tj. osób fizycznych i podmiotów </w:t>
            </w:r>
            <w:r w:rsidRPr="0052045F">
              <w:rPr>
                <w:rFonts w:ascii="Arial" w:hAnsi="Arial" w:cs="Arial"/>
                <w:sz w:val="18"/>
                <w:szCs w:val="18"/>
              </w:rPr>
              <w:t xml:space="preserve">wykonujących zadania związane z wydawaniem </w:t>
            </w:r>
            <w:r w:rsidRPr="0052045F">
              <w:rPr>
                <w:rFonts w:ascii="Arial" w:hAnsi="Arial" w:cs="Arial"/>
                <w:b/>
                <w:sz w:val="18"/>
                <w:szCs w:val="18"/>
              </w:rPr>
              <w:t>opinii i orzeczeń</w:t>
            </w:r>
            <w:r w:rsidRPr="0052045F">
              <w:rPr>
                <w:rFonts w:ascii="Arial" w:hAnsi="Arial" w:cs="Arial"/>
                <w:sz w:val="18"/>
                <w:szCs w:val="18"/>
              </w:rPr>
              <w:t xml:space="preserve"> w zakresie kształcenia i wychowania dzieci i młodzieży.</w:t>
            </w:r>
          </w:p>
        </w:tc>
      </w:tr>
      <w:tr w:rsidR="00C621C8" w:rsidRPr="000A3631" w14:paraId="4E26FB25" w14:textId="77777777" w:rsidTr="00C621C8">
        <w:trPr>
          <w:jc w:val="center"/>
        </w:trPr>
        <w:tc>
          <w:tcPr>
            <w:tcW w:w="100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2841718A" w14:textId="77777777" w:rsidR="00C621C8" w:rsidRPr="00355B86" w:rsidRDefault="00C621C8" w:rsidP="00C621C8">
            <w:pPr>
              <w:spacing w:after="0"/>
              <w:ind w:left="57"/>
              <w:jc w:val="center"/>
              <w:rPr>
                <w:rFonts w:ascii="Arial" w:eastAsia="Calibri" w:hAnsi="Arial" w:cs="Arial"/>
                <w:sz w:val="18"/>
                <w:szCs w:val="18"/>
                <w:highlight w:val="red"/>
              </w:rPr>
            </w:pPr>
            <w:r w:rsidRPr="005B113D">
              <w:rPr>
                <w:rFonts w:ascii="Arial" w:eastAsia="Calibri" w:hAnsi="Arial" w:cs="Arial"/>
                <w:sz w:val="18"/>
                <w:szCs w:val="18"/>
              </w:rPr>
              <w:t>Uzasadnienie:</w:t>
            </w:r>
          </w:p>
        </w:tc>
        <w:tc>
          <w:tcPr>
            <w:tcW w:w="1818"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71AD823D" w14:textId="77777777" w:rsidR="00C621C8" w:rsidRDefault="00C621C8" w:rsidP="00C621C8">
            <w:pPr>
              <w:tabs>
                <w:tab w:val="left" w:pos="5192"/>
              </w:tabs>
              <w:spacing w:after="0"/>
              <w:jc w:val="both"/>
              <w:rPr>
                <w:rFonts w:ascii="Arial" w:eastAsia="Calibri" w:hAnsi="Arial" w:cs="Arial"/>
                <w:sz w:val="18"/>
                <w:szCs w:val="18"/>
              </w:rPr>
            </w:pPr>
            <w:r>
              <w:rPr>
                <w:rFonts w:ascii="Arial" w:eastAsia="Calibri" w:hAnsi="Arial" w:cs="Arial"/>
                <w:sz w:val="18"/>
                <w:szCs w:val="18"/>
              </w:rPr>
              <w:t>Wnioskodawca przedstawi we wniosku o dofinansowanie:</w:t>
            </w:r>
          </w:p>
          <w:p w14:paraId="286A4676" w14:textId="77777777" w:rsidR="00C621C8" w:rsidRDefault="00C621C8" w:rsidP="00C621C8">
            <w:pPr>
              <w:pStyle w:val="Akapitzlist"/>
              <w:numPr>
                <w:ilvl w:val="0"/>
                <w:numId w:val="57"/>
              </w:numPr>
              <w:tabs>
                <w:tab w:val="left" w:pos="5192"/>
              </w:tabs>
              <w:spacing w:after="0"/>
              <w:jc w:val="both"/>
              <w:rPr>
                <w:rFonts w:ascii="Arial" w:eastAsia="Calibri" w:hAnsi="Arial" w:cs="Arial"/>
                <w:sz w:val="18"/>
                <w:szCs w:val="18"/>
              </w:rPr>
            </w:pPr>
            <w:r>
              <w:rPr>
                <w:rFonts w:ascii="Arial" w:eastAsia="Calibri" w:hAnsi="Arial" w:cs="Arial"/>
                <w:sz w:val="18"/>
                <w:szCs w:val="18"/>
              </w:rPr>
              <w:t xml:space="preserve">deklarację zapewnienia tajemnicy </w:t>
            </w:r>
            <w:r>
              <w:rPr>
                <w:rFonts w:ascii="Arial" w:hAnsi="Arial" w:cs="Arial"/>
                <w:sz w:val="18"/>
                <w:szCs w:val="18"/>
              </w:rPr>
              <w:t xml:space="preserve">produkcji i dystrybucji opracowywanych narzędzi i materiałów </w:t>
            </w:r>
            <w:r w:rsidRPr="00C85F78">
              <w:rPr>
                <w:rFonts w:ascii="Arial" w:hAnsi="Arial" w:cs="Arial"/>
                <w:sz w:val="18"/>
                <w:szCs w:val="18"/>
              </w:rPr>
              <w:t>do narzędzi np. podręcznika i innych materiałów wspomagających prowadzenie diagnozy</w:t>
            </w:r>
            <w:r>
              <w:rPr>
                <w:rFonts w:ascii="Arial" w:eastAsia="Calibri" w:hAnsi="Arial" w:cs="Arial"/>
                <w:sz w:val="18"/>
                <w:szCs w:val="18"/>
              </w:rPr>
              <w:t>;</w:t>
            </w:r>
          </w:p>
          <w:p w14:paraId="101DF0B7" w14:textId="77777777" w:rsidR="00C621C8" w:rsidRPr="005B113D" w:rsidRDefault="00C621C8" w:rsidP="00C621C8">
            <w:pPr>
              <w:pStyle w:val="Akapitzlist"/>
              <w:numPr>
                <w:ilvl w:val="0"/>
                <w:numId w:val="57"/>
              </w:numPr>
              <w:tabs>
                <w:tab w:val="left" w:pos="5192"/>
              </w:tabs>
              <w:spacing w:after="0"/>
              <w:jc w:val="both"/>
              <w:rPr>
                <w:rFonts w:ascii="Arial" w:eastAsia="Calibri" w:hAnsi="Arial" w:cs="Arial"/>
                <w:sz w:val="18"/>
                <w:szCs w:val="18"/>
              </w:rPr>
            </w:pPr>
            <w:r>
              <w:rPr>
                <w:rFonts w:ascii="Arial" w:eastAsia="Calibri" w:hAnsi="Arial" w:cs="Arial"/>
                <w:sz w:val="18"/>
                <w:szCs w:val="18"/>
              </w:rPr>
              <w:t xml:space="preserve">opis działań i procedur zapewniających deklarację zapewnienia tajemnicy </w:t>
            </w:r>
            <w:r>
              <w:rPr>
                <w:rFonts w:ascii="Arial" w:hAnsi="Arial" w:cs="Arial"/>
                <w:sz w:val="18"/>
                <w:szCs w:val="18"/>
              </w:rPr>
              <w:t>w odniesieniu do produkcji i dystrybucji opracowywanych narzędzi i materiałów</w:t>
            </w:r>
            <w:r>
              <w:t xml:space="preserve"> </w:t>
            </w:r>
            <w:r w:rsidRPr="00C85F78">
              <w:rPr>
                <w:rFonts w:ascii="Arial" w:hAnsi="Arial" w:cs="Arial"/>
                <w:sz w:val="18"/>
                <w:szCs w:val="18"/>
              </w:rPr>
              <w:t>do narzędzi np. podręcznika i innych materiałów wspomagających prowadzenie diagnozy</w:t>
            </w:r>
            <w:r>
              <w:rPr>
                <w:rFonts w:ascii="Arial" w:hAnsi="Arial" w:cs="Arial"/>
                <w:sz w:val="18"/>
                <w:szCs w:val="18"/>
              </w:rPr>
              <w:t xml:space="preserve"> .</w:t>
            </w:r>
          </w:p>
          <w:p w14:paraId="67A859C5" w14:textId="77777777" w:rsidR="00C621C8" w:rsidRPr="00F45B9D" w:rsidRDefault="00C621C8" w:rsidP="00C621C8">
            <w:pPr>
              <w:pStyle w:val="Akapitzlist"/>
              <w:numPr>
                <w:ilvl w:val="0"/>
                <w:numId w:val="57"/>
              </w:numPr>
              <w:tabs>
                <w:tab w:val="left" w:pos="5192"/>
              </w:tabs>
              <w:spacing w:after="0"/>
              <w:jc w:val="both"/>
              <w:rPr>
                <w:rFonts w:ascii="Arial" w:eastAsia="Calibri" w:hAnsi="Arial" w:cs="Arial"/>
                <w:sz w:val="18"/>
                <w:szCs w:val="18"/>
              </w:rPr>
            </w:pPr>
            <w:r>
              <w:rPr>
                <w:rFonts w:ascii="Arial" w:eastAsia="Calibri" w:hAnsi="Arial" w:cs="Arial"/>
                <w:sz w:val="18"/>
                <w:szCs w:val="18"/>
              </w:rPr>
              <w:t xml:space="preserve">zobowiązanie </w:t>
            </w:r>
            <w:r>
              <w:rPr>
                <w:rFonts w:ascii="Arial" w:hAnsi="Arial" w:cs="Arial"/>
                <w:sz w:val="18"/>
                <w:szCs w:val="18"/>
              </w:rPr>
              <w:t xml:space="preserve">do podpisania umowy o zachowaniu poufności z Instytucją Pośredniczącą w odniesieniu do produkcji i dystrybucji opracowywanych narzędzi i materiałów </w:t>
            </w:r>
            <w:r w:rsidRPr="00C85F78">
              <w:rPr>
                <w:rFonts w:ascii="Arial" w:hAnsi="Arial" w:cs="Arial"/>
                <w:sz w:val="18"/>
                <w:szCs w:val="18"/>
              </w:rPr>
              <w:t>do narzędzi np. podręcznika i innych materiałów wspomagających prowadzenie diagnozy</w:t>
            </w:r>
            <w:r>
              <w:rPr>
                <w:rFonts w:ascii="Arial" w:hAnsi="Arial" w:cs="Arial"/>
                <w:sz w:val="18"/>
                <w:szCs w:val="18"/>
              </w:rPr>
              <w:t>.</w:t>
            </w:r>
          </w:p>
          <w:p w14:paraId="4088CABC" w14:textId="77777777" w:rsidR="00C621C8" w:rsidRPr="00584074" w:rsidRDefault="00C621C8" w:rsidP="00C621C8">
            <w:pPr>
              <w:pStyle w:val="Akapitzlist"/>
              <w:numPr>
                <w:ilvl w:val="0"/>
                <w:numId w:val="57"/>
              </w:numPr>
              <w:tabs>
                <w:tab w:val="left" w:pos="5192"/>
              </w:tabs>
              <w:spacing w:after="0"/>
              <w:jc w:val="both"/>
              <w:rPr>
                <w:rFonts w:ascii="Arial" w:eastAsia="Calibri" w:hAnsi="Arial" w:cs="Arial"/>
                <w:sz w:val="18"/>
                <w:szCs w:val="18"/>
              </w:rPr>
            </w:pPr>
            <w:r>
              <w:rPr>
                <w:rFonts w:ascii="Arial" w:hAnsi="Arial" w:cs="Arial"/>
                <w:sz w:val="18"/>
                <w:szCs w:val="18"/>
              </w:rPr>
              <w:t>Oświadczenie o niewykorzystywaniu narzędzi do celów komercyjnych.</w:t>
            </w:r>
          </w:p>
          <w:p w14:paraId="5AD664EA" w14:textId="77777777" w:rsidR="00C621C8" w:rsidRDefault="00C621C8" w:rsidP="00C621C8">
            <w:pPr>
              <w:tabs>
                <w:tab w:val="left" w:pos="5192"/>
              </w:tabs>
              <w:spacing w:after="0"/>
              <w:jc w:val="both"/>
              <w:rPr>
                <w:rFonts w:ascii="Arial" w:eastAsia="Calibri" w:hAnsi="Arial" w:cs="Arial"/>
                <w:sz w:val="18"/>
                <w:szCs w:val="18"/>
              </w:rPr>
            </w:pPr>
            <w:r>
              <w:rPr>
                <w:rFonts w:ascii="Arial" w:eastAsia="Calibri" w:hAnsi="Arial" w:cs="Arial"/>
                <w:sz w:val="18"/>
                <w:szCs w:val="18"/>
              </w:rPr>
              <w:t xml:space="preserve">Wskazane działania są konieczne z punktu widzenia zapewnienia trwałości rezultatów projektu oraz praktyki prowadzenia procesu diagnostycznego. Ewentualne upublicznienie narzędzi w trakcie trwania projektu oraz po jego zakończeniu i ich wykorzystanie przez osoby nieuprawnione do ich stosowania sprawia, iż narzędzie staje się nieprzydatne w procesie diagnostycznym. </w:t>
            </w:r>
          </w:p>
          <w:p w14:paraId="6DEA3DF2" w14:textId="77777777" w:rsidR="00C621C8" w:rsidRPr="00584074" w:rsidRDefault="00C621C8" w:rsidP="00C621C8">
            <w:pPr>
              <w:tabs>
                <w:tab w:val="left" w:pos="5192"/>
              </w:tabs>
              <w:spacing w:after="0"/>
              <w:jc w:val="both"/>
              <w:rPr>
                <w:rFonts w:ascii="Arial" w:eastAsia="Calibri" w:hAnsi="Arial" w:cs="Arial"/>
                <w:sz w:val="18"/>
                <w:szCs w:val="18"/>
              </w:rPr>
            </w:pPr>
            <w:r w:rsidRPr="00881C99">
              <w:rPr>
                <w:rFonts w:ascii="Arial" w:hAnsi="Arial" w:cs="Arial"/>
                <w:sz w:val="18"/>
                <w:szCs w:val="18"/>
              </w:rPr>
              <w:t xml:space="preserve">Upowszechnienie będzie polegało na przekazaniu do wszystkich poradni psychologiczno-pedagogicznych uprawnionych do wydawania opinii i orzeczeń (zgodnie z danymi SIO wg stanu na dzień 30 września roku kalendarzowego, w którym upowszechniane będą narzędzia) opracowanego zestawu narzędzi diagnostycznych w wersji papierowej, w tym dostępu do materiałów merytorycznych wspierających prowadzenie procesu diagnostycznego i </w:t>
            </w:r>
            <w:proofErr w:type="spellStart"/>
            <w:r w:rsidRPr="00881C99">
              <w:rPr>
                <w:rFonts w:ascii="Arial" w:hAnsi="Arial" w:cs="Arial"/>
                <w:sz w:val="18"/>
                <w:szCs w:val="18"/>
              </w:rPr>
              <w:t>postdiagnostycznego</w:t>
            </w:r>
            <w:proofErr w:type="spellEnd"/>
            <w:r w:rsidRPr="00881C99">
              <w:rPr>
                <w:rFonts w:ascii="Arial" w:hAnsi="Arial" w:cs="Arial"/>
                <w:sz w:val="18"/>
                <w:szCs w:val="18"/>
              </w:rPr>
              <w:t>.</w:t>
            </w:r>
          </w:p>
        </w:tc>
        <w:tc>
          <w:tcPr>
            <w:tcW w:w="1674"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4E575E0E" w14:textId="77777777" w:rsidR="00C621C8" w:rsidRPr="000A3631" w:rsidRDefault="00C621C8" w:rsidP="00C621C8">
            <w:pPr>
              <w:spacing w:after="0"/>
              <w:ind w:left="57"/>
              <w:jc w:val="center"/>
              <w:rPr>
                <w:rFonts w:ascii="Arial" w:eastAsia="Calibri" w:hAnsi="Arial" w:cs="Arial"/>
                <w:sz w:val="18"/>
                <w:szCs w:val="18"/>
              </w:rPr>
            </w:pPr>
            <w:r w:rsidRPr="000A3631">
              <w:rPr>
                <w:rFonts w:ascii="Arial" w:eastAsia="Calibri" w:hAnsi="Arial" w:cs="Arial"/>
                <w:sz w:val="18"/>
                <w:szCs w:val="18"/>
              </w:rPr>
              <w:t>Stosuje się do typu/typów (nr)</w:t>
            </w:r>
          </w:p>
        </w:tc>
        <w:tc>
          <w:tcPr>
            <w:tcW w:w="503"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08C023B8" w14:textId="77777777" w:rsidR="00C621C8" w:rsidRPr="000A3631" w:rsidRDefault="00C621C8" w:rsidP="00C621C8">
            <w:pPr>
              <w:spacing w:after="0"/>
              <w:ind w:left="57"/>
              <w:jc w:val="center"/>
              <w:rPr>
                <w:rFonts w:ascii="Arial" w:eastAsia="Calibri" w:hAnsi="Arial" w:cs="Arial"/>
                <w:sz w:val="18"/>
                <w:szCs w:val="18"/>
              </w:rPr>
            </w:pPr>
            <w:r w:rsidRPr="000A3631">
              <w:rPr>
                <w:rFonts w:ascii="Arial" w:eastAsia="Calibri" w:hAnsi="Arial" w:cs="Arial"/>
                <w:sz w:val="18"/>
                <w:szCs w:val="18"/>
              </w:rPr>
              <w:t>4</w:t>
            </w:r>
          </w:p>
        </w:tc>
      </w:tr>
      <w:tr w:rsidR="00C621C8" w:rsidRPr="00466A2A" w14:paraId="17AAFD6E" w14:textId="77777777" w:rsidTr="00C621C8">
        <w:trPr>
          <w:jc w:val="center"/>
        </w:trPr>
        <w:tc>
          <w:tcPr>
            <w:tcW w:w="5000" w:type="pct"/>
            <w:gridSpan w:val="21"/>
            <w:tcBorders>
              <w:top w:val="single" w:sz="6" w:space="0" w:color="auto"/>
              <w:left w:val="single" w:sz="12" w:space="0" w:color="auto"/>
              <w:bottom w:val="single" w:sz="6" w:space="0" w:color="auto"/>
              <w:right w:val="single" w:sz="12" w:space="0" w:color="auto"/>
            </w:tcBorders>
            <w:shd w:val="clear" w:color="auto" w:fill="FFFFFF" w:themeFill="background1"/>
            <w:vAlign w:val="center"/>
          </w:tcPr>
          <w:p w14:paraId="487DA836" w14:textId="77777777" w:rsidR="00C621C8" w:rsidRPr="00C35BB7" w:rsidRDefault="00C621C8" w:rsidP="00C621C8">
            <w:pPr>
              <w:spacing w:after="0"/>
              <w:ind w:left="360"/>
              <w:jc w:val="both"/>
              <w:rPr>
                <w:rFonts w:ascii="Arial" w:eastAsia="Calibri" w:hAnsi="Arial" w:cs="Arial"/>
                <w:sz w:val="18"/>
                <w:szCs w:val="18"/>
              </w:rPr>
            </w:pPr>
            <w:r>
              <w:rPr>
                <w:rFonts w:ascii="Arial" w:hAnsi="Arial" w:cs="Arial"/>
                <w:sz w:val="18"/>
                <w:szCs w:val="18"/>
              </w:rPr>
              <w:t xml:space="preserve">16. </w:t>
            </w:r>
            <w:r w:rsidRPr="00C35BB7">
              <w:rPr>
                <w:rFonts w:ascii="Arial" w:hAnsi="Arial" w:cs="Arial"/>
                <w:sz w:val="18"/>
                <w:szCs w:val="18"/>
              </w:rPr>
              <w:t>W</w:t>
            </w:r>
            <w:r>
              <w:rPr>
                <w:rFonts w:ascii="Arial" w:hAnsi="Arial" w:cs="Arial"/>
                <w:sz w:val="18"/>
                <w:szCs w:val="18"/>
              </w:rPr>
              <w:t>nioskodawca</w:t>
            </w:r>
            <w:r w:rsidRPr="00C35BB7">
              <w:rPr>
                <w:rFonts w:ascii="Arial" w:hAnsi="Arial" w:cs="Arial"/>
                <w:sz w:val="18"/>
                <w:szCs w:val="18"/>
              </w:rPr>
              <w:t xml:space="preserve"> przekaże Ministerstwu Edukacji Narodowej wszelkie prawa autorskie oraz kody dostępu także do rozwiązań technologicznych obejmujących wersje elektroniczne opracowanych materiałów (narzędzi, podręczników, materiałów </w:t>
            </w:r>
            <w:proofErr w:type="spellStart"/>
            <w:r w:rsidRPr="00C35BB7">
              <w:rPr>
                <w:rFonts w:ascii="Arial" w:hAnsi="Arial" w:cs="Arial"/>
                <w:sz w:val="18"/>
                <w:szCs w:val="18"/>
              </w:rPr>
              <w:t>postdiagnostycznych</w:t>
            </w:r>
            <w:proofErr w:type="spellEnd"/>
            <w:r w:rsidRPr="00C35BB7">
              <w:rPr>
                <w:rFonts w:ascii="Arial" w:hAnsi="Arial" w:cs="Arial"/>
                <w:sz w:val="18"/>
                <w:szCs w:val="18"/>
              </w:rPr>
              <w:t xml:space="preserve"> i innych).</w:t>
            </w:r>
          </w:p>
        </w:tc>
      </w:tr>
      <w:tr w:rsidR="00C621C8" w:rsidRPr="000A3631" w14:paraId="1588AC5E" w14:textId="77777777" w:rsidTr="00C621C8">
        <w:trPr>
          <w:jc w:val="center"/>
        </w:trPr>
        <w:tc>
          <w:tcPr>
            <w:tcW w:w="100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15C92853" w14:textId="77777777" w:rsidR="00C621C8" w:rsidRPr="005B113D" w:rsidRDefault="00C621C8" w:rsidP="00C621C8">
            <w:pPr>
              <w:spacing w:after="0"/>
              <w:ind w:left="57"/>
              <w:jc w:val="center"/>
              <w:rPr>
                <w:rFonts w:ascii="Arial" w:eastAsia="Calibri" w:hAnsi="Arial" w:cs="Arial"/>
                <w:sz w:val="18"/>
                <w:szCs w:val="18"/>
              </w:rPr>
            </w:pPr>
            <w:r w:rsidRPr="005B113D">
              <w:rPr>
                <w:rFonts w:ascii="Arial" w:eastAsia="Calibri" w:hAnsi="Arial" w:cs="Arial"/>
                <w:sz w:val="18"/>
                <w:szCs w:val="18"/>
              </w:rPr>
              <w:t>Uzasadnienie:</w:t>
            </w:r>
          </w:p>
        </w:tc>
        <w:tc>
          <w:tcPr>
            <w:tcW w:w="1818"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611CB6F1" w14:textId="77777777" w:rsidR="00C621C8" w:rsidRDefault="00C621C8" w:rsidP="00C621C8">
            <w:pPr>
              <w:tabs>
                <w:tab w:val="left" w:pos="5192"/>
              </w:tabs>
              <w:spacing w:after="0"/>
              <w:jc w:val="both"/>
              <w:rPr>
                <w:rFonts w:ascii="Arial" w:eastAsia="Calibri" w:hAnsi="Arial" w:cs="Arial"/>
                <w:sz w:val="18"/>
                <w:szCs w:val="18"/>
              </w:rPr>
            </w:pPr>
            <w:r>
              <w:rPr>
                <w:rFonts w:ascii="Arial" w:eastAsia="Calibri" w:hAnsi="Arial" w:cs="Arial"/>
                <w:sz w:val="18"/>
                <w:szCs w:val="18"/>
              </w:rPr>
              <w:t>Kryterium to ma na celu zapewnienie trwałości realizowanych projektów i umożliwienie dalszego wykorzystania opracowanych treści w przyszłości.</w:t>
            </w:r>
          </w:p>
        </w:tc>
        <w:tc>
          <w:tcPr>
            <w:tcW w:w="1674"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25A31DA2" w14:textId="77777777" w:rsidR="00C621C8" w:rsidRPr="000A3631" w:rsidRDefault="00C621C8" w:rsidP="00C621C8">
            <w:pPr>
              <w:spacing w:after="0"/>
              <w:ind w:left="57"/>
              <w:jc w:val="center"/>
              <w:rPr>
                <w:rFonts w:ascii="Arial" w:eastAsia="Calibri" w:hAnsi="Arial" w:cs="Arial"/>
                <w:sz w:val="18"/>
                <w:szCs w:val="18"/>
              </w:rPr>
            </w:pPr>
            <w:r w:rsidRPr="000A3631">
              <w:rPr>
                <w:rFonts w:ascii="Arial" w:eastAsia="Calibri" w:hAnsi="Arial" w:cs="Arial"/>
                <w:sz w:val="18"/>
                <w:szCs w:val="18"/>
              </w:rPr>
              <w:t>Stosuje się do typu/typów (nr)</w:t>
            </w:r>
          </w:p>
        </w:tc>
        <w:tc>
          <w:tcPr>
            <w:tcW w:w="503"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7DB4A0C5" w14:textId="77777777" w:rsidR="00C621C8" w:rsidRPr="000A3631" w:rsidRDefault="00C621C8" w:rsidP="00C621C8">
            <w:pPr>
              <w:spacing w:after="0"/>
              <w:ind w:left="57"/>
              <w:jc w:val="center"/>
              <w:rPr>
                <w:rFonts w:ascii="Arial" w:eastAsia="Calibri" w:hAnsi="Arial" w:cs="Arial"/>
                <w:sz w:val="18"/>
                <w:szCs w:val="18"/>
              </w:rPr>
            </w:pPr>
            <w:r>
              <w:rPr>
                <w:rFonts w:ascii="Arial" w:eastAsia="Calibri" w:hAnsi="Arial" w:cs="Arial"/>
                <w:sz w:val="18"/>
                <w:szCs w:val="18"/>
              </w:rPr>
              <w:t>4</w:t>
            </w:r>
          </w:p>
        </w:tc>
      </w:tr>
      <w:tr w:rsidR="00C621C8" w:rsidRPr="002729DE" w14:paraId="0FB36BCD" w14:textId="77777777" w:rsidTr="00C621C8">
        <w:trPr>
          <w:jc w:val="center"/>
        </w:trPr>
        <w:tc>
          <w:tcPr>
            <w:tcW w:w="5000" w:type="pct"/>
            <w:gridSpan w:val="21"/>
            <w:tcBorders>
              <w:top w:val="single" w:sz="6" w:space="0" w:color="auto"/>
              <w:left w:val="single" w:sz="12" w:space="0" w:color="auto"/>
              <w:bottom w:val="single" w:sz="6" w:space="0" w:color="auto"/>
              <w:right w:val="single" w:sz="12" w:space="0" w:color="auto"/>
            </w:tcBorders>
            <w:shd w:val="clear" w:color="auto" w:fill="auto"/>
            <w:vAlign w:val="center"/>
          </w:tcPr>
          <w:p w14:paraId="37493CEF" w14:textId="77777777" w:rsidR="00C621C8" w:rsidRPr="00C35BB7" w:rsidRDefault="00C621C8" w:rsidP="00C621C8">
            <w:pPr>
              <w:spacing w:after="0"/>
              <w:ind w:left="360"/>
              <w:jc w:val="both"/>
              <w:rPr>
                <w:rFonts w:ascii="Arial" w:eastAsia="Calibri" w:hAnsi="Arial" w:cs="Arial"/>
                <w:sz w:val="18"/>
                <w:szCs w:val="18"/>
              </w:rPr>
            </w:pPr>
            <w:r>
              <w:rPr>
                <w:rFonts w:ascii="Arial" w:hAnsi="Arial" w:cs="Arial"/>
                <w:sz w:val="18"/>
                <w:szCs w:val="18"/>
              </w:rPr>
              <w:t>17. Wnioskodawca</w:t>
            </w:r>
            <w:r w:rsidRPr="00C35BB7">
              <w:rPr>
                <w:rFonts w:ascii="Arial" w:hAnsi="Arial" w:cs="Arial"/>
                <w:sz w:val="18"/>
                <w:szCs w:val="18"/>
              </w:rPr>
              <w:t xml:space="preserve"> zobowiązuje się do realizacji projektu zgodnie z obowiązującymi przepisami prawa oświatowego.</w:t>
            </w:r>
          </w:p>
        </w:tc>
      </w:tr>
      <w:tr w:rsidR="00C621C8" w:rsidRPr="000A3631" w14:paraId="0145C2F5" w14:textId="77777777" w:rsidTr="00C621C8">
        <w:trPr>
          <w:jc w:val="center"/>
        </w:trPr>
        <w:tc>
          <w:tcPr>
            <w:tcW w:w="100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713B5C2E" w14:textId="77777777" w:rsidR="00C621C8" w:rsidRPr="005B113D" w:rsidRDefault="00C621C8" w:rsidP="00C621C8">
            <w:pPr>
              <w:spacing w:after="0"/>
              <w:ind w:left="57"/>
              <w:jc w:val="center"/>
              <w:rPr>
                <w:rFonts w:ascii="Arial" w:eastAsia="Calibri" w:hAnsi="Arial" w:cs="Arial"/>
                <w:sz w:val="18"/>
                <w:szCs w:val="18"/>
              </w:rPr>
            </w:pPr>
            <w:r w:rsidRPr="005B113D">
              <w:rPr>
                <w:rFonts w:ascii="Arial" w:eastAsia="Calibri" w:hAnsi="Arial" w:cs="Arial"/>
                <w:sz w:val="18"/>
                <w:szCs w:val="18"/>
              </w:rPr>
              <w:t>Uzasadnienie:</w:t>
            </w:r>
          </w:p>
        </w:tc>
        <w:tc>
          <w:tcPr>
            <w:tcW w:w="1818"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0D4C4035" w14:textId="77777777" w:rsidR="00C621C8" w:rsidRPr="002729DE" w:rsidRDefault="00C621C8" w:rsidP="00C621C8">
            <w:pPr>
              <w:tabs>
                <w:tab w:val="left" w:pos="5192"/>
              </w:tabs>
              <w:spacing w:after="0"/>
              <w:jc w:val="both"/>
              <w:rPr>
                <w:rFonts w:ascii="Arial" w:eastAsia="Calibri" w:hAnsi="Arial" w:cs="Arial"/>
                <w:sz w:val="18"/>
                <w:szCs w:val="18"/>
              </w:rPr>
            </w:pPr>
            <w:r>
              <w:rPr>
                <w:rFonts w:ascii="Arial" w:eastAsia="Calibri" w:hAnsi="Arial" w:cs="Arial"/>
                <w:sz w:val="18"/>
                <w:szCs w:val="18"/>
              </w:rPr>
              <w:t xml:space="preserve">Wnioskodawca w trakcie realizacji projektu ma obowiązek monitorować przedmiotowe zmiany i zapewnić zgodność realizowanych działań z ww. przepisami. </w:t>
            </w:r>
          </w:p>
        </w:tc>
        <w:tc>
          <w:tcPr>
            <w:tcW w:w="1674"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4147EF85" w14:textId="77777777" w:rsidR="00C621C8" w:rsidRPr="000A3631" w:rsidRDefault="00C621C8" w:rsidP="00C621C8">
            <w:pPr>
              <w:spacing w:after="0"/>
              <w:ind w:left="57"/>
              <w:jc w:val="center"/>
              <w:rPr>
                <w:rFonts w:ascii="Arial" w:eastAsia="Calibri" w:hAnsi="Arial" w:cs="Arial"/>
                <w:sz w:val="18"/>
                <w:szCs w:val="18"/>
              </w:rPr>
            </w:pPr>
            <w:r w:rsidRPr="000A3631">
              <w:rPr>
                <w:rFonts w:ascii="Arial" w:eastAsia="Calibri" w:hAnsi="Arial" w:cs="Arial"/>
                <w:sz w:val="18"/>
                <w:szCs w:val="18"/>
              </w:rPr>
              <w:t>Stosuje się do typu/typów (nr)</w:t>
            </w:r>
          </w:p>
        </w:tc>
        <w:tc>
          <w:tcPr>
            <w:tcW w:w="503"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7FBC98FB" w14:textId="77777777" w:rsidR="00C621C8" w:rsidRPr="000A3631" w:rsidRDefault="00C621C8" w:rsidP="00C621C8">
            <w:pPr>
              <w:spacing w:after="0"/>
              <w:ind w:left="57"/>
              <w:jc w:val="center"/>
              <w:rPr>
                <w:rFonts w:ascii="Arial" w:eastAsia="Calibri" w:hAnsi="Arial" w:cs="Arial"/>
                <w:sz w:val="18"/>
                <w:szCs w:val="18"/>
              </w:rPr>
            </w:pPr>
            <w:r w:rsidRPr="000A3631">
              <w:rPr>
                <w:rFonts w:ascii="Arial" w:eastAsia="Calibri" w:hAnsi="Arial" w:cs="Arial"/>
                <w:sz w:val="18"/>
                <w:szCs w:val="18"/>
              </w:rPr>
              <w:t>4</w:t>
            </w:r>
          </w:p>
        </w:tc>
      </w:tr>
      <w:tr w:rsidR="00C621C8" w:rsidRPr="001B558A" w14:paraId="10694D60" w14:textId="77777777" w:rsidTr="00C621C8">
        <w:trPr>
          <w:jc w:val="center"/>
        </w:trPr>
        <w:tc>
          <w:tcPr>
            <w:tcW w:w="5000" w:type="pct"/>
            <w:gridSpan w:val="21"/>
            <w:tcBorders>
              <w:top w:val="single" w:sz="6" w:space="0" w:color="auto"/>
              <w:left w:val="single" w:sz="12" w:space="0" w:color="auto"/>
              <w:bottom w:val="single" w:sz="6" w:space="0" w:color="auto"/>
              <w:right w:val="single" w:sz="12" w:space="0" w:color="auto"/>
            </w:tcBorders>
            <w:shd w:val="clear" w:color="auto" w:fill="FFFFFF"/>
            <w:vAlign w:val="center"/>
          </w:tcPr>
          <w:p w14:paraId="6C54E886" w14:textId="77777777" w:rsidR="00C621C8" w:rsidRPr="003019FD" w:rsidRDefault="00C621C8" w:rsidP="00C621C8">
            <w:pPr>
              <w:spacing w:after="0"/>
              <w:ind w:left="360"/>
              <w:jc w:val="both"/>
              <w:rPr>
                <w:rFonts w:ascii="Arial" w:hAnsi="Arial" w:cs="Arial"/>
                <w:sz w:val="18"/>
                <w:szCs w:val="18"/>
              </w:rPr>
            </w:pPr>
            <w:r>
              <w:rPr>
                <w:rFonts w:ascii="Arial" w:hAnsi="Arial" w:cs="Arial"/>
                <w:sz w:val="18"/>
                <w:szCs w:val="18"/>
              </w:rPr>
              <w:t xml:space="preserve">18. </w:t>
            </w:r>
            <w:r w:rsidRPr="00C35BB7">
              <w:rPr>
                <w:rFonts w:ascii="Arial" w:hAnsi="Arial" w:cs="Arial"/>
                <w:sz w:val="18"/>
                <w:szCs w:val="18"/>
              </w:rPr>
              <w:t xml:space="preserve">Wypracowane przez </w:t>
            </w:r>
            <w:r>
              <w:rPr>
                <w:rFonts w:ascii="Arial" w:hAnsi="Arial" w:cs="Arial"/>
                <w:sz w:val="18"/>
                <w:szCs w:val="18"/>
              </w:rPr>
              <w:t>Wnioskodawcę</w:t>
            </w:r>
            <w:r w:rsidRPr="003019FD">
              <w:rPr>
                <w:rFonts w:ascii="Arial" w:hAnsi="Arial" w:cs="Arial"/>
                <w:sz w:val="18"/>
                <w:szCs w:val="18"/>
              </w:rPr>
              <w:t xml:space="preserve"> </w:t>
            </w:r>
            <w:r w:rsidRPr="003019FD">
              <w:rPr>
                <w:rFonts w:ascii="Arial" w:hAnsi="Arial" w:cs="Arial"/>
                <w:sz w:val="18"/>
                <w:szCs w:val="18"/>
                <w:lang w:eastAsia="pl-PL"/>
              </w:rPr>
              <w:t xml:space="preserve">materiały </w:t>
            </w:r>
            <w:proofErr w:type="spellStart"/>
            <w:r w:rsidRPr="003019FD">
              <w:rPr>
                <w:rFonts w:ascii="Arial" w:hAnsi="Arial" w:cs="Arial"/>
                <w:sz w:val="18"/>
                <w:szCs w:val="18"/>
                <w:lang w:eastAsia="pl-PL"/>
              </w:rPr>
              <w:t>postdiagnostyczne</w:t>
            </w:r>
            <w:proofErr w:type="spellEnd"/>
            <w:r w:rsidRPr="003019FD">
              <w:rPr>
                <w:rFonts w:ascii="Arial" w:hAnsi="Arial" w:cs="Arial"/>
                <w:sz w:val="18"/>
                <w:szCs w:val="18"/>
                <w:lang w:eastAsia="pl-PL"/>
              </w:rPr>
              <w:t xml:space="preserve"> </w:t>
            </w:r>
            <w:r w:rsidRPr="003019FD">
              <w:rPr>
                <w:rFonts w:ascii="Arial" w:hAnsi="Arial" w:cs="Arial"/>
                <w:sz w:val="18"/>
                <w:szCs w:val="18"/>
              </w:rPr>
              <w:t xml:space="preserve">będą udostępnione na licencji Creative </w:t>
            </w:r>
            <w:proofErr w:type="spellStart"/>
            <w:r w:rsidRPr="003019FD">
              <w:rPr>
                <w:rFonts w:ascii="Arial" w:hAnsi="Arial" w:cs="Arial"/>
                <w:sz w:val="18"/>
                <w:szCs w:val="18"/>
              </w:rPr>
              <w:t>Commons</w:t>
            </w:r>
            <w:proofErr w:type="spellEnd"/>
            <w:r w:rsidRPr="003019FD">
              <w:rPr>
                <w:rFonts w:ascii="Arial" w:hAnsi="Arial" w:cs="Arial"/>
                <w:sz w:val="18"/>
                <w:szCs w:val="18"/>
              </w:rPr>
              <w:t xml:space="preserve"> Uznanie Autorstwa lub innej, kompatybilnej wolnej licencji.</w:t>
            </w:r>
          </w:p>
        </w:tc>
      </w:tr>
      <w:tr w:rsidR="00C621C8" w:rsidRPr="005D7DC8" w14:paraId="64CA5F6C" w14:textId="77777777" w:rsidTr="00C621C8">
        <w:trPr>
          <w:trHeight w:val="845"/>
          <w:jc w:val="center"/>
        </w:trPr>
        <w:tc>
          <w:tcPr>
            <w:tcW w:w="1005"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32CA2215" w14:textId="77777777" w:rsidR="00C621C8" w:rsidRPr="00586077" w:rsidRDefault="00C621C8" w:rsidP="00C621C8">
            <w:pPr>
              <w:spacing w:after="0"/>
              <w:ind w:left="57"/>
              <w:jc w:val="center"/>
              <w:rPr>
                <w:rFonts w:ascii="Arial" w:eastAsia="Calibri" w:hAnsi="Arial" w:cs="Arial"/>
                <w:sz w:val="18"/>
                <w:szCs w:val="18"/>
                <w:highlight w:val="green"/>
              </w:rPr>
            </w:pPr>
            <w:r w:rsidRPr="00E93C47">
              <w:rPr>
                <w:rFonts w:ascii="Arial" w:eastAsia="Calibri" w:hAnsi="Arial" w:cs="Arial"/>
                <w:sz w:val="18"/>
                <w:szCs w:val="18"/>
              </w:rPr>
              <w:t>Uzasadnienie:</w:t>
            </w:r>
          </w:p>
        </w:tc>
        <w:tc>
          <w:tcPr>
            <w:tcW w:w="1818"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14:paraId="0F8A610A" w14:textId="77777777" w:rsidR="00C621C8" w:rsidRPr="00B05D19" w:rsidRDefault="00C621C8" w:rsidP="00C621C8">
            <w:pPr>
              <w:spacing w:after="0"/>
              <w:jc w:val="both"/>
              <w:rPr>
                <w:rFonts w:ascii="Arial" w:eastAsia="Calibri" w:hAnsi="Arial" w:cs="Arial"/>
                <w:b/>
                <w:sz w:val="18"/>
                <w:szCs w:val="18"/>
                <w:highlight w:val="green"/>
              </w:rPr>
            </w:pPr>
            <w:r w:rsidRPr="00B05D19">
              <w:rPr>
                <w:rFonts w:ascii="Arial" w:hAnsi="Arial" w:cs="Arial"/>
                <w:sz w:val="18"/>
                <w:szCs w:val="18"/>
              </w:rPr>
              <w:t>Kryterium to ma na celu zapewnienie równego dostępu do zasobów wypracowanych w ramach interwencji wszy</w:t>
            </w:r>
            <w:r>
              <w:rPr>
                <w:rFonts w:ascii="Arial" w:hAnsi="Arial" w:cs="Arial"/>
                <w:sz w:val="18"/>
                <w:szCs w:val="18"/>
              </w:rPr>
              <w:t xml:space="preserve">stkim zainteresowanym podmiotom w sytuacji, gdy dostęp do wypracowanych materiałów nie jest ograniczony przepisami prawa. </w:t>
            </w:r>
            <w:r w:rsidRPr="00B05D19">
              <w:rPr>
                <w:rFonts w:ascii="Arial" w:hAnsi="Arial" w:cs="Arial"/>
                <w:bCs/>
                <w:sz w:val="18"/>
                <w:szCs w:val="18"/>
              </w:rPr>
              <w:t xml:space="preserve">Powstałe w ramach projektu </w:t>
            </w:r>
            <w:r w:rsidRPr="001B558A">
              <w:rPr>
                <w:rFonts w:ascii="Arial" w:hAnsi="Arial" w:cs="Arial"/>
                <w:sz w:val="18"/>
                <w:szCs w:val="18"/>
                <w:lang w:eastAsia="pl-PL"/>
              </w:rPr>
              <w:t xml:space="preserve">materiały </w:t>
            </w:r>
            <w:proofErr w:type="spellStart"/>
            <w:r w:rsidRPr="001B558A">
              <w:rPr>
                <w:rFonts w:ascii="Arial" w:hAnsi="Arial" w:cs="Arial"/>
                <w:sz w:val="18"/>
                <w:szCs w:val="18"/>
                <w:lang w:eastAsia="pl-PL"/>
              </w:rPr>
              <w:t>pos</w:t>
            </w:r>
            <w:r>
              <w:rPr>
                <w:rFonts w:ascii="Arial" w:hAnsi="Arial" w:cs="Arial"/>
                <w:sz w:val="18"/>
                <w:szCs w:val="18"/>
                <w:lang w:eastAsia="pl-PL"/>
              </w:rPr>
              <w:t>t</w:t>
            </w:r>
            <w:r w:rsidRPr="001B558A">
              <w:rPr>
                <w:rFonts w:ascii="Arial" w:hAnsi="Arial" w:cs="Arial"/>
                <w:sz w:val="18"/>
                <w:szCs w:val="18"/>
                <w:lang w:eastAsia="pl-PL"/>
              </w:rPr>
              <w:t>diagnostyczne</w:t>
            </w:r>
            <w:proofErr w:type="spellEnd"/>
            <w:r w:rsidRPr="00B05D19">
              <w:rPr>
                <w:rFonts w:ascii="Arial" w:hAnsi="Arial" w:cs="Arial"/>
                <w:bCs/>
                <w:sz w:val="18"/>
                <w:szCs w:val="18"/>
              </w:rPr>
              <w:t xml:space="preserve"> będą zgodne z koncepcją otwartych zasobów edukacyjnych i udostępnione będą na otwartej licencji lub licencji edukacyjnej. </w:t>
            </w:r>
            <w:r w:rsidRPr="00B05D19">
              <w:rPr>
                <w:rFonts w:ascii="Arial" w:hAnsi="Arial" w:cs="Arial"/>
                <w:sz w:val="18"/>
                <w:szCs w:val="18"/>
              </w:rPr>
              <w:t xml:space="preserve">Wszystkie wypracowane w projektach </w:t>
            </w:r>
            <w:r w:rsidRPr="001B558A">
              <w:rPr>
                <w:rFonts w:ascii="Arial" w:hAnsi="Arial" w:cs="Arial"/>
                <w:sz w:val="18"/>
                <w:szCs w:val="18"/>
                <w:lang w:eastAsia="pl-PL"/>
              </w:rPr>
              <w:t xml:space="preserve">materiały </w:t>
            </w:r>
            <w:proofErr w:type="spellStart"/>
            <w:r w:rsidRPr="001B558A">
              <w:rPr>
                <w:rFonts w:ascii="Arial" w:hAnsi="Arial" w:cs="Arial"/>
                <w:sz w:val="18"/>
                <w:szCs w:val="18"/>
                <w:lang w:eastAsia="pl-PL"/>
              </w:rPr>
              <w:t>pos</w:t>
            </w:r>
            <w:r>
              <w:rPr>
                <w:rFonts w:ascii="Arial" w:hAnsi="Arial" w:cs="Arial"/>
                <w:sz w:val="18"/>
                <w:szCs w:val="18"/>
                <w:lang w:eastAsia="pl-PL"/>
              </w:rPr>
              <w:t>t</w:t>
            </w:r>
            <w:r w:rsidRPr="001B558A">
              <w:rPr>
                <w:rFonts w:ascii="Arial" w:hAnsi="Arial" w:cs="Arial"/>
                <w:sz w:val="18"/>
                <w:szCs w:val="18"/>
                <w:lang w:eastAsia="pl-PL"/>
              </w:rPr>
              <w:t>diagnostyczne</w:t>
            </w:r>
            <w:proofErr w:type="spellEnd"/>
            <w:r w:rsidRPr="00B05D19">
              <w:rPr>
                <w:rFonts w:ascii="Arial" w:hAnsi="Arial" w:cs="Arial"/>
                <w:sz w:val="18"/>
                <w:szCs w:val="18"/>
              </w:rPr>
              <w:t xml:space="preserve"> będą publikowane na stronach Wnioskodawcy oraz Ośrodka Rozwoju Edukacji </w:t>
            </w:r>
            <w:hyperlink r:id="rId25" w:history="1">
              <w:r w:rsidRPr="00B05D19">
                <w:rPr>
                  <w:rFonts w:ascii="Arial" w:hAnsi="Arial" w:cs="Arial"/>
                  <w:sz w:val="18"/>
                  <w:szCs w:val="18"/>
                </w:rPr>
                <w:t>www.ore.edu.pl</w:t>
              </w:r>
            </w:hyperlink>
            <w:r w:rsidRPr="00B05D19">
              <w:rPr>
                <w:rFonts w:ascii="Arial" w:hAnsi="Arial" w:cs="Arial"/>
                <w:sz w:val="18"/>
                <w:szCs w:val="18"/>
              </w:rPr>
              <w:t xml:space="preserve"> oraz portalach przez ORE zarządzanych np. </w:t>
            </w:r>
            <w:hyperlink r:id="rId26" w:history="1">
              <w:r w:rsidRPr="00B05D19">
                <w:rPr>
                  <w:rFonts w:ascii="Arial" w:hAnsi="Arial" w:cs="Arial"/>
                  <w:sz w:val="18"/>
                  <w:szCs w:val="18"/>
                </w:rPr>
                <w:t>www.doskonaleniewsieci.pl</w:t>
              </w:r>
            </w:hyperlink>
            <w:r w:rsidRPr="00B05D19">
              <w:rPr>
                <w:rFonts w:ascii="Arial" w:hAnsi="Arial" w:cs="Arial"/>
                <w:sz w:val="18"/>
                <w:szCs w:val="18"/>
              </w:rPr>
              <w:t>.</w:t>
            </w:r>
          </w:p>
        </w:tc>
        <w:tc>
          <w:tcPr>
            <w:tcW w:w="1674"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4AB97534" w14:textId="77777777" w:rsidR="00C621C8" w:rsidRPr="005D7DC8" w:rsidRDefault="00C621C8" w:rsidP="00C621C8">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03"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47D22B0D" w14:textId="77777777" w:rsidR="00C621C8" w:rsidRPr="005D7DC8" w:rsidRDefault="00C621C8" w:rsidP="00C621C8">
            <w:pPr>
              <w:spacing w:after="0"/>
              <w:ind w:left="57"/>
              <w:jc w:val="center"/>
              <w:rPr>
                <w:rFonts w:ascii="Arial" w:eastAsia="Calibri" w:hAnsi="Arial" w:cs="Arial"/>
                <w:sz w:val="18"/>
                <w:szCs w:val="18"/>
              </w:rPr>
            </w:pPr>
            <w:r>
              <w:rPr>
                <w:rFonts w:ascii="Arial" w:eastAsia="Calibri" w:hAnsi="Arial" w:cs="Arial"/>
                <w:sz w:val="18"/>
                <w:szCs w:val="18"/>
              </w:rPr>
              <w:t>4</w:t>
            </w:r>
          </w:p>
        </w:tc>
      </w:tr>
      <w:tr w:rsidR="00C621C8" w:rsidRPr="005D7DC8" w14:paraId="320D4EA6" w14:textId="77777777" w:rsidTr="00C621C8">
        <w:trPr>
          <w:jc w:val="center"/>
        </w:trPr>
        <w:tc>
          <w:tcPr>
            <w:tcW w:w="5000" w:type="pct"/>
            <w:gridSpan w:val="21"/>
            <w:tcBorders>
              <w:top w:val="single" w:sz="12" w:space="0" w:color="auto"/>
              <w:left w:val="single" w:sz="12" w:space="0" w:color="auto"/>
              <w:bottom w:val="single" w:sz="12" w:space="0" w:color="auto"/>
              <w:right w:val="single" w:sz="12" w:space="0" w:color="auto"/>
            </w:tcBorders>
            <w:shd w:val="clear" w:color="auto" w:fill="CCFFCC"/>
            <w:vAlign w:val="center"/>
          </w:tcPr>
          <w:p w14:paraId="42BB99EF" w14:textId="77777777" w:rsidR="00C621C8" w:rsidRPr="005D7DC8" w:rsidRDefault="00C621C8" w:rsidP="00C621C8">
            <w:pPr>
              <w:spacing w:after="0"/>
              <w:ind w:left="57"/>
              <w:jc w:val="center"/>
              <w:rPr>
                <w:rFonts w:ascii="Arial" w:eastAsia="Calibri" w:hAnsi="Arial" w:cs="Arial"/>
                <w:b/>
                <w:sz w:val="18"/>
                <w:szCs w:val="18"/>
              </w:rPr>
            </w:pPr>
            <w:r w:rsidRPr="005D7DC8">
              <w:rPr>
                <w:rFonts w:ascii="Arial" w:eastAsia="Calibri" w:hAnsi="Arial" w:cs="Arial"/>
                <w:b/>
                <w:sz w:val="18"/>
                <w:szCs w:val="18"/>
              </w:rPr>
              <w:t>KRYTERIA PREMIUJĄCE</w:t>
            </w:r>
          </w:p>
        </w:tc>
      </w:tr>
      <w:tr w:rsidR="00C621C8" w:rsidRPr="005D7DC8" w14:paraId="39AAF049" w14:textId="77777777" w:rsidTr="00C621C8">
        <w:trPr>
          <w:jc w:val="center"/>
        </w:trPr>
        <w:tc>
          <w:tcPr>
            <w:tcW w:w="2823" w:type="pct"/>
            <w:gridSpan w:val="12"/>
            <w:tcBorders>
              <w:top w:val="single" w:sz="6" w:space="0" w:color="auto"/>
              <w:left w:val="single" w:sz="12" w:space="0" w:color="auto"/>
              <w:bottom w:val="single" w:sz="6" w:space="0" w:color="auto"/>
              <w:right w:val="single" w:sz="6" w:space="0" w:color="auto"/>
            </w:tcBorders>
            <w:shd w:val="clear" w:color="auto" w:fill="FFFFFF" w:themeFill="background1"/>
            <w:vAlign w:val="center"/>
          </w:tcPr>
          <w:p w14:paraId="438F1491" w14:textId="77777777" w:rsidR="00C621C8" w:rsidRPr="00B53ABA" w:rsidRDefault="00C621C8" w:rsidP="00C621C8">
            <w:pPr>
              <w:spacing w:after="0"/>
              <w:jc w:val="both"/>
              <w:rPr>
                <w:rFonts w:ascii="Arial" w:hAnsi="Arial" w:cs="Arial"/>
                <w:sz w:val="18"/>
                <w:szCs w:val="18"/>
              </w:rPr>
            </w:pPr>
            <w:r>
              <w:rPr>
                <w:rFonts w:ascii="Arial" w:hAnsi="Arial" w:cs="Arial"/>
                <w:sz w:val="18"/>
                <w:szCs w:val="18"/>
              </w:rPr>
              <w:t xml:space="preserve">1. </w:t>
            </w:r>
            <w:r w:rsidRPr="00B53ABA">
              <w:rPr>
                <w:rFonts w:ascii="Arial" w:hAnsi="Arial" w:cs="Arial"/>
                <w:sz w:val="18"/>
                <w:szCs w:val="18"/>
              </w:rPr>
              <w:t xml:space="preserve">Projekt zakłada dokonanie przeglądu dotychczasowych rozwiązań wypracowanych w ramach projektów współfinansowanych z EFS w perspektywie finansowej 2007-2013 i wykorzystania ich w opracowywanej koncepcji, jako </w:t>
            </w:r>
            <w:r w:rsidRPr="00B53ABA">
              <w:rPr>
                <w:rFonts w:ascii="Arial" w:hAnsi="Arial" w:cs="Arial"/>
                <w:sz w:val="18"/>
                <w:szCs w:val="18"/>
                <w:u w:val="single"/>
              </w:rPr>
              <w:t>rozwiązań dodatkowych / opcjonalnych</w:t>
            </w:r>
            <w:r w:rsidRPr="00B53ABA">
              <w:rPr>
                <w:rFonts w:ascii="Arial" w:hAnsi="Arial" w:cs="Arial"/>
                <w:sz w:val="18"/>
                <w:szCs w:val="18"/>
              </w:rPr>
              <w:t xml:space="preserve"> w stosunku do opracowanych nowatorskich rozwiązań w ramach przedmiotowego konkursu. </w:t>
            </w:r>
          </w:p>
        </w:tc>
        <w:tc>
          <w:tcPr>
            <w:tcW w:w="1674"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6314C57B" w14:textId="77777777" w:rsidR="00C621C8" w:rsidRPr="005D7DC8" w:rsidRDefault="00C621C8" w:rsidP="00C621C8">
            <w:pPr>
              <w:spacing w:after="0"/>
              <w:ind w:left="57"/>
              <w:jc w:val="center"/>
              <w:rPr>
                <w:rFonts w:ascii="Arial" w:eastAsia="Calibri" w:hAnsi="Arial" w:cs="Arial"/>
                <w:sz w:val="18"/>
                <w:szCs w:val="18"/>
              </w:rPr>
            </w:pPr>
            <w:r w:rsidRPr="005D7DC8">
              <w:rPr>
                <w:rFonts w:ascii="Arial" w:eastAsia="Calibri" w:hAnsi="Arial" w:cs="Arial"/>
                <w:sz w:val="18"/>
                <w:szCs w:val="18"/>
              </w:rPr>
              <w:t>WAGA</w:t>
            </w:r>
          </w:p>
        </w:tc>
        <w:tc>
          <w:tcPr>
            <w:tcW w:w="503"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2EE8F27A" w14:textId="77777777" w:rsidR="00C621C8" w:rsidRPr="005D7DC8" w:rsidRDefault="00C621C8" w:rsidP="00C621C8">
            <w:pPr>
              <w:spacing w:after="0"/>
              <w:ind w:left="57"/>
              <w:jc w:val="center"/>
              <w:rPr>
                <w:rFonts w:ascii="Arial" w:eastAsia="Calibri" w:hAnsi="Arial" w:cs="Arial"/>
                <w:sz w:val="18"/>
                <w:szCs w:val="18"/>
              </w:rPr>
            </w:pPr>
            <w:r>
              <w:rPr>
                <w:rFonts w:ascii="Arial" w:eastAsia="Calibri" w:hAnsi="Arial" w:cs="Arial"/>
                <w:sz w:val="18"/>
                <w:szCs w:val="18"/>
              </w:rPr>
              <w:t>3</w:t>
            </w:r>
          </w:p>
        </w:tc>
      </w:tr>
      <w:tr w:rsidR="00C621C8" w:rsidRPr="005D7DC8" w14:paraId="442F83A8" w14:textId="77777777" w:rsidTr="00C621C8">
        <w:trPr>
          <w:jc w:val="center"/>
        </w:trPr>
        <w:tc>
          <w:tcPr>
            <w:tcW w:w="100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6DD102AC" w14:textId="77777777" w:rsidR="00C621C8" w:rsidRPr="005D7DC8" w:rsidRDefault="00C621C8" w:rsidP="00C621C8">
            <w:pPr>
              <w:spacing w:after="0"/>
              <w:ind w:left="57"/>
              <w:jc w:val="center"/>
              <w:rPr>
                <w:rFonts w:ascii="Arial" w:eastAsia="Calibri" w:hAnsi="Arial" w:cs="Arial"/>
                <w:sz w:val="18"/>
                <w:szCs w:val="18"/>
              </w:rPr>
            </w:pPr>
            <w:r w:rsidRPr="005D7DC8">
              <w:rPr>
                <w:rFonts w:ascii="Arial" w:eastAsia="Calibri" w:hAnsi="Arial" w:cs="Arial"/>
                <w:sz w:val="18"/>
                <w:szCs w:val="18"/>
              </w:rPr>
              <w:t>Uzasadnienie:</w:t>
            </w:r>
          </w:p>
        </w:tc>
        <w:tc>
          <w:tcPr>
            <w:tcW w:w="1818"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06607EBE" w14:textId="77777777" w:rsidR="00C621C8" w:rsidRPr="00277FC6" w:rsidRDefault="00C621C8" w:rsidP="00C621C8">
            <w:pPr>
              <w:spacing w:after="0"/>
              <w:ind w:left="57"/>
              <w:jc w:val="both"/>
              <w:rPr>
                <w:rFonts w:ascii="Arial" w:hAnsi="Arial" w:cs="Arial"/>
                <w:sz w:val="18"/>
                <w:szCs w:val="18"/>
              </w:rPr>
            </w:pPr>
            <w:r>
              <w:rPr>
                <w:rFonts w:ascii="Arial" w:hAnsi="Arial" w:cs="Arial"/>
                <w:sz w:val="18"/>
                <w:szCs w:val="18"/>
              </w:rPr>
              <w:t xml:space="preserve">Kryterium ma na celu zapewnienie spójności działań i zachowania efektu trwałości rozwiązań wypracowanych w ramach wcześniejszych projektów współfinansowanych z EFS.  </w:t>
            </w:r>
          </w:p>
        </w:tc>
        <w:tc>
          <w:tcPr>
            <w:tcW w:w="1674"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3EEAF50C" w14:textId="77777777" w:rsidR="00C621C8" w:rsidRPr="005D7DC8" w:rsidRDefault="00C621C8" w:rsidP="00C621C8">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03"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56C7A5C6" w14:textId="77777777" w:rsidR="00C621C8" w:rsidRPr="005D7DC8" w:rsidRDefault="00C621C8" w:rsidP="00C621C8">
            <w:pPr>
              <w:spacing w:after="0"/>
              <w:ind w:left="57"/>
              <w:jc w:val="center"/>
              <w:rPr>
                <w:rFonts w:ascii="Arial" w:eastAsia="Calibri" w:hAnsi="Arial" w:cs="Arial"/>
                <w:sz w:val="18"/>
                <w:szCs w:val="18"/>
              </w:rPr>
            </w:pPr>
            <w:r>
              <w:rPr>
                <w:rFonts w:ascii="Arial" w:eastAsia="Calibri" w:hAnsi="Arial" w:cs="Arial"/>
                <w:sz w:val="18"/>
                <w:szCs w:val="18"/>
              </w:rPr>
              <w:t>4</w:t>
            </w:r>
          </w:p>
        </w:tc>
      </w:tr>
      <w:tr w:rsidR="00C621C8" w14:paraId="0B111BF2" w14:textId="77777777" w:rsidTr="00C621C8">
        <w:trPr>
          <w:jc w:val="center"/>
        </w:trPr>
        <w:tc>
          <w:tcPr>
            <w:tcW w:w="2823" w:type="pct"/>
            <w:gridSpan w:val="12"/>
            <w:tcBorders>
              <w:top w:val="single" w:sz="6" w:space="0" w:color="auto"/>
              <w:left w:val="single" w:sz="12" w:space="0" w:color="auto"/>
              <w:bottom w:val="single" w:sz="6" w:space="0" w:color="auto"/>
              <w:right w:val="single" w:sz="6" w:space="0" w:color="auto"/>
            </w:tcBorders>
            <w:shd w:val="clear" w:color="auto" w:fill="auto"/>
            <w:vAlign w:val="center"/>
          </w:tcPr>
          <w:p w14:paraId="6DDA9EFE" w14:textId="7AA3AF5F" w:rsidR="00C621C8" w:rsidRPr="008A37FF" w:rsidRDefault="00DC02B6" w:rsidP="00C621C8">
            <w:pPr>
              <w:spacing w:after="0"/>
              <w:ind w:left="57"/>
              <w:jc w:val="both"/>
              <w:rPr>
                <w:rFonts w:ascii="Arial" w:hAnsi="Arial" w:cs="Arial"/>
                <w:sz w:val="18"/>
                <w:szCs w:val="18"/>
              </w:rPr>
            </w:pPr>
            <w:r>
              <w:rPr>
                <w:rFonts w:ascii="Arial" w:hAnsi="Arial" w:cs="Arial"/>
                <w:sz w:val="18"/>
                <w:szCs w:val="18"/>
              </w:rPr>
              <w:t>2</w:t>
            </w:r>
            <w:r w:rsidR="00C621C8">
              <w:rPr>
                <w:rFonts w:ascii="Arial" w:hAnsi="Arial" w:cs="Arial"/>
                <w:sz w:val="18"/>
                <w:szCs w:val="18"/>
              </w:rPr>
              <w:t xml:space="preserve">. </w:t>
            </w:r>
            <w:r w:rsidR="00C621C8" w:rsidRPr="00B15B0D">
              <w:rPr>
                <w:rFonts w:ascii="Arial" w:hAnsi="Arial" w:cs="Arial"/>
                <w:sz w:val="18"/>
                <w:szCs w:val="18"/>
              </w:rPr>
              <w:t xml:space="preserve">Wnioskodawca zobowiązuje się do opracowania narzędzi diagnostycznych oraz materiałów do prowadzenia procesu </w:t>
            </w:r>
            <w:proofErr w:type="spellStart"/>
            <w:r w:rsidR="00C621C8" w:rsidRPr="00B15B0D">
              <w:rPr>
                <w:rFonts w:ascii="Arial" w:hAnsi="Arial" w:cs="Arial"/>
                <w:sz w:val="18"/>
                <w:szCs w:val="18"/>
              </w:rPr>
              <w:t>postdiagnostycznego</w:t>
            </w:r>
            <w:proofErr w:type="spellEnd"/>
            <w:r w:rsidR="00C621C8" w:rsidRPr="00B15B0D">
              <w:rPr>
                <w:rFonts w:ascii="Arial" w:hAnsi="Arial" w:cs="Arial"/>
                <w:sz w:val="18"/>
                <w:szCs w:val="18"/>
              </w:rPr>
              <w:t xml:space="preserve"> zgodnie z międzynarodowymi wytycznymi WCAG 2.0, na poziomie A</w:t>
            </w:r>
            <w:r w:rsidR="00C621C8">
              <w:rPr>
                <w:rFonts w:ascii="Arial" w:hAnsi="Arial" w:cs="Arial"/>
                <w:sz w:val="18"/>
                <w:szCs w:val="18"/>
              </w:rPr>
              <w:t>A</w:t>
            </w:r>
            <w:r w:rsidR="00C621C8" w:rsidRPr="00B15B0D">
              <w:rPr>
                <w:rFonts w:ascii="Arial" w:hAnsi="Arial" w:cs="Arial"/>
                <w:sz w:val="18"/>
                <w:szCs w:val="18"/>
              </w:rPr>
              <w:t>A.</w:t>
            </w:r>
          </w:p>
        </w:tc>
        <w:tc>
          <w:tcPr>
            <w:tcW w:w="1674"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771263BE" w14:textId="77777777" w:rsidR="00C621C8" w:rsidRPr="005D7DC8" w:rsidRDefault="00C621C8" w:rsidP="00C621C8">
            <w:pPr>
              <w:spacing w:after="0"/>
              <w:ind w:left="57"/>
              <w:jc w:val="center"/>
              <w:rPr>
                <w:rFonts w:ascii="Arial" w:eastAsia="Calibri" w:hAnsi="Arial" w:cs="Arial"/>
                <w:sz w:val="18"/>
                <w:szCs w:val="18"/>
              </w:rPr>
            </w:pPr>
            <w:r>
              <w:rPr>
                <w:rFonts w:ascii="Arial" w:eastAsia="Calibri" w:hAnsi="Arial" w:cs="Arial"/>
                <w:sz w:val="18"/>
                <w:szCs w:val="18"/>
              </w:rPr>
              <w:t>WAGA</w:t>
            </w:r>
          </w:p>
        </w:tc>
        <w:tc>
          <w:tcPr>
            <w:tcW w:w="503"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17895867" w14:textId="77777777" w:rsidR="00C621C8" w:rsidRDefault="00C621C8" w:rsidP="00C621C8">
            <w:pPr>
              <w:spacing w:after="0"/>
              <w:ind w:left="57"/>
              <w:jc w:val="center"/>
              <w:rPr>
                <w:rFonts w:ascii="Arial" w:eastAsia="Calibri" w:hAnsi="Arial" w:cs="Arial"/>
                <w:sz w:val="18"/>
                <w:szCs w:val="18"/>
              </w:rPr>
            </w:pPr>
            <w:r>
              <w:rPr>
                <w:rFonts w:ascii="Arial" w:eastAsia="Calibri" w:hAnsi="Arial" w:cs="Arial"/>
                <w:sz w:val="18"/>
                <w:szCs w:val="18"/>
              </w:rPr>
              <w:t>5</w:t>
            </w:r>
          </w:p>
        </w:tc>
      </w:tr>
      <w:tr w:rsidR="00C621C8" w14:paraId="0E2FAFC7" w14:textId="77777777" w:rsidTr="00C621C8">
        <w:trPr>
          <w:jc w:val="center"/>
        </w:trPr>
        <w:tc>
          <w:tcPr>
            <w:tcW w:w="100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2A69D30E" w14:textId="77777777" w:rsidR="00C621C8" w:rsidRPr="005D7DC8" w:rsidRDefault="00C621C8" w:rsidP="00C621C8">
            <w:pPr>
              <w:spacing w:after="0"/>
              <w:ind w:left="57"/>
              <w:jc w:val="center"/>
              <w:rPr>
                <w:rFonts w:ascii="Arial" w:eastAsia="Calibri" w:hAnsi="Arial" w:cs="Arial"/>
                <w:sz w:val="18"/>
                <w:szCs w:val="18"/>
              </w:rPr>
            </w:pPr>
          </w:p>
        </w:tc>
        <w:tc>
          <w:tcPr>
            <w:tcW w:w="1818"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38D28625" w14:textId="77777777" w:rsidR="00C621C8" w:rsidRPr="008A37FF" w:rsidRDefault="00C621C8" w:rsidP="00C621C8">
            <w:pPr>
              <w:spacing w:after="0"/>
              <w:ind w:left="57"/>
              <w:jc w:val="both"/>
              <w:rPr>
                <w:rFonts w:ascii="Arial" w:hAnsi="Arial" w:cs="Arial"/>
                <w:sz w:val="18"/>
                <w:szCs w:val="18"/>
              </w:rPr>
            </w:pPr>
            <w:r w:rsidRPr="00B15B0D">
              <w:rPr>
                <w:rFonts w:ascii="Arial" w:hAnsi="Arial" w:cs="Arial"/>
                <w:sz w:val="18"/>
                <w:szCs w:val="18"/>
              </w:rPr>
              <w:t xml:space="preserve">Wszystkie materiały w wersji elektronicznej muszą być dostępne dla </w:t>
            </w:r>
            <w:r>
              <w:rPr>
                <w:rFonts w:ascii="Arial" w:hAnsi="Arial" w:cs="Arial"/>
                <w:sz w:val="18"/>
                <w:szCs w:val="18"/>
              </w:rPr>
              <w:t>wszystkich grup</w:t>
            </w:r>
            <w:r w:rsidRPr="00B15B0D">
              <w:rPr>
                <w:rFonts w:ascii="Arial" w:hAnsi="Arial" w:cs="Arial"/>
                <w:sz w:val="18"/>
                <w:szCs w:val="18"/>
              </w:rPr>
              <w:t xml:space="preserve"> uczniów, które mogą zostać poddane procesowi diagnostycznemu i </w:t>
            </w:r>
            <w:proofErr w:type="spellStart"/>
            <w:r w:rsidRPr="00B15B0D">
              <w:rPr>
                <w:rFonts w:ascii="Arial" w:hAnsi="Arial" w:cs="Arial"/>
                <w:sz w:val="18"/>
                <w:szCs w:val="18"/>
              </w:rPr>
              <w:t>postdiagnostycznemu</w:t>
            </w:r>
            <w:proofErr w:type="spellEnd"/>
            <w:r>
              <w:rPr>
                <w:rFonts w:ascii="Arial" w:hAnsi="Arial" w:cs="Arial"/>
                <w:sz w:val="18"/>
                <w:szCs w:val="18"/>
              </w:rPr>
              <w:t>.</w:t>
            </w:r>
          </w:p>
        </w:tc>
        <w:tc>
          <w:tcPr>
            <w:tcW w:w="1674"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7F710CE8" w14:textId="77777777" w:rsidR="00C621C8" w:rsidRPr="005D7DC8" w:rsidRDefault="00C621C8" w:rsidP="00C621C8">
            <w:pPr>
              <w:spacing w:after="0"/>
              <w:ind w:left="57"/>
              <w:jc w:val="center"/>
              <w:rPr>
                <w:rFonts w:ascii="Arial" w:eastAsia="Calibri" w:hAnsi="Arial" w:cs="Arial"/>
                <w:sz w:val="18"/>
                <w:szCs w:val="18"/>
              </w:rPr>
            </w:pPr>
            <w:r w:rsidRPr="00B15B0D">
              <w:rPr>
                <w:rFonts w:ascii="Arial" w:eastAsia="Calibri" w:hAnsi="Arial" w:cs="Arial"/>
                <w:sz w:val="18"/>
                <w:szCs w:val="18"/>
              </w:rPr>
              <w:t>Stosuje się do typu/typów (nr)</w:t>
            </w:r>
          </w:p>
        </w:tc>
        <w:tc>
          <w:tcPr>
            <w:tcW w:w="503"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2F092DD2" w14:textId="77777777" w:rsidR="00C621C8" w:rsidRDefault="00C621C8" w:rsidP="00C621C8">
            <w:pPr>
              <w:spacing w:after="0"/>
              <w:ind w:left="57"/>
              <w:jc w:val="center"/>
              <w:rPr>
                <w:rFonts w:ascii="Arial" w:eastAsia="Calibri" w:hAnsi="Arial" w:cs="Arial"/>
                <w:sz w:val="18"/>
                <w:szCs w:val="18"/>
              </w:rPr>
            </w:pPr>
            <w:r>
              <w:rPr>
                <w:rFonts w:ascii="Arial" w:eastAsia="Calibri" w:hAnsi="Arial" w:cs="Arial"/>
                <w:sz w:val="18"/>
                <w:szCs w:val="18"/>
              </w:rPr>
              <w:t>4</w:t>
            </w:r>
          </w:p>
        </w:tc>
      </w:tr>
      <w:tr w:rsidR="00C621C8" w:rsidRPr="00ED4489" w14:paraId="3245EC02" w14:textId="77777777" w:rsidTr="00C621C8">
        <w:trPr>
          <w:jc w:val="center"/>
        </w:trPr>
        <w:tc>
          <w:tcPr>
            <w:tcW w:w="5000" w:type="pct"/>
            <w:gridSpan w:val="21"/>
            <w:tcBorders>
              <w:top w:val="single" w:sz="12" w:space="0" w:color="auto"/>
              <w:left w:val="single" w:sz="12" w:space="0" w:color="auto"/>
              <w:bottom w:val="single" w:sz="12" w:space="0" w:color="auto"/>
              <w:right w:val="single" w:sz="12" w:space="0" w:color="auto"/>
            </w:tcBorders>
            <w:shd w:val="clear" w:color="auto" w:fill="CCFFCC"/>
            <w:vAlign w:val="center"/>
          </w:tcPr>
          <w:p w14:paraId="56771AA4" w14:textId="77777777" w:rsidR="00C621C8" w:rsidRPr="00ED4489" w:rsidRDefault="00C621C8" w:rsidP="00C621C8">
            <w:pPr>
              <w:spacing w:before="120" w:after="120"/>
              <w:ind w:left="57"/>
              <w:jc w:val="center"/>
              <w:rPr>
                <w:rFonts w:ascii="Arial" w:eastAsia="Calibri" w:hAnsi="Arial" w:cs="Arial"/>
                <w:sz w:val="18"/>
                <w:szCs w:val="18"/>
              </w:rPr>
            </w:pPr>
            <w:r w:rsidRPr="00ED4489">
              <w:rPr>
                <w:rFonts w:ascii="Arial" w:eastAsia="Calibri" w:hAnsi="Arial" w:cs="Arial"/>
                <w:b/>
                <w:sz w:val="18"/>
                <w:szCs w:val="18"/>
              </w:rPr>
              <w:t xml:space="preserve">KRYTERIA STRATEGICZNE </w:t>
            </w:r>
            <w:r w:rsidRPr="00ED4489">
              <w:rPr>
                <w:rFonts w:ascii="Arial" w:eastAsia="Calibri" w:hAnsi="Arial" w:cs="Arial"/>
                <w:i/>
                <w:sz w:val="16"/>
                <w:szCs w:val="16"/>
              </w:rPr>
              <w:t>(dotyczy konkursów z etapem oceny strategicznej)</w:t>
            </w:r>
          </w:p>
        </w:tc>
      </w:tr>
      <w:tr w:rsidR="00C621C8" w:rsidRPr="00ED4489" w14:paraId="0AAD7485" w14:textId="77777777" w:rsidTr="00C621C8">
        <w:trPr>
          <w:jc w:val="center"/>
        </w:trPr>
        <w:tc>
          <w:tcPr>
            <w:tcW w:w="5000" w:type="pct"/>
            <w:gridSpan w:val="21"/>
            <w:tcBorders>
              <w:top w:val="single" w:sz="12" w:space="0" w:color="auto"/>
              <w:left w:val="single" w:sz="12" w:space="0" w:color="auto"/>
              <w:bottom w:val="single" w:sz="6" w:space="0" w:color="auto"/>
              <w:right w:val="single" w:sz="12" w:space="0" w:color="auto"/>
            </w:tcBorders>
            <w:shd w:val="clear" w:color="auto" w:fill="FFFFFF"/>
            <w:vAlign w:val="center"/>
          </w:tcPr>
          <w:p w14:paraId="3F7BC7D1" w14:textId="77777777" w:rsidR="00C621C8" w:rsidRPr="00ED4489" w:rsidRDefault="00C621C8" w:rsidP="00C621C8">
            <w:pPr>
              <w:spacing w:before="120" w:after="120"/>
              <w:jc w:val="center"/>
              <w:rPr>
                <w:rFonts w:ascii="Arial" w:eastAsia="Calibri" w:hAnsi="Arial" w:cs="Arial"/>
                <w:sz w:val="18"/>
                <w:szCs w:val="18"/>
              </w:rPr>
            </w:pPr>
            <w:r>
              <w:rPr>
                <w:rFonts w:ascii="Arial" w:eastAsia="Calibri" w:hAnsi="Arial" w:cs="Arial"/>
                <w:sz w:val="18"/>
                <w:szCs w:val="18"/>
              </w:rPr>
              <w:t>Nie dotyczy</w:t>
            </w:r>
          </w:p>
        </w:tc>
      </w:tr>
      <w:tr w:rsidR="00C621C8" w:rsidRPr="00ED4489" w14:paraId="4CB1180B" w14:textId="77777777" w:rsidTr="00C621C8">
        <w:trPr>
          <w:cantSplit/>
          <w:jc w:val="center"/>
        </w:trPr>
        <w:tc>
          <w:tcPr>
            <w:tcW w:w="5000" w:type="pct"/>
            <w:gridSpan w:val="21"/>
            <w:tcBorders>
              <w:top w:val="single" w:sz="12" w:space="0" w:color="auto"/>
              <w:left w:val="single" w:sz="12" w:space="0" w:color="auto"/>
              <w:bottom w:val="single" w:sz="12" w:space="0" w:color="auto"/>
              <w:right w:val="single" w:sz="12" w:space="0" w:color="auto"/>
            </w:tcBorders>
            <w:shd w:val="clear" w:color="auto" w:fill="E5B8B7"/>
            <w:vAlign w:val="center"/>
          </w:tcPr>
          <w:p w14:paraId="3B5BD2C1" w14:textId="77777777" w:rsidR="00C621C8" w:rsidRPr="00ED4489" w:rsidRDefault="00C621C8" w:rsidP="00C621C8">
            <w:pPr>
              <w:spacing w:before="120" w:after="120"/>
              <w:jc w:val="center"/>
              <w:rPr>
                <w:rFonts w:ascii="Arial" w:eastAsia="Calibri" w:hAnsi="Arial" w:cs="Arial"/>
                <w:sz w:val="18"/>
                <w:szCs w:val="18"/>
              </w:rPr>
            </w:pPr>
            <w:r w:rsidRPr="00ED4489">
              <w:rPr>
                <w:rFonts w:ascii="Arial" w:eastAsia="Calibri" w:hAnsi="Arial" w:cs="Arial"/>
                <w:b/>
                <w:sz w:val="18"/>
                <w:szCs w:val="18"/>
              </w:rPr>
              <w:t xml:space="preserve"> ELEMENTY KONKURSU</w:t>
            </w:r>
          </w:p>
        </w:tc>
      </w:tr>
      <w:tr w:rsidR="00C621C8" w:rsidRPr="00ED4489" w14:paraId="7661E3A4" w14:textId="77777777" w:rsidTr="00C621C8">
        <w:trPr>
          <w:cantSplit/>
          <w:jc w:val="center"/>
        </w:trPr>
        <w:tc>
          <w:tcPr>
            <w:tcW w:w="5000" w:type="pct"/>
            <w:gridSpan w:val="21"/>
            <w:tcBorders>
              <w:top w:val="single" w:sz="12" w:space="0" w:color="auto"/>
              <w:left w:val="single" w:sz="12" w:space="0" w:color="auto"/>
              <w:bottom w:val="single" w:sz="6" w:space="0" w:color="auto"/>
              <w:right w:val="single" w:sz="12" w:space="0" w:color="auto"/>
            </w:tcBorders>
            <w:vAlign w:val="center"/>
          </w:tcPr>
          <w:p w14:paraId="40F44758" w14:textId="77777777" w:rsidR="00C621C8" w:rsidRPr="00ED4489" w:rsidRDefault="00C621C8" w:rsidP="00C621C8">
            <w:pPr>
              <w:numPr>
                <w:ilvl w:val="0"/>
                <w:numId w:val="1"/>
              </w:numPr>
              <w:spacing w:before="120" w:after="120"/>
              <w:ind w:left="431" w:hanging="431"/>
              <w:rPr>
                <w:rFonts w:ascii="Calibri" w:eastAsia="Calibri" w:hAnsi="Calibri" w:cs="Times New Roman"/>
                <w:sz w:val="16"/>
                <w:szCs w:val="16"/>
              </w:rPr>
            </w:pPr>
            <w:r>
              <w:rPr>
                <w:rFonts w:ascii="Calibri" w:eastAsia="Calibri" w:hAnsi="Calibri" w:cs="Times New Roman"/>
                <w:sz w:val="16"/>
                <w:szCs w:val="16"/>
              </w:rPr>
              <w:t>Ocena formalna</w:t>
            </w:r>
          </w:p>
        </w:tc>
      </w:tr>
      <w:tr w:rsidR="00C621C8" w:rsidRPr="00ED4489" w14:paraId="1EA85CC1" w14:textId="77777777" w:rsidTr="00C621C8">
        <w:trPr>
          <w:cantSplit/>
          <w:jc w:val="center"/>
        </w:trPr>
        <w:tc>
          <w:tcPr>
            <w:tcW w:w="5000" w:type="pct"/>
            <w:gridSpan w:val="21"/>
            <w:tcBorders>
              <w:top w:val="single" w:sz="6" w:space="0" w:color="auto"/>
              <w:left w:val="single" w:sz="12" w:space="0" w:color="auto"/>
              <w:bottom w:val="single" w:sz="6" w:space="0" w:color="auto"/>
              <w:right w:val="single" w:sz="12" w:space="0" w:color="auto"/>
            </w:tcBorders>
            <w:vAlign w:val="center"/>
          </w:tcPr>
          <w:p w14:paraId="24670144" w14:textId="77777777" w:rsidR="00C621C8" w:rsidRPr="00ED4489" w:rsidRDefault="00C621C8" w:rsidP="00C621C8">
            <w:pPr>
              <w:numPr>
                <w:ilvl w:val="0"/>
                <w:numId w:val="1"/>
              </w:numPr>
              <w:spacing w:before="120" w:after="120"/>
              <w:ind w:left="431" w:hanging="431"/>
              <w:rPr>
                <w:rFonts w:ascii="Calibri" w:eastAsia="Calibri" w:hAnsi="Calibri" w:cs="Times New Roman"/>
                <w:sz w:val="16"/>
                <w:szCs w:val="16"/>
              </w:rPr>
            </w:pPr>
            <w:r>
              <w:rPr>
                <w:rFonts w:ascii="Calibri" w:eastAsia="Calibri" w:hAnsi="Calibri" w:cs="Times New Roman"/>
                <w:sz w:val="16"/>
                <w:szCs w:val="16"/>
              </w:rPr>
              <w:t>Ocena merytoryczna</w:t>
            </w:r>
          </w:p>
        </w:tc>
      </w:tr>
    </w:tbl>
    <w:p w14:paraId="3BFB23CB" w14:textId="77777777" w:rsidR="00476086" w:rsidRDefault="00476086"/>
    <w:tbl>
      <w:tblPr>
        <w:tblW w:w="5051"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560"/>
        <w:gridCol w:w="633"/>
        <w:gridCol w:w="55"/>
        <w:gridCol w:w="640"/>
        <w:gridCol w:w="405"/>
        <w:gridCol w:w="251"/>
        <w:gridCol w:w="265"/>
        <w:gridCol w:w="158"/>
        <w:gridCol w:w="221"/>
        <w:gridCol w:w="535"/>
        <w:gridCol w:w="24"/>
        <w:gridCol w:w="9"/>
        <w:gridCol w:w="88"/>
        <w:gridCol w:w="659"/>
        <w:gridCol w:w="647"/>
        <w:gridCol w:w="649"/>
        <w:gridCol w:w="591"/>
        <w:gridCol w:w="68"/>
        <w:gridCol w:w="636"/>
        <w:gridCol w:w="21"/>
        <w:gridCol w:w="647"/>
        <w:gridCol w:w="621"/>
      </w:tblGrid>
      <w:tr w:rsidR="00C621C8" w14:paraId="6DE09F0A" w14:textId="77777777" w:rsidTr="00C621C8">
        <w:trPr>
          <w:trHeight w:val="386"/>
          <w:jc w:val="center"/>
        </w:trPr>
        <w:tc>
          <w:tcPr>
            <w:tcW w:w="2029" w:type="pct"/>
            <w:gridSpan w:val="7"/>
            <w:tcBorders>
              <w:top w:val="single" w:sz="12" w:space="0" w:color="auto"/>
              <w:left w:val="single" w:sz="12" w:space="0" w:color="auto"/>
              <w:bottom w:val="single" w:sz="12" w:space="0" w:color="auto"/>
              <w:right w:val="single" w:sz="2" w:space="0" w:color="auto"/>
            </w:tcBorders>
            <w:shd w:val="clear" w:color="auto" w:fill="B6DDE8"/>
            <w:vAlign w:val="center"/>
          </w:tcPr>
          <w:p w14:paraId="2C98E7C2" w14:textId="77777777" w:rsidR="00C621C8" w:rsidRPr="00EE4DC5" w:rsidRDefault="00C621C8" w:rsidP="00C621C8">
            <w:pPr>
              <w:spacing w:before="120" w:after="120" w:line="240" w:lineRule="auto"/>
              <w:jc w:val="center"/>
              <w:rPr>
                <w:rFonts w:ascii="Arial" w:hAnsi="Arial" w:cs="Arial"/>
                <w:b/>
                <w:sz w:val="20"/>
                <w:szCs w:val="20"/>
              </w:rPr>
            </w:pPr>
            <w:r w:rsidRPr="00EE4DC5">
              <w:rPr>
                <w:rFonts w:ascii="Arial" w:hAnsi="Arial" w:cs="Arial"/>
                <w:b/>
                <w:sz w:val="20"/>
                <w:szCs w:val="20"/>
              </w:rPr>
              <w:t>DZIAŁANIE</w:t>
            </w:r>
            <w:r w:rsidRPr="00E25443">
              <w:rPr>
                <w:rFonts w:ascii="Arial" w:hAnsi="Arial" w:cs="Arial"/>
                <w:b/>
                <w:sz w:val="20"/>
                <w:szCs w:val="20"/>
              </w:rPr>
              <w:t>/</w:t>
            </w:r>
            <w:r w:rsidRPr="00EE4DC5">
              <w:rPr>
                <w:rFonts w:ascii="Arial" w:hAnsi="Arial" w:cs="Arial"/>
                <w:b/>
                <w:sz w:val="20"/>
                <w:szCs w:val="20"/>
              </w:rPr>
              <w:t>PODDZIAŁANIE PO WER</w:t>
            </w:r>
          </w:p>
        </w:tc>
        <w:tc>
          <w:tcPr>
            <w:tcW w:w="2971" w:type="pct"/>
            <w:gridSpan w:val="15"/>
            <w:tcBorders>
              <w:top w:val="single" w:sz="12" w:space="0" w:color="auto"/>
              <w:left w:val="single" w:sz="2" w:space="0" w:color="auto"/>
              <w:bottom w:val="single" w:sz="12" w:space="0" w:color="auto"/>
              <w:right w:val="single" w:sz="12" w:space="0" w:color="auto"/>
            </w:tcBorders>
            <w:shd w:val="clear" w:color="auto" w:fill="FFFFFF"/>
            <w:vAlign w:val="center"/>
          </w:tcPr>
          <w:p w14:paraId="00FFBC1F" w14:textId="77777777" w:rsidR="00C621C8" w:rsidRDefault="00C621C8" w:rsidP="00C621C8">
            <w:pPr>
              <w:spacing w:before="120" w:after="120"/>
              <w:jc w:val="center"/>
              <w:rPr>
                <w:rFonts w:ascii="Arial" w:hAnsi="Arial" w:cs="Arial"/>
                <w:b/>
                <w:sz w:val="18"/>
                <w:szCs w:val="18"/>
              </w:rPr>
            </w:pPr>
            <w:r w:rsidRPr="00563668">
              <w:rPr>
                <w:rFonts w:ascii="Arial" w:hAnsi="Arial" w:cs="Arial"/>
                <w:b/>
                <w:sz w:val="18"/>
                <w:szCs w:val="18"/>
              </w:rPr>
              <w:t>2.10 Wysoka jakość systemu oświaty</w:t>
            </w:r>
          </w:p>
        </w:tc>
      </w:tr>
      <w:tr w:rsidR="00C621C8" w14:paraId="51F10A1E" w14:textId="77777777" w:rsidTr="00C621C8">
        <w:trPr>
          <w:trHeight w:val="386"/>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5D424229" w14:textId="77777777" w:rsidR="00C621C8" w:rsidRDefault="00C621C8" w:rsidP="00C621C8">
            <w:pPr>
              <w:spacing w:before="120" w:after="120"/>
              <w:jc w:val="center"/>
              <w:rPr>
                <w:rFonts w:ascii="Arial" w:hAnsi="Arial" w:cs="Arial"/>
                <w:b/>
                <w:sz w:val="24"/>
                <w:szCs w:val="24"/>
              </w:rPr>
            </w:pPr>
            <w:r>
              <w:rPr>
                <w:rFonts w:ascii="Arial" w:hAnsi="Arial" w:cs="Arial"/>
                <w:b/>
                <w:sz w:val="24"/>
                <w:szCs w:val="24"/>
              </w:rPr>
              <w:t>FISZKA KONKURSU</w:t>
            </w:r>
          </w:p>
        </w:tc>
      </w:tr>
      <w:tr w:rsidR="00C621C8" w14:paraId="43BE9B1E" w14:textId="77777777" w:rsidTr="00C621C8">
        <w:trPr>
          <w:trHeight w:val="386"/>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271DF7F8" w14:textId="77777777" w:rsidR="00C621C8" w:rsidRDefault="00C621C8" w:rsidP="00C621C8">
            <w:pPr>
              <w:spacing w:before="120" w:after="120"/>
              <w:jc w:val="center"/>
              <w:rPr>
                <w:rFonts w:ascii="Arial" w:hAnsi="Arial" w:cs="Arial"/>
                <w:b/>
                <w:sz w:val="18"/>
                <w:szCs w:val="18"/>
              </w:rPr>
            </w:pPr>
            <w:r>
              <w:rPr>
                <w:rFonts w:ascii="Arial" w:hAnsi="Arial" w:cs="Arial"/>
                <w:b/>
                <w:sz w:val="18"/>
                <w:szCs w:val="18"/>
              </w:rPr>
              <w:t>PODSTAWOWE INFORMACJE O KONKURSIE</w:t>
            </w:r>
          </w:p>
        </w:tc>
      </w:tr>
      <w:tr w:rsidR="00C621C8" w14:paraId="1890ED5A" w14:textId="77777777" w:rsidTr="00C621C8">
        <w:trPr>
          <w:trHeight w:val="1994"/>
          <w:jc w:val="center"/>
        </w:trPr>
        <w:tc>
          <w:tcPr>
            <w:tcW w:w="831" w:type="pct"/>
            <w:tcBorders>
              <w:top w:val="single" w:sz="12" w:space="0" w:color="auto"/>
              <w:left w:val="single" w:sz="12" w:space="0" w:color="auto"/>
              <w:bottom w:val="single" w:sz="6" w:space="0" w:color="auto"/>
              <w:right w:val="single" w:sz="6" w:space="0" w:color="auto"/>
            </w:tcBorders>
            <w:shd w:val="clear" w:color="auto" w:fill="B6DDE8"/>
            <w:vAlign w:val="center"/>
          </w:tcPr>
          <w:p w14:paraId="0251A651" w14:textId="77777777" w:rsidR="00C621C8" w:rsidRDefault="00C621C8" w:rsidP="00C621C8">
            <w:pPr>
              <w:spacing w:before="120" w:after="120"/>
              <w:jc w:val="center"/>
              <w:rPr>
                <w:rFonts w:ascii="Arial" w:hAnsi="Arial" w:cs="Arial"/>
                <w:b/>
                <w:sz w:val="18"/>
                <w:szCs w:val="18"/>
              </w:rPr>
            </w:pPr>
            <w:r>
              <w:rPr>
                <w:rFonts w:ascii="Arial" w:hAnsi="Arial" w:cs="Arial"/>
                <w:sz w:val="18"/>
                <w:szCs w:val="18"/>
              </w:rPr>
              <w:t xml:space="preserve">Cel szczegółowy </w:t>
            </w:r>
            <w:r>
              <w:rPr>
                <w:rFonts w:ascii="Arial" w:hAnsi="Arial" w:cs="Arial"/>
                <w:sz w:val="18"/>
                <w:szCs w:val="18"/>
              </w:rPr>
              <w:br/>
              <w:t xml:space="preserve">PO WER, </w:t>
            </w:r>
            <w:r>
              <w:rPr>
                <w:rFonts w:ascii="Arial" w:hAnsi="Arial" w:cs="Arial"/>
                <w:sz w:val="18"/>
                <w:szCs w:val="18"/>
              </w:rPr>
              <w:br/>
              <w:t>w ramach którego realizowane będą projekty</w:t>
            </w:r>
          </w:p>
        </w:tc>
        <w:tc>
          <w:tcPr>
            <w:tcW w:w="4169" w:type="pct"/>
            <w:gridSpan w:val="21"/>
            <w:tcBorders>
              <w:top w:val="single" w:sz="12" w:space="0" w:color="auto"/>
              <w:left w:val="single" w:sz="6" w:space="0" w:color="auto"/>
              <w:bottom w:val="single" w:sz="6" w:space="0" w:color="auto"/>
              <w:right w:val="single" w:sz="12" w:space="0" w:color="auto"/>
            </w:tcBorders>
            <w:shd w:val="clear" w:color="auto" w:fill="FFFFFF"/>
            <w:vAlign w:val="center"/>
          </w:tcPr>
          <w:p w14:paraId="116631CB" w14:textId="77777777" w:rsidR="00C621C8" w:rsidRDefault="00C621C8" w:rsidP="00C621C8">
            <w:pPr>
              <w:spacing w:before="120" w:after="120"/>
              <w:jc w:val="both"/>
              <w:rPr>
                <w:rFonts w:ascii="Arial" w:hAnsi="Arial" w:cs="Arial"/>
                <w:b/>
                <w:sz w:val="18"/>
                <w:szCs w:val="18"/>
              </w:rPr>
            </w:pPr>
            <w:r w:rsidRPr="00563668">
              <w:rPr>
                <w:rFonts w:ascii="Arial" w:hAnsi="Arial" w:cs="Arial"/>
                <w:b/>
                <w:sz w:val="18"/>
                <w:szCs w:val="18"/>
              </w:rPr>
              <w:t>Cel szczegółowy 2: Zwiększenie wykorzystania przez szkoły i placówki zmodernizowanych treści, narzędzi i zasobów wspierających proces kształcenia ogólnego w zakresie nabywania kompetencji kluczowych uczniów niezbędnych do poruszania się na rynku pracy (ICT, matematyczno-przyrodniczych, języków obcych), wprowadzania nauczania eksperymentalnego, kształcenia właściwych postaw (kreatywności, innowacyjności, pracy zespołowej) i wdrażania metod zindywidualizowanego podejścia do ucznia</w:t>
            </w:r>
            <w:r>
              <w:rPr>
                <w:rFonts w:ascii="Arial" w:hAnsi="Arial" w:cs="Arial"/>
                <w:b/>
                <w:sz w:val="18"/>
                <w:szCs w:val="18"/>
              </w:rPr>
              <w:t>.</w:t>
            </w:r>
          </w:p>
        </w:tc>
      </w:tr>
      <w:tr w:rsidR="00C621C8" w14:paraId="58731030" w14:textId="77777777" w:rsidTr="00C621C8">
        <w:trPr>
          <w:trHeight w:val="386"/>
          <w:jc w:val="center"/>
        </w:trPr>
        <w:tc>
          <w:tcPr>
            <w:tcW w:w="831" w:type="pct"/>
            <w:tcBorders>
              <w:top w:val="single" w:sz="6" w:space="0" w:color="auto"/>
              <w:left w:val="single" w:sz="12" w:space="0" w:color="auto"/>
              <w:bottom w:val="single" w:sz="6" w:space="0" w:color="auto"/>
              <w:right w:val="single" w:sz="6" w:space="0" w:color="auto"/>
            </w:tcBorders>
            <w:shd w:val="clear" w:color="auto" w:fill="B6DDE8"/>
            <w:vAlign w:val="center"/>
          </w:tcPr>
          <w:p w14:paraId="0AEE4D72" w14:textId="77777777" w:rsidR="00C621C8" w:rsidRDefault="00C621C8" w:rsidP="00C621C8">
            <w:pPr>
              <w:spacing w:before="120" w:after="120"/>
              <w:jc w:val="center"/>
              <w:rPr>
                <w:rFonts w:ascii="Arial" w:hAnsi="Arial" w:cs="Arial"/>
                <w:sz w:val="18"/>
                <w:szCs w:val="18"/>
              </w:rPr>
            </w:pPr>
            <w:r>
              <w:rPr>
                <w:rFonts w:ascii="Arial" w:hAnsi="Arial" w:cs="Arial"/>
                <w:sz w:val="18"/>
                <w:szCs w:val="18"/>
              </w:rPr>
              <w:t>Priorytet inwestycyjny</w:t>
            </w:r>
          </w:p>
        </w:tc>
        <w:tc>
          <w:tcPr>
            <w:tcW w:w="4169" w:type="pct"/>
            <w:gridSpan w:val="21"/>
            <w:tcBorders>
              <w:top w:val="single" w:sz="6" w:space="0" w:color="auto"/>
              <w:left w:val="single" w:sz="6" w:space="0" w:color="auto"/>
              <w:bottom w:val="single" w:sz="6" w:space="0" w:color="auto"/>
              <w:right w:val="single" w:sz="12" w:space="0" w:color="auto"/>
            </w:tcBorders>
            <w:shd w:val="clear" w:color="auto" w:fill="FFFFFF"/>
            <w:vAlign w:val="center"/>
          </w:tcPr>
          <w:p w14:paraId="731DC748" w14:textId="77777777" w:rsidR="00C621C8" w:rsidRDefault="00C621C8" w:rsidP="00C621C8">
            <w:pPr>
              <w:spacing w:before="120" w:after="120"/>
              <w:jc w:val="both"/>
              <w:rPr>
                <w:rFonts w:ascii="Arial" w:hAnsi="Arial" w:cs="Arial"/>
                <w:b/>
                <w:sz w:val="18"/>
                <w:szCs w:val="18"/>
              </w:rPr>
            </w:pPr>
            <w:r w:rsidRPr="00584967">
              <w:rPr>
                <w:rFonts w:ascii="Arial" w:hAnsi="Arial" w:cs="Arial"/>
                <w:b/>
                <w:sz w:val="18"/>
                <w:szCs w:val="18"/>
              </w:rPr>
              <w:t>10i ograniczenie i zapobieganie przedwczesnemu kończeniu nauki szkolnej oraz zapewnienie równego dostępu do dobrej jakości wczesnej edukacji elementarnej oraz kształcenia podstawowego, gimnazjalnego i ponadgimnazjalnego, z uwzględnieniem formalnych, nieformalnych i pozaformalnych ścieżek kształcenia umożliwiających ponowne podjęcie kształcenia i szkolenia</w:t>
            </w:r>
            <w:r>
              <w:rPr>
                <w:rFonts w:ascii="Arial" w:hAnsi="Arial" w:cs="Arial"/>
                <w:b/>
                <w:sz w:val="18"/>
                <w:szCs w:val="18"/>
              </w:rPr>
              <w:t>.</w:t>
            </w:r>
          </w:p>
        </w:tc>
      </w:tr>
      <w:tr w:rsidR="00C621C8" w14:paraId="2409477E" w14:textId="77777777" w:rsidTr="00C621C8">
        <w:trPr>
          <w:trHeight w:val="545"/>
          <w:jc w:val="center"/>
        </w:trPr>
        <w:tc>
          <w:tcPr>
            <w:tcW w:w="831" w:type="pct"/>
            <w:tcBorders>
              <w:top w:val="single" w:sz="6" w:space="0" w:color="auto"/>
              <w:left w:val="single" w:sz="12" w:space="0" w:color="auto"/>
            </w:tcBorders>
            <w:shd w:val="clear" w:color="auto" w:fill="B6DDE8"/>
            <w:vAlign w:val="center"/>
          </w:tcPr>
          <w:p w14:paraId="5140E52B" w14:textId="77777777" w:rsidR="00C621C8" w:rsidRPr="0061333E" w:rsidRDefault="00C621C8" w:rsidP="00C621C8">
            <w:pPr>
              <w:spacing w:after="0" w:line="240" w:lineRule="auto"/>
              <w:jc w:val="center"/>
              <w:rPr>
                <w:rFonts w:ascii="Arial" w:hAnsi="Arial" w:cs="Arial"/>
                <w:sz w:val="18"/>
                <w:szCs w:val="18"/>
              </w:rPr>
            </w:pPr>
            <w:r w:rsidRPr="0061333E">
              <w:rPr>
                <w:rFonts w:ascii="Arial" w:hAnsi="Arial" w:cs="Arial"/>
                <w:sz w:val="18"/>
                <w:szCs w:val="18"/>
              </w:rPr>
              <w:t xml:space="preserve">Lp. </w:t>
            </w:r>
            <w:r>
              <w:rPr>
                <w:rFonts w:ascii="Arial" w:hAnsi="Arial" w:cs="Arial"/>
                <w:sz w:val="18"/>
                <w:szCs w:val="18"/>
              </w:rPr>
              <w:t>konkursu</w:t>
            </w:r>
          </w:p>
        </w:tc>
        <w:tc>
          <w:tcPr>
            <w:tcW w:w="366" w:type="pct"/>
            <w:gridSpan w:val="2"/>
            <w:tcBorders>
              <w:top w:val="single" w:sz="6" w:space="0" w:color="auto"/>
              <w:bottom w:val="single" w:sz="6" w:space="0" w:color="auto"/>
              <w:right w:val="single" w:sz="2" w:space="0" w:color="auto"/>
            </w:tcBorders>
            <w:vAlign w:val="center"/>
          </w:tcPr>
          <w:p w14:paraId="41A47365" w14:textId="77777777" w:rsidR="00C621C8" w:rsidRPr="00DD57B7" w:rsidRDefault="00C621C8" w:rsidP="00C621C8">
            <w:pPr>
              <w:spacing w:after="0" w:line="240" w:lineRule="auto"/>
              <w:jc w:val="center"/>
              <w:rPr>
                <w:rFonts w:ascii="Arial" w:hAnsi="Arial" w:cs="Arial"/>
                <w:i/>
                <w:sz w:val="18"/>
                <w:szCs w:val="18"/>
              </w:rPr>
            </w:pPr>
          </w:p>
        </w:tc>
        <w:tc>
          <w:tcPr>
            <w:tcW w:w="1033"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14:paraId="5CEBBC30" w14:textId="77777777" w:rsidR="00C621C8" w:rsidRPr="00217EE6" w:rsidDel="004D2A86" w:rsidRDefault="00C621C8" w:rsidP="00C621C8">
            <w:pPr>
              <w:spacing w:after="0" w:line="240" w:lineRule="auto"/>
              <w:jc w:val="center"/>
              <w:rPr>
                <w:rFonts w:ascii="Arial" w:hAnsi="Arial" w:cs="Arial"/>
                <w:sz w:val="16"/>
                <w:szCs w:val="16"/>
              </w:rPr>
            </w:pPr>
            <w:r w:rsidRPr="00B27348">
              <w:rPr>
                <w:rFonts w:ascii="Arial" w:hAnsi="Arial" w:cs="Arial"/>
                <w:sz w:val="18"/>
                <w:szCs w:val="18"/>
              </w:rPr>
              <w:t>Planowany kwartał ogłoszenia konkursu</w:t>
            </w:r>
            <w:r w:rsidRPr="00101815">
              <w:rPr>
                <w:rFonts w:ascii="Arial" w:hAnsi="Arial" w:cs="Arial"/>
                <w:sz w:val="18"/>
                <w:szCs w:val="18"/>
              </w:rPr>
              <w:t xml:space="preserve"> </w:t>
            </w:r>
          </w:p>
        </w:tc>
        <w:tc>
          <w:tcPr>
            <w:tcW w:w="350"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14:paraId="5A9F56C0" w14:textId="77777777" w:rsidR="00C621C8" w:rsidRPr="00EE4DC5" w:rsidDel="004D2A86" w:rsidRDefault="00C621C8" w:rsidP="00C621C8">
            <w:pPr>
              <w:spacing w:after="0" w:line="240" w:lineRule="auto"/>
              <w:jc w:val="center"/>
              <w:rPr>
                <w:rFonts w:ascii="Arial" w:hAnsi="Arial" w:cs="Arial"/>
                <w:b/>
                <w:sz w:val="20"/>
                <w:szCs w:val="20"/>
              </w:rPr>
            </w:pPr>
            <w:r w:rsidRPr="00EE4DC5">
              <w:rPr>
                <w:rFonts w:ascii="Arial" w:hAnsi="Arial" w:cs="Arial"/>
                <w:b/>
                <w:sz w:val="20"/>
                <w:szCs w:val="20"/>
              </w:rPr>
              <w:t>I</w:t>
            </w:r>
          </w:p>
        </w:tc>
        <w:tc>
          <w:tcPr>
            <w:tcW w:w="351" w:type="pct"/>
            <w:tcBorders>
              <w:top w:val="single" w:sz="6" w:space="0" w:color="auto"/>
              <w:left w:val="single" w:sz="2" w:space="0" w:color="auto"/>
              <w:bottom w:val="single" w:sz="6" w:space="0" w:color="auto"/>
              <w:right w:val="single" w:sz="2" w:space="0" w:color="auto"/>
            </w:tcBorders>
            <w:shd w:val="clear" w:color="auto" w:fill="FFFFFF"/>
            <w:vAlign w:val="center"/>
          </w:tcPr>
          <w:p w14:paraId="2DCFF15F" w14:textId="77777777" w:rsidR="00C621C8" w:rsidRPr="00EE4DC5" w:rsidRDefault="00C621C8" w:rsidP="00C621C8">
            <w:pPr>
              <w:spacing w:after="0" w:line="240" w:lineRule="auto"/>
              <w:jc w:val="center"/>
              <w:rPr>
                <w:rFonts w:ascii="Arial" w:hAnsi="Arial" w:cs="Arial"/>
                <w:sz w:val="18"/>
                <w:szCs w:val="18"/>
              </w:rPr>
            </w:pPr>
          </w:p>
        </w:tc>
        <w:tc>
          <w:tcPr>
            <w:tcW w:w="345" w:type="pct"/>
            <w:tcBorders>
              <w:top w:val="single" w:sz="6" w:space="0" w:color="auto"/>
              <w:left w:val="single" w:sz="2" w:space="0" w:color="auto"/>
              <w:bottom w:val="single" w:sz="6" w:space="0" w:color="auto"/>
              <w:right w:val="single" w:sz="2" w:space="0" w:color="auto"/>
            </w:tcBorders>
            <w:shd w:val="clear" w:color="auto" w:fill="B6DDE8"/>
            <w:vAlign w:val="center"/>
          </w:tcPr>
          <w:p w14:paraId="1D6B9963" w14:textId="77777777" w:rsidR="00C621C8" w:rsidRPr="00EE4DC5" w:rsidRDefault="00C621C8" w:rsidP="00C621C8">
            <w:pPr>
              <w:spacing w:after="0" w:line="240" w:lineRule="auto"/>
              <w:jc w:val="center"/>
              <w:rPr>
                <w:rFonts w:ascii="Arial" w:hAnsi="Arial" w:cs="Arial"/>
                <w:b/>
                <w:sz w:val="20"/>
                <w:szCs w:val="20"/>
              </w:rPr>
            </w:pPr>
            <w:r w:rsidRPr="00EE4DC5">
              <w:rPr>
                <w:rFonts w:ascii="Arial" w:hAnsi="Arial" w:cs="Arial"/>
                <w:b/>
                <w:sz w:val="20"/>
                <w:szCs w:val="20"/>
              </w:rPr>
              <w:t>II</w:t>
            </w:r>
          </w:p>
        </w:tc>
        <w:tc>
          <w:tcPr>
            <w:tcW w:w="346" w:type="pct"/>
            <w:tcBorders>
              <w:top w:val="single" w:sz="6" w:space="0" w:color="auto"/>
              <w:left w:val="single" w:sz="2" w:space="0" w:color="auto"/>
              <w:bottom w:val="single" w:sz="6" w:space="0" w:color="auto"/>
              <w:right w:val="single" w:sz="2" w:space="0" w:color="auto"/>
            </w:tcBorders>
            <w:shd w:val="clear" w:color="auto" w:fill="FFFFFF"/>
            <w:vAlign w:val="center"/>
          </w:tcPr>
          <w:p w14:paraId="43E83691" w14:textId="77777777" w:rsidR="00C621C8" w:rsidRPr="00B27348" w:rsidRDefault="00C621C8" w:rsidP="00C621C8">
            <w:pPr>
              <w:spacing w:after="0" w:line="240" w:lineRule="auto"/>
              <w:jc w:val="center"/>
              <w:rPr>
                <w:rFonts w:ascii="Arial" w:hAnsi="Arial" w:cs="Arial"/>
                <w:b/>
                <w:sz w:val="18"/>
                <w:szCs w:val="18"/>
              </w:rPr>
            </w:pPr>
            <w:r w:rsidRPr="00B27348">
              <w:rPr>
                <w:rFonts w:ascii="Arial" w:hAnsi="Arial" w:cs="Arial"/>
                <w:b/>
                <w:sz w:val="18"/>
                <w:szCs w:val="18"/>
              </w:rPr>
              <w:t>X</w:t>
            </w:r>
          </w:p>
        </w:tc>
        <w:tc>
          <w:tcPr>
            <w:tcW w:w="35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3E823D15" w14:textId="77777777" w:rsidR="00C621C8" w:rsidRPr="00EE4DC5" w:rsidRDefault="00C621C8" w:rsidP="00C621C8">
            <w:pPr>
              <w:spacing w:after="0" w:line="240" w:lineRule="auto"/>
              <w:jc w:val="center"/>
              <w:rPr>
                <w:rFonts w:ascii="Arial" w:hAnsi="Arial" w:cs="Arial"/>
                <w:b/>
                <w:sz w:val="20"/>
                <w:szCs w:val="20"/>
              </w:rPr>
            </w:pPr>
            <w:r w:rsidRPr="00EE4DC5">
              <w:rPr>
                <w:rFonts w:ascii="Arial" w:hAnsi="Arial" w:cs="Arial"/>
                <w:b/>
                <w:sz w:val="20"/>
                <w:szCs w:val="20"/>
              </w:rPr>
              <w:t>III</w:t>
            </w:r>
          </w:p>
        </w:tc>
        <w:tc>
          <w:tcPr>
            <w:tcW w:w="35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256E1164" w14:textId="77777777" w:rsidR="00C621C8" w:rsidRPr="00EE4DC5" w:rsidRDefault="00C621C8" w:rsidP="00C621C8">
            <w:pPr>
              <w:spacing w:after="0" w:line="240" w:lineRule="auto"/>
              <w:jc w:val="center"/>
              <w:rPr>
                <w:rFonts w:ascii="Arial" w:hAnsi="Arial" w:cs="Arial"/>
                <w:sz w:val="18"/>
                <w:szCs w:val="18"/>
              </w:rPr>
            </w:pPr>
          </w:p>
        </w:tc>
        <w:tc>
          <w:tcPr>
            <w:tcW w:w="345" w:type="pct"/>
            <w:tcBorders>
              <w:top w:val="single" w:sz="6" w:space="0" w:color="auto"/>
              <w:left w:val="single" w:sz="2" w:space="0" w:color="auto"/>
              <w:bottom w:val="single" w:sz="6" w:space="0" w:color="auto"/>
              <w:right w:val="single" w:sz="2" w:space="0" w:color="auto"/>
            </w:tcBorders>
            <w:shd w:val="clear" w:color="auto" w:fill="B6DDE8"/>
            <w:vAlign w:val="center"/>
          </w:tcPr>
          <w:p w14:paraId="0A9DFD1A" w14:textId="77777777" w:rsidR="00C621C8" w:rsidRPr="00EE4DC5" w:rsidRDefault="00C621C8" w:rsidP="00C621C8">
            <w:pPr>
              <w:spacing w:after="0" w:line="240" w:lineRule="auto"/>
              <w:jc w:val="center"/>
              <w:rPr>
                <w:rFonts w:ascii="Arial" w:hAnsi="Arial" w:cs="Arial"/>
                <w:b/>
                <w:sz w:val="20"/>
                <w:szCs w:val="20"/>
              </w:rPr>
            </w:pPr>
            <w:r w:rsidRPr="00EE4DC5">
              <w:rPr>
                <w:rFonts w:ascii="Arial" w:hAnsi="Arial" w:cs="Arial"/>
                <w:b/>
                <w:sz w:val="20"/>
                <w:szCs w:val="20"/>
              </w:rPr>
              <w:t>IV</w:t>
            </w:r>
          </w:p>
        </w:tc>
        <w:tc>
          <w:tcPr>
            <w:tcW w:w="333" w:type="pct"/>
            <w:tcBorders>
              <w:top w:val="single" w:sz="6" w:space="0" w:color="auto"/>
              <w:left w:val="single" w:sz="2" w:space="0" w:color="auto"/>
              <w:bottom w:val="single" w:sz="6" w:space="0" w:color="auto"/>
              <w:right w:val="single" w:sz="12" w:space="0" w:color="auto"/>
            </w:tcBorders>
            <w:shd w:val="clear" w:color="auto" w:fill="FFFFFF"/>
            <w:vAlign w:val="center"/>
          </w:tcPr>
          <w:p w14:paraId="6A0384C4" w14:textId="77777777" w:rsidR="00C621C8" w:rsidRPr="00EE4DC5" w:rsidRDefault="00C621C8" w:rsidP="00C621C8">
            <w:pPr>
              <w:spacing w:after="0" w:line="240" w:lineRule="auto"/>
              <w:jc w:val="center"/>
              <w:rPr>
                <w:rFonts w:ascii="Arial" w:hAnsi="Arial" w:cs="Arial"/>
                <w:sz w:val="18"/>
                <w:szCs w:val="18"/>
              </w:rPr>
            </w:pPr>
          </w:p>
        </w:tc>
      </w:tr>
      <w:tr w:rsidR="00C621C8" w14:paraId="54FB748F" w14:textId="77777777" w:rsidTr="00C621C8">
        <w:trPr>
          <w:trHeight w:val="822"/>
          <w:jc w:val="center"/>
        </w:trPr>
        <w:tc>
          <w:tcPr>
            <w:tcW w:w="831" w:type="pct"/>
            <w:vMerge w:val="restart"/>
            <w:tcBorders>
              <w:top w:val="single" w:sz="2" w:space="0" w:color="auto"/>
              <w:left w:val="single" w:sz="12" w:space="0" w:color="auto"/>
              <w:right w:val="single" w:sz="2" w:space="0" w:color="auto"/>
            </w:tcBorders>
            <w:shd w:val="clear" w:color="auto" w:fill="B6DDE8"/>
            <w:vAlign w:val="center"/>
          </w:tcPr>
          <w:p w14:paraId="13088305" w14:textId="77777777" w:rsidR="00C621C8" w:rsidRDefault="00C621C8" w:rsidP="00C621C8">
            <w:pPr>
              <w:spacing w:after="0" w:line="240" w:lineRule="auto"/>
              <w:jc w:val="center"/>
              <w:rPr>
                <w:rFonts w:ascii="Arial" w:hAnsi="Arial" w:cs="Arial"/>
                <w:b/>
                <w:sz w:val="18"/>
                <w:szCs w:val="18"/>
              </w:rPr>
            </w:pPr>
            <w:r w:rsidRPr="00B27348">
              <w:rPr>
                <w:rFonts w:ascii="Arial" w:hAnsi="Arial" w:cs="Arial"/>
                <w:sz w:val="18"/>
                <w:szCs w:val="18"/>
              </w:rPr>
              <w:t xml:space="preserve">Planowany miesiąc </w:t>
            </w:r>
            <w:r w:rsidRPr="00B27348">
              <w:rPr>
                <w:rFonts w:ascii="Arial" w:hAnsi="Arial" w:cs="Arial"/>
                <w:sz w:val="18"/>
                <w:szCs w:val="18"/>
              </w:rPr>
              <w:br/>
              <w:t>rozpoczęcia naboru wniosków o dofinansowanie</w:t>
            </w:r>
          </w:p>
        </w:tc>
        <w:tc>
          <w:tcPr>
            <w:tcW w:w="366"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48970CEA" w14:textId="77777777" w:rsidR="00C621C8" w:rsidRPr="00EE4DC5" w:rsidRDefault="00C621C8" w:rsidP="00C621C8">
            <w:pPr>
              <w:spacing w:after="0" w:line="240" w:lineRule="auto"/>
              <w:jc w:val="center"/>
              <w:rPr>
                <w:rFonts w:ascii="Arial" w:hAnsi="Arial" w:cs="Arial"/>
                <w:b/>
                <w:sz w:val="20"/>
                <w:szCs w:val="20"/>
              </w:rPr>
            </w:pPr>
            <w:r w:rsidRPr="00EE4DC5">
              <w:rPr>
                <w:rFonts w:ascii="Arial" w:hAnsi="Arial" w:cs="Arial"/>
                <w:b/>
                <w:sz w:val="20"/>
                <w:szCs w:val="20"/>
              </w:rPr>
              <w:t>1</w:t>
            </w:r>
          </w:p>
        </w:tc>
        <w:tc>
          <w:tcPr>
            <w:tcW w:w="341" w:type="pct"/>
            <w:tcBorders>
              <w:top w:val="single" w:sz="6" w:space="0" w:color="auto"/>
              <w:left w:val="single" w:sz="2" w:space="0" w:color="auto"/>
              <w:bottom w:val="single" w:sz="6" w:space="0" w:color="auto"/>
              <w:right w:val="single" w:sz="2" w:space="0" w:color="auto"/>
            </w:tcBorders>
            <w:shd w:val="clear" w:color="auto" w:fill="B6DDE8"/>
            <w:vAlign w:val="center"/>
          </w:tcPr>
          <w:p w14:paraId="65D74C64" w14:textId="77777777" w:rsidR="00C621C8" w:rsidRPr="00EE4DC5" w:rsidRDefault="00C621C8" w:rsidP="00C621C8">
            <w:pPr>
              <w:spacing w:after="0" w:line="240" w:lineRule="auto"/>
              <w:jc w:val="center"/>
              <w:rPr>
                <w:rFonts w:ascii="Arial" w:hAnsi="Arial" w:cs="Arial"/>
                <w:b/>
                <w:sz w:val="20"/>
                <w:szCs w:val="20"/>
              </w:rPr>
            </w:pPr>
            <w:r w:rsidRPr="00EE4DC5">
              <w:rPr>
                <w:rFonts w:ascii="Arial" w:hAnsi="Arial" w:cs="Arial"/>
                <w:b/>
                <w:sz w:val="20"/>
                <w:szCs w:val="20"/>
              </w:rPr>
              <w:t>2</w:t>
            </w:r>
          </w:p>
        </w:tc>
        <w:tc>
          <w:tcPr>
            <w:tcW w:w="35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0F9A7AF0" w14:textId="77777777" w:rsidR="00C621C8" w:rsidRPr="00EE4DC5" w:rsidRDefault="00C621C8" w:rsidP="00C621C8">
            <w:pPr>
              <w:spacing w:after="0" w:line="240" w:lineRule="auto"/>
              <w:jc w:val="center"/>
              <w:rPr>
                <w:rFonts w:ascii="Arial" w:hAnsi="Arial" w:cs="Arial"/>
                <w:b/>
                <w:sz w:val="20"/>
                <w:szCs w:val="20"/>
              </w:rPr>
            </w:pPr>
            <w:r w:rsidRPr="00EE4DC5">
              <w:rPr>
                <w:rFonts w:ascii="Arial" w:hAnsi="Arial" w:cs="Arial"/>
                <w:b/>
                <w:sz w:val="20"/>
                <w:szCs w:val="20"/>
              </w:rPr>
              <w:t>3</w:t>
            </w:r>
          </w:p>
        </w:tc>
        <w:tc>
          <w:tcPr>
            <w:tcW w:w="343"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346AFE2A" w14:textId="77777777" w:rsidR="00C621C8" w:rsidRPr="00EE4DC5" w:rsidRDefault="00C621C8" w:rsidP="00C621C8">
            <w:pPr>
              <w:spacing w:after="0" w:line="240" w:lineRule="auto"/>
              <w:jc w:val="center"/>
              <w:rPr>
                <w:rFonts w:ascii="Arial" w:hAnsi="Arial" w:cs="Arial"/>
                <w:b/>
                <w:sz w:val="20"/>
                <w:szCs w:val="20"/>
              </w:rPr>
            </w:pPr>
            <w:r w:rsidRPr="00EE4DC5">
              <w:rPr>
                <w:rFonts w:ascii="Arial" w:hAnsi="Arial" w:cs="Arial"/>
                <w:b/>
                <w:sz w:val="20"/>
                <w:szCs w:val="20"/>
              </w:rPr>
              <w:t>4</w:t>
            </w:r>
          </w:p>
        </w:tc>
        <w:tc>
          <w:tcPr>
            <w:tcW w:w="350"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14:paraId="07A554D9" w14:textId="77777777" w:rsidR="00C621C8" w:rsidRPr="00EE4DC5" w:rsidRDefault="00C621C8" w:rsidP="00C621C8">
            <w:pPr>
              <w:spacing w:after="0" w:line="240" w:lineRule="auto"/>
              <w:jc w:val="center"/>
              <w:rPr>
                <w:rFonts w:ascii="Arial" w:hAnsi="Arial" w:cs="Arial"/>
                <w:b/>
                <w:sz w:val="20"/>
                <w:szCs w:val="20"/>
              </w:rPr>
            </w:pPr>
            <w:r w:rsidRPr="00EE4DC5">
              <w:rPr>
                <w:rFonts w:ascii="Arial" w:hAnsi="Arial" w:cs="Arial"/>
                <w:b/>
                <w:sz w:val="20"/>
                <w:szCs w:val="20"/>
              </w:rPr>
              <w:t>5</w:t>
            </w:r>
          </w:p>
        </w:tc>
        <w:tc>
          <w:tcPr>
            <w:tcW w:w="351" w:type="pct"/>
            <w:tcBorders>
              <w:top w:val="single" w:sz="6" w:space="0" w:color="auto"/>
              <w:left w:val="single" w:sz="2" w:space="0" w:color="auto"/>
              <w:bottom w:val="single" w:sz="6" w:space="0" w:color="auto"/>
              <w:right w:val="single" w:sz="2" w:space="0" w:color="auto"/>
            </w:tcBorders>
            <w:shd w:val="clear" w:color="auto" w:fill="B6DDE8"/>
            <w:vAlign w:val="center"/>
          </w:tcPr>
          <w:p w14:paraId="6CB4B629" w14:textId="77777777" w:rsidR="00C621C8" w:rsidRPr="00EE4DC5" w:rsidRDefault="00C621C8" w:rsidP="00C621C8">
            <w:pPr>
              <w:spacing w:after="0" w:line="240" w:lineRule="auto"/>
              <w:jc w:val="center"/>
              <w:rPr>
                <w:rFonts w:ascii="Arial" w:hAnsi="Arial" w:cs="Arial"/>
                <w:b/>
                <w:sz w:val="20"/>
                <w:szCs w:val="20"/>
              </w:rPr>
            </w:pPr>
            <w:r w:rsidRPr="00EE4DC5">
              <w:rPr>
                <w:rFonts w:ascii="Arial" w:hAnsi="Arial" w:cs="Arial"/>
                <w:b/>
                <w:sz w:val="20"/>
                <w:szCs w:val="20"/>
              </w:rPr>
              <w:t>6</w:t>
            </w:r>
          </w:p>
        </w:tc>
        <w:tc>
          <w:tcPr>
            <w:tcW w:w="345" w:type="pct"/>
            <w:tcBorders>
              <w:top w:val="single" w:sz="6" w:space="0" w:color="auto"/>
              <w:left w:val="single" w:sz="2" w:space="0" w:color="auto"/>
              <w:bottom w:val="single" w:sz="6" w:space="0" w:color="auto"/>
              <w:right w:val="single" w:sz="2" w:space="0" w:color="auto"/>
            </w:tcBorders>
            <w:shd w:val="clear" w:color="auto" w:fill="B6DDE8"/>
            <w:vAlign w:val="center"/>
          </w:tcPr>
          <w:p w14:paraId="6BBD3EF9" w14:textId="77777777" w:rsidR="00C621C8" w:rsidRPr="00EE4DC5" w:rsidRDefault="00C621C8" w:rsidP="00C621C8">
            <w:pPr>
              <w:spacing w:after="0" w:line="240" w:lineRule="auto"/>
              <w:jc w:val="center"/>
              <w:rPr>
                <w:rFonts w:ascii="Arial" w:hAnsi="Arial" w:cs="Arial"/>
                <w:b/>
                <w:sz w:val="20"/>
                <w:szCs w:val="20"/>
              </w:rPr>
            </w:pPr>
            <w:r w:rsidRPr="00EE4DC5">
              <w:rPr>
                <w:rFonts w:ascii="Arial" w:hAnsi="Arial" w:cs="Arial"/>
                <w:b/>
                <w:sz w:val="20"/>
                <w:szCs w:val="20"/>
              </w:rPr>
              <w:t>7</w:t>
            </w:r>
          </w:p>
        </w:tc>
        <w:tc>
          <w:tcPr>
            <w:tcW w:w="346" w:type="pct"/>
            <w:tcBorders>
              <w:top w:val="single" w:sz="6" w:space="0" w:color="auto"/>
              <w:left w:val="single" w:sz="2" w:space="0" w:color="auto"/>
              <w:bottom w:val="single" w:sz="6" w:space="0" w:color="auto"/>
              <w:right w:val="single" w:sz="2" w:space="0" w:color="auto"/>
            </w:tcBorders>
            <w:shd w:val="clear" w:color="auto" w:fill="B6DDE8"/>
            <w:vAlign w:val="center"/>
          </w:tcPr>
          <w:p w14:paraId="5625CEDE" w14:textId="77777777" w:rsidR="00C621C8" w:rsidRPr="00EE4DC5" w:rsidRDefault="00C621C8" w:rsidP="00C621C8">
            <w:pPr>
              <w:spacing w:after="0" w:line="240" w:lineRule="auto"/>
              <w:jc w:val="center"/>
              <w:rPr>
                <w:rFonts w:ascii="Arial" w:hAnsi="Arial" w:cs="Arial"/>
                <w:b/>
                <w:sz w:val="20"/>
                <w:szCs w:val="20"/>
              </w:rPr>
            </w:pPr>
            <w:r w:rsidRPr="00EE4DC5">
              <w:rPr>
                <w:rFonts w:ascii="Arial" w:hAnsi="Arial" w:cs="Arial"/>
                <w:b/>
                <w:sz w:val="20"/>
                <w:szCs w:val="20"/>
              </w:rPr>
              <w:t>8</w:t>
            </w:r>
          </w:p>
        </w:tc>
        <w:tc>
          <w:tcPr>
            <w:tcW w:w="35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037DF098" w14:textId="77777777" w:rsidR="00C621C8" w:rsidRPr="00EE4DC5" w:rsidRDefault="00C621C8" w:rsidP="00C621C8">
            <w:pPr>
              <w:spacing w:after="0" w:line="240" w:lineRule="auto"/>
              <w:jc w:val="center"/>
              <w:rPr>
                <w:rFonts w:ascii="Arial" w:hAnsi="Arial" w:cs="Arial"/>
                <w:b/>
                <w:sz w:val="20"/>
                <w:szCs w:val="20"/>
              </w:rPr>
            </w:pPr>
            <w:r w:rsidRPr="00EE4DC5">
              <w:rPr>
                <w:rFonts w:ascii="Arial" w:hAnsi="Arial" w:cs="Arial"/>
                <w:b/>
                <w:sz w:val="20"/>
                <w:szCs w:val="20"/>
              </w:rPr>
              <w:t>9</w:t>
            </w:r>
          </w:p>
        </w:tc>
        <w:tc>
          <w:tcPr>
            <w:tcW w:w="35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1183B7CF" w14:textId="77777777" w:rsidR="00C621C8" w:rsidRPr="00EE4DC5" w:rsidRDefault="00C621C8" w:rsidP="00C621C8">
            <w:pPr>
              <w:spacing w:after="0" w:line="240" w:lineRule="auto"/>
              <w:jc w:val="center"/>
              <w:rPr>
                <w:rFonts w:ascii="Arial" w:hAnsi="Arial" w:cs="Arial"/>
                <w:b/>
                <w:sz w:val="20"/>
                <w:szCs w:val="20"/>
              </w:rPr>
            </w:pPr>
            <w:r w:rsidRPr="00EE4DC5">
              <w:rPr>
                <w:rFonts w:ascii="Arial" w:hAnsi="Arial" w:cs="Arial"/>
                <w:b/>
                <w:sz w:val="20"/>
                <w:szCs w:val="20"/>
              </w:rPr>
              <w:t>10</w:t>
            </w:r>
          </w:p>
        </w:tc>
        <w:tc>
          <w:tcPr>
            <w:tcW w:w="345" w:type="pct"/>
            <w:tcBorders>
              <w:top w:val="single" w:sz="6" w:space="0" w:color="auto"/>
              <w:left w:val="single" w:sz="2" w:space="0" w:color="auto"/>
              <w:bottom w:val="single" w:sz="6" w:space="0" w:color="auto"/>
              <w:right w:val="single" w:sz="2" w:space="0" w:color="auto"/>
            </w:tcBorders>
            <w:shd w:val="clear" w:color="auto" w:fill="B6DDE8"/>
            <w:vAlign w:val="center"/>
          </w:tcPr>
          <w:p w14:paraId="052F49B5" w14:textId="77777777" w:rsidR="00C621C8" w:rsidRPr="00EE4DC5" w:rsidRDefault="00C621C8" w:rsidP="00C621C8">
            <w:pPr>
              <w:spacing w:after="0" w:line="240" w:lineRule="auto"/>
              <w:jc w:val="center"/>
              <w:rPr>
                <w:rFonts w:ascii="Arial" w:hAnsi="Arial" w:cs="Arial"/>
                <w:b/>
                <w:sz w:val="20"/>
                <w:szCs w:val="20"/>
              </w:rPr>
            </w:pPr>
            <w:r w:rsidRPr="00EE4DC5">
              <w:rPr>
                <w:rFonts w:ascii="Arial" w:hAnsi="Arial" w:cs="Arial"/>
                <w:b/>
                <w:sz w:val="20"/>
                <w:szCs w:val="20"/>
              </w:rPr>
              <w:t>11</w:t>
            </w:r>
          </w:p>
        </w:tc>
        <w:tc>
          <w:tcPr>
            <w:tcW w:w="333" w:type="pct"/>
            <w:tcBorders>
              <w:top w:val="single" w:sz="6" w:space="0" w:color="auto"/>
              <w:left w:val="single" w:sz="2" w:space="0" w:color="auto"/>
              <w:bottom w:val="single" w:sz="6" w:space="0" w:color="auto"/>
              <w:right w:val="single" w:sz="12" w:space="0" w:color="auto"/>
            </w:tcBorders>
            <w:shd w:val="clear" w:color="auto" w:fill="B6DDE8"/>
            <w:vAlign w:val="center"/>
          </w:tcPr>
          <w:p w14:paraId="022B5F80" w14:textId="77777777" w:rsidR="00C621C8" w:rsidRPr="00EE4DC5" w:rsidRDefault="00C621C8" w:rsidP="00C621C8">
            <w:pPr>
              <w:spacing w:after="0" w:line="240" w:lineRule="auto"/>
              <w:jc w:val="center"/>
              <w:rPr>
                <w:rFonts w:ascii="Arial" w:hAnsi="Arial" w:cs="Arial"/>
                <w:b/>
                <w:sz w:val="20"/>
                <w:szCs w:val="20"/>
              </w:rPr>
            </w:pPr>
            <w:r w:rsidRPr="00EE4DC5">
              <w:rPr>
                <w:rFonts w:ascii="Arial" w:hAnsi="Arial" w:cs="Arial"/>
                <w:b/>
                <w:sz w:val="20"/>
                <w:szCs w:val="20"/>
              </w:rPr>
              <w:t>12</w:t>
            </w:r>
          </w:p>
        </w:tc>
      </w:tr>
      <w:tr w:rsidR="00C621C8" w14:paraId="68055834" w14:textId="77777777" w:rsidTr="00C621C8">
        <w:trPr>
          <w:trHeight w:val="682"/>
          <w:jc w:val="center"/>
        </w:trPr>
        <w:tc>
          <w:tcPr>
            <w:tcW w:w="831" w:type="pct"/>
            <w:vMerge/>
            <w:tcBorders>
              <w:left w:val="single" w:sz="12" w:space="0" w:color="auto"/>
              <w:bottom w:val="single" w:sz="2" w:space="0" w:color="auto"/>
              <w:right w:val="single" w:sz="2" w:space="0" w:color="auto"/>
            </w:tcBorders>
            <w:shd w:val="clear" w:color="auto" w:fill="B6DDE8"/>
            <w:vAlign w:val="center"/>
          </w:tcPr>
          <w:p w14:paraId="4DB38198" w14:textId="77777777" w:rsidR="00C621C8" w:rsidRPr="0061333E" w:rsidRDefault="00C621C8" w:rsidP="00C621C8">
            <w:pPr>
              <w:spacing w:after="0" w:line="240" w:lineRule="auto"/>
              <w:jc w:val="center"/>
              <w:rPr>
                <w:rFonts w:ascii="Arial" w:hAnsi="Arial" w:cs="Arial"/>
                <w:sz w:val="18"/>
                <w:szCs w:val="18"/>
              </w:rPr>
            </w:pPr>
          </w:p>
        </w:tc>
        <w:tc>
          <w:tcPr>
            <w:tcW w:w="366"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7A7F876C" w14:textId="77777777" w:rsidR="00C621C8" w:rsidRDefault="00C621C8" w:rsidP="00C621C8">
            <w:pPr>
              <w:spacing w:after="0" w:line="240" w:lineRule="auto"/>
              <w:rPr>
                <w:rFonts w:ascii="Arial" w:hAnsi="Arial" w:cs="Arial"/>
                <w:b/>
                <w:sz w:val="18"/>
                <w:szCs w:val="18"/>
              </w:rPr>
            </w:pPr>
          </w:p>
        </w:tc>
        <w:tc>
          <w:tcPr>
            <w:tcW w:w="341" w:type="pct"/>
            <w:tcBorders>
              <w:top w:val="single" w:sz="6" w:space="0" w:color="auto"/>
              <w:left w:val="single" w:sz="2" w:space="0" w:color="auto"/>
              <w:bottom w:val="single" w:sz="6" w:space="0" w:color="auto"/>
              <w:right w:val="single" w:sz="2" w:space="0" w:color="auto"/>
            </w:tcBorders>
            <w:shd w:val="clear" w:color="auto" w:fill="FFFFFF"/>
            <w:vAlign w:val="center"/>
          </w:tcPr>
          <w:p w14:paraId="097B26F6" w14:textId="77777777" w:rsidR="00C621C8" w:rsidRDefault="00C621C8" w:rsidP="00C621C8">
            <w:pPr>
              <w:spacing w:after="0" w:line="240" w:lineRule="auto"/>
              <w:jc w:val="center"/>
              <w:rPr>
                <w:rFonts w:ascii="Arial" w:hAnsi="Arial" w:cs="Arial"/>
                <w:b/>
                <w:sz w:val="18"/>
                <w:szCs w:val="18"/>
              </w:rPr>
            </w:pPr>
          </w:p>
        </w:tc>
        <w:tc>
          <w:tcPr>
            <w:tcW w:w="35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54924E0F" w14:textId="77777777" w:rsidR="00C621C8" w:rsidRDefault="00C621C8" w:rsidP="00C621C8">
            <w:pPr>
              <w:spacing w:after="0" w:line="240" w:lineRule="auto"/>
              <w:jc w:val="center"/>
              <w:rPr>
                <w:rFonts w:ascii="Arial" w:hAnsi="Arial" w:cs="Arial"/>
                <w:b/>
                <w:sz w:val="18"/>
                <w:szCs w:val="18"/>
              </w:rPr>
            </w:pPr>
          </w:p>
        </w:tc>
        <w:tc>
          <w:tcPr>
            <w:tcW w:w="343"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0BC9731D" w14:textId="77777777" w:rsidR="00C621C8" w:rsidRDefault="00C621C8" w:rsidP="00C621C8">
            <w:pPr>
              <w:spacing w:after="0" w:line="240" w:lineRule="auto"/>
              <w:jc w:val="center"/>
              <w:rPr>
                <w:rFonts w:ascii="Arial" w:hAnsi="Arial" w:cs="Arial"/>
                <w:b/>
                <w:sz w:val="18"/>
                <w:szCs w:val="18"/>
              </w:rPr>
            </w:pPr>
          </w:p>
        </w:tc>
        <w:tc>
          <w:tcPr>
            <w:tcW w:w="350" w:type="pct"/>
            <w:gridSpan w:val="4"/>
            <w:tcBorders>
              <w:top w:val="single" w:sz="6" w:space="0" w:color="auto"/>
              <w:left w:val="single" w:sz="2" w:space="0" w:color="auto"/>
              <w:bottom w:val="single" w:sz="6" w:space="0" w:color="auto"/>
              <w:right w:val="single" w:sz="2" w:space="0" w:color="auto"/>
            </w:tcBorders>
            <w:shd w:val="clear" w:color="auto" w:fill="FFFFFF"/>
            <w:vAlign w:val="center"/>
          </w:tcPr>
          <w:p w14:paraId="4A51D4F5" w14:textId="748BC931" w:rsidR="00C621C8" w:rsidRDefault="00C621C8" w:rsidP="00C621C8">
            <w:pPr>
              <w:spacing w:after="0" w:line="240" w:lineRule="auto"/>
              <w:jc w:val="center"/>
              <w:rPr>
                <w:rFonts w:ascii="Arial" w:hAnsi="Arial" w:cs="Arial"/>
                <w:b/>
                <w:sz w:val="18"/>
                <w:szCs w:val="18"/>
              </w:rPr>
            </w:pPr>
          </w:p>
        </w:tc>
        <w:tc>
          <w:tcPr>
            <w:tcW w:w="351" w:type="pct"/>
            <w:tcBorders>
              <w:top w:val="single" w:sz="6" w:space="0" w:color="auto"/>
              <w:left w:val="single" w:sz="2" w:space="0" w:color="auto"/>
              <w:bottom w:val="single" w:sz="6" w:space="0" w:color="auto"/>
              <w:right w:val="single" w:sz="2" w:space="0" w:color="auto"/>
            </w:tcBorders>
            <w:shd w:val="clear" w:color="auto" w:fill="FFFFFF"/>
            <w:vAlign w:val="center"/>
          </w:tcPr>
          <w:p w14:paraId="4063A866" w14:textId="77777777" w:rsidR="00C621C8" w:rsidRDefault="00C621C8" w:rsidP="00C621C8">
            <w:pPr>
              <w:spacing w:after="0" w:line="240" w:lineRule="auto"/>
              <w:jc w:val="center"/>
              <w:rPr>
                <w:rFonts w:ascii="Arial" w:hAnsi="Arial" w:cs="Arial"/>
                <w:b/>
                <w:sz w:val="18"/>
                <w:szCs w:val="18"/>
              </w:rPr>
            </w:pPr>
          </w:p>
        </w:tc>
        <w:tc>
          <w:tcPr>
            <w:tcW w:w="345" w:type="pct"/>
            <w:tcBorders>
              <w:top w:val="single" w:sz="6" w:space="0" w:color="auto"/>
              <w:left w:val="single" w:sz="2" w:space="0" w:color="auto"/>
              <w:bottom w:val="single" w:sz="6" w:space="0" w:color="auto"/>
              <w:right w:val="single" w:sz="2" w:space="0" w:color="auto"/>
            </w:tcBorders>
            <w:shd w:val="clear" w:color="auto" w:fill="FFFFFF"/>
            <w:vAlign w:val="center"/>
          </w:tcPr>
          <w:p w14:paraId="4A403263" w14:textId="35F59D02" w:rsidR="00C621C8" w:rsidRDefault="003F75B9" w:rsidP="00C621C8">
            <w:pPr>
              <w:spacing w:after="0" w:line="240" w:lineRule="auto"/>
              <w:jc w:val="center"/>
              <w:rPr>
                <w:rFonts w:ascii="Arial" w:hAnsi="Arial" w:cs="Arial"/>
                <w:b/>
                <w:sz w:val="18"/>
                <w:szCs w:val="18"/>
              </w:rPr>
            </w:pPr>
            <w:r>
              <w:rPr>
                <w:rFonts w:ascii="Arial" w:hAnsi="Arial" w:cs="Arial"/>
                <w:b/>
                <w:sz w:val="18"/>
                <w:szCs w:val="18"/>
              </w:rPr>
              <w:t>X</w:t>
            </w:r>
          </w:p>
        </w:tc>
        <w:tc>
          <w:tcPr>
            <w:tcW w:w="346" w:type="pct"/>
            <w:tcBorders>
              <w:top w:val="single" w:sz="6" w:space="0" w:color="auto"/>
              <w:left w:val="single" w:sz="2" w:space="0" w:color="auto"/>
              <w:bottom w:val="single" w:sz="6" w:space="0" w:color="auto"/>
              <w:right w:val="single" w:sz="2" w:space="0" w:color="auto"/>
            </w:tcBorders>
            <w:shd w:val="clear" w:color="auto" w:fill="FFFFFF"/>
            <w:vAlign w:val="center"/>
          </w:tcPr>
          <w:p w14:paraId="1BD9D7EF" w14:textId="77777777" w:rsidR="00C621C8" w:rsidRDefault="00C621C8" w:rsidP="00C621C8">
            <w:pPr>
              <w:spacing w:after="0" w:line="240" w:lineRule="auto"/>
              <w:jc w:val="center"/>
              <w:rPr>
                <w:rFonts w:ascii="Arial" w:hAnsi="Arial" w:cs="Arial"/>
                <w:b/>
                <w:sz w:val="18"/>
                <w:szCs w:val="18"/>
              </w:rPr>
            </w:pPr>
          </w:p>
        </w:tc>
        <w:tc>
          <w:tcPr>
            <w:tcW w:w="351"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0F3DA8BF" w14:textId="77777777" w:rsidR="00C621C8" w:rsidRDefault="00C621C8" w:rsidP="00C621C8">
            <w:pPr>
              <w:spacing w:after="0" w:line="240" w:lineRule="auto"/>
              <w:jc w:val="center"/>
              <w:rPr>
                <w:rFonts w:ascii="Arial" w:hAnsi="Arial" w:cs="Arial"/>
                <w:b/>
                <w:sz w:val="18"/>
                <w:szCs w:val="18"/>
              </w:rPr>
            </w:pPr>
          </w:p>
        </w:tc>
        <w:tc>
          <w:tcPr>
            <w:tcW w:w="35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4B7F4E59" w14:textId="77777777" w:rsidR="00C621C8" w:rsidRDefault="00C621C8" w:rsidP="00C621C8">
            <w:pPr>
              <w:spacing w:after="0" w:line="240" w:lineRule="auto"/>
              <w:jc w:val="center"/>
              <w:rPr>
                <w:rFonts w:ascii="Arial" w:hAnsi="Arial" w:cs="Arial"/>
                <w:b/>
                <w:sz w:val="18"/>
                <w:szCs w:val="18"/>
              </w:rPr>
            </w:pPr>
          </w:p>
        </w:tc>
        <w:tc>
          <w:tcPr>
            <w:tcW w:w="345" w:type="pct"/>
            <w:tcBorders>
              <w:top w:val="single" w:sz="6" w:space="0" w:color="auto"/>
              <w:left w:val="single" w:sz="2" w:space="0" w:color="auto"/>
              <w:bottom w:val="single" w:sz="6" w:space="0" w:color="auto"/>
              <w:right w:val="single" w:sz="2" w:space="0" w:color="auto"/>
            </w:tcBorders>
            <w:shd w:val="clear" w:color="auto" w:fill="FFFFFF"/>
            <w:vAlign w:val="center"/>
          </w:tcPr>
          <w:p w14:paraId="6DED978D" w14:textId="77777777" w:rsidR="00C621C8" w:rsidRDefault="00C621C8" w:rsidP="00C621C8">
            <w:pPr>
              <w:spacing w:after="0" w:line="240" w:lineRule="auto"/>
              <w:jc w:val="center"/>
              <w:rPr>
                <w:rFonts w:ascii="Arial" w:hAnsi="Arial" w:cs="Arial"/>
                <w:b/>
                <w:sz w:val="18"/>
                <w:szCs w:val="18"/>
              </w:rPr>
            </w:pPr>
          </w:p>
        </w:tc>
        <w:tc>
          <w:tcPr>
            <w:tcW w:w="333" w:type="pct"/>
            <w:tcBorders>
              <w:top w:val="single" w:sz="6" w:space="0" w:color="auto"/>
              <w:left w:val="single" w:sz="2" w:space="0" w:color="auto"/>
              <w:bottom w:val="single" w:sz="6" w:space="0" w:color="auto"/>
              <w:right w:val="single" w:sz="12" w:space="0" w:color="auto"/>
            </w:tcBorders>
            <w:shd w:val="clear" w:color="auto" w:fill="FFFFFF"/>
            <w:vAlign w:val="center"/>
          </w:tcPr>
          <w:p w14:paraId="4EDBF9A7" w14:textId="77777777" w:rsidR="00C621C8" w:rsidRDefault="00C621C8" w:rsidP="00C621C8">
            <w:pPr>
              <w:spacing w:after="0" w:line="240" w:lineRule="auto"/>
              <w:jc w:val="center"/>
              <w:rPr>
                <w:rFonts w:ascii="Arial" w:hAnsi="Arial" w:cs="Arial"/>
                <w:b/>
                <w:sz w:val="18"/>
                <w:szCs w:val="18"/>
              </w:rPr>
            </w:pPr>
          </w:p>
        </w:tc>
      </w:tr>
      <w:tr w:rsidR="00C621C8" w14:paraId="7D47077F" w14:textId="77777777" w:rsidTr="00C621C8">
        <w:trPr>
          <w:trHeight w:val="682"/>
          <w:jc w:val="center"/>
        </w:trPr>
        <w:tc>
          <w:tcPr>
            <w:tcW w:w="831" w:type="pct"/>
            <w:tcBorders>
              <w:left w:val="single" w:sz="12" w:space="0" w:color="auto"/>
              <w:bottom w:val="single" w:sz="2" w:space="0" w:color="auto"/>
              <w:right w:val="single" w:sz="2" w:space="0" w:color="auto"/>
            </w:tcBorders>
            <w:shd w:val="clear" w:color="auto" w:fill="B6DDE8"/>
            <w:vAlign w:val="center"/>
          </w:tcPr>
          <w:p w14:paraId="3015A93E" w14:textId="77777777" w:rsidR="00C621C8" w:rsidRPr="0061333E" w:rsidRDefault="00C621C8" w:rsidP="00C621C8">
            <w:pPr>
              <w:spacing w:after="0" w:line="240" w:lineRule="auto"/>
              <w:jc w:val="center"/>
              <w:rPr>
                <w:rFonts w:ascii="Arial" w:hAnsi="Arial" w:cs="Arial"/>
                <w:sz w:val="18"/>
                <w:szCs w:val="18"/>
              </w:rPr>
            </w:pPr>
            <w:r>
              <w:rPr>
                <w:rFonts w:ascii="Arial" w:hAnsi="Arial" w:cs="Arial"/>
                <w:sz w:val="18"/>
                <w:szCs w:val="18"/>
              </w:rPr>
              <w:t>Czy w ramach konkursu będą wybierane projekty grantowe?</w:t>
            </w:r>
          </w:p>
        </w:tc>
        <w:tc>
          <w:tcPr>
            <w:tcW w:w="1056" w:type="pct"/>
            <w:gridSpan w:val="5"/>
            <w:tcBorders>
              <w:top w:val="single" w:sz="6" w:space="0" w:color="auto"/>
              <w:left w:val="single" w:sz="2" w:space="0" w:color="auto"/>
              <w:bottom w:val="single" w:sz="6" w:space="0" w:color="auto"/>
              <w:right w:val="single" w:sz="2" w:space="0" w:color="auto"/>
            </w:tcBorders>
            <w:shd w:val="clear" w:color="auto" w:fill="B6DDE8"/>
            <w:vAlign w:val="center"/>
          </w:tcPr>
          <w:p w14:paraId="4A0A8E02" w14:textId="77777777" w:rsidR="00C621C8" w:rsidRPr="007D0EDC" w:rsidRDefault="00C621C8" w:rsidP="00C621C8">
            <w:pPr>
              <w:spacing w:after="0" w:line="240" w:lineRule="auto"/>
              <w:jc w:val="center"/>
              <w:rPr>
                <w:rFonts w:ascii="Arial" w:hAnsi="Arial" w:cs="Arial"/>
                <w:b/>
                <w:sz w:val="18"/>
                <w:szCs w:val="18"/>
              </w:rPr>
            </w:pPr>
            <w:r w:rsidRPr="00EE4DC5">
              <w:rPr>
                <w:rFonts w:ascii="Arial" w:hAnsi="Arial" w:cs="Arial"/>
                <w:b/>
                <w:sz w:val="18"/>
                <w:szCs w:val="18"/>
              </w:rPr>
              <w:t xml:space="preserve">TAK </w:t>
            </w:r>
          </w:p>
        </w:tc>
        <w:tc>
          <w:tcPr>
            <w:tcW w:w="1043" w:type="pct"/>
            <w:gridSpan w:val="8"/>
            <w:tcBorders>
              <w:top w:val="single" w:sz="6" w:space="0" w:color="auto"/>
              <w:left w:val="single" w:sz="2" w:space="0" w:color="auto"/>
              <w:bottom w:val="single" w:sz="6" w:space="0" w:color="auto"/>
              <w:right w:val="single" w:sz="2" w:space="0" w:color="auto"/>
            </w:tcBorders>
            <w:shd w:val="clear" w:color="auto" w:fill="FFFFFF"/>
            <w:vAlign w:val="center"/>
          </w:tcPr>
          <w:p w14:paraId="11F6BE71" w14:textId="77777777" w:rsidR="00C621C8" w:rsidRDefault="00C621C8" w:rsidP="00C621C8">
            <w:pPr>
              <w:spacing w:after="0" w:line="240" w:lineRule="auto"/>
              <w:jc w:val="center"/>
              <w:rPr>
                <w:rFonts w:ascii="Arial" w:hAnsi="Arial" w:cs="Arial"/>
                <w:b/>
                <w:sz w:val="18"/>
                <w:szCs w:val="18"/>
              </w:rPr>
            </w:pPr>
          </w:p>
        </w:tc>
        <w:tc>
          <w:tcPr>
            <w:tcW w:w="1006"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41F4B51D" w14:textId="77777777" w:rsidR="00C621C8" w:rsidRPr="007D0EDC" w:rsidRDefault="00C621C8" w:rsidP="00C621C8">
            <w:pPr>
              <w:spacing w:after="0" w:line="240" w:lineRule="auto"/>
              <w:jc w:val="center"/>
              <w:rPr>
                <w:rFonts w:ascii="Arial" w:hAnsi="Arial" w:cs="Arial"/>
                <w:b/>
                <w:sz w:val="18"/>
                <w:szCs w:val="18"/>
              </w:rPr>
            </w:pPr>
            <w:r w:rsidRPr="00EE4DC5">
              <w:rPr>
                <w:rFonts w:ascii="Arial" w:hAnsi="Arial" w:cs="Arial"/>
                <w:b/>
                <w:sz w:val="18"/>
                <w:szCs w:val="18"/>
              </w:rPr>
              <w:t>NIE</w:t>
            </w:r>
          </w:p>
        </w:tc>
        <w:tc>
          <w:tcPr>
            <w:tcW w:w="1064" w:type="pct"/>
            <w:gridSpan w:val="5"/>
            <w:tcBorders>
              <w:top w:val="single" w:sz="6" w:space="0" w:color="auto"/>
              <w:left w:val="single" w:sz="2" w:space="0" w:color="auto"/>
              <w:bottom w:val="single" w:sz="6" w:space="0" w:color="auto"/>
              <w:right w:val="single" w:sz="12" w:space="0" w:color="auto"/>
            </w:tcBorders>
            <w:shd w:val="clear" w:color="auto" w:fill="FFFFFF"/>
            <w:vAlign w:val="center"/>
          </w:tcPr>
          <w:p w14:paraId="63D4FEFC" w14:textId="77777777" w:rsidR="00C621C8" w:rsidRDefault="00C621C8" w:rsidP="00C621C8">
            <w:pPr>
              <w:spacing w:after="0" w:line="240" w:lineRule="auto"/>
              <w:jc w:val="center"/>
              <w:rPr>
                <w:rFonts w:ascii="Arial" w:hAnsi="Arial" w:cs="Arial"/>
                <w:b/>
                <w:sz w:val="18"/>
                <w:szCs w:val="18"/>
              </w:rPr>
            </w:pPr>
            <w:r>
              <w:rPr>
                <w:rFonts w:ascii="Arial" w:hAnsi="Arial" w:cs="Arial"/>
                <w:b/>
                <w:sz w:val="18"/>
                <w:szCs w:val="18"/>
              </w:rPr>
              <w:t>X</w:t>
            </w:r>
          </w:p>
        </w:tc>
      </w:tr>
      <w:tr w:rsidR="00C621C8" w14:paraId="6E7D0644" w14:textId="77777777" w:rsidTr="00C621C8">
        <w:trPr>
          <w:jc w:val="center"/>
        </w:trPr>
        <w:tc>
          <w:tcPr>
            <w:tcW w:w="831" w:type="pct"/>
            <w:tcBorders>
              <w:top w:val="single" w:sz="6" w:space="0" w:color="auto"/>
              <w:left w:val="single" w:sz="12" w:space="0" w:color="auto"/>
              <w:bottom w:val="single" w:sz="6" w:space="0" w:color="auto"/>
            </w:tcBorders>
            <w:shd w:val="clear" w:color="auto" w:fill="B6DDE8"/>
            <w:vAlign w:val="center"/>
          </w:tcPr>
          <w:p w14:paraId="28F7A04E" w14:textId="77777777" w:rsidR="00C621C8" w:rsidRDefault="00C621C8" w:rsidP="00C621C8">
            <w:pPr>
              <w:spacing w:before="120" w:after="120"/>
              <w:jc w:val="center"/>
              <w:rPr>
                <w:rFonts w:ascii="Arial" w:hAnsi="Arial" w:cs="Arial"/>
                <w:sz w:val="18"/>
                <w:szCs w:val="18"/>
              </w:rPr>
            </w:pPr>
            <w:r w:rsidRPr="00702E25">
              <w:rPr>
                <w:rFonts w:ascii="Arial" w:hAnsi="Arial" w:cs="Arial"/>
                <w:sz w:val="18"/>
                <w:szCs w:val="18"/>
              </w:rPr>
              <w:t>Planowana alokacja (PLN)</w:t>
            </w:r>
          </w:p>
        </w:tc>
        <w:tc>
          <w:tcPr>
            <w:tcW w:w="4169" w:type="pct"/>
            <w:gridSpan w:val="21"/>
            <w:tcBorders>
              <w:top w:val="single" w:sz="6" w:space="0" w:color="auto"/>
              <w:bottom w:val="single" w:sz="6" w:space="0" w:color="auto"/>
              <w:right w:val="single" w:sz="12" w:space="0" w:color="auto"/>
            </w:tcBorders>
            <w:vAlign w:val="center"/>
          </w:tcPr>
          <w:p w14:paraId="3ECD8BE8" w14:textId="77777777" w:rsidR="00C621C8" w:rsidRPr="00496EDB" w:rsidRDefault="00C621C8" w:rsidP="00C621C8">
            <w:pPr>
              <w:ind w:left="57"/>
              <w:jc w:val="center"/>
              <w:rPr>
                <w:rFonts w:ascii="Arial" w:hAnsi="Arial" w:cs="Arial"/>
                <w:b/>
                <w:sz w:val="18"/>
                <w:szCs w:val="18"/>
              </w:rPr>
            </w:pPr>
            <w:r>
              <w:rPr>
                <w:rFonts w:ascii="Arial" w:hAnsi="Arial" w:cs="Arial"/>
                <w:b/>
                <w:sz w:val="18"/>
                <w:szCs w:val="18"/>
              </w:rPr>
              <w:t>9 647 000,00</w:t>
            </w:r>
          </w:p>
        </w:tc>
      </w:tr>
      <w:tr w:rsidR="00C621C8" w14:paraId="67CD24A2" w14:textId="77777777" w:rsidTr="00C621C8">
        <w:trPr>
          <w:jc w:val="center"/>
        </w:trPr>
        <w:tc>
          <w:tcPr>
            <w:tcW w:w="5000" w:type="pct"/>
            <w:gridSpan w:val="22"/>
            <w:tcBorders>
              <w:top w:val="single" w:sz="6" w:space="0" w:color="auto"/>
              <w:left w:val="single" w:sz="12" w:space="0" w:color="auto"/>
              <w:bottom w:val="single" w:sz="6" w:space="0" w:color="auto"/>
              <w:right w:val="single" w:sz="12" w:space="0" w:color="auto"/>
            </w:tcBorders>
            <w:shd w:val="clear" w:color="auto" w:fill="B6DDE8"/>
            <w:vAlign w:val="center"/>
          </w:tcPr>
          <w:p w14:paraId="4D664761" w14:textId="77777777" w:rsidR="00C621C8" w:rsidRPr="004F1561" w:rsidRDefault="00C621C8" w:rsidP="00C621C8">
            <w:pPr>
              <w:spacing w:before="120" w:after="120"/>
              <w:ind w:left="57"/>
              <w:jc w:val="center"/>
              <w:rPr>
                <w:rFonts w:ascii="Arial" w:hAnsi="Arial" w:cs="Arial"/>
                <w:sz w:val="18"/>
                <w:szCs w:val="18"/>
              </w:rPr>
            </w:pPr>
            <w:r w:rsidRPr="00082D54">
              <w:rPr>
                <w:rFonts w:ascii="Arial" w:hAnsi="Arial" w:cs="Arial"/>
                <w:sz w:val="18"/>
                <w:szCs w:val="18"/>
              </w:rPr>
              <w:t xml:space="preserve">Wymagany wkład własny </w:t>
            </w:r>
            <w:r w:rsidRPr="004F1561">
              <w:rPr>
                <w:rFonts w:ascii="Arial" w:hAnsi="Arial" w:cs="Arial"/>
                <w:sz w:val="18"/>
                <w:szCs w:val="18"/>
              </w:rPr>
              <w:t>beneficjenta</w:t>
            </w:r>
          </w:p>
        </w:tc>
      </w:tr>
      <w:tr w:rsidR="00C621C8" w14:paraId="698C6EA0" w14:textId="77777777" w:rsidTr="00C621C8">
        <w:trPr>
          <w:trHeight w:val="386"/>
          <w:jc w:val="center"/>
        </w:trPr>
        <w:tc>
          <w:tcPr>
            <w:tcW w:w="831" w:type="pct"/>
            <w:tcBorders>
              <w:top w:val="single" w:sz="6" w:space="0" w:color="auto"/>
              <w:left w:val="single" w:sz="12" w:space="0" w:color="auto"/>
              <w:bottom w:val="single" w:sz="6" w:space="0" w:color="auto"/>
            </w:tcBorders>
            <w:shd w:val="clear" w:color="auto" w:fill="B6DDE8"/>
            <w:vAlign w:val="center"/>
          </w:tcPr>
          <w:p w14:paraId="4403573C" w14:textId="77777777" w:rsidR="00C621C8" w:rsidRPr="00EE4DC5" w:rsidRDefault="00C621C8" w:rsidP="00C621C8">
            <w:pPr>
              <w:spacing w:before="120" w:after="120"/>
              <w:jc w:val="center"/>
              <w:rPr>
                <w:rFonts w:ascii="Arial" w:hAnsi="Arial" w:cs="Arial"/>
                <w:b/>
                <w:sz w:val="18"/>
                <w:szCs w:val="18"/>
              </w:rPr>
            </w:pPr>
            <w:r w:rsidRPr="00EE4DC5">
              <w:rPr>
                <w:rFonts w:ascii="Arial" w:hAnsi="Arial" w:cs="Arial"/>
                <w:b/>
                <w:sz w:val="18"/>
                <w:szCs w:val="18"/>
              </w:rPr>
              <w:t xml:space="preserve">TAK </w:t>
            </w:r>
          </w:p>
        </w:tc>
        <w:tc>
          <w:tcPr>
            <w:tcW w:w="366" w:type="pct"/>
            <w:gridSpan w:val="2"/>
            <w:tcBorders>
              <w:top w:val="single" w:sz="6" w:space="0" w:color="auto"/>
              <w:bottom w:val="single" w:sz="6" w:space="0" w:color="auto"/>
              <w:right w:val="single" w:sz="6" w:space="0" w:color="auto"/>
            </w:tcBorders>
            <w:vAlign w:val="center"/>
          </w:tcPr>
          <w:p w14:paraId="4F36605A" w14:textId="77777777" w:rsidR="00C621C8" w:rsidRPr="00793CCD" w:rsidRDefault="00C621C8" w:rsidP="00C621C8">
            <w:pPr>
              <w:spacing w:before="120" w:after="120"/>
              <w:jc w:val="center"/>
              <w:rPr>
                <w:rFonts w:ascii="Arial" w:hAnsi="Arial" w:cs="Arial"/>
                <w:i/>
                <w:sz w:val="18"/>
                <w:szCs w:val="18"/>
              </w:rPr>
            </w:pPr>
          </w:p>
        </w:tc>
        <w:tc>
          <w:tcPr>
            <w:tcW w:w="557" w:type="pct"/>
            <w:gridSpan w:val="2"/>
            <w:tcBorders>
              <w:top w:val="single" w:sz="6" w:space="0" w:color="auto"/>
              <w:bottom w:val="single" w:sz="6" w:space="0" w:color="auto"/>
              <w:right w:val="single" w:sz="6" w:space="0" w:color="auto"/>
            </w:tcBorders>
            <w:shd w:val="clear" w:color="auto" w:fill="B6DDE8"/>
            <w:vAlign w:val="center"/>
          </w:tcPr>
          <w:p w14:paraId="741B4870" w14:textId="77777777" w:rsidR="00C621C8" w:rsidRPr="00EE4DC5" w:rsidRDefault="00C621C8" w:rsidP="00C621C8">
            <w:pPr>
              <w:spacing w:before="120" w:after="120"/>
              <w:jc w:val="center"/>
              <w:rPr>
                <w:rFonts w:ascii="Arial" w:hAnsi="Arial" w:cs="Arial"/>
                <w:b/>
                <w:i/>
                <w:sz w:val="18"/>
                <w:szCs w:val="18"/>
              </w:rPr>
            </w:pPr>
            <w:r w:rsidRPr="00EE4DC5">
              <w:rPr>
                <w:rFonts w:ascii="Arial" w:hAnsi="Arial" w:cs="Arial"/>
                <w:b/>
                <w:sz w:val="18"/>
                <w:szCs w:val="18"/>
              </w:rPr>
              <w:t>NIE</w:t>
            </w:r>
          </w:p>
        </w:tc>
        <w:tc>
          <w:tcPr>
            <w:tcW w:w="359" w:type="pct"/>
            <w:gridSpan w:val="3"/>
            <w:tcBorders>
              <w:top w:val="single" w:sz="6" w:space="0" w:color="auto"/>
              <w:bottom w:val="single" w:sz="6" w:space="0" w:color="auto"/>
              <w:right w:val="single" w:sz="6" w:space="0" w:color="auto"/>
            </w:tcBorders>
            <w:vAlign w:val="center"/>
          </w:tcPr>
          <w:p w14:paraId="55B6F888" w14:textId="77777777" w:rsidR="00C621C8" w:rsidRPr="005E0EC5" w:rsidRDefault="00C621C8" w:rsidP="00C621C8">
            <w:pPr>
              <w:spacing w:before="120" w:after="120"/>
              <w:jc w:val="center"/>
              <w:rPr>
                <w:rFonts w:ascii="Arial" w:hAnsi="Arial" w:cs="Arial"/>
                <w:b/>
                <w:sz w:val="18"/>
                <w:szCs w:val="18"/>
              </w:rPr>
            </w:pPr>
            <w:r w:rsidRPr="005E0EC5">
              <w:rPr>
                <w:rFonts w:ascii="Arial" w:hAnsi="Arial" w:cs="Arial"/>
                <w:b/>
                <w:sz w:val="18"/>
                <w:szCs w:val="18"/>
              </w:rPr>
              <w:t>X</w:t>
            </w:r>
          </w:p>
        </w:tc>
        <w:tc>
          <w:tcPr>
            <w:tcW w:w="1824" w:type="pct"/>
            <w:gridSpan w:val="9"/>
            <w:tcBorders>
              <w:top w:val="single" w:sz="6" w:space="0" w:color="auto"/>
              <w:left w:val="single" w:sz="6" w:space="0" w:color="auto"/>
              <w:bottom w:val="single" w:sz="6" w:space="0" w:color="auto"/>
              <w:right w:val="single" w:sz="6" w:space="0" w:color="auto"/>
            </w:tcBorders>
            <w:shd w:val="clear" w:color="auto" w:fill="B6DDE8"/>
            <w:vAlign w:val="center"/>
          </w:tcPr>
          <w:p w14:paraId="67695F62" w14:textId="77777777" w:rsidR="00C621C8" w:rsidRPr="00082D54" w:rsidRDefault="00C621C8" w:rsidP="00C621C8">
            <w:pPr>
              <w:spacing w:before="120" w:after="120"/>
              <w:jc w:val="center"/>
              <w:rPr>
                <w:rFonts w:ascii="Arial" w:hAnsi="Arial" w:cs="Arial"/>
                <w:sz w:val="18"/>
                <w:szCs w:val="18"/>
              </w:rPr>
            </w:pPr>
            <w:r>
              <w:rPr>
                <w:rFonts w:ascii="Arial" w:hAnsi="Arial" w:cs="Arial"/>
                <w:sz w:val="18"/>
                <w:szCs w:val="18"/>
              </w:rPr>
              <w:t xml:space="preserve">Minimalny udział wkładu własnego </w:t>
            </w:r>
            <w:r>
              <w:rPr>
                <w:rFonts w:ascii="Arial" w:hAnsi="Arial" w:cs="Arial"/>
                <w:sz w:val="18"/>
                <w:szCs w:val="18"/>
              </w:rPr>
              <w:br/>
              <w:t xml:space="preserve">w finansowaniu wydatków kwalifikowalnych projektu </w:t>
            </w:r>
          </w:p>
        </w:tc>
        <w:tc>
          <w:tcPr>
            <w:tcW w:w="1064"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14:paraId="507D149B" w14:textId="77777777" w:rsidR="00C621C8" w:rsidRPr="004F1561" w:rsidRDefault="00C621C8" w:rsidP="00C621C8">
            <w:pPr>
              <w:spacing w:before="120" w:after="120"/>
              <w:jc w:val="center"/>
              <w:rPr>
                <w:rFonts w:ascii="Arial" w:hAnsi="Arial" w:cs="Arial"/>
                <w:sz w:val="18"/>
                <w:szCs w:val="18"/>
              </w:rPr>
            </w:pPr>
            <w:r>
              <w:rPr>
                <w:rFonts w:ascii="Arial" w:hAnsi="Arial" w:cs="Arial"/>
                <w:sz w:val="18"/>
                <w:szCs w:val="18"/>
              </w:rPr>
              <w:t>0,00 %</w:t>
            </w:r>
          </w:p>
        </w:tc>
      </w:tr>
      <w:tr w:rsidR="00C621C8" w14:paraId="5788A12C" w14:textId="77777777" w:rsidTr="00C621C8">
        <w:trPr>
          <w:trHeight w:val="680"/>
          <w:jc w:val="center"/>
        </w:trPr>
        <w:tc>
          <w:tcPr>
            <w:tcW w:w="831" w:type="pct"/>
            <w:tcBorders>
              <w:top w:val="single" w:sz="6" w:space="0" w:color="auto"/>
              <w:left w:val="single" w:sz="12" w:space="0" w:color="auto"/>
              <w:bottom w:val="single" w:sz="6" w:space="0" w:color="auto"/>
            </w:tcBorders>
            <w:shd w:val="clear" w:color="auto" w:fill="B6DDE8"/>
            <w:vAlign w:val="center"/>
          </w:tcPr>
          <w:p w14:paraId="4B7CD4AE" w14:textId="77777777" w:rsidR="00C621C8" w:rsidRDefault="00C621C8" w:rsidP="00C621C8">
            <w:pPr>
              <w:spacing w:before="120" w:after="120"/>
              <w:jc w:val="center"/>
              <w:rPr>
                <w:rFonts w:ascii="Arial" w:hAnsi="Arial" w:cs="Arial"/>
                <w:sz w:val="18"/>
                <w:szCs w:val="18"/>
              </w:rPr>
            </w:pPr>
            <w:r>
              <w:rPr>
                <w:rFonts w:ascii="Arial" w:hAnsi="Arial" w:cs="Arial"/>
                <w:sz w:val="18"/>
                <w:szCs w:val="18"/>
              </w:rPr>
              <w:t>Typ/typy projektów przewidziane do realizacji w ramach konkursu</w:t>
            </w:r>
          </w:p>
        </w:tc>
        <w:tc>
          <w:tcPr>
            <w:tcW w:w="4169" w:type="pct"/>
            <w:gridSpan w:val="21"/>
            <w:tcBorders>
              <w:top w:val="single" w:sz="6" w:space="0" w:color="auto"/>
              <w:bottom w:val="single" w:sz="6" w:space="0" w:color="auto"/>
              <w:right w:val="single" w:sz="12" w:space="0" w:color="auto"/>
            </w:tcBorders>
            <w:vAlign w:val="center"/>
          </w:tcPr>
          <w:p w14:paraId="0EF7E7E9" w14:textId="77777777" w:rsidR="00C621C8" w:rsidRDefault="00C621C8" w:rsidP="00C621C8">
            <w:pPr>
              <w:spacing w:before="120" w:after="120"/>
              <w:ind w:left="57"/>
              <w:rPr>
                <w:rFonts w:ascii="Arial" w:hAnsi="Arial" w:cs="Arial"/>
                <w:sz w:val="18"/>
                <w:szCs w:val="18"/>
              </w:rPr>
            </w:pPr>
            <w:r w:rsidRPr="00E67BD5">
              <w:rPr>
                <w:rFonts w:ascii="Arial" w:hAnsi="Arial" w:cs="Arial"/>
                <w:sz w:val="18"/>
                <w:szCs w:val="18"/>
              </w:rPr>
              <w:t>7. Tworzenie e-podręczników i rozwijanie e-materiałów dydaktycznych towarzyszących istniejącym e-podręcznikom.</w:t>
            </w:r>
          </w:p>
        </w:tc>
      </w:tr>
      <w:tr w:rsidR="00C621C8" w14:paraId="0CAFE01F" w14:textId="77777777" w:rsidTr="00C621C8">
        <w:trPr>
          <w:trHeight w:val="567"/>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2F9BF26C" w14:textId="77777777" w:rsidR="00C621C8" w:rsidRDefault="00C621C8" w:rsidP="00C621C8">
            <w:pPr>
              <w:spacing w:before="120" w:after="120"/>
              <w:ind w:left="57"/>
              <w:jc w:val="center"/>
              <w:rPr>
                <w:rFonts w:ascii="Arial" w:hAnsi="Arial" w:cs="Arial"/>
                <w:sz w:val="18"/>
                <w:szCs w:val="18"/>
              </w:rPr>
            </w:pPr>
            <w:r>
              <w:rPr>
                <w:rFonts w:ascii="Arial" w:hAnsi="Arial" w:cs="Arial"/>
                <w:b/>
                <w:sz w:val="18"/>
                <w:szCs w:val="18"/>
              </w:rPr>
              <w:t>ZAKŁADANE EFEKTY KONKURSU WYRAŻONE WSKAŹNIKAMI (W PODZIALE NA PŁEĆ I OGÓŁEM)</w:t>
            </w:r>
          </w:p>
        </w:tc>
      </w:tr>
      <w:tr w:rsidR="00C621C8" w14:paraId="7105C774" w14:textId="77777777" w:rsidTr="00C621C8">
        <w:trPr>
          <w:trHeight w:val="567"/>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5235B24B" w14:textId="77777777" w:rsidR="00C621C8" w:rsidRDefault="00C621C8" w:rsidP="00C621C8">
            <w:pPr>
              <w:spacing w:before="120" w:after="120"/>
              <w:ind w:left="57"/>
              <w:jc w:val="center"/>
              <w:rPr>
                <w:rFonts w:ascii="Arial" w:hAnsi="Arial" w:cs="Arial"/>
                <w:b/>
                <w:sz w:val="18"/>
                <w:szCs w:val="18"/>
              </w:rPr>
            </w:pPr>
            <w:r>
              <w:rPr>
                <w:rFonts w:ascii="Arial" w:hAnsi="Arial" w:cs="Arial"/>
                <w:b/>
                <w:sz w:val="18"/>
                <w:szCs w:val="18"/>
              </w:rPr>
              <w:t>WSKAŹNIKI REZULTATU</w:t>
            </w:r>
          </w:p>
        </w:tc>
      </w:tr>
      <w:tr w:rsidR="00C621C8" w14:paraId="4F9EB223" w14:textId="77777777" w:rsidTr="00C621C8">
        <w:trPr>
          <w:trHeight w:val="567"/>
          <w:jc w:val="center"/>
        </w:trPr>
        <w:tc>
          <w:tcPr>
            <w:tcW w:w="2516" w:type="pct"/>
            <w:gridSpan w:val="10"/>
            <w:vMerge w:val="restart"/>
            <w:tcBorders>
              <w:top w:val="single" w:sz="12" w:space="0" w:color="auto"/>
              <w:left w:val="single" w:sz="12" w:space="0" w:color="auto"/>
              <w:right w:val="single" w:sz="6" w:space="0" w:color="auto"/>
            </w:tcBorders>
            <w:shd w:val="clear" w:color="auto" w:fill="B6DDE8"/>
            <w:vAlign w:val="center"/>
          </w:tcPr>
          <w:p w14:paraId="05C18FAD" w14:textId="77777777" w:rsidR="00C621C8" w:rsidRPr="00496EDB" w:rsidRDefault="00C621C8" w:rsidP="00C621C8">
            <w:pPr>
              <w:spacing w:before="120" w:after="120"/>
              <w:ind w:left="57"/>
              <w:jc w:val="center"/>
              <w:rPr>
                <w:rFonts w:ascii="Arial" w:hAnsi="Arial" w:cs="Arial"/>
                <w:b/>
                <w:sz w:val="18"/>
                <w:szCs w:val="18"/>
              </w:rPr>
            </w:pPr>
            <w:r>
              <w:rPr>
                <w:rFonts w:ascii="Arial" w:hAnsi="Arial" w:cs="Arial"/>
                <w:b/>
                <w:sz w:val="18"/>
                <w:szCs w:val="18"/>
              </w:rPr>
              <w:t>Nazwa wskaźnika</w:t>
            </w:r>
          </w:p>
        </w:tc>
        <w:tc>
          <w:tcPr>
            <w:tcW w:w="2484" w:type="pct"/>
            <w:gridSpan w:val="12"/>
            <w:tcBorders>
              <w:top w:val="single" w:sz="12" w:space="0" w:color="auto"/>
              <w:left w:val="single" w:sz="6" w:space="0" w:color="auto"/>
              <w:bottom w:val="single" w:sz="4" w:space="0" w:color="auto"/>
              <w:right w:val="single" w:sz="12" w:space="0" w:color="auto"/>
            </w:tcBorders>
            <w:shd w:val="clear" w:color="auto" w:fill="B6DDE8"/>
            <w:vAlign w:val="center"/>
          </w:tcPr>
          <w:p w14:paraId="6DB18DED" w14:textId="77777777" w:rsidR="00C621C8" w:rsidRPr="00496EDB" w:rsidRDefault="00C621C8" w:rsidP="00C621C8">
            <w:pPr>
              <w:spacing w:before="120" w:after="120"/>
              <w:ind w:left="57"/>
              <w:jc w:val="center"/>
              <w:rPr>
                <w:rFonts w:ascii="Arial" w:hAnsi="Arial" w:cs="Arial"/>
                <w:b/>
                <w:sz w:val="18"/>
                <w:szCs w:val="18"/>
              </w:rPr>
            </w:pPr>
            <w:r>
              <w:rPr>
                <w:rFonts w:ascii="Arial" w:hAnsi="Arial" w:cs="Arial"/>
                <w:b/>
                <w:sz w:val="18"/>
                <w:szCs w:val="18"/>
              </w:rPr>
              <w:t>Wartość docelowa wskaźnika</w:t>
            </w:r>
          </w:p>
        </w:tc>
      </w:tr>
      <w:tr w:rsidR="00C621C8" w:rsidRPr="00052D43" w14:paraId="32321BFD" w14:textId="77777777" w:rsidTr="00C621C8">
        <w:trPr>
          <w:trHeight w:val="567"/>
          <w:jc w:val="center"/>
        </w:trPr>
        <w:tc>
          <w:tcPr>
            <w:tcW w:w="2516" w:type="pct"/>
            <w:gridSpan w:val="10"/>
            <w:vMerge/>
            <w:tcBorders>
              <w:left w:val="single" w:sz="12" w:space="0" w:color="auto"/>
              <w:right w:val="single" w:sz="6" w:space="0" w:color="auto"/>
            </w:tcBorders>
            <w:shd w:val="clear" w:color="auto" w:fill="B6DDE8"/>
            <w:vAlign w:val="center"/>
          </w:tcPr>
          <w:p w14:paraId="1624B811" w14:textId="77777777" w:rsidR="00C621C8" w:rsidRDefault="00C621C8" w:rsidP="00C621C8">
            <w:pPr>
              <w:spacing w:before="120" w:after="120"/>
              <w:ind w:left="57"/>
              <w:jc w:val="center"/>
              <w:rPr>
                <w:rFonts w:ascii="Arial" w:hAnsi="Arial" w:cs="Arial"/>
                <w:b/>
                <w:sz w:val="18"/>
                <w:szCs w:val="18"/>
              </w:rPr>
            </w:pPr>
          </w:p>
        </w:tc>
        <w:tc>
          <w:tcPr>
            <w:tcW w:w="1420" w:type="pct"/>
            <w:gridSpan w:val="7"/>
            <w:tcBorders>
              <w:top w:val="single" w:sz="4" w:space="0" w:color="auto"/>
              <w:left w:val="single" w:sz="6" w:space="0" w:color="auto"/>
              <w:bottom w:val="single" w:sz="4" w:space="0" w:color="auto"/>
              <w:right w:val="single" w:sz="4" w:space="0" w:color="auto"/>
            </w:tcBorders>
            <w:shd w:val="clear" w:color="auto" w:fill="B6DDE8"/>
            <w:vAlign w:val="center"/>
          </w:tcPr>
          <w:p w14:paraId="19B6255E" w14:textId="77777777" w:rsidR="00C621C8" w:rsidRPr="00052D43" w:rsidRDefault="00C621C8" w:rsidP="00C621C8">
            <w:pPr>
              <w:spacing w:before="120" w:after="120"/>
              <w:ind w:left="57"/>
              <w:jc w:val="center"/>
              <w:rPr>
                <w:rFonts w:ascii="Arial" w:hAnsi="Arial" w:cs="Arial"/>
                <w:sz w:val="18"/>
                <w:szCs w:val="18"/>
              </w:rPr>
            </w:pPr>
            <w:r w:rsidRPr="00052D43">
              <w:rPr>
                <w:rFonts w:ascii="Arial" w:hAnsi="Arial" w:cs="Arial"/>
                <w:sz w:val="18"/>
                <w:szCs w:val="18"/>
              </w:rPr>
              <w:t>W podziale na:</w:t>
            </w:r>
          </w:p>
        </w:tc>
        <w:tc>
          <w:tcPr>
            <w:tcW w:w="1064" w:type="pct"/>
            <w:gridSpan w:val="5"/>
            <w:vMerge w:val="restart"/>
            <w:tcBorders>
              <w:top w:val="single" w:sz="4" w:space="0" w:color="auto"/>
              <w:left w:val="single" w:sz="4" w:space="0" w:color="auto"/>
              <w:right w:val="single" w:sz="12" w:space="0" w:color="auto"/>
            </w:tcBorders>
            <w:shd w:val="clear" w:color="auto" w:fill="B6DDE8"/>
            <w:vAlign w:val="center"/>
          </w:tcPr>
          <w:p w14:paraId="7BC43BAB" w14:textId="77777777" w:rsidR="00C621C8" w:rsidRPr="00052D43" w:rsidRDefault="00C621C8" w:rsidP="00C621C8">
            <w:pPr>
              <w:spacing w:before="120" w:after="120"/>
              <w:ind w:left="57"/>
              <w:jc w:val="center"/>
              <w:rPr>
                <w:rFonts w:ascii="Arial" w:hAnsi="Arial" w:cs="Arial"/>
                <w:sz w:val="18"/>
                <w:szCs w:val="18"/>
              </w:rPr>
            </w:pPr>
            <w:r w:rsidRPr="00052D43">
              <w:rPr>
                <w:rFonts w:ascii="Arial" w:hAnsi="Arial" w:cs="Arial"/>
                <w:sz w:val="18"/>
                <w:szCs w:val="18"/>
              </w:rPr>
              <w:t xml:space="preserve">Ogółem w </w:t>
            </w:r>
            <w:r>
              <w:rPr>
                <w:rFonts w:ascii="Arial" w:hAnsi="Arial" w:cs="Arial"/>
                <w:sz w:val="18"/>
                <w:szCs w:val="18"/>
              </w:rPr>
              <w:t>konkursie</w:t>
            </w:r>
          </w:p>
        </w:tc>
      </w:tr>
      <w:tr w:rsidR="00C621C8" w:rsidRPr="00052D43" w14:paraId="61E14408" w14:textId="77777777" w:rsidTr="00C621C8">
        <w:trPr>
          <w:trHeight w:val="567"/>
          <w:jc w:val="center"/>
        </w:trPr>
        <w:tc>
          <w:tcPr>
            <w:tcW w:w="2516" w:type="pct"/>
            <w:gridSpan w:val="10"/>
            <w:vMerge/>
            <w:tcBorders>
              <w:left w:val="single" w:sz="12" w:space="0" w:color="auto"/>
              <w:bottom w:val="single" w:sz="6" w:space="0" w:color="auto"/>
              <w:right w:val="single" w:sz="6" w:space="0" w:color="auto"/>
            </w:tcBorders>
            <w:shd w:val="clear" w:color="auto" w:fill="B6DDE8"/>
            <w:vAlign w:val="center"/>
          </w:tcPr>
          <w:p w14:paraId="47687EF8" w14:textId="77777777" w:rsidR="00C621C8" w:rsidRDefault="00C621C8" w:rsidP="00C621C8">
            <w:pPr>
              <w:spacing w:before="120" w:after="120"/>
              <w:ind w:left="57"/>
              <w:jc w:val="center"/>
              <w:rPr>
                <w:rFonts w:ascii="Arial" w:hAnsi="Arial" w:cs="Arial"/>
                <w:b/>
                <w:sz w:val="18"/>
                <w:szCs w:val="18"/>
              </w:rPr>
            </w:pPr>
          </w:p>
        </w:tc>
        <w:tc>
          <w:tcPr>
            <w:tcW w:w="759" w:type="pct"/>
            <w:gridSpan w:val="5"/>
            <w:tcBorders>
              <w:top w:val="single" w:sz="4" w:space="0" w:color="auto"/>
              <w:left w:val="single" w:sz="6" w:space="0" w:color="auto"/>
              <w:bottom w:val="single" w:sz="6" w:space="0" w:color="auto"/>
              <w:right w:val="single" w:sz="4" w:space="0" w:color="auto"/>
            </w:tcBorders>
            <w:shd w:val="clear" w:color="auto" w:fill="B6DDE8"/>
            <w:vAlign w:val="center"/>
          </w:tcPr>
          <w:p w14:paraId="0EDBC391" w14:textId="77777777" w:rsidR="00C621C8" w:rsidRPr="00052D43" w:rsidRDefault="00C621C8" w:rsidP="00C621C8">
            <w:pPr>
              <w:spacing w:before="120" w:after="120"/>
              <w:ind w:left="57"/>
              <w:jc w:val="center"/>
              <w:rPr>
                <w:rFonts w:ascii="Arial" w:hAnsi="Arial" w:cs="Arial"/>
                <w:sz w:val="18"/>
                <w:szCs w:val="18"/>
              </w:rPr>
            </w:pPr>
            <w:r w:rsidRPr="00052D43">
              <w:rPr>
                <w:rFonts w:ascii="Arial" w:hAnsi="Arial" w:cs="Arial"/>
                <w:sz w:val="18"/>
                <w:szCs w:val="18"/>
              </w:rPr>
              <w:t>Kobiety</w:t>
            </w:r>
          </w:p>
        </w:tc>
        <w:tc>
          <w:tcPr>
            <w:tcW w:w="661"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1FEA527E" w14:textId="77777777" w:rsidR="00C621C8" w:rsidRPr="00052D43" w:rsidRDefault="00C621C8" w:rsidP="00C621C8">
            <w:pPr>
              <w:spacing w:before="120" w:after="120"/>
              <w:ind w:left="57"/>
              <w:jc w:val="center"/>
              <w:rPr>
                <w:rFonts w:ascii="Arial" w:hAnsi="Arial" w:cs="Arial"/>
                <w:sz w:val="18"/>
                <w:szCs w:val="18"/>
              </w:rPr>
            </w:pPr>
            <w:r w:rsidRPr="00052D43">
              <w:rPr>
                <w:rFonts w:ascii="Arial" w:hAnsi="Arial" w:cs="Arial"/>
                <w:sz w:val="18"/>
                <w:szCs w:val="18"/>
              </w:rPr>
              <w:t>Mężczyzn</w:t>
            </w:r>
          </w:p>
        </w:tc>
        <w:tc>
          <w:tcPr>
            <w:tcW w:w="1064" w:type="pct"/>
            <w:gridSpan w:val="5"/>
            <w:vMerge/>
            <w:tcBorders>
              <w:left w:val="single" w:sz="4" w:space="0" w:color="auto"/>
              <w:bottom w:val="single" w:sz="6" w:space="0" w:color="auto"/>
              <w:right w:val="single" w:sz="12" w:space="0" w:color="auto"/>
            </w:tcBorders>
            <w:shd w:val="clear" w:color="auto" w:fill="B6DDE8"/>
            <w:vAlign w:val="center"/>
          </w:tcPr>
          <w:p w14:paraId="7B6B63D1" w14:textId="77777777" w:rsidR="00C621C8" w:rsidRPr="00052D43" w:rsidRDefault="00C621C8" w:rsidP="00C621C8">
            <w:pPr>
              <w:spacing w:before="120" w:after="120"/>
              <w:ind w:left="57"/>
              <w:jc w:val="center"/>
              <w:rPr>
                <w:rFonts w:ascii="Arial" w:hAnsi="Arial" w:cs="Arial"/>
                <w:sz w:val="18"/>
                <w:szCs w:val="18"/>
              </w:rPr>
            </w:pPr>
          </w:p>
        </w:tc>
      </w:tr>
      <w:tr w:rsidR="00C621C8" w:rsidRPr="00052D43" w14:paraId="20E98D59" w14:textId="77777777" w:rsidTr="00C621C8">
        <w:trPr>
          <w:trHeight w:val="567"/>
          <w:jc w:val="center"/>
        </w:trPr>
        <w:tc>
          <w:tcPr>
            <w:tcW w:w="2516"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14:paraId="19FBD188" w14:textId="77777777" w:rsidR="00C621C8" w:rsidRDefault="00C621C8" w:rsidP="00C621C8">
            <w:pPr>
              <w:spacing w:before="120" w:after="120"/>
              <w:ind w:left="57"/>
              <w:rPr>
                <w:rFonts w:ascii="Arial" w:hAnsi="Arial" w:cs="Arial"/>
                <w:b/>
                <w:sz w:val="18"/>
                <w:szCs w:val="18"/>
              </w:rPr>
            </w:pPr>
            <w:r w:rsidRPr="006921C8">
              <w:rPr>
                <w:rFonts w:ascii="Arial" w:hAnsi="Arial" w:cs="Arial"/>
                <w:sz w:val="18"/>
                <w:szCs w:val="18"/>
              </w:rPr>
              <w:t>1.</w:t>
            </w:r>
            <w:r w:rsidRPr="00FA4513">
              <w:t xml:space="preserve"> </w:t>
            </w:r>
            <w:r w:rsidRPr="00FA4513">
              <w:rPr>
                <w:rFonts w:ascii="Arial" w:hAnsi="Arial" w:cs="Arial"/>
                <w:sz w:val="18"/>
                <w:szCs w:val="18"/>
              </w:rPr>
              <w:t xml:space="preserve">Liczba przedmiotów, których nauczyciele uzyskali dostęp do opracowanych </w:t>
            </w:r>
            <w:r w:rsidRPr="00FA4513">
              <w:rPr>
                <w:rFonts w:ascii="Arial" w:hAnsi="Arial" w:cs="Arial"/>
                <w:sz w:val="18"/>
                <w:szCs w:val="18"/>
              </w:rPr>
              <w:br/>
              <w:t>e-podręczników i dydaktycznych e-materiałów towarzyszących</w:t>
            </w:r>
          </w:p>
        </w:tc>
        <w:tc>
          <w:tcPr>
            <w:tcW w:w="2484" w:type="pct"/>
            <w:gridSpan w:val="12"/>
            <w:tcBorders>
              <w:top w:val="single" w:sz="6" w:space="0" w:color="auto"/>
              <w:left w:val="single" w:sz="6" w:space="0" w:color="auto"/>
              <w:bottom w:val="single" w:sz="6" w:space="0" w:color="auto"/>
              <w:right w:val="single" w:sz="12" w:space="0" w:color="auto"/>
            </w:tcBorders>
            <w:shd w:val="clear" w:color="auto" w:fill="FFFFFF"/>
            <w:vAlign w:val="center"/>
          </w:tcPr>
          <w:p w14:paraId="6CA21416" w14:textId="77777777" w:rsidR="00C621C8" w:rsidRPr="00052D43" w:rsidRDefault="00C621C8" w:rsidP="00C621C8">
            <w:pPr>
              <w:spacing w:before="120" w:after="120"/>
              <w:ind w:left="57"/>
              <w:jc w:val="center"/>
              <w:rPr>
                <w:rFonts w:ascii="Arial" w:hAnsi="Arial" w:cs="Arial"/>
                <w:sz w:val="18"/>
                <w:szCs w:val="18"/>
              </w:rPr>
            </w:pPr>
            <w:r>
              <w:rPr>
                <w:rFonts w:ascii="Arial" w:hAnsi="Arial" w:cs="Arial"/>
                <w:sz w:val="18"/>
                <w:szCs w:val="18"/>
              </w:rPr>
              <w:t>10</w:t>
            </w:r>
          </w:p>
        </w:tc>
      </w:tr>
      <w:tr w:rsidR="00C621C8" w14:paraId="4D88D628" w14:textId="77777777" w:rsidTr="00C621C8">
        <w:trPr>
          <w:trHeight w:val="567"/>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3AE064D3" w14:textId="77777777" w:rsidR="00C621C8" w:rsidRPr="004F1561" w:rsidRDefault="00C621C8" w:rsidP="00C621C8">
            <w:pPr>
              <w:spacing w:before="120" w:after="120"/>
              <w:ind w:left="57"/>
              <w:jc w:val="center"/>
              <w:rPr>
                <w:rFonts w:ascii="Arial" w:hAnsi="Arial" w:cs="Arial"/>
                <w:b/>
                <w:sz w:val="18"/>
                <w:szCs w:val="18"/>
                <w:vertAlign w:val="superscript"/>
              </w:rPr>
            </w:pPr>
            <w:r>
              <w:rPr>
                <w:rFonts w:ascii="Arial" w:hAnsi="Arial" w:cs="Arial"/>
                <w:b/>
                <w:sz w:val="18"/>
                <w:szCs w:val="18"/>
              </w:rPr>
              <w:t>WSKAŹNIKI PRODUKTU</w:t>
            </w:r>
          </w:p>
        </w:tc>
      </w:tr>
      <w:tr w:rsidR="00C621C8" w14:paraId="56EA1438" w14:textId="77777777" w:rsidTr="00C621C8">
        <w:trPr>
          <w:trHeight w:val="567"/>
          <w:jc w:val="center"/>
        </w:trPr>
        <w:tc>
          <w:tcPr>
            <w:tcW w:w="2516" w:type="pct"/>
            <w:gridSpan w:val="10"/>
            <w:vMerge w:val="restart"/>
            <w:tcBorders>
              <w:top w:val="single" w:sz="12" w:space="0" w:color="auto"/>
              <w:left w:val="single" w:sz="12" w:space="0" w:color="auto"/>
              <w:right w:val="single" w:sz="6" w:space="0" w:color="auto"/>
            </w:tcBorders>
            <w:shd w:val="clear" w:color="auto" w:fill="B6DDE8"/>
            <w:vAlign w:val="center"/>
          </w:tcPr>
          <w:p w14:paraId="158C9EC4" w14:textId="77777777" w:rsidR="00C621C8" w:rsidRPr="00496EDB" w:rsidRDefault="00C621C8" w:rsidP="00C621C8">
            <w:pPr>
              <w:spacing w:before="120" w:after="120"/>
              <w:ind w:left="57"/>
              <w:jc w:val="center"/>
              <w:rPr>
                <w:rFonts w:ascii="Arial" w:hAnsi="Arial" w:cs="Arial"/>
                <w:b/>
                <w:sz w:val="18"/>
                <w:szCs w:val="18"/>
              </w:rPr>
            </w:pPr>
            <w:r>
              <w:rPr>
                <w:rFonts w:ascii="Arial" w:hAnsi="Arial" w:cs="Arial"/>
                <w:b/>
                <w:sz w:val="18"/>
                <w:szCs w:val="18"/>
              </w:rPr>
              <w:t>Nazwa wskaźnika</w:t>
            </w:r>
          </w:p>
        </w:tc>
        <w:tc>
          <w:tcPr>
            <w:tcW w:w="2484" w:type="pct"/>
            <w:gridSpan w:val="12"/>
            <w:tcBorders>
              <w:top w:val="single" w:sz="12" w:space="0" w:color="auto"/>
              <w:left w:val="single" w:sz="6" w:space="0" w:color="auto"/>
              <w:bottom w:val="single" w:sz="4" w:space="0" w:color="auto"/>
              <w:right w:val="single" w:sz="12" w:space="0" w:color="auto"/>
            </w:tcBorders>
            <w:shd w:val="clear" w:color="auto" w:fill="B6DDE8"/>
            <w:vAlign w:val="center"/>
          </w:tcPr>
          <w:p w14:paraId="4EB37DB3" w14:textId="77777777" w:rsidR="00C621C8" w:rsidRPr="00496EDB" w:rsidRDefault="00C621C8" w:rsidP="00C621C8">
            <w:pPr>
              <w:spacing w:before="120" w:after="120"/>
              <w:ind w:left="57"/>
              <w:jc w:val="center"/>
              <w:rPr>
                <w:rFonts w:ascii="Arial" w:hAnsi="Arial" w:cs="Arial"/>
                <w:b/>
                <w:sz w:val="18"/>
                <w:szCs w:val="18"/>
              </w:rPr>
            </w:pPr>
            <w:r>
              <w:rPr>
                <w:rFonts w:ascii="Arial" w:hAnsi="Arial" w:cs="Arial"/>
                <w:b/>
                <w:sz w:val="18"/>
                <w:szCs w:val="18"/>
              </w:rPr>
              <w:t>Wartość docelowa wskaźnika</w:t>
            </w:r>
          </w:p>
        </w:tc>
      </w:tr>
      <w:tr w:rsidR="00C621C8" w14:paraId="2D2CD8B2" w14:textId="77777777" w:rsidTr="00C621C8">
        <w:trPr>
          <w:trHeight w:val="567"/>
          <w:jc w:val="center"/>
        </w:trPr>
        <w:tc>
          <w:tcPr>
            <w:tcW w:w="2516" w:type="pct"/>
            <w:gridSpan w:val="10"/>
            <w:vMerge/>
            <w:tcBorders>
              <w:left w:val="single" w:sz="12" w:space="0" w:color="auto"/>
              <w:right w:val="single" w:sz="6" w:space="0" w:color="auto"/>
            </w:tcBorders>
            <w:shd w:val="clear" w:color="auto" w:fill="B6DDE8"/>
            <w:vAlign w:val="center"/>
          </w:tcPr>
          <w:p w14:paraId="6D167A2A" w14:textId="77777777" w:rsidR="00C621C8" w:rsidRDefault="00C621C8" w:rsidP="00C621C8">
            <w:pPr>
              <w:spacing w:before="120" w:after="120"/>
              <w:ind w:left="57"/>
              <w:jc w:val="center"/>
              <w:rPr>
                <w:rFonts w:ascii="Arial" w:hAnsi="Arial" w:cs="Arial"/>
                <w:b/>
                <w:sz w:val="18"/>
                <w:szCs w:val="18"/>
              </w:rPr>
            </w:pPr>
          </w:p>
        </w:tc>
        <w:tc>
          <w:tcPr>
            <w:tcW w:w="1420" w:type="pct"/>
            <w:gridSpan w:val="7"/>
            <w:tcBorders>
              <w:top w:val="single" w:sz="4" w:space="0" w:color="auto"/>
              <w:left w:val="single" w:sz="6" w:space="0" w:color="auto"/>
              <w:bottom w:val="single" w:sz="4" w:space="0" w:color="auto"/>
              <w:right w:val="single" w:sz="4" w:space="0" w:color="auto"/>
            </w:tcBorders>
            <w:shd w:val="clear" w:color="auto" w:fill="B6DDE8"/>
            <w:vAlign w:val="center"/>
          </w:tcPr>
          <w:p w14:paraId="12598496" w14:textId="77777777" w:rsidR="00C621C8" w:rsidRPr="00052D43" w:rsidRDefault="00C621C8" w:rsidP="00C621C8">
            <w:pPr>
              <w:spacing w:before="120" w:after="120"/>
              <w:ind w:left="57"/>
              <w:jc w:val="center"/>
              <w:rPr>
                <w:rFonts w:ascii="Arial" w:hAnsi="Arial" w:cs="Arial"/>
                <w:sz w:val="18"/>
                <w:szCs w:val="18"/>
              </w:rPr>
            </w:pPr>
            <w:r w:rsidRPr="00052D43">
              <w:rPr>
                <w:rFonts w:ascii="Arial" w:hAnsi="Arial" w:cs="Arial"/>
                <w:sz w:val="18"/>
                <w:szCs w:val="18"/>
              </w:rPr>
              <w:t>W podziale na:</w:t>
            </w:r>
          </w:p>
        </w:tc>
        <w:tc>
          <w:tcPr>
            <w:tcW w:w="1064" w:type="pct"/>
            <w:gridSpan w:val="5"/>
            <w:vMerge w:val="restart"/>
            <w:tcBorders>
              <w:top w:val="single" w:sz="4" w:space="0" w:color="auto"/>
              <w:left w:val="single" w:sz="4" w:space="0" w:color="auto"/>
              <w:right w:val="single" w:sz="12" w:space="0" w:color="auto"/>
            </w:tcBorders>
            <w:shd w:val="clear" w:color="auto" w:fill="B6DDE8"/>
            <w:vAlign w:val="center"/>
          </w:tcPr>
          <w:p w14:paraId="0F40348E" w14:textId="77777777" w:rsidR="00C621C8" w:rsidRDefault="00C621C8" w:rsidP="00C621C8">
            <w:pPr>
              <w:spacing w:before="120" w:after="120"/>
              <w:ind w:left="57"/>
              <w:jc w:val="center"/>
              <w:rPr>
                <w:rFonts w:ascii="Arial" w:hAnsi="Arial" w:cs="Arial"/>
                <w:b/>
                <w:sz w:val="18"/>
                <w:szCs w:val="18"/>
              </w:rPr>
            </w:pPr>
            <w:r w:rsidRPr="00052D43">
              <w:rPr>
                <w:rFonts w:ascii="Arial" w:hAnsi="Arial" w:cs="Arial"/>
                <w:sz w:val="18"/>
                <w:szCs w:val="18"/>
              </w:rPr>
              <w:t xml:space="preserve">Ogółem w </w:t>
            </w:r>
            <w:r>
              <w:rPr>
                <w:rFonts w:ascii="Arial" w:hAnsi="Arial" w:cs="Arial"/>
                <w:sz w:val="18"/>
                <w:szCs w:val="18"/>
              </w:rPr>
              <w:t>konkursie</w:t>
            </w:r>
          </w:p>
        </w:tc>
      </w:tr>
      <w:tr w:rsidR="00C621C8" w14:paraId="46A1FFC5" w14:textId="77777777" w:rsidTr="00C621C8">
        <w:trPr>
          <w:trHeight w:val="567"/>
          <w:jc w:val="center"/>
        </w:trPr>
        <w:tc>
          <w:tcPr>
            <w:tcW w:w="2516" w:type="pct"/>
            <w:gridSpan w:val="10"/>
            <w:vMerge/>
            <w:tcBorders>
              <w:left w:val="single" w:sz="12" w:space="0" w:color="auto"/>
              <w:bottom w:val="single" w:sz="6" w:space="0" w:color="auto"/>
              <w:right w:val="single" w:sz="6" w:space="0" w:color="auto"/>
            </w:tcBorders>
            <w:shd w:val="clear" w:color="auto" w:fill="B6DDE8"/>
            <w:vAlign w:val="center"/>
          </w:tcPr>
          <w:p w14:paraId="2C81E57B" w14:textId="77777777" w:rsidR="00C621C8" w:rsidRDefault="00C621C8" w:rsidP="00C621C8">
            <w:pPr>
              <w:spacing w:before="120" w:after="120"/>
              <w:ind w:left="57"/>
              <w:jc w:val="center"/>
              <w:rPr>
                <w:rFonts w:ascii="Arial" w:hAnsi="Arial" w:cs="Arial"/>
                <w:b/>
                <w:sz w:val="18"/>
                <w:szCs w:val="18"/>
              </w:rPr>
            </w:pPr>
          </w:p>
        </w:tc>
        <w:tc>
          <w:tcPr>
            <w:tcW w:w="759" w:type="pct"/>
            <w:gridSpan w:val="5"/>
            <w:tcBorders>
              <w:top w:val="single" w:sz="4" w:space="0" w:color="auto"/>
              <w:left w:val="single" w:sz="6" w:space="0" w:color="auto"/>
              <w:bottom w:val="single" w:sz="6" w:space="0" w:color="auto"/>
              <w:right w:val="single" w:sz="4" w:space="0" w:color="auto"/>
            </w:tcBorders>
            <w:shd w:val="clear" w:color="auto" w:fill="B6DDE8"/>
            <w:vAlign w:val="center"/>
          </w:tcPr>
          <w:p w14:paraId="0E4D57BC" w14:textId="77777777" w:rsidR="00C621C8" w:rsidRPr="00052D43" w:rsidRDefault="00C621C8" w:rsidP="00C621C8">
            <w:pPr>
              <w:spacing w:before="120" w:after="120"/>
              <w:ind w:left="57"/>
              <w:jc w:val="center"/>
              <w:rPr>
                <w:rFonts w:ascii="Arial" w:hAnsi="Arial" w:cs="Arial"/>
                <w:sz w:val="18"/>
                <w:szCs w:val="18"/>
              </w:rPr>
            </w:pPr>
            <w:r>
              <w:rPr>
                <w:rFonts w:ascii="Arial" w:hAnsi="Arial" w:cs="Arial"/>
                <w:sz w:val="18"/>
                <w:szCs w:val="18"/>
              </w:rPr>
              <w:t>Kobiety</w:t>
            </w:r>
          </w:p>
        </w:tc>
        <w:tc>
          <w:tcPr>
            <w:tcW w:w="661"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482B75AD" w14:textId="77777777" w:rsidR="00C621C8" w:rsidRPr="00052D43" w:rsidRDefault="00C621C8" w:rsidP="00C621C8">
            <w:pPr>
              <w:spacing w:before="120" w:after="120"/>
              <w:ind w:left="57"/>
              <w:jc w:val="center"/>
              <w:rPr>
                <w:rFonts w:ascii="Arial" w:hAnsi="Arial" w:cs="Arial"/>
                <w:sz w:val="18"/>
                <w:szCs w:val="18"/>
              </w:rPr>
            </w:pPr>
            <w:r w:rsidRPr="00052D43">
              <w:rPr>
                <w:rFonts w:ascii="Arial" w:hAnsi="Arial" w:cs="Arial"/>
                <w:sz w:val="18"/>
                <w:szCs w:val="18"/>
              </w:rPr>
              <w:t>Mężczyzn</w:t>
            </w:r>
          </w:p>
        </w:tc>
        <w:tc>
          <w:tcPr>
            <w:tcW w:w="1064" w:type="pct"/>
            <w:gridSpan w:val="5"/>
            <w:vMerge/>
            <w:tcBorders>
              <w:left w:val="single" w:sz="4" w:space="0" w:color="auto"/>
              <w:bottom w:val="single" w:sz="6" w:space="0" w:color="auto"/>
              <w:right w:val="single" w:sz="12" w:space="0" w:color="auto"/>
            </w:tcBorders>
            <w:shd w:val="clear" w:color="auto" w:fill="B6DDE8"/>
            <w:vAlign w:val="center"/>
          </w:tcPr>
          <w:p w14:paraId="464E5865" w14:textId="77777777" w:rsidR="00C621C8" w:rsidRDefault="00C621C8" w:rsidP="00C621C8">
            <w:pPr>
              <w:spacing w:before="120" w:after="120"/>
              <w:ind w:left="57"/>
              <w:jc w:val="center"/>
              <w:rPr>
                <w:rFonts w:ascii="Arial" w:hAnsi="Arial" w:cs="Arial"/>
                <w:b/>
                <w:sz w:val="18"/>
                <w:szCs w:val="18"/>
              </w:rPr>
            </w:pPr>
          </w:p>
        </w:tc>
      </w:tr>
      <w:tr w:rsidR="00C621C8" w14:paraId="193040AD" w14:textId="77777777" w:rsidTr="00C621C8">
        <w:trPr>
          <w:trHeight w:val="567"/>
          <w:jc w:val="center"/>
        </w:trPr>
        <w:tc>
          <w:tcPr>
            <w:tcW w:w="2516"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14:paraId="4FDE03AE" w14:textId="77777777" w:rsidR="00C621C8" w:rsidRPr="006921C8" w:rsidRDefault="00C621C8" w:rsidP="00C621C8">
            <w:pPr>
              <w:spacing w:before="120" w:after="120"/>
              <w:ind w:left="57"/>
              <w:rPr>
                <w:rFonts w:ascii="Arial" w:hAnsi="Arial" w:cs="Arial"/>
                <w:sz w:val="18"/>
                <w:szCs w:val="18"/>
              </w:rPr>
            </w:pPr>
            <w:r w:rsidRPr="006921C8">
              <w:rPr>
                <w:rFonts w:ascii="Arial" w:hAnsi="Arial" w:cs="Arial"/>
                <w:sz w:val="18"/>
                <w:szCs w:val="18"/>
              </w:rPr>
              <w:t>1.</w:t>
            </w:r>
            <w:r>
              <w:t xml:space="preserve"> </w:t>
            </w:r>
            <w:r w:rsidRPr="00FA4513">
              <w:rPr>
                <w:rFonts w:ascii="Arial" w:hAnsi="Arial" w:cs="Arial"/>
                <w:sz w:val="18"/>
                <w:szCs w:val="18"/>
              </w:rPr>
              <w:t>Liczba opracowanych w Programie e-Podręczników i dydaktycznych e-materiałów towarzyszących</w:t>
            </w:r>
          </w:p>
        </w:tc>
        <w:tc>
          <w:tcPr>
            <w:tcW w:w="2484" w:type="pct"/>
            <w:gridSpan w:val="12"/>
            <w:tcBorders>
              <w:top w:val="single" w:sz="6" w:space="0" w:color="auto"/>
              <w:left w:val="single" w:sz="6" w:space="0" w:color="auto"/>
              <w:bottom w:val="single" w:sz="6" w:space="0" w:color="auto"/>
              <w:right w:val="single" w:sz="12" w:space="0" w:color="auto"/>
            </w:tcBorders>
            <w:shd w:val="clear" w:color="auto" w:fill="FFFFFF"/>
            <w:vAlign w:val="center"/>
          </w:tcPr>
          <w:p w14:paraId="133FFF42" w14:textId="77777777" w:rsidR="00C621C8" w:rsidRDefault="00C621C8" w:rsidP="00C621C8">
            <w:pPr>
              <w:spacing w:before="120" w:after="120"/>
              <w:ind w:left="57"/>
              <w:jc w:val="center"/>
              <w:rPr>
                <w:rFonts w:ascii="Arial" w:hAnsi="Arial" w:cs="Arial"/>
                <w:b/>
                <w:sz w:val="18"/>
                <w:szCs w:val="18"/>
              </w:rPr>
            </w:pPr>
            <w:r>
              <w:rPr>
                <w:rFonts w:ascii="Arial" w:hAnsi="Arial" w:cs="Arial"/>
                <w:b/>
                <w:sz w:val="18"/>
                <w:szCs w:val="18"/>
              </w:rPr>
              <w:t>2130</w:t>
            </w:r>
          </w:p>
        </w:tc>
      </w:tr>
      <w:tr w:rsidR="00C621C8" w14:paraId="593A6AE0" w14:textId="77777777" w:rsidTr="00C621C8">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14:paraId="6B2DDB13" w14:textId="77777777" w:rsidR="00C621C8" w:rsidRPr="00496EDB" w:rsidRDefault="00C621C8" w:rsidP="00C621C8">
            <w:pPr>
              <w:spacing w:before="120" w:after="120"/>
              <w:ind w:left="57"/>
              <w:jc w:val="center"/>
              <w:rPr>
                <w:rFonts w:ascii="Arial" w:hAnsi="Arial" w:cs="Arial"/>
                <w:b/>
                <w:sz w:val="18"/>
                <w:szCs w:val="18"/>
              </w:rPr>
            </w:pPr>
            <w:r>
              <w:rPr>
                <w:rFonts w:ascii="Arial" w:hAnsi="Arial" w:cs="Arial"/>
                <w:b/>
                <w:sz w:val="18"/>
                <w:szCs w:val="18"/>
              </w:rPr>
              <w:t>SZCZEGÓŁOWE KRYTERIA WYBORU PROJEKTÓW</w:t>
            </w:r>
          </w:p>
        </w:tc>
      </w:tr>
      <w:tr w:rsidR="00C621C8" w14:paraId="26DE8708" w14:textId="77777777" w:rsidTr="00C621C8">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14:paraId="312300B2" w14:textId="77777777" w:rsidR="00C621C8" w:rsidRPr="00746284" w:rsidRDefault="00C621C8" w:rsidP="00C621C8">
            <w:pPr>
              <w:spacing w:before="120" w:after="120"/>
              <w:ind w:left="57"/>
              <w:jc w:val="center"/>
              <w:rPr>
                <w:rFonts w:ascii="Arial" w:hAnsi="Arial" w:cs="Arial"/>
                <w:b/>
                <w:sz w:val="18"/>
                <w:szCs w:val="18"/>
              </w:rPr>
            </w:pPr>
            <w:r>
              <w:rPr>
                <w:rFonts w:ascii="Arial" w:hAnsi="Arial" w:cs="Arial"/>
                <w:b/>
                <w:sz w:val="18"/>
                <w:szCs w:val="18"/>
              </w:rPr>
              <w:t xml:space="preserve">KRYTERIA WARUNKUJĄCE </w:t>
            </w:r>
            <w:r w:rsidRPr="00011DA4">
              <w:rPr>
                <w:rFonts w:ascii="Arial" w:hAnsi="Arial" w:cs="Arial"/>
                <w:i/>
                <w:sz w:val="16"/>
                <w:szCs w:val="16"/>
              </w:rPr>
              <w:t>(dotyczy konkursów z etapem preselekcji)</w:t>
            </w:r>
          </w:p>
        </w:tc>
      </w:tr>
      <w:tr w:rsidR="00C621C8" w14:paraId="07054A66" w14:textId="77777777" w:rsidTr="00C621C8">
        <w:trPr>
          <w:jc w:val="center"/>
        </w:trPr>
        <w:tc>
          <w:tcPr>
            <w:tcW w:w="5000" w:type="pct"/>
            <w:gridSpan w:val="22"/>
            <w:tcBorders>
              <w:top w:val="single" w:sz="12" w:space="0" w:color="auto"/>
              <w:left w:val="single" w:sz="12" w:space="0" w:color="auto"/>
              <w:bottom w:val="single" w:sz="6" w:space="0" w:color="auto"/>
              <w:right w:val="single" w:sz="12" w:space="0" w:color="auto"/>
            </w:tcBorders>
            <w:shd w:val="clear" w:color="auto" w:fill="FFFFFF"/>
            <w:vAlign w:val="center"/>
          </w:tcPr>
          <w:p w14:paraId="41EEF3A1" w14:textId="77777777" w:rsidR="00C621C8" w:rsidRPr="00011DA4" w:rsidRDefault="00C621C8" w:rsidP="00C621C8">
            <w:pPr>
              <w:spacing w:before="120" w:after="120"/>
              <w:ind w:left="57"/>
              <w:jc w:val="center"/>
              <w:rPr>
                <w:rFonts w:ascii="Arial" w:hAnsi="Arial" w:cs="Arial"/>
                <w:sz w:val="18"/>
                <w:szCs w:val="18"/>
              </w:rPr>
            </w:pPr>
            <w:r>
              <w:rPr>
                <w:rFonts w:ascii="Arial" w:hAnsi="Arial" w:cs="Arial"/>
                <w:sz w:val="18"/>
                <w:szCs w:val="18"/>
              </w:rPr>
              <w:t>Nie dotyczy</w:t>
            </w:r>
          </w:p>
        </w:tc>
      </w:tr>
      <w:tr w:rsidR="00C621C8" w14:paraId="3B23E899" w14:textId="77777777" w:rsidTr="00C621C8">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14:paraId="7103D589" w14:textId="77777777" w:rsidR="00C621C8" w:rsidRPr="00746284" w:rsidRDefault="00C621C8" w:rsidP="00C621C8">
            <w:pPr>
              <w:spacing w:before="120" w:after="120"/>
              <w:ind w:left="57"/>
              <w:jc w:val="center"/>
              <w:rPr>
                <w:rFonts w:ascii="Arial" w:hAnsi="Arial" w:cs="Arial"/>
                <w:b/>
                <w:sz w:val="18"/>
                <w:szCs w:val="18"/>
              </w:rPr>
            </w:pPr>
            <w:r w:rsidRPr="00746284">
              <w:rPr>
                <w:rFonts w:ascii="Arial" w:hAnsi="Arial" w:cs="Arial"/>
                <w:b/>
                <w:sz w:val="18"/>
                <w:szCs w:val="18"/>
              </w:rPr>
              <w:t>KRYTERIA DOSTĘPU</w:t>
            </w:r>
          </w:p>
        </w:tc>
      </w:tr>
      <w:tr w:rsidR="00C621C8" w:rsidRPr="00B57CD0" w14:paraId="4F72FBAA" w14:textId="77777777" w:rsidTr="00C621C8">
        <w:trPr>
          <w:jc w:val="center"/>
        </w:trPr>
        <w:tc>
          <w:tcPr>
            <w:tcW w:w="5000" w:type="pct"/>
            <w:gridSpan w:val="22"/>
            <w:tcBorders>
              <w:top w:val="single" w:sz="12" w:space="0" w:color="auto"/>
              <w:left w:val="single" w:sz="12" w:space="0" w:color="auto"/>
              <w:bottom w:val="single" w:sz="6" w:space="0" w:color="auto"/>
              <w:right w:val="single" w:sz="12" w:space="0" w:color="auto"/>
            </w:tcBorders>
            <w:shd w:val="clear" w:color="auto" w:fill="FFFFFF"/>
            <w:vAlign w:val="center"/>
          </w:tcPr>
          <w:p w14:paraId="6B9F0AEC" w14:textId="77777777" w:rsidR="00C621C8" w:rsidRPr="00B57CD0" w:rsidRDefault="00C621C8" w:rsidP="00C621C8">
            <w:pPr>
              <w:spacing w:before="120" w:after="120"/>
              <w:rPr>
                <w:rFonts w:ascii="Arial" w:hAnsi="Arial" w:cs="Arial"/>
                <w:sz w:val="18"/>
                <w:szCs w:val="18"/>
              </w:rPr>
            </w:pPr>
            <w:r>
              <w:rPr>
                <w:rFonts w:ascii="Arial" w:hAnsi="Arial" w:cs="Arial"/>
                <w:sz w:val="18"/>
                <w:szCs w:val="18"/>
              </w:rPr>
              <w:t xml:space="preserve">1. </w:t>
            </w:r>
            <w:r w:rsidRPr="00B57CD0">
              <w:rPr>
                <w:rFonts w:ascii="Arial" w:hAnsi="Arial" w:cs="Arial"/>
                <w:sz w:val="18"/>
                <w:szCs w:val="18"/>
              </w:rPr>
              <w:t>Beneficjentem projektu jest podmiot publiczny lub niepubliczny posiadający doświadczenie w tworzeniu multimedialnych i interaktywnych e-podręczników lub e-materiałów dydaktycznych, dostępnych dla uczniów z różnymi rodzajami niepełnosprawności. Doświadczenie i kwalifikacje będą potwierdzone dokonaniami z ostatnich 5 lat w wyżej wymienionych dziedzinach (minimum 10 publikacji wskazanych w kryterium w ciągu ostatnich 5 lat).</w:t>
            </w:r>
          </w:p>
        </w:tc>
      </w:tr>
      <w:tr w:rsidR="00C621C8" w:rsidRPr="00B57CD0" w14:paraId="3EDEC3B1" w14:textId="77777777" w:rsidTr="00C621C8">
        <w:trPr>
          <w:jc w:val="center"/>
        </w:trPr>
        <w:tc>
          <w:tcPr>
            <w:tcW w:w="116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092D9362" w14:textId="77777777" w:rsidR="00C621C8" w:rsidRPr="00B57CD0" w:rsidRDefault="00C621C8" w:rsidP="00C621C8">
            <w:pPr>
              <w:spacing w:before="120" w:after="120"/>
              <w:ind w:left="360"/>
              <w:jc w:val="center"/>
              <w:rPr>
                <w:rFonts w:ascii="Arial" w:hAnsi="Arial" w:cs="Arial"/>
                <w:sz w:val="18"/>
                <w:szCs w:val="18"/>
              </w:rPr>
            </w:pPr>
            <w:r w:rsidRPr="00B57CD0">
              <w:rPr>
                <w:rFonts w:ascii="Arial" w:hAnsi="Arial" w:cs="Arial"/>
                <w:sz w:val="18"/>
                <w:szCs w:val="18"/>
              </w:rPr>
              <w:t>Uzasadnienie:</w:t>
            </w:r>
          </w:p>
        </w:tc>
        <w:tc>
          <w:tcPr>
            <w:tcW w:w="1361"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347BDC49" w14:textId="77777777" w:rsidR="00C621C8" w:rsidRPr="00B57CD0" w:rsidRDefault="00C621C8" w:rsidP="00C621C8">
            <w:pPr>
              <w:spacing w:before="120" w:after="120"/>
              <w:ind w:left="360"/>
              <w:rPr>
                <w:rFonts w:ascii="Arial" w:hAnsi="Arial" w:cs="Arial"/>
                <w:sz w:val="18"/>
                <w:szCs w:val="18"/>
              </w:rPr>
            </w:pPr>
            <w:r w:rsidRPr="00B57CD0">
              <w:rPr>
                <w:rFonts w:ascii="Arial" w:hAnsi="Arial" w:cs="Arial"/>
                <w:sz w:val="18"/>
                <w:szCs w:val="18"/>
              </w:rPr>
              <w:t>E-materiały muszą spełniać najwyższe standardy jakości zarówno pod względem merytorycznym, dydaktycznym, artystycznym,</w:t>
            </w:r>
            <w:r>
              <w:rPr>
                <w:rFonts w:ascii="Arial" w:hAnsi="Arial" w:cs="Arial"/>
                <w:sz w:val="18"/>
                <w:szCs w:val="18"/>
              </w:rPr>
              <w:t xml:space="preserve"> </w:t>
            </w:r>
            <w:r w:rsidRPr="00B57CD0">
              <w:rPr>
                <w:rFonts w:ascii="Arial" w:hAnsi="Arial" w:cs="Arial"/>
                <w:sz w:val="18"/>
                <w:szCs w:val="18"/>
              </w:rPr>
              <w:t>technologicznym, jak i dostępności dla uczniów z różnymi rodzajami niepełnosprawności. Dopuszcza się beneficjentów działających w partnerstwie, które zapewnia połączenie wysokich kwalifikacji w zakresie dydaktyki, dostosowania do potrzeb osób z różnymi rodzajami niepełnosprawności,</w:t>
            </w:r>
            <w:r>
              <w:rPr>
                <w:rFonts w:ascii="Arial" w:hAnsi="Arial" w:cs="Arial"/>
                <w:sz w:val="18"/>
                <w:szCs w:val="18"/>
              </w:rPr>
              <w:t xml:space="preserve"> </w:t>
            </w:r>
            <w:r w:rsidRPr="00B57CD0">
              <w:rPr>
                <w:rFonts w:ascii="Arial" w:hAnsi="Arial" w:cs="Arial"/>
                <w:sz w:val="18"/>
                <w:szCs w:val="18"/>
              </w:rPr>
              <w:t>redakcji i produkcji multimediów</w:t>
            </w:r>
            <w:r>
              <w:rPr>
                <w:rFonts w:ascii="Arial" w:hAnsi="Arial" w:cs="Arial"/>
                <w:sz w:val="18"/>
                <w:szCs w:val="18"/>
              </w:rPr>
              <w:t xml:space="preserve"> takich jak: krótkie filmy, animacje, ćwiczenia interaktywne</w:t>
            </w:r>
            <w:r w:rsidRPr="00B57CD0">
              <w:rPr>
                <w:rFonts w:ascii="Arial" w:hAnsi="Arial" w:cs="Arial"/>
                <w:sz w:val="18"/>
                <w:szCs w:val="18"/>
              </w:rPr>
              <w:t>.</w:t>
            </w:r>
          </w:p>
          <w:p w14:paraId="0EBEB384" w14:textId="77777777" w:rsidR="00C621C8" w:rsidRPr="00B57CD0" w:rsidRDefault="00C621C8" w:rsidP="00C621C8">
            <w:pPr>
              <w:spacing w:before="120" w:after="120"/>
              <w:ind w:left="360"/>
              <w:rPr>
                <w:rFonts w:ascii="Arial" w:hAnsi="Arial" w:cs="Arial"/>
                <w:sz w:val="18"/>
                <w:szCs w:val="18"/>
              </w:rPr>
            </w:pPr>
            <w:r w:rsidRPr="00B57CD0">
              <w:rPr>
                <w:rFonts w:ascii="Arial" w:hAnsi="Arial" w:cs="Arial"/>
                <w:sz w:val="18"/>
                <w:szCs w:val="18"/>
              </w:rPr>
              <w:t>Kryterium będzie weryfikowane na podstawie</w:t>
            </w:r>
            <w:r>
              <w:rPr>
                <w:rFonts w:ascii="Arial" w:hAnsi="Arial" w:cs="Arial"/>
                <w:sz w:val="18"/>
                <w:szCs w:val="18"/>
              </w:rPr>
              <w:t xml:space="preserve"> </w:t>
            </w:r>
            <w:r w:rsidRPr="00B57CD0">
              <w:rPr>
                <w:rFonts w:ascii="Arial" w:hAnsi="Arial" w:cs="Arial"/>
                <w:sz w:val="18"/>
                <w:szCs w:val="18"/>
              </w:rPr>
              <w:t>oświadczenia wnioskodawcy oraz weryfikacji wymienionych we wniosku o dofinansowanie</w:t>
            </w:r>
            <w:r>
              <w:rPr>
                <w:rFonts w:ascii="Arial" w:hAnsi="Arial" w:cs="Arial"/>
                <w:sz w:val="18"/>
                <w:szCs w:val="18"/>
              </w:rPr>
              <w:t xml:space="preserve"> </w:t>
            </w:r>
            <w:r w:rsidRPr="00B57CD0">
              <w:rPr>
                <w:rFonts w:ascii="Arial" w:hAnsi="Arial" w:cs="Arial"/>
                <w:sz w:val="18"/>
                <w:szCs w:val="18"/>
              </w:rPr>
              <w:t>produktów tożsamych z zakresem projektu,</w:t>
            </w:r>
            <w:r>
              <w:rPr>
                <w:rFonts w:ascii="Arial" w:hAnsi="Arial" w:cs="Arial"/>
                <w:sz w:val="18"/>
                <w:szCs w:val="18"/>
              </w:rPr>
              <w:t xml:space="preserve"> </w:t>
            </w:r>
            <w:r w:rsidRPr="00B57CD0">
              <w:rPr>
                <w:rFonts w:ascii="Arial" w:hAnsi="Arial" w:cs="Arial"/>
                <w:sz w:val="18"/>
                <w:szCs w:val="18"/>
              </w:rPr>
              <w:t>stworzonych przez wnioskodawcę.</w:t>
            </w:r>
            <w:r>
              <w:rPr>
                <w:rFonts w:ascii="Arial" w:hAnsi="Arial" w:cs="Arial"/>
                <w:sz w:val="18"/>
                <w:szCs w:val="18"/>
              </w:rPr>
              <w:t xml:space="preserve"> </w:t>
            </w:r>
          </w:p>
        </w:tc>
        <w:tc>
          <w:tcPr>
            <w:tcW w:w="1794" w:type="pct"/>
            <w:gridSpan w:val="9"/>
            <w:tcBorders>
              <w:top w:val="single" w:sz="6" w:space="0" w:color="auto"/>
              <w:left w:val="single" w:sz="6" w:space="0" w:color="auto"/>
              <w:bottom w:val="single" w:sz="6" w:space="0" w:color="auto"/>
              <w:right w:val="single" w:sz="6" w:space="0" w:color="auto"/>
            </w:tcBorders>
            <w:shd w:val="clear" w:color="auto" w:fill="CCFFCC"/>
            <w:vAlign w:val="center"/>
          </w:tcPr>
          <w:p w14:paraId="44F97E02" w14:textId="77777777" w:rsidR="00C621C8" w:rsidRPr="00B57CD0" w:rsidRDefault="00C621C8" w:rsidP="00C621C8">
            <w:pPr>
              <w:spacing w:before="120" w:after="120"/>
              <w:ind w:left="360"/>
              <w:jc w:val="center"/>
              <w:rPr>
                <w:rFonts w:ascii="Arial" w:hAnsi="Arial" w:cs="Arial"/>
                <w:sz w:val="18"/>
                <w:szCs w:val="18"/>
              </w:rPr>
            </w:pPr>
            <w:r w:rsidRPr="00B57CD0">
              <w:rPr>
                <w:rFonts w:ascii="Arial" w:hAnsi="Arial" w:cs="Arial"/>
                <w:sz w:val="18"/>
                <w:szCs w:val="18"/>
              </w:rPr>
              <w:t>Stosuje się do typu/typów (nr)</w:t>
            </w:r>
          </w:p>
        </w:tc>
        <w:tc>
          <w:tcPr>
            <w:tcW w:w="678"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3263EF44" w14:textId="77777777" w:rsidR="00C621C8" w:rsidRPr="00B57CD0" w:rsidRDefault="00C621C8" w:rsidP="00C621C8">
            <w:pPr>
              <w:spacing w:before="120" w:after="120"/>
              <w:ind w:left="360"/>
              <w:jc w:val="center"/>
              <w:rPr>
                <w:rFonts w:ascii="Arial" w:hAnsi="Arial" w:cs="Arial"/>
                <w:sz w:val="18"/>
                <w:szCs w:val="18"/>
              </w:rPr>
            </w:pPr>
            <w:r w:rsidRPr="00B57CD0">
              <w:rPr>
                <w:rFonts w:ascii="Arial" w:hAnsi="Arial" w:cs="Arial"/>
                <w:sz w:val="18"/>
                <w:szCs w:val="18"/>
              </w:rPr>
              <w:t>7</w:t>
            </w:r>
          </w:p>
        </w:tc>
      </w:tr>
      <w:tr w:rsidR="00C621C8" w:rsidRPr="00B57CD0" w14:paraId="213069BC" w14:textId="77777777" w:rsidTr="00C621C8">
        <w:trPr>
          <w:jc w:val="center"/>
        </w:trPr>
        <w:tc>
          <w:tcPr>
            <w:tcW w:w="5000" w:type="pct"/>
            <w:gridSpan w:val="22"/>
            <w:tcBorders>
              <w:top w:val="single" w:sz="6" w:space="0" w:color="auto"/>
              <w:left w:val="single" w:sz="12" w:space="0" w:color="auto"/>
              <w:bottom w:val="single" w:sz="6" w:space="0" w:color="auto"/>
              <w:right w:val="single" w:sz="12" w:space="0" w:color="auto"/>
            </w:tcBorders>
            <w:shd w:val="clear" w:color="auto" w:fill="FFFFFF"/>
            <w:vAlign w:val="center"/>
          </w:tcPr>
          <w:p w14:paraId="03063BCA" w14:textId="77777777" w:rsidR="00C621C8" w:rsidRPr="00B57CD0" w:rsidRDefault="00C621C8" w:rsidP="00C621C8">
            <w:pPr>
              <w:spacing w:before="120" w:after="120"/>
              <w:contextualSpacing/>
              <w:rPr>
                <w:rFonts w:ascii="Arial" w:hAnsi="Arial" w:cs="Arial"/>
                <w:sz w:val="18"/>
                <w:szCs w:val="18"/>
              </w:rPr>
            </w:pPr>
            <w:r>
              <w:rPr>
                <w:rFonts w:ascii="Arial" w:hAnsi="Arial" w:cs="Arial"/>
                <w:sz w:val="18"/>
                <w:szCs w:val="18"/>
              </w:rPr>
              <w:t xml:space="preserve">2. </w:t>
            </w:r>
            <w:r w:rsidRPr="00B57CD0">
              <w:rPr>
                <w:rFonts w:ascii="Arial" w:hAnsi="Arial" w:cs="Arial"/>
                <w:sz w:val="18"/>
                <w:szCs w:val="18"/>
              </w:rPr>
              <w:t>Beneficjent</w:t>
            </w:r>
            <w:r>
              <w:rPr>
                <w:rFonts w:ascii="Arial" w:hAnsi="Arial" w:cs="Arial"/>
                <w:sz w:val="18"/>
                <w:szCs w:val="18"/>
              </w:rPr>
              <w:t xml:space="preserve"> </w:t>
            </w:r>
            <w:r w:rsidRPr="00B57CD0">
              <w:rPr>
                <w:rFonts w:ascii="Arial" w:hAnsi="Arial" w:cs="Arial"/>
                <w:sz w:val="18"/>
                <w:szCs w:val="18"/>
              </w:rPr>
              <w:t xml:space="preserve">zagwarantuje, że powstające e-materiały dydaktyczne będą służyły rozwijaniu kompetencji kluczowych (określonych w </w:t>
            </w:r>
            <w:r w:rsidRPr="00B57CD0">
              <w:rPr>
                <w:rFonts w:ascii="Arial" w:hAnsi="Arial" w:cs="Arial"/>
                <w:i/>
                <w:sz w:val="18"/>
                <w:szCs w:val="18"/>
              </w:rPr>
              <w:t>Zaleceniach Parlamentu Europejskiego i Rady z dnia 18 grudnia 2006 r. w sprawie kompetencji kluczowych w procesie uczenia się</w:t>
            </w:r>
            <w:r>
              <w:rPr>
                <w:rFonts w:ascii="Arial" w:hAnsi="Arial" w:cs="Arial"/>
                <w:i/>
                <w:sz w:val="18"/>
                <w:szCs w:val="18"/>
              </w:rPr>
              <w:t xml:space="preserve"> </w:t>
            </w:r>
            <w:r w:rsidRPr="00B57CD0">
              <w:rPr>
                <w:rFonts w:ascii="Arial" w:hAnsi="Arial" w:cs="Arial"/>
                <w:i/>
                <w:sz w:val="18"/>
                <w:szCs w:val="18"/>
              </w:rPr>
              <w:t>przez całe życie</w:t>
            </w:r>
            <w:r w:rsidRPr="00B57CD0">
              <w:rPr>
                <w:rFonts w:ascii="Arial" w:hAnsi="Arial" w:cs="Arial"/>
                <w:sz w:val="18"/>
                <w:szCs w:val="18"/>
              </w:rPr>
              <w:t>; (2006/962/WE), których realizację zakłada podstawa programowa kształcenia ogólnego w zakresie poszczególnych przedmiotów oraz będą zgodne ze standardem merytoryczno-dydaktycznym, funkcjonalnym, dostępności, artystycznym i technicznym stanowiącym załączni</w:t>
            </w:r>
            <w:r>
              <w:rPr>
                <w:rFonts w:ascii="Arial" w:hAnsi="Arial" w:cs="Arial"/>
                <w:sz w:val="18"/>
                <w:szCs w:val="18"/>
              </w:rPr>
              <w:t>k do regulaminu konkursu.</w:t>
            </w:r>
          </w:p>
        </w:tc>
      </w:tr>
      <w:tr w:rsidR="00C621C8" w:rsidRPr="00B57CD0" w14:paraId="1D7A6297" w14:textId="77777777" w:rsidTr="00C621C8">
        <w:trPr>
          <w:trHeight w:val="3255"/>
          <w:jc w:val="center"/>
        </w:trPr>
        <w:tc>
          <w:tcPr>
            <w:tcW w:w="116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5955115D" w14:textId="77777777" w:rsidR="00C621C8" w:rsidRPr="00B57CD0" w:rsidRDefault="00C621C8" w:rsidP="00C621C8">
            <w:pPr>
              <w:spacing w:before="120" w:after="120"/>
              <w:ind w:left="360"/>
              <w:jc w:val="center"/>
              <w:rPr>
                <w:rFonts w:ascii="Arial" w:hAnsi="Arial" w:cs="Arial"/>
                <w:sz w:val="18"/>
                <w:szCs w:val="18"/>
              </w:rPr>
            </w:pPr>
            <w:r w:rsidRPr="00B57CD0">
              <w:rPr>
                <w:rFonts w:ascii="Arial" w:hAnsi="Arial" w:cs="Arial"/>
                <w:sz w:val="18"/>
                <w:szCs w:val="18"/>
              </w:rPr>
              <w:t>Uzasadnienie:</w:t>
            </w:r>
          </w:p>
        </w:tc>
        <w:tc>
          <w:tcPr>
            <w:tcW w:w="1366"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2F87F2E1" w14:textId="77777777" w:rsidR="00C621C8" w:rsidRPr="00B57CD0" w:rsidRDefault="00C621C8" w:rsidP="00C621C8">
            <w:pPr>
              <w:spacing w:before="120" w:after="120"/>
              <w:ind w:left="360"/>
              <w:rPr>
                <w:rFonts w:ascii="Arial" w:hAnsi="Arial" w:cs="Arial"/>
                <w:sz w:val="18"/>
                <w:szCs w:val="18"/>
              </w:rPr>
            </w:pPr>
            <w:r>
              <w:rPr>
                <w:rFonts w:ascii="Arial" w:hAnsi="Arial" w:cs="Arial"/>
                <w:sz w:val="18"/>
                <w:szCs w:val="18"/>
              </w:rPr>
              <w:t>E</w:t>
            </w:r>
            <w:r w:rsidRPr="00B57CD0">
              <w:rPr>
                <w:rFonts w:ascii="Arial" w:hAnsi="Arial" w:cs="Arial"/>
                <w:sz w:val="18"/>
                <w:szCs w:val="18"/>
              </w:rPr>
              <w:t>-materiały dydaktyczne muszą służyć rozwijaniu kompetencji kluczowych (porozumiewanie się w języku ojczystym, porozumiewanie się w językach obcych,</w:t>
            </w:r>
            <w:r>
              <w:rPr>
                <w:rFonts w:ascii="Arial" w:hAnsi="Arial" w:cs="Arial"/>
                <w:sz w:val="18"/>
                <w:szCs w:val="18"/>
              </w:rPr>
              <w:t xml:space="preserve"> </w:t>
            </w:r>
            <w:r w:rsidRPr="00B57CD0">
              <w:rPr>
                <w:rFonts w:ascii="Arial" w:hAnsi="Arial" w:cs="Arial"/>
                <w:sz w:val="18"/>
                <w:szCs w:val="18"/>
              </w:rPr>
              <w:t xml:space="preserve">kompetencje matematyczne i podstawowe kompetencje naukowo-techniczne, informatyczne, umiejętność uczenia się, kompetencje społeczne i obywatelskie; inicjatywność przedsiębiorczość oraz świadomość i ekspresja kulturalna), umożliwić osiągnięcie określonych w podstawie programowej kształcenia ogólnego efektów i celów uczenia się. E-materiały muszą też spełniać standard merytoryczno-dydaktyczny, funkcjonalny, dostępności, artystyczny i techniczny stanowiący załącznik do regulaminu konkursu. Zgodnie z rekomendacjami wynikającymi z badania ewaluacyjnego </w:t>
            </w:r>
            <w:r w:rsidRPr="00B57CD0">
              <w:rPr>
                <w:rFonts w:ascii="Arial" w:hAnsi="Arial" w:cs="Arial"/>
                <w:sz w:val="18"/>
                <w:szCs w:val="18"/>
              </w:rPr>
              <w:br/>
              <w:t>e-podręczników stworzonych w ramach POKL, e-materiały dydaktyczne tworzonych w ramach POWER muszą być</w:t>
            </w:r>
            <w:r>
              <w:rPr>
                <w:rFonts w:ascii="Arial" w:hAnsi="Arial" w:cs="Arial"/>
                <w:sz w:val="18"/>
                <w:szCs w:val="18"/>
              </w:rPr>
              <w:t xml:space="preserve"> </w:t>
            </w:r>
            <w:r w:rsidRPr="00B57CD0">
              <w:rPr>
                <w:rFonts w:ascii="Arial" w:hAnsi="Arial" w:cs="Arial"/>
                <w:sz w:val="18"/>
                <w:szCs w:val="18"/>
              </w:rPr>
              <w:t>oparte na nauczaniu problemowym, badawczym, eksperymentalnym, aktywizującym ucznia. Spełnienie kryteriów będzie weryfikowane na podstawie zapisów we wniosku o dofinansowanie projektu.</w:t>
            </w:r>
          </w:p>
        </w:tc>
        <w:tc>
          <w:tcPr>
            <w:tcW w:w="1789"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14:paraId="0D7D7044" w14:textId="77777777" w:rsidR="00C621C8" w:rsidRPr="00B57CD0" w:rsidRDefault="00C621C8" w:rsidP="00C621C8">
            <w:pPr>
              <w:spacing w:before="120" w:after="120"/>
              <w:ind w:left="360"/>
              <w:jc w:val="center"/>
              <w:rPr>
                <w:rFonts w:ascii="Arial" w:hAnsi="Arial" w:cs="Arial"/>
                <w:sz w:val="18"/>
                <w:szCs w:val="18"/>
              </w:rPr>
            </w:pPr>
            <w:r w:rsidRPr="00B57CD0">
              <w:rPr>
                <w:rFonts w:ascii="Arial" w:hAnsi="Arial" w:cs="Arial"/>
                <w:sz w:val="18"/>
                <w:szCs w:val="18"/>
              </w:rPr>
              <w:t>Stosuje się do typu/typów (nr)</w:t>
            </w:r>
          </w:p>
        </w:tc>
        <w:tc>
          <w:tcPr>
            <w:tcW w:w="678"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2048A1F8" w14:textId="77777777" w:rsidR="00C621C8" w:rsidRPr="00B57CD0" w:rsidRDefault="00C621C8" w:rsidP="00C621C8">
            <w:pPr>
              <w:spacing w:before="120" w:after="120"/>
              <w:ind w:left="360"/>
              <w:jc w:val="center"/>
              <w:rPr>
                <w:rFonts w:ascii="Arial" w:hAnsi="Arial" w:cs="Arial"/>
                <w:sz w:val="18"/>
                <w:szCs w:val="18"/>
              </w:rPr>
            </w:pPr>
            <w:r w:rsidRPr="00B57CD0">
              <w:rPr>
                <w:rFonts w:ascii="Arial" w:hAnsi="Arial" w:cs="Arial"/>
                <w:sz w:val="18"/>
                <w:szCs w:val="18"/>
              </w:rPr>
              <w:t>7</w:t>
            </w:r>
          </w:p>
        </w:tc>
      </w:tr>
      <w:tr w:rsidR="00C621C8" w:rsidRPr="00B57CD0" w14:paraId="541FB5CF" w14:textId="77777777" w:rsidTr="00C621C8">
        <w:trPr>
          <w:jc w:val="center"/>
        </w:trPr>
        <w:tc>
          <w:tcPr>
            <w:tcW w:w="5000" w:type="pct"/>
            <w:gridSpan w:val="22"/>
            <w:tcBorders>
              <w:top w:val="single" w:sz="6" w:space="0" w:color="auto"/>
              <w:left w:val="single" w:sz="12" w:space="0" w:color="auto"/>
              <w:bottom w:val="single" w:sz="6" w:space="0" w:color="auto"/>
              <w:right w:val="single" w:sz="12" w:space="0" w:color="auto"/>
            </w:tcBorders>
            <w:shd w:val="clear" w:color="auto" w:fill="FFFFFF"/>
            <w:vAlign w:val="center"/>
          </w:tcPr>
          <w:p w14:paraId="7B24F6DF" w14:textId="77777777" w:rsidR="00C621C8" w:rsidRPr="00B57CD0" w:rsidRDefault="00C621C8" w:rsidP="00C621C8">
            <w:pPr>
              <w:spacing w:before="120" w:after="120"/>
              <w:contextualSpacing/>
              <w:rPr>
                <w:rFonts w:ascii="Arial" w:hAnsi="Arial" w:cs="Arial"/>
                <w:sz w:val="18"/>
                <w:szCs w:val="18"/>
              </w:rPr>
            </w:pPr>
            <w:r>
              <w:rPr>
                <w:rFonts w:ascii="Arial" w:hAnsi="Arial" w:cs="Arial"/>
                <w:sz w:val="18"/>
                <w:szCs w:val="18"/>
              </w:rPr>
              <w:t xml:space="preserve">3. </w:t>
            </w:r>
            <w:r w:rsidRPr="00B57CD0">
              <w:rPr>
                <w:rFonts w:ascii="Arial" w:hAnsi="Arial" w:cs="Arial"/>
                <w:sz w:val="18"/>
                <w:szCs w:val="18"/>
              </w:rPr>
              <w:t xml:space="preserve">Beneficjent gwarantuje, że wszystkie treści i multimedia wytworzone w projekcie zostaną opublikowane na licencji Creative </w:t>
            </w:r>
            <w:proofErr w:type="spellStart"/>
            <w:r w:rsidRPr="00B57CD0">
              <w:rPr>
                <w:rFonts w:ascii="Arial" w:hAnsi="Arial" w:cs="Arial"/>
                <w:sz w:val="18"/>
                <w:szCs w:val="18"/>
              </w:rPr>
              <w:t>Commons</w:t>
            </w:r>
            <w:proofErr w:type="spellEnd"/>
            <w:r w:rsidRPr="00B57CD0">
              <w:rPr>
                <w:rFonts w:ascii="Arial" w:hAnsi="Arial" w:cs="Arial"/>
                <w:sz w:val="18"/>
                <w:szCs w:val="18"/>
              </w:rPr>
              <w:t xml:space="preserve"> Uznanie Autorstwa lub innej, kompatybilnej wolnej licencji. W przypadku dzieł źródłowych literatury i sztuki XX i XXI w., do których majątkowe prawa autorskie nie wygasły, a autorzy i spadkobiercy nie godzą się na uwolnienie, beneficjent udostępni je na zasadach określonych w Ustawie dnia 4 lutego 1994 r. o prawie autorskim i prawach pokrewnych (Dz.U. 1994 Nr 24 poz. 83 z </w:t>
            </w:r>
            <w:proofErr w:type="spellStart"/>
            <w:r w:rsidRPr="00B57CD0">
              <w:rPr>
                <w:rFonts w:ascii="Arial" w:hAnsi="Arial" w:cs="Arial"/>
                <w:sz w:val="18"/>
                <w:szCs w:val="18"/>
              </w:rPr>
              <w:t>późn</w:t>
            </w:r>
            <w:proofErr w:type="spellEnd"/>
            <w:r w:rsidRPr="00B57CD0">
              <w:rPr>
                <w:rFonts w:ascii="Arial" w:hAnsi="Arial" w:cs="Arial"/>
                <w:sz w:val="18"/>
                <w:szCs w:val="18"/>
              </w:rPr>
              <w:t xml:space="preserve">. zm.) w tym w ramach wyjątku edukacyjnego. </w:t>
            </w:r>
          </w:p>
        </w:tc>
      </w:tr>
      <w:tr w:rsidR="00C621C8" w:rsidRPr="00B57CD0" w14:paraId="0C94050A" w14:textId="77777777" w:rsidTr="00C621C8">
        <w:trPr>
          <w:jc w:val="center"/>
        </w:trPr>
        <w:tc>
          <w:tcPr>
            <w:tcW w:w="116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5F8E9625" w14:textId="77777777" w:rsidR="00C621C8" w:rsidRPr="00B57CD0" w:rsidRDefault="00C621C8" w:rsidP="00C621C8">
            <w:pPr>
              <w:spacing w:before="120" w:after="120"/>
              <w:ind w:left="360"/>
              <w:jc w:val="center"/>
              <w:rPr>
                <w:rFonts w:ascii="Arial" w:hAnsi="Arial" w:cs="Arial"/>
                <w:sz w:val="18"/>
                <w:szCs w:val="18"/>
              </w:rPr>
            </w:pPr>
            <w:r w:rsidRPr="00B57CD0">
              <w:rPr>
                <w:rFonts w:ascii="Arial" w:hAnsi="Arial" w:cs="Arial"/>
                <w:sz w:val="18"/>
                <w:szCs w:val="18"/>
              </w:rPr>
              <w:t>Uzasadnienie:</w:t>
            </w:r>
          </w:p>
        </w:tc>
        <w:tc>
          <w:tcPr>
            <w:tcW w:w="1366"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7C23025F" w14:textId="77777777" w:rsidR="00C621C8" w:rsidRPr="00B57CD0" w:rsidRDefault="00C621C8" w:rsidP="00C621C8">
            <w:pPr>
              <w:ind w:left="360"/>
              <w:rPr>
                <w:rFonts w:ascii="Arial" w:hAnsi="Arial" w:cs="Arial"/>
                <w:sz w:val="18"/>
                <w:szCs w:val="18"/>
              </w:rPr>
            </w:pPr>
            <w:r w:rsidRPr="00B57CD0">
              <w:rPr>
                <w:rFonts w:ascii="Arial" w:hAnsi="Arial" w:cs="Arial"/>
                <w:sz w:val="18"/>
                <w:szCs w:val="18"/>
              </w:rPr>
              <w:t>Otwartość zasobów to warunek dofinansowania projektu ze środków Unii Europejskiej w PO WER. Celem jest zapewnienie równego dostępu do zasobów wypracowanych w ramach interwencji wszystkim zainteresowanym podmiotom, w tym uczniom, nauczycielom w taki sposób, aby zasoby dydaktyczne mogły być wykorzystywane bez żadnych ograniczeń,</w:t>
            </w:r>
            <w:r>
              <w:rPr>
                <w:rFonts w:ascii="Arial" w:hAnsi="Arial" w:cs="Arial"/>
                <w:sz w:val="18"/>
                <w:szCs w:val="18"/>
              </w:rPr>
              <w:t xml:space="preserve"> </w:t>
            </w:r>
            <w:r w:rsidRPr="00B57CD0">
              <w:rPr>
                <w:rFonts w:ascii="Arial" w:hAnsi="Arial" w:cs="Arial"/>
                <w:sz w:val="18"/>
                <w:szCs w:val="18"/>
              </w:rPr>
              <w:t>przystosowywane do indywidualnych potrzeb osób uczących się i nauczających.</w:t>
            </w:r>
          </w:p>
          <w:p w14:paraId="661EFD28" w14:textId="77777777" w:rsidR="00C621C8" w:rsidRPr="00B57CD0" w:rsidRDefault="00C621C8" w:rsidP="00C621C8">
            <w:pPr>
              <w:ind w:left="360"/>
              <w:rPr>
                <w:rFonts w:ascii="Arial" w:hAnsi="Arial" w:cs="Arial"/>
                <w:sz w:val="18"/>
                <w:szCs w:val="18"/>
              </w:rPr>
            </w:pPr>
            <w:r w:rsidRPr="00B57CD0">
              <w:rPr>
                <w:rFonts w:ascii="Arial" w:hAnsi="Arial" w:cs="Arial"/>
                <w:sz w:val="18"/>
                <w:szCs w:val="18"/>
              </w:rPr>
              <w:t>W przypadku dzieł sztuki i dzieł literackich, które mają niemożliwą do zastąpienia wartość artystyczną i/ lub edukacyjną, do których majątkowe prawa autorskie nie wygasły, a autorzy i spadkobiercy nie godzą się na uwolnienie, udostępnienie nastąpi na zasadach określonych w</w:t>
            </w:r>
            <w:r>
              <w:rPr>
                <w:rFonts w:ascii="Arial" w:hAnsi="Arial" w:cs="Arial"/>
                <w:sz w:val="18"/>
                <w:szCs w:val="18"/>
              </w:rPr>
              <w:t xml:space="preserve"> </w:t>
            </w:r>
            <w:r w:rsidRPr="00B57CD0">
              <w:rPr>
                <w:rFonts w:ascii="Arial" w:hAnsi="Arial" w:cs="Arial"/>
                <w:sz w:val="18"/>
                <w:szCs w:val="18"/>
              </w:rPr>
              <w:t>Ustawie o prawie autorskim i prawach pokrewnych do celów edukacyjnych.</w:t>
            </w:r>
          </w:p>
          <w:p w14:paraId="4DE2D11B" w14:textId="77777777" w:rsidR="00C621C8" w:rsidRPr="00B57CD0" w:rsidRDefault="00C621C8" w:rsidP="00C621C8">
            <w:pPr>
              <w:ind w:left="360"/>
              <w:rPr>
                <w:rFonts w:ascii="Arial" w:hAnsi="Arial" w:cs="Arial"/>
                <w:sz w:val="18"/>
                <w:szCs w:val="18"/>
              </w:rPr>
            </w:pPr>
            <w:r w:rsidRPr="00B57CD0">
              <w:rPr>
                <w:rFonts w:ascii="Arial" w:hAnsi="Arial" w:cs="Arial"/>
                <w:sz w:val="18"/>
                <w:szCs w:val="18"/>
              </w:rPr>
              <w:t>Beneficjent zobowiązuje się do określenia, jakie licencje zostaną zastosowane w projekcie.</w:t>
            </w:r>
          </w:p>
        </w:tc>
        <w:tc>
          <w:tcPr>
            <w:tcW w:w="1789"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14:paraId="117CD007" w14:textId="77777777" w:rsidR="00C621C8" w:rsidRPr="00B57CD0" w:rsidRDefault="00C621C8" w:rsidP="00C621C8">
            <w:pPr>
              <w:spacing w:before="120" w:after="120"/>
              <w:ind w:left="360"/>
              <w:jc w:val="center"/>
              <w:rPr>
                <w:rFonts w:ascii="Arial" w:hAnsi="Arial" w:cs="Arial"/>
                <w:sz w:val="18"/>
                <w:szCs w:val="18"/>
              </w:rPr>
            </w:pPr>
            <w:r w:rsidRPr="00B57CD0">
              <w:rPr>
                <w:rFonts w:ascii="Arial" w:hAnsi="Arial" w:cs="Arial"/>
                <w:sz w:val="18"/>
                <w:szCs w:val="18"/>
              </w:rPr>
              <w:t>Stosuje się do typu/typów (nr)</w:t>
            </w:r>
          </w:p>
        </w:tc>
        <w:tc>
          <w:tcPr>
            <w:tcW w:w="678"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7C456080" w14:textId="77777777" w:rsidR="00C621C8" w:rsidRPr="00B57CD0" w:rsidRDefault="00C621C8" w:rsidP="00C621C8">
            <w:pPr>
              <w:spacing w:before="120" w:after="120"/>
              <w:ind w:left="360"/>
              <w:jc w:val="center"/>
              <w:rPr>
                <w:rFonts w:ascii="Arial" w:hAnsi="Arial" w:cs="Arial"/>
                <w:sz w:val="18"/>
                <w:szCs w:val="18"/>
              </w:rPr>
            </w:pPr>
            <w:r w:rsidRPr="00B57CD0">
              <w:rPr>
                <w:rFonts w:ascii="Arial" w:hAnsi="Arial" w:cs="Arial"/>
                <w:sz w:val="18"/>
                <w:szCs w:val="18"/>
              </w:rPr>
              <w:t>7</w:t>
            </w:r>
          </w:p>
        </w:tc>
      </w:tr>
      <w:tr w:rsidR="00C621C8" w:rsidRPr="00B57CD0" w14:paraId="02028EBF" w14:textId="77777777" w:rsidTr="00C621C8">
        <w:trPr>
          <w:jc w:val="center"/>
        </w:trPr>
        <w:tc>
          <w:tcPr>
            <w:tcW w:w="5000" w:type="pct"/>
            <w:gridSpan w:val="22"/>
            <w:tcBorders>
              <w:top w:val="single" w:sz="6" w:space="0" w:color="auto"/>
              <w:left w:val="single" w:sz="12" w:space="0" w:color="auto"/>
              <w:bottom w:val="single" w:sz="6" w:space="0" w:color="auto"/>
              <w:right w:val="single" w:sz="12" w:space="0" w:color="auto"/>
            </w:tcBorders>
            <w:shd w:val="clear" w:color="auto" w:fill="FFFFFF"/>
            <w:vAlign w:val="center"/>
          </w:tcPr>
          <w:p w14:paraId="259211E6" w14:textId="77777777" w:rsidR="00C621C8" w:rsidRPr="00B57CD0" w:rsidRDefault="00C621C8" w:rsidP="00C621C8">
            <w:pPr>
              <w:spacing w:before="120" w:after="120"/>
              <w:contextualSpacing/>
              <w:rPr>
                <w:rFonts w:ascii="Arial" w:hAnsi="Arial" w:cs="Arial"/>
                <w:sz w:val="18"/>
                <w:szCs w:val="18"/>
              </w:rPr>
            </w:pPr>
            <w:r>
              <w:rPr>
                <w:rFonts w:ascii="Arial" w:hAnsi="Arial" w:cs="Arial"/>
                <w:sz w:val="18"/>
                <w:szCs w:val="18"/>
              </w:rPr>
              <w:t xml:space="preserve">4. </w:t>
            </w:r>
            <w:r w:rsidRPr="00B57CD0">
              <w:rPr>
                <w:rFonts w:ascii="Arial" w:hAnsi="Arial" w:cs="Arial"/>
                <w:sz w:val="18"/>
                <w:szCs w:val="18"/>
              </w:rPr>
              <w:t xml:space="preserve">Maksymalny okres realizacji projektów wynosi 10 miesięcy. </w:t>
            </w:r>
          </w:p>
          <w:p w14:paraId="6FC5600C" w14:textId="77777777" w:rsidR="00C621C8" w:rsidRPr="00B57CD0" w:rsidRDefault="00C621C8" w:rsidP="00C621C8">
            <w:pPr>
              <w:spacing w:before="120" w:after="120"/>
              <w:ind w:left="1137"/>
              <w:contextualSpacing/>
              <w:rPr>
                <w:rFonts w:ascii="Arial" w:hAnsi="Arial" w:cs="Arial"/>
                <w:sz w:val="18"/>
                <w:szCs w:val="18"/>
              </w:rPr>
            </w:pPr>
          </w:p>
        </w:tc>
      </w:tr>
      <w:tr w:rsidR="00C621C8" w:rsidRPr="00B57CD0" w14:paraId="408550D2" w14:textId="77777777" w:rsidTr="00C621C8">
        <w:trPr>
          <w:jc w:val="center"/>
        </w:trPr>
        <w:tc>
          <w:tcPr>
            <w:tcW w:w="1168"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372AD588" w14:textId="77777777" w:rsidR="00C621C8" w:rsidRPr="00B57CD0" w:rsidRDefault="00C621C8" w:rsidP="00C621C8">
            <w:pPr>
              <w:spacing w:before="120" w:after="120"/>
              <w:ind w:left="360"/>
              <w:jc w:val="center"/>
              <w:rPr>
                <w:rFonts w:ascii="Arial" w:hAnsi="Arial" w:cs="Arial"/>
                <w:sz w:val="18"/>
                <w:szCs w:val="18"/>
              </w:rPr>
            </w:pPr>
            <w:r w:rsidRPr="00B57CD0">
              <w:rPr>
                <w:rFonts w:ascii="Arial" w:hAnsi="Arial" w:cs="Arial"/>
                <w:sz w:val="18"/>
                <w:szCs w:val="18"/>
              </w:rPr>
              <w:t>Uzasadnienie:</w:t>
            </w:r>
          </w:p>
        </w:tc>
        <w:tc>
          <w:tcPr>
            <w:tcW w:w="1366"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14:paraId="014E9954" w14:textId="77777777" w:rsidR="00C621C8" w:rsidRPr="00B57CD0" w:rsidRDefault="00C621C8" w:rsidP="00C621C8">
            <w:pPr>
              <w:spacing w:before="120" w:after="120"/>
              <w:ind w:left="360"/>
              <w:rPr>
                <w:rFonts w:ascii="Arial" w:hAnsi="Arial" w:cs="Arial"/>
                <w:sz w:val="18"/>
                <w:szCs w:val="18"/>
              </w:rPr>
            </w:pPr>
            <w:r w:rsidRPr="00B57CD0">
              <w:rPr>
                <w:rFonts w:ascii="Arial" w:hAnsi="Arial" w:cs="Arial"/>
                <w:sz w:val="18"/>
                <w:szCs w:val="18"/>
              </w:rPr>
              <w:t xml:space="preserve">Celem interwencji jest oddanie uczniom i nauczycielom nowoczesnych i dostępnych e-materiałów dydaktycznych w możliwie najkrótszym terminie – uzupełnienie </w:t>
            </w:r>
            <w:r w:rsidRPr="00B57CD0">
              <w:rPr>
                <w:rFonts w:ascii="Arial" w:hAnsi="Arial" w:cs="Arial"/>
                <w:sz w:val="18"/>
                <w:szCs w:val="18"/>
              </w:rPr>
              <w:br/>
              <w:t xml:space="preserve">e-podręczników i e-zasobów stworzonych w ramach POKL o treści dydaktyczne dotąd </w:t>
            </w:r>
            <w:r>
              <w:rPr>
                <w:rFonts w:ascii="Arial" w:hAnsi="Arial" w:cs="Arial"/>
                <w:sz w:val="18"/>
                <w:szCs w:val="18"/>
              </w:rPr>
              <w:t>niewystępujące</w:t>
            </w:r>
            <w:r w:rsidRPr="00B57CD0">
              <w:rPr>
                <w:rFonts w:ascii="Arial" w:hAnsi="Arial" w:cs="Arial"/>
                <w:sz w:val="18"/>
                <w:szCs w:val="18"/>
              </w:rPr>
              <w:t xml:space="preserve"> na platformie www.epodreczniki.pl . </w:t>
            </w:r>
          </w:p>
        </w:tc>
        <w:tc>
          <w:tcPr>
            <w:tcW w:w="1789" w:type="pct"/>
            <w:gridSpan w:val="8"/>
            <w:tcBorders>
              <w:top w:val="single" w:sz="6" w:space="0" w:color="auto"/>
              <w:left w:val="single" w:sz="6" w:space="0" w:color="auto"/>
              <w:bottom w:val="single" w:sz="12" w:space="0" w:color="auto"/>
              <w:right w:val="single" w:sz="6" w:space="0" w:color="auto"/>
            </w:tcBorders>
            <w:shd w:val="clear" w:color="auto" w:fill="CCFFCC"/>
            <w:vAlign w:val="center"/>
          </w:tcPr>
          <w:p w14:paraId="3F5CEA9B" w14:textId="77777777" w:rsidR="00C621C8" w:rsidRPr="00B57CD0" w:rsidRDefault="00C621C8" w:rsidP="00C621C8">
            <w:pPr>
              <w:spacing w:before="120" w:after="120"/>
              <w:ind w:left="360"/>
              <w:jc w:val="center"/>
              <w:rPr>
                <w:rFonts w:ascii="Arial" w:hAnsi="Arial" w:cs="Arial"/>
                <w:sz w:val="18"/>
                <w:szCs w:val="18"/>
              </w:rPr>
            </w:pPr>
            <w:r w:rsidRPr="00B57CD0">
              <w:rPr>
                <w:rFonts w:ascii="Arial" w:hAnsi="Arial" w:cs="Arial"/>
                <w:sz w:val="18"/>
                <w:szCs w:val="18"/>
              </w:rPr>
              <w:t>Stosuje się do typu/typów (nr)</w:t>
            </w:r>
          </w:p>
        </w:tc>
        <w:tc>
          <w:tcPr>
            <w:tcW w:w="678"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6AA113E6" w14:textId="77777777" w:rsidR="00C621C8" w:rsidRPr="00B57CD0" w:rsidRDefault="00C621C8" w:rsidP="00C621C8">
            <w:pPr>
              <w:spacing w:before="120" w:after="120"/>
              <w:ind w:left="360"/>
              <w:jc w:val="center"/>
              <w:rPr>
                <w:rFonts w:ascii="Arial" w:hAnsi="Arial" w:cs="Arial"/>
                <w:sz w:val="18"/>
                <w:szCs w:val="18"/>
              </w:rPr>
            </w:pPr>
            <w:r w:rsidRPr="00B57CD0">
              <w:rPr>
                <w:rFonts w:ascii="Arial" w:hAnsi="Arial" w:cs="Arial"/>
                <w:sz w:val="18"/>
                <w:szCs w:val="18"/>
              </w:rPr>
              <w:t>7</w:t>
            </w:r>
          </w:p>
        </w:tc>
      </w:tr>
      <w:tr w:rsidR="00C621C8" w:rsidRPr="00B57CD0" w14:paraId="53163D88" w14:textId="77777777" w:rsidTr="00C621C8">
        <w:trPr>
          <w:jc w:val="center"/>
        </w:trPr>
        <w:tc>
          <w:tcPr>
            <w:tcW w:w="5000" w:type="pct"/>
            <w:gridSpan w:val="22"/>
            <w:tcBorders>
              <w:top w:val="single" w:sz="6" w:space="0" w:color="auto"/>
              <w:left w:val="single" w:sz="12" w:space="0" w:color="auto"/>
              <w:bottom w:val="single" w:sz="12" w:space="0" w:color="auto"/>
              <w:right w:val="single" w:sz="12" w:space="0" w:color="auto"/>
            </w:tcBorders>
            <w:shd w:val="clear" w:color="auto" w:fill="auto"/>
            <w:vAlign w:val="center"/>
          </w:tcPr>
          <w:p w14:paraId="557A6234" w14:textId="77777777" w:rsidR="00C621C8" w:rsidRPr="00B57CD0" w:rsidRDefault="00C621C8" w:rsidP="00C621C8">
            <w:pPr>
              <w:spacing w:before="120" w:after="120"/>
              <w:contextualSpacing/>
              <w:rPr>
                <w:rFonts w:ascii="Arial" w:hAnsi="Arial" w:cs="Arial"/>
                <w:sz w:val="18"/>
                <w:szCs w:val="18"/>
              </w:rPr>
            </w:pPr>
            <w:r>
              <w:rPr>
                <w:rFonts w:ascii="Arial" w:hAnsi="Arial" w:cs="Arial"/>
                <w:sz w:val="18"/>
                <w:szCs w:val="18"/>
              </w:rPr>
              <w:t xml:space="preserve">5. </w:t>
            </w:r>
            <w:r w:rsidRPr="00B57CD0">
              <w:rPr>
                <w:rFonts w:ascii="Arial" w:hAnsi="Arial" w:cs="Arial"/>
                <w:sz w:val="18"/>
                <w:szCs w:val="18"/>
              </w:rPr>
              <w:t>Beneficjent</w:t>
            </w:r>
            <w:r>
              <w:rPr>
                <w:rFonts w:ascii="Arial" w:hAnsi="Arial" w:cs="Arial"/>
                <w:sz w:val="18"/>
                <w:szCs w:val="18"/>
              </w:rPr>
              <w:t xml:space="preserve"> </w:t>
            </w:r>
            <w:r w:rsidRPr="00B57CD0">
              <w:rPr>
                <w:rFonts w:ascii="Arial" w:hAnsi="Arial" w:cs="Arial"/>
                <w:sz w:val="18"/>
                <w:szCs w:val="18"/>
              </w:rPr>
              <w:t xml:space="preserve">zapewni utworzenie zespołu gwarantującego sprawny przebieg prac nad opracowaniem </w:t>
            </w:r>
            <w:r w:rsidRPr="00B57CD0">
              <w:rPr>
                <w:rFonts w:ascii="Arial" w:hAnsi="Arial" w:cs="Arial"/>
                <w:sz w:val="18"/>
                <w:szCs w:val="18"/>
              </w:rPr>
              <w:br/>
              <w:t>e-materiałów. Zespół musi być złożony z autorów, metodyków, redaktorów, korektorów, grafików komputerowych, fotoedytorów, informatyków, specjalistów w zakresie przystosowania do potrzeb uczniów z różnymi rodzajami niepełnosprawności i obsługi prawnej w zakresie prawa autorskiego.</w:t>
            </w:r>
          </w:p>
        </w:tc>
      </w:tr>
      <w:tr w:rsidR="00C621C8" w:rsidRPr="00B57CD0" w14:paraId="36BB2DA0" w14:textId="77777777" w:rsidTr="00C621C8">
        <w:trPr>
          <w:jc w:val="center"/>
        </w:trPr>
        <w:tc>
          <w:tcPr>
            <w:tcW w:w="1168"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17435FAD" w14:textId="77777777" w:rsidR="00C621C8" w:rsidRPr="00B57CD0" w:rsidRDefault="00C621C8" w:rsidP="00C621C8">
            <w:pPr>
              <w:spacing w:before="120" w:after="120"/>
              <w:ind w:left="360"/>
              <w:jc w:val="center"/>
              <w:rPr>
                <w:rFonts w:ascii="Arial" w:hAnsi="Arial" w:cs="Arial"/>
                <w:sz w:val="18"/>
                <w:szCs w:val="18"/>
              </w:rPr>
            </w:pPr>
            <w:r w:rsidRPr="00B57CD0">
              <w:rPr>
                <w:rFonts w:ascii="Arial" w:hAnsi="Arial" w:cs="Arial"/>
                <w:sz w:val="18"/>
                <w:szCs w:val="18"/>
              </w:rPr>
              <w:t>Uzasadnienie:</w:t>
            </w:r>
          </w:p>
        </w:tc>
        <w:tc>
          <w:tcPr>
            <w:tcW w:w="1366"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14:paraId="0EBA3E73" w14:textId="77777777" w:rsidR="00C621C8" w:rsidRPr="00B57CD0" w:rsidRDefault="00C621C8" w:rsidP="00C621C8">
            <w:pPr>
              <w:spacing w:before="120" w:after="120"/>
              <w:ind w:left="360"/>
              <w:rPr>
                <w:rFonts w:ascii="Arial" w:hAnsi="Arial" w:cs="Arial"/>
                <w:sz w:val="18"/>
                <w:szCs w:val="18"/>
              </w:rPr>
            </w:pPr>
            <w:r w:rsidRPr="00B57CD0">
              <w:rPr>
                <w:rFonts w:ascii="Arial" w:hAnsi="Arial" w:cs="Arial"/>
                <w:sz w:val="18"/>
                <w:szCs w:val="18"/>
              </w:rPr>
              <w:t>Projektowane e-materiały to bardzo obszerne zbiory treści i multimediów, wymagające zaangażowania dużych zespołów, aby</w:t>
            </w:r>
            <w:r>
              <w:rPr>
                <w:rFonts w:ascii="Arial" w:hAnsi="Arial" w:cs="Arial"/>
                <w:sz w:val="18"/>
                <w:szCs w:val="18"/>
              </w:rPr>
              <w:t xml:space="preserve"> </w:t>
            </w:r>
            <w:r w:rsidRPr="00B57CD0">
              <w:rPr>
                <w:rFonts w:ascii="Arial" w:hAnsi="Arial" w:cs="Arial"/>
                <w:sz w:val="18"/>
                <w:szCs w:val="18"/>
              </w:rPr>
              <w:t>sprostać wysokim wymaganiom merytorycznym i zapewnić wysoką</w:t>
            </w:r>
            <w:r>
              <w:rPr>
                <w:rFonts w:ascii="Arial" w:hAnsi="Arial" w:cs="Arial"/>
                <w:sz w:val="18"/>
                <w:szCs w:val="18"/>
              </w:rPr>
              <w:t xml:space="preserve"> </w:t>
            </w:r>
            <w:r w:rsidRPr="00B57CD0">
              <w:rPr>
                <w:rFonts w:ascii="Arial" w:hAnsi="Arial" w:cs="Arial"/>
                <w:sz w:val="18"/>
                <w:szCs w:val="18"/>
              </w:rPr>
              <w:t>jakość audiowizualną i techniczną. E-materiały muszą zawierać adekwatne do typ</w:t>
            </w:r>
            <w:r>
              <w:rPr>
                <w:rFonts w:ascii="Arial" w:hAnsi="Arial" w:cs="Arial"/>
                <w:sz w:val="18"/>
                <w:szCs w:val="18"/>
              </w:rPr>
              <w:t>u</w:t>
            </w:r>
            <w:r w:rsidRPr="00B57CD0">
              <w:rPr>
                <w:rFonts w:ascii="Arial" w:hAnsi="Arial" w:cs="Arial"/>
                <w:sz w:val="18"/>
                <w:szCs w:val="18"/>
              </w:rPr>
              <w:t xml:space="preserve"> </w:t>
            </w:r>
            <w:r w:rsidRPr="00B57CD0">
              <w:rPr>
                <w:rFonts w:ascii="Arial" w:hAnsi="Arial" w:cs="Arial"/>
                <w:sz w:val="18"/>
                <w:szCs w:val="18"/>
              </w:rPr>
              <w:br/>
              <w:t>e-materiału dostosowania merytoryczne do potrzeb uczniów z różnymi rodzajami niepełnosprawności. Kryterium będzie weryfikowane na podstawie zapisów we wniosku o dofinansowanie, gdzie osobom realizującym dane zadanie będą przypisane odpowiednie kwalifikacje.</w:t>
            </w:r>
          </w:p>
        </w:tc>
        <w:tc>
          <w:tcPr>
            <w:tcW w:w="1789" w:type="pct"/>
            <w:gridSpan w:val="8"/>
            <w:tcBorders>
              <w:top w:val="single" w:sz="6" w:space="0" w:color="auto"/>
              <w:left w:val="single" w:sz="6" w:space="0" w:color="auto"/>
              <w:bottom w:val="single" w:sz="12" w:space="0" w:color="auto"/>
              <w:right w:val="single" w:sz="6" w:space="0" w:color="auto"/>
            </w:tcBorders>
            <w:shd w:val="clear" w:color="auto" w:fill="CCFFCC"/>
            <w:vAlign w:val="center"/>
          </w:tcPr>
          <w:p w14:paraId="19FA8A03" w14:textId="77777777" w:rsidR="00C621C8" w:rsidRPr="00B57CD0" w:rsidRDefault="00C621C8" w:rsidP="00C621C8">
            <w:pPr>
              <w:spacing w:before="120" w:after="120"/>
              <w:ind w:left="360"/>
              <w:jc w:val="center"/>
              <w:rPr>
                <w:rFonts w:ascii="Arial" w:hAnsi="Arial" w:cs="Arial"/>
                <w:sz w:val="18"/>
                <w:szCs w:val="18"/>
              </w:rPr>
            </w:pPr>
            <w:r w:rsidRPr="00B57CD0">
              <w:rPr>
                <w:rFonts w:ascii="Arial" w:hAnsi="Arial" w:cs="Arial"/>
                <w:sz w:val="18"/>
                <w:szCs w:val="18"/>
              </w:rPr>
              <w:t>Stosuje się do typu/typów (nr)</w:t>
            </w:r>
          </w:p>
        </w:tc>
        <w:tc>
          <w:tcPr>
            <w:tcW w:w="678"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3B8D4C76" w14:textId="77777777" w:rsidR="00C621C8" w:rsidRPr="00B57CD0" w:rsidRDefault="00C621C8" w:rsidP="00C621C8">
            <w:pPr>
              <w:spacing w:before="120" w:after="120"/>
              <w:ind w:left="360"/>
              <w:jc w:val="center"/>
              <w:rPr>
                <w:rFonts w:ascii="Arial" w:hAnsi="Arial" w:cs="Arial"/>
                <w:sz w:val="18"/>
                <w:szCs w:val="18"/>
              </w:rPr>
            </w:pPr>
            <w:r w:rsidRPr="00B57CD0">
              <w:rPr>
                <w:rFonts w:ascii="Arial" w:hAnsi="Arial" w:cs="Arial"/>
                <w:sz w:val="18"/>
                <w:szCs w:val="18"/>
              </w:rPr>
              <w:t>7</w:t>
            </w:r>
          </w:p>
        </w:tc>
      </w:tr>
      <w:tr w:rsidR="00C621C8" w:rsidRPr="00B57CD0" w14:paraId="27A438FA" w14:textId="77777777" w:rsidTr="00C621C8">
        <w:trPr>
          <w:jc w:val="center"/>
        </w:trPr>
        <w:tc>
          <w:tcPr>
            <w:tcW w:w="5000" w:type="pct"/>
            <w:gridSpan w:val="22"/>
            <w:tcBorders>
              <w:top w:val="single" w:sz="6" w:space="0" w:color="auto"/>
              <w:left w:val="single" w:sz="12" w:space="0" w:color="auto"/>
              <w:bottom w:val="single" w:sz="12" w:space="0" w:color="auto"/>
              <w:right w:val="single" w:sz="12" w:space="0" w:color="auto"/>
            </w:tcBorders>
            <w:shd w:val="clear" w:color="auto" w:fill="auto"/>
            <w:vAlign w:val="center"/>
          </w:tcPr>
          <w:p w14:paraId="45D21609" w14:textId="77777777" w:rsidR="00C621C8" w:rsidRPr="00B57CD0" w:rsidRDefault="00C621C8" w:rsidP="00C621C8">
            <w:pPr>
              <w:contextualSpacing/>
              <w:jc w:val="both"/>
              <w:rPr>
                <w:rFonts w:ascii="Arial" w:hAnsi="Arial" w:cs="Arial"/>
                <w:sz w:val="18"/>
                <w:szCs w:val="18"/>
              </w:rPr>
            </w:pPr>
            <w:r>
              <w:rPr>
                <w:rFonts w:ascii="Arial" w:hAnsi="Arial" w:cs="Arial"/>
                <w:sz w:val="18"/>
                <w:szCs w:val="18"/>
              </w:rPr>
              <w:t xml:space="preserve">6. </w:t>
            </w:r>
            <w:r w:rsidRPr="00B57CD0">
              <w:rPr>
                <w:rFonts w:ascii="Arial" w:hAnsi="Arial" w:cs="Arial"/>
                <w:sz w:val="18"/>
                <w:szCs w:val="18"/>
              </w:rPr>
              <w:t>E-materiały będą zgodne z koncepcją uniwersalnego projektowania, o której mowa w</w:t>
            </w:r>
            <w:r>
              <w:rPr>
                <w:rFonts w:ascii="Arial" w:hAnsi="Arial" w:cs="Arial"/>
                <w:sz w:val="18"/>
                <w:szCs w:val="18"/>
              </w:rPr>
              <w:t xml:space="preserve"> </w:t>
            </w:r>
            <w:r w:rsidRPr="00B57CD0">
              <w:rPr>
                <w:rFonts w:ascii="Arial" w:hAnsi="Arial" w:cs="Arial"/>
                <w:i/>
                <w:sz w:val="18"/>
                <w:szCs w:val="18"/>
              </w:rPr>
              <w:t>Wytycznych Ministra Infrastruktury i Rozwoju w zakresie realizacji zasady równości szans i niedyskryminacji, w tym dostępności dla osób z niepełnosprawnościami oraz zasady równości szans kobiet i mężczyzn w ramach funduszy unijnych na lata 2014-2020</w:t>
            </w:r>
            <w:r w:rsidRPr="00B57CD0">
              <w:rPr>
                <w:rFonts w:ascii="Arial" w:hAnsi="Arial" w:cs="Arial"/>
                <w:sz w:val="18"/>
                <w:szCs w:val="18"/>
              </w:rPr>
              <w:t>. E-materiały będą spełniały standardy WCAG 2.0., w szczególności wymogi określone w §19 rozporządz</w:t>
            </w:r>
            <w:r>
              <w:rPr>
                <w:rFonts w:ascii="Arial" w:hAnsi="Arial" w:cs="Arial"/>
                <w:sz w:val="18"/>
                <w:szCs w:val="18"/>
              </w:rPr>
              <w:t>e</w:t>
            </w:r>
            <w:r w:rsidRPr="00B57CD0">
              <w:rPr>
                <w:rFonts w:ascii="Arial" w:hAnsi="Arial" w:cs="Arial"/>
                <w:sz w:val="18"/>
                <w:szCs w:val="18"/>
              </w:rPr>
              <w:t>nia</w:t>
            </w:r>
            <w:r w:rsidRPr="00B57CD0">
              <w:t xml:space="preserve"> </w:t>
            </w:r>
            <w:r w:rsidRPr="00B57CD0">
              <w:rPr>
                <w:rFonts w:ascii="Arial" w:hAnsi="Arial" w:cs="Arial"/>
                <w:sz w:val="18"/>
                <w:szCs w:val="18"/>
              </w:rPr>
              <w:t xml:space="preserve">Rady Ministrów </w:t>
            </w:r>
            <w:r w:rsidRPr="00B57CD0">
              <w:t xml:space="preserve">z dnia </w:t>
            </w:r>
            <w:r w:rsidRPr="00B57CD0">
              <w:rPr>
                <w:rFonts w:ascii="Arial" w:hAnsi="Arial" w:cs="Arial"/>
                <w:sz w:val="18"/>
                <w:szCs w:val="18"/>
              </w:rPr>
              <w:t>12 kwietnia 2012 r. w sprawie Krajowych Ram Interoperacyjności, minimalnych wymagań dla rejestrów publicznych i wymiany informacji w postaci elektronicznej oraz minimalnych wymagań dla systemów teleinformatycznych.</w:t>
            </w:r>
          </w:p>
        </w:tc>
      </w:tr>
      <w:tr w:rsidR="00C621C8" w:rsidRPr="00B57CD0" w14:paraId="41D16433" w14:textId="77777777" w:rsidTr="00C621C8">
        <w:trPr>
          <w:jc w:val="center"/>
        </w:trPr>
        <w:tc>
          <w:tcPr>
            <w:tcW w:w="1168"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622AA343" w14:textId="77777777" w:rsidR="00C621C8" w:rsidRPr="00B57CD0" w:rsidRDefault="00C621C8" w:rsidP="00C621C8">
            <w:pPr>
              <w:spacing w:before="120" w:after="120"/>
              <w:ind w:left="360"/>
              <w:jc w:val="center"/>
              <w:rPr>
                <w:rFonts w:ascii="Arial" w:hAnsi="Arial" w:cs="Arial"/>
                <w:sz w:val="18"/>
                <w:szCs w:val="18"/>
              </w:rPr>
            </w:pPr>
            <w:r w:rsidRPr="00B57CD0">
              <w:rPr>
                <w:rFonts w:ascii="Arial" w:hAnsi="Arial" w:cs="Arial"/>
                <w:sz w:val="18"/>
                <w:szCs w:val="18"/>
              </w:rPr>
              <w:t>Uzasadnienie:</w:t>
            </w:r>
          </w:p>
        </w:tc>
        <w:tc>
          <w:tcPr>
            <w:tcW w:w="1366"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14:paraId="18C63661" w14:textId="77777777" w:rsidR="00C621C8" w:rsidRPr="00B57CD0" w:rsidRDefault="00C621C8" w:rsidP="00C621C8">
            <w:pPr>
              <w:spacing w:before="120" w:after="120"/>
              <w:ind w:left="360"/>
              <w:rPr>
                <w:rFonts w:ascii="Arial" w:hAnsi="Arial" w:cs="Arial"/>
                <w:sz w:val="18"/>
                <w:szCs w:val="18"/>
              </w:rPr>
            </w:pPr>
            <w:r w:rsidRPr="00B57CD0">
              <w:rPr>
                <w:rFonts w:ascii="Arial" w:hAnsi="Arial" w:cs="Arial"/>
                <w:sz w:val="18"/>
                <w:szCs w:val="18"/>
              </w:rPr>
              <w:t>Tworzenie e-materiałów z udogodnieniami dla uczniów ze specjalnymi potrzebami edukacyjnymi</w:t>
            </w:r>
            <w:r>
              <w:rPr>
                <w:rFonts w:ascii="Arial" w:hAnsi="Arial" w:cs="Arial"/>
                <w:sz w:val="18"/>
                <w:szCs w:val="18"/>
              </w:rPr>
              <w:t xml:space="preserve"> </w:t>
            </w:r>
            <w:r w:rsidRPr="00B57CD0">
              <w:rPr>
                <w:rFonts w:ascii="Arial" w:hAnsi="Arial" w:cs="Arial"/>
                <w:sz w:val="18"/>
                <w:szCs w:val="18"/>
              </w:rPr>
              <w:t xml:space="preserve">jest jednym z zadań projektu, szansą na lepszy dostęp do edukacji dla osób z różnymi rodzajami niepełnosprawności. </w:t>
            </w:r>
          </w:p>
          <w:p w14:paraId="0720F671" w14:textId="77777777" w:rsidR="00C621C8" w:rsidRPr="00B57CD0" w:rsidRDefault="00C621C8" w:rsidP="00C621C8">
            <w:pPr>
              <w:spacing w:before="120" w:after="120"/>
              <w:ind w:left="360"/>
              <w:rPr>
                <w:rFonts w:ascii="Arial" w:hAnsi="Arial" w:cs="Arial"/>
                <w:sz w:val="18"/>
                <w:szCs w:val="18"/>
              </w:rPr>
            </w:pPr>
            <w:r w:rsidRPr="00B57CD0">
              <w:rPr>
                <w:rFonts w:ascii="Arial" w:hAnsi="Arial" w:cs="Arial"/>
                <w:sz w:val="18"/>
                <w:szCs w:val="18"/>
              </w:rPr>
              <w:t>Spełnienie kryterium będzie weryfikowane na podstawie oświadczenia beneficjenta o spełnieniu przez e-materiały st</w:t>
            </w:r>
            <w:r>
              <w:rPr>
                <w:rFonts w:ascii="Arial" w:hAnsi="Arial" w:cs="Arial"/>
                <w:sz w:val="18"/>
                <w:szCs w:val="18"/>
              </w:rPr>
              <w:t>andardu WCAG 2.0.</w:t>
            </w:r>
          </w:p>
        </w:tc>
        <w:tc>
          <w:tcPr>
            <w:tcW w:w="1789" w:type="pct"/>
            <w:gridSpan w:val="8"/>
            <w:tcBorders>
              <w:top w:val="single" w:sz="6" w:space="0" w:color="auto"/>
              <w:left w:val="single" w:sz="6" w:space="0" w:color="auto"/>
              <w:bottom w:val="single" w:sz="12" w:space="0" w:color="auto"/>
              <w:right w:val="single" w:sz="6" w:space="0" w:color="auto"/>
            </w:tcBorders>
            <w:shd w:val="clear" w:color="auto" w:fill="CCFFCC"/>
            <w:vAlign w:val="center"/>
          </w:tcPr>
          <w:p w14:paraId="169B004E" w14:textId="77777777" w:rsidR="00C621C8" w:rsidRPr="00B57CD0" w:rsidRDefault="00C621C8" w:rsidP="00C621C8">
            <w:pPr>
              <w:spacing w:before="120" w:after="120"/>
              <w:ind w:left="360"/>
              <w:jc w:val="center"/>
              <w:rPr>
                <w:rFonts w:ascii="Arial" w:hAnsi="Arial" w:cs="Arial"/>
                <w:sz w:val="18"/>
                <w:szCs w:val="18"/>
              </w:rPr>
            </w:pPr>
            <w:r w:rsidRPr="00B57CD0">
              <w:rPr>
                <w:rFonts w:ascii="Arial" w:hAnsi="Arial" w:cs="Arial"/>
                <w:sz w:val="18"/>
                <w:szCs w:val="18"/>
              </w:rPr>
              <w:t>Stosuje się do typu/typów (nr)</w:t>
            </w:r>
          </w:p>
        </w:tc>
        <w:tc>
          <w:tcPr>
            <w:tcW w:w="678"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53676D1A" w14:textId="77777777" w:rsidR="00C621C8" w:rsidRPr="00B57CD0" w:rsidRDefault="00C621C8" w:rsidP="00C621C8">
            <w:pPr>
              <w:spacing w:before="120" w:after="120"/>
              <w:ind w:left="360"/>
              <w:jc w:val="center"/>
              <w:rPr>
                <w:rFonts w:ascii="Arial" w:hAnsi="Arial" w:cs="Arial"/>
                <w:sz w:val="18"/>
                <w:szCs w:val="18"/>
              </w:rPr>
            </w:pPr>
            <w:r w:rsidRPr="00B57CD0">
              <w:rPr>
                <w:rFonts w:ascii="Arial" w:hAnsi="Arial" w:cs="Arial"/>
                <w:sz w:val="18"/>
                <w:szCs w:val="18"/>
              </w:rPr>
              <w:t>7</w:t>
            </w:r>
          </w:p>
        </w:tc>
      </w:tr>
      <w:tr w:rsidR="00C621C8" w:rsidRPr="00B57CD0" w14:paraId="5A9387CE" w14:textId="77777777" w:rsidTr="00C621C8">
        <w:trPr>
          <w:trHeight w:val="2250"/>
          <w:jc w:val="center"/>
        </w:trPr>
        <w:tc>
          <w:tcPr>
            <w:tcW w:w="5000" w:type="pct"/>
            <w:gridSpan w:val="22"/>
            <w:tcBorders>
              <w:top w:val="single" w:sz="6" w:space="0" w:color="auto"/>
              <w:left w:val="single" w:sz="12" w:space="0" w:color="auto"/>
              <w:bottom w:val="single" w:sz="12" w:space="0" w:color="auto"/>
              <w:right w:val="single" w:sz="12" w:space="0" w:color="auto"/>
            </w:tcBorders>
            <w:shd w:val="clear" w:color="auto" w:fill="auto"/>
            <w:vAlign w:val="center"/>
          </w:tcPr>
          <w:p w14:paraId="18FDC5A2" w14:textId="77777777" w:rsidR="00C621C8" w:rsidRPr="00B57CD0" w:rsidRDefault="00C621C8" w:rsidP="00C621C8">
            <w:pPr>
              <w:contextualSpacing/>
              <w:jc w:val="both"/>
              <w:rPr>
                <w:rFonts w:ascii="Arial" w:hAnsi="Arial" w:cs="Arial"/>
                <w:sz w:val="18"/>
                <w:szCs w:val="18"/>
              </w:rPr>
            </w:pPr>
            <w:r>
              <w:rPr>
                <w:rFonts w:ascii="Arial" w:hAnsi="Arial" w:cs="Arial"/>
                <w:sz w:val="18"/>
                <w:szCs w:val="18"/>
              </w:rPr>
              <w:t xml:space="preserve">7. </w:t>
            </w:r>
            <w:r w:rsidRPr="00B57CD0">
              <w:rPr>
                <w:rFonts w:ascii="Arial" w:hAnsi="Arial" w:cs="Arial"/>
                <w:sz w:val="18"/>
                <w:szCs w:val="18"/>
              </w:rPr>
              <w:t xml:space="preserve">Po 2 miesiącach realizacji projektu Beneficjent zobowiązany jest do przedstawienia prototypów </w:t>
            </w:r>
            <w:r>
              <w:rPr>
                <w:rFonts w:ascii="Arial" w:hAnsi="Arial" w:cs="Arial"/>
                <w:sz w:val="18"/>
                <w:szCs w:val="18"/>
              </w:rPr>
              <w:t>e-materiałów</w:t>
            </w:r>
            <w:r w:rsidRPr="00B57CD0">
              <w:rPr>
                <w:rFonts w:ascii="Arial" w:hAnsi="Arial" w:cs="Arial"/>
                <w:sz w:val="18"/>
                <w:szCs w:val="18"/>
              </w:rPr>
              <w:t>, które zostaną przeanalizowane przez ekspertów projektu pozakonkursowego realizowanego równocześnie przez Ośrodek Rozwoju Edukacji pod kątem zawartości merytorycznej, zalet dydaktycznych, funkcjonalności, jakości multimediów, spójności artystycznej, dostosowań dla niepełnosprawnych (spełnienia standardu dostępności, w tym WCAG 2.0 oraz dostosowań merytorycznych). Beneficjent zobowiązany jest do uwzględnienia uwag/ rekomendacji zgłoszonych przez ekspertów projektu koncepcyjnego pn. „</w:t>
            </w:r>
            <w:r w:rsidRPr="00B57CD0">
              <w:rPr>
                <w:rFonts w:ascii="Arial" w:hAnsi="Arial" w:cs="Arial"/>
                <w:i/>
                <w:sz w:val="18"/>
                <w:szCs w:val="18"/>
              </w:rPr>
              <w:t>Tworzenie e-materiałów dydaktycznych do kształcenia ogólnego”</w:t>
            </w:r>
            <w:r w:rsidRPr="00B57CD0">
              <w:rPr>
                <w:rFonts w:ascii="Arial" w:hAnsi="Arial" w:cs="Arial"/>
                <w:sz w:val="18"/>
                <w:szCs w:val="18"/>
              </w:rPr>
              <w:t xml:space="preserve"> oraz uzasadnionych uwag wynikających z konsultacji społecznych przeprowadzonych w ramach projektu koncepcyjnego. Szczegółowy tryb przedłożenia prototypów </w:t>
            </w:r>
            <w:r>
              <w:rPr>
                <w:rFonts w:ascii="Arial" w:hAnsi="Arial" w:cs="Arial"/>
                <w:sz w:val="18"/>
                <w:szCs w:val="18"/>
              </w:rPr>
              <w:t>e-materiałów</w:t>
            </w:r>
            <w:r w:rsidRPr="00B57CD0">
              <w:rPr>
                <w:rFonts w:ascii="Arial" w:hAnsi="Arial" w:cs="Arial"/>
                <w:sz w:val="18"/>
                <w:szCs w:val="18"/>
              </w:rPr>
              <w:t xml:space="preserve"> i uwzględniania uwag/ rekomendacji ekspertów projektu koncepcyjnego oraz wynikających z konsultacji społecznych zostanie opisany w regulaminie konkursu.</w:t>
            </w:r>
          </w:p>
        </w:tc>
      </w:tr>
      <w:tr w:rsidR="00C621C8" w:rsidRPr="00B57CD0" w14:paraId="4E97592B" w14:textId="77777777" w:rsidTr="00C621C8">
        <w:trPr>
          <w:jc w:val="center"/>
        </w:trPr>
        <w:tc>
          <w:tcPr>
            <w:tcW w:w="1168"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68CDCD43" w14:textId="77777777" w:rsidR="00C621C8" w:rsidRPr="00B57CD0" w:rsidRDefault="00C621C8" w:rsidP="00C621C8">
            <w:pPr>
              <w:spacing w:before="120" w:after="120"/>
              <w:ind w:left="360"/>
              <w:jc w:val="center"/>
              <w:rPr>
                <w:rFonts w:ascii="Arial" w:hAnsi="Arial" w:cs="Arial"/>
                <w:sz w:val="18"/>
                <w:szCs w:val="18"/>
              </w:rPr>
            </w:pPr>
            <w:r w:rsidRPr="00B57CD0">
              <w:rPr>
                <w:rFonts w:ascii="Arial" w:hAnsi="Arial" w:cs="Arial"/>
                <w:sz w:val="18"/>
                <w:szCs w:val="18"/>
              </w:rPr>
              <w:t>Uzasadnienie:</w:t>
            </w:r>
          </w:p>
        </w:tc>
        <w:tc>
          <w:tcPr>
            <w:tcW w:w="1366"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14:paraId="3A4884F7" w14:textId="77777777" w:rsidR="00C621C8" w:rsidRPr="00B57CD0" w:rsidRDefault="00C621C8" w:rsidP="00C621C8">
            <w:pPr>
              <w:spacing w:before="120" w:after="120"/>
              <w:ind w:left="360"/>
              <w:rPr>
                <w:rFonts w:ascii="Arial" w:hAnsi="Arial" w:cs="Arial"/>
                <w:sz w:val="18"/>
                <w:szCs w:val="18"/>
              </w:rPr>
            </w:pPr>
            <w:r w:rsidRPr="00B57CD0">
              <w:rPr>
                <w:rFonts w:ascii="Arial" w:hAnsi="Arial" w:cs="Arial"/>
                <w:sz w:val="18"/>
                <w:szCs w:val="18"/>
              </w:rPr>
              <w:t>Przygotowanie e-materiałów</w:t>
            </w:r>
            <w:r>
              <w:rPr>
                <w:rFonts w:ascii="Arial" w:hAnsi="Arial" w:cs="Arial"/>
                <w:sz w:val="18"/>
                <w:szCs w:val="18"/>
              </w:rPr>
              <w:t xml:space="preserve"> </w:t>
            </w:r>
            <w:r w:rsidRPr="00B57CD0">
              <w:rPr>
                <w:rFonts w:ascii="Arial" w:hAnsi="Arial" w:cs="Arial"/>
                <w:sz w:val="18"/>
                <w:szCs w:val="18"/>
              </w:rPr>
              <w:t>jest pracą twórczą, innowacyjną, a zarazem procesem, który ujawnia nieprzewidziane problemy.</w:t>
            </w:r>
            <w:r>
              <w:rPr>
                <w:rFonts w:ascii="Arial" w:hAnsi="Arial" w:cs="Arial"/>
                <w:sz w:val="18"/>
                <w:szCs w:val="18"/>
              </w:rPr>
              <w:t xml:space="preserve"> </w:t>
            </w:r>
            <w:r w:rsidRPr="00B57CD0">
              <w:rPr>
                <w:rFonts w:ascii="Arial" w:hAnsi="Arial" w:cs="Arial"/>
                <w:sz w:val="18"/>
                <w:szCs w:val="18"/>
              </w:rPr>
              <w:t>Niezbędne jest z jednej strony bieżące monitorowanie postępu prac, z drugiej korygowanie wstępnych założeń, nadzór nad jakością rezultatów projektów konkursowych i modelowanie przez ekspertów projektu koncepcyjnego każdego z e-materiałów dydaktycznych umożliwiających realizację pełnej godziny nauczania, w szczególności weryfikacja, czy każdy z e-materiałów spełnia standard merytoryczno-dydaktyczny, funkcjonalny, dostępności, artystyczny i techniczny określony w</w:t>
            </w:r>
            <w:r>
              <w:rPr>
                <w:rFonts w:ascii="Arial" w:hAnsi="Arial" w:cs="Arial"/>
                <w:sz w:val="18"/>
                <w:szCs w:val="18"/>
              </w:rPr>
              <w:t xml:space="preserve"> </w:t>
            </w:r>
            <w:r w:rsidRPr="00B57CD0">
              <w:rPr>
                <w:rFonts w:ascii="Arial" w:hAnsi="Arial" w:cs="Arial"/>
                <w:sz w:val="18"/>
                <w:szCs w:val="18"/>
              </w:rPr>
              <w:t>załączniku do regulaminu konkursu.</w:t>
            </w:r>
          </w:p>
        </w:tc>
        <w:tc>
          <w:tcPr>
            <w:tcW w:w="1789" w:type="pct"/>
            <w:gridSpan w:val="8"/>
            <w:tcBorders>
              <w:top w:val="single" w:sz="6" w:space="0" w:color="auto"/>
              <w:left w:val="single" w:sz="6" w:space="0" w:color="auto"/>
              <w:bottom w:val="single" w:sz="12" w:space="0" w:color="auto"/>
              <w:right w:val="single" w:sz="6" w:space="0" w:color="auto"/>
            </w:tcBorders>
            <w:shd w:val="clear" w:color="auto" w:fill="CCFFCC"/>
            <w:vAlign w:val="center"/>
          </w:tcPr>
          <w:p w14:paraId="0B21DAB7" w14:textId="77777777" w:rsidR="00C621C8" w:rsidRPr="00B57CD0" w:rsidRDefault="00C621C8" w:rsidP="00C621C8">
            <w:pPr>
              <w:spacing w:before="120" w:after="120"/>
              <w:ind w:left="360"/>
              <w:jc w:val="center"/>
              <w:rPr>
                <w:rFonts w:ascii="Arial" w:hAnsi="Arial" w:cs="Arial"/>
                <w:sz w:val="18"/>
                <w:szCs w:val="18"/>
              </w:rPr>
            </w:pPr>
            <w:r w:rsidRPr="00B57CD0">
              <w:rPr>
                <w:rFonts w:ascii="Arial" w:hAnsi="Arial" w:cs="Arial"/>
                <w:sz w:val="18"/>
                <w:szCs w:val="18"/>
              </w:rPr>
              <w:t>Stosuje się do typu/typów (nr)</w:t>
            </w:r>
          </w:p>
        </w:tc>
        <w:tc>
          <w:tcPr>
            <w:tcW w:w="678"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2CD04FEF" w14:textId="77777777" w:rsidR="00C621C8" w:rsidRPr="00B57CD0" w:rsidRDefault="00C621C8" w:rsidP="00C621C8">
            <w:pPr>
              <w:spacing w:before="120" w:after="120"/>
              <w:ind w:left="360"/>
              <w:jc w:val="center"/>
              <w:rPr>
                <w:rFonts w:ascii="Arial" w:hAnsi="Arial" w:cs="Arial"/>
                <w:sz w:val="18"/>
                <w:szCs w:val="18"/>
              </w:rPr>
            </w:pPr>
            <w:r w:rsidRPr="00B57CD0">
              <w:rPr>
                <w:rFonts w:ascii="Arial" w:hAnsi="Arial" w:cs="Arial"/>
                <w:sz w:val="18"/>
                <w:szCs w:val="18"/>
              </w:rPr>
              <w:t>7</w:t>
            </w:r>
          </w:p>
        </w:tc>
      </w:tr>
      <w:tr w:rsidR="00C621C8" w:rsidRPr="00B57CD0" w14:paraId="1D2A4495" w14:textId="77777777" w:rsidTr="00C621C8">
        <w:trPr>
          <w:jc w:val="center"/>
        </w:trPr>
        <w:tc>
          <w:tcPr>
            <w:tcW w:w="5000" w:type="pct"/>
            <w:gridSpan w:val="22"/>
            <w:tcBorders>
              <w:top w:val="single" w:sz="6" w:space="0" w:color="auto"/>
              <w:left w:val="single" w:sz="12" w:space="0" w:color="auto"/>
              <w:bottom w:val="single" w:sz="12" w:space="0" w:color="auto"/>
              <w:right w:val="single" w:sz="12" w:space="0" w:color="auto"/>
            </w:tcBorders>
            <w:shd w:val="clear" w:color="auto" w:fill="auto"/>
            <w:vAlign w:val="center"/>
          </w:tcPr>
          <w:p w14:paraId="1F449C31" w14:textId="77777777" w:rsidR="00C621C8" w:rsidRPr="00B57CD0" w:rsidRDefault="00C621C8" w:rsidP="00C621C8">
            <w:pPr>
              <w:contextualSpacing/>
              <w:jc w:val="both"/>
              <w:rPr>
                <w:rFonts w:ascii="Arial" w:hAnsi="Arial" w:cs="Arial"/>
                <w:sz w:val="18"/>
                <w:szCs w:val="18"/>
              </w:rPr>
            </w:pPr>
            <w:r>
              <w:rPr>
                <w:rFonts w:ascii="Arial" w:hAnsi="Arial" w:cs="Arial"/>
                <w:sz w:val="18"/>
                <w:szCs w:val="18"/>
              </w:rPr>
              <w:t xml:space="preserve">8. </w:t>
            </w:r>
            <w:r w:rsidRPr="00B57CD0">
              <w:rPr>
                <w:rFonts w:ascii="Arial" w:hAnsi="Arial" w:cs="Arial"/>
                <w:sz w:val="18"/>
                <w:szCs w:val="18"/>
              </w:rPr>
              <w:t xml:space="preserve">W ramach wniosku o dofinansowanie Beneficjent opracuje materiały multimedialne dla </w:t>
            </w:r>
            <w:r>
              <w:rPr>
                <w:rFonts w:ascii="Arial" w:hAnsi="Arial" w:cs="Arial"/>
                <w:sz w:val="18"/>
                <w:szCs w:val="18"/>
              </w:rPr>
              <w:t>poniższego obszaru</w:t>
            </w:r>
            <w:r w:rsidRPr="00B57CD0">
              <w:rPr>
                <w:rFonts w:ascii="Arial" w:hAnsi="Arial" w:cs="Arial"/>
                <w:sz w:val="18"/>
                <w:szCs w:val="18"/>
              </w:rPr>
              <w:t>:</w:t>
            </w:r>
          </w:p>
          <w:p w14:paraId="2628C7EA" w14:textId="77777777" w:rsidR="00C621C8" w:rsidRPr="00B57CD0" w:rsidRDefault="00C621C8" w:rsidP="00C621C8">
            <w:pPr>
              <w:ind w:left="360"/>
              <w:jc w:val="both"/>
              <w:rPr>
                <w:rFonts w:ascii="Arial" w:hAnsi="Arial" w:cs="Arial"/>
                <w:sz w:val="18"/>
                <w:szCs w:val="18"/>
                <w:lang w:eastAsia="pl-PL"/>
              </w:rPr>
            </w:pPr>
            <w:r w:rsidRPr="00B57CD0">
              <w:rPr>
                <w:rFonts w:ascii="Arial" w:hAnsi="Arial" w:cs="Arial"/>
                <w:b/>
                <w:sz w:val="18"/>
                <w:szCs w:val="18"/>
              </w:rPr>
              <w:t xml:space="preserve">E-materiały dydaktyczne </w:t>
            </w:r>
            <w:r>
              <w:rPr>
                <w:rFonts w:ascii="Arial" w:hAnsi="Arial" w:cs="Arial"/>
                <w:b/>
                <w:sz w:val="18"/>
                <w:szCs w:val="18"/>
              </w:rPr>
              <w:t xml:space="preserve">- </w:t>
            </w:r>
            <w:r w:rsidRPr="00B57CD0">
              <w:rPr>
                <w:rFonts w:ascii="Arial" w:hAnsi="Arial" w:cs="Arial"/>
                <w:b/>
                <w:sz w:val="18"/>
                <w:szCs w:val="18"/>
                <w:lang w:eastAsia="pl-PL"/>
              </w:rPr>
              <w:t>abstrakty</w:t>
            </w:r>
            <w:r>
              <w:rPr>
                <w:rFonts w:ascii="Arial" w:hAnsi="Arial" w:cs="Arial"/>
                <w:b/>
                <w:sz w:val="18"/>
                <w:szCs w:val="18"/>
                <w:lang w:eastAsia="pl-PL"/>
              </w:rPr>
              <w:t xml:space="preserve"> </w:t>
            </w:r>
            <w:r w:rsidRPr="00B57CD0">
              <w:rPr>
                <w:rFonts w:ascii="Arial" w:hAnsi="Arial" w:cs="Arial"/>
                <w:b/>
                <w:sz w:val="18"/>
                <w:szCs w:val="18"/>
                <w:lang w:eastAsia="pl-PL"/>
              </w:rPr>
              <w:t xml:space="preserve">lekcji w języku angielskim </w:t>
            </w:r>
            <w:r w:rsidRPr="00B57CD0">
              <w:rPr>
                <w:rFonts w:ascii="Arial" w:hAnsi="Arial" w:cs="Arial"/>
                <w:sz w:val="18"/>
                <w:szCs w:val="18"/>
              </w:rPr>
              <w:t>dotyczące 10 obszarów tematycznych</w:t>
            </w:r>
            <w:r>
              <w:rPr>
                <w:rFonts w:ascii="Arial" w:hAnsi="Arial" w:cs="Arial"/>
                <w:sz w:val="18"/>
                <w:szCs w:val="18"/>
              </w:rPr>
              <w:t>, tj.</w:t>
            </w:r>
            <w:r w:rsidRPr="00B57CD0">
              <w:rPr>
                <w:rFonts w:ascii="Arial" w:hAnsi="Arial" w:cs="Arial"/>
                <w:sz w:val="18"/>
                <w:szCs w:val="18"/>
              </w:rPr>
              <w:t xml:space="preserve"> </w:t>
            </w:r>
            <w:r w:rsidRPr="00B57CD0">
              <w:rPr>
                <w:rFonts w:ascii="Arial" w:hAnsi="Arial" w:cs="Arial"/>
                <w:sz w:val="18"/>
                <w:szCs w:val="18"/>
                <w:lang w:eastAsia="pl-PL"/>
              </w:rPr>
              <w:t>krótkie streszczenia lekcji przedmiotowej z następujących przedmiotów: matematyka, informatyka, geografia, fizyka, chemia, biologia, przyroda, język polski,</w:t>
            </w:r>
            <w:r>
              <w:rPr>
                <w:rFonts w:ascii="Arial" w:hAnsi="Arial" w:cs="Arial"/>
                <w:sz w:val="18"/>
                <w:szCs w:val="18"/>
                <w:lang w:eastAsia="pl-PL"/>
              </w:rPr>
              <w:t xml:space="preserve"> </w:t>
            </w:r>
            <w:r w:rsidRPr="00B57CD0">
              <w:rPr>
                <w:rFonts w:ascii="Arial" w:hAnsi="Arial" w:cs="Arial"/>
                <w:sz w:val="18"/>
                <w:szCs w:val="18"/>
                <w:lang w:eastAsia="pl-PL"/>
              </w:rPr>
              <w:t>historia, wiedza o społeczeństwie</w:t>
            </w:r>
            <w:r>
              <w:rPr>
                <w:rFonts w:ascii="Arial" w:hAnsi="Arial" w:cs="Arial"/>
                <w:sz w:val="18"/>
                <w:szCs w:val="18"/>
                <w:lang w:eastAsia="pl-PL"/>
              </w:rPr>
              <w:t xml:space="preserve">, </w:t>
            </w:r>
            <w:r w:rsidRPr="00B57CD0">
              <w:rPr>
                <w:rFonts w:ascii="Arial" w:hAnsi="Arial" w:cs="Arial"/>
                <w:sz w:val="18"/>
                <w:szCs w:val="18"/>
                <w:lang w:eastAsia="pl-PL"/>
              </w:rPr>
              <w:t xml:space="preserve"> ze słowniczkiem podstawowym i nagraniem lektorskim</w:t>
            </w:r>
            <w:r w:rsidRPr="00B57CD0">
              <w:rPr>
                <w:rFonts w:ascii="Arial" w:hAnsi="Arial" w:cs="Arial"/>
                <w:b/>
                <w:sz w:val="18"/>
                <w:szCs w:val="18"/>
                <w:lang w:eastAsia="pl-PL"/>
              </w:rPr>
              <w:t xml:space="preserve"> </w:t>
            </w:r>
            <w:r w:rsidRPr="00B57CD0">
              <w:rPr>
                <w:rFonts w:ascii="Arial" w:hAnsi="Arial" w:cs="Arial"/>
                <w:sz w:val="18"/>
                <w:szCs w:val="18"/>
                <w:lang w:eastAsia="pl-PL"/>
              </w:rPr>
              <w:t>z e-podręczników opracowanych w ramach PO KL.</w:t>
            </w:r>
            <w:r>
              <w:rPr>
                <w:rFonts w:ascii="Arial" w:hAnsi="Arial" w:cs="Arial"/>
                <w:sz w:val="18"/>
                <w:szCs w:val="18"/>
                <w:lang w:eastAsia="pl-PL"/>
              </w:rPr>
              <w:t xml:space="preserve"> </w:t>
            </w:r>
          </w:p>
          <w:p w14:paraId="058A13C2" w14:textId="77777777" w:rsidR="00C621C8" w:rsidRPr="00B57CD0" w:rsidRDefault="00C621C8" w:rsidP="00C621C8">
            <w:pPr>
              <w:ind w:left="417"/>
              <w:contextualSpacing/>
              <w:jc w:val="both"/>
              <w:rPr>
                <w:rFonts w:ascii="Arial" w:hAnsi="Arial" w:cs="Arial"/>
                <w:sz w:val="18"/>
                <w:szCs w:val="18"/>
              </w:rPr>
            </w:pPr>
          </w:p>
          <w:p w14:paraId="1D24B259" w14:textId="77777777" w:rsidR="00C621C8" w:rsidRPr="00B57CD0" w:rsidRDefault="00C621C8" w:rsidP="00C621C8">
            <w:pPr>
              <w:ind w:left="360"/>
              <w:contextualSpacing/>
              <w:jc w:val="both"/>
              <w:rPr>
                <w:rFonts w:ascii="Arial" w:hAnsi="Arial" w:cs="Arial"/>
                <w:sz w:val="18"/>
                <w:szCs w:val="18"/>
              </w:rPr>
            </w:pPr>
            <w:r w:rsidRPr="00B57CD0">
              <w:rPr>
                <w:rFonts w:ascii="Arial" w:hAnsi="Arial" w:cs="Arial"/>
                <w:sz w:val="18"/>
                <w:szCs w:val="18"/>
              </w:rPr>
              <w:t xml:space="preserve">Projekt obejmuje opracowanie e-materiałów wyłącznie dla </w:t>
            </w:r>
            <w:r>
              <w:rPr>
                <w:rFonts w:ascii="Arial" w:hAnsi="Arial" w:cs="Arial"/>
                <w:sz w:val="18"/>
                <w:szCs w:val="18"/>
              </w:rPr>
              <w:t>powyższej</w:t>
            </w:r>
            <w:r w:rsidRPr="00B57CD0">
              <w:rPr>
                <w:rFonts w:ascii="Arial" w:hAnsi="Arial" w:cs="Arial"/>
                <w:sz w:val="18"/>
                <w:szCs w:val="18"/>
              </w:rPr>
              <w:t xml:space="preserve"> grupy. </w:t>
            </w:r>
          </w:p>
          <w:p w14:paraId="23DAD501" w14:textId="77777777" w:rsidR="00C621C8" w:rsidRPr="00B57CD0" w:rsidRDefault="00C621C8" w:rsidP="00C621C8">
            <w:pPr>
              <w:ind w:left="417"/>
              <w:contextualSpacing/>
              <w:jc w:val="both"/>
              <w:rPr>
                <w:rFonts w:ascii="Arial" w:hAnsi="Arial" w:cs="Arial"/>
                <w:sz w:val="18"/>
                <w:szCs w:val="18"/>
              </w:rPr>
            </w:pPr>
          </w:p>
        </w:tc>
      </w:tr>
      <w:tr w:rsidR="00C621C8" w:rsidRPr="00B57CD0" w14:paraId="2800CCC8" w14:textId="77777777" w:rsidTr="00C621C8">
        <w:trPr>
          <w:jc w:val="center"/>
        </w:trPr>
        <w:tc>
          <w:tcPr>
            <w:tcW w:w="1168"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7995CAF6" w14:textId="77777777" w:rsidR="00C621C8" w:rsidRPr="00B57CD0" w:rsidRDefault="00C621C8" w:rsidP="00C621C8">
            <w:pPr>
              <w:spacing w:before="120" w:after="120"/>
              <w:ind w:left="360"/>
              <w:jc w:val="center"/>
              <w:rPr>
                <w:rFonts w:ascii="Arial" w:hAnsi="Arial" w:cs="Arial"/>
                <w:sz w:val="18"/>
                <w:szCs w:val="18"/>
              </w:rPr>
            </w:pPr>
            <w:r w:rsidRPr="00B57CD0">
              <w:rPr>
                <w:rFonts w:ascii="Arial" w:hAnsi="Arial" w:cs="Arial"/>
                <w:sz w:val="18"/>
                <w:szCs w:val="18"/>
              </w:rPr>
              <w:t>Uzasadnienie:</w:t>
            </w:r>
          </w:p>
        </w:tc>
        <w:tc>
          <w:tcPr>
            <w:tcW w:w="1366"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14:paraId="02984079" w14:textId="77777777" w:rsidR="00C621C8" w:rsidRPr="00B57CD0" w:rsidRDefault="00C621C8" w:rsidP="00C621C8">
            <w:pPr>
              <w:spacing w:before="120" w:after="120"/>
              <w:ind w:left="360"/>
              <w:rPr>
                <w:rFonts w:ascii="Arial" w:hAnsi="Arial" w:cs="Arial"/>
                <w:sz w:val="18"/>
                <w:szCs w:val="18"/>
              </w:rPr>
            </w:pPr>
            <w:r w:rsidRPr="00B57CD0">
              <w:rPr>
                <w:rFonts w:ascii="Arial" w:hAnsi="Arial" w:cs="Arial"/>
                <w:sz w:val="18"/>
                <w:szCs w:val="18"/>
              </w:rPr>
              <w:t xml:space="preserve">Kryterium ma na celu wyłonienie </w:t>
            </w:r>
            <w:r>
              <w:rPr>
                <w:rFonts w:ascii="Arial" w:hAnsi="Arial" w:cs="Arial"/>
                <w:sz w:val="18"/>
                <w:szCs w:val="18"/>
              </w:rPr>
              <w:t xml:space="preserve">najwyżej ocenionego </w:t>
            </w:r>
            <w:r w:rsidRPr="00B57CD0">
              <w:rPr>
                <w:rFonts w:ascii="Arial" w:hAnsi="Arial" w:cs="Arial"/>
                <w:sz w:val="18"/>
                <w:szCs w:val="18"/>
              </w:rPr>
              <w:t>projek</w:t>
            </w:r>
            <w:r>
              <w:rPr>
                <w:rFonts w:ascii="Arial" w:hAnsi="Arial" w:cs="Arial"/>
                <w:sz w:val="18"/>
                <w:szCs w:val="18"/>
              </w:rPr>
              <w:t>tu</w:t>
            </w:r>
            <w:r w:rsidRPr="00B57CD0">
              <w:rPr>
                <w:rFonts w:ascii="Arial" w:hAnsi="Arial" w:cs="Arial"/>
                <w:sz w:val="18"/>
                <w:szCs w:val="18"/>
              </w:rPr>
              <w:t xml:space="preserve"> dla wskazan</w:t>
            </w:r>
            <w:r>
              <w:rPr>
                <w:rFonts w:ascii="Arial" w:hAnsi="Arial" w:cs="Arial"/>
                <w:sz w:val="18"/>
                <w:szCs w:val="18"/>
              </w:rPr>
              <w:t>ej</w:t>
            </w:r>
            <w:r w:rsidRPr="00B57CD0">
              <w:rPr>
                <w:rFonts w:ascii="Arial" w:hAnsi="Arial" w:cs="Arial"/>
                <w:sz w:val="18"/>
                <w:szCs w:val="18"/>
              </w:rPr>
              <w:t xml:space="preserve"> grup</w:t>
            </w:r>
            <w:r>
              <w:rPr>
                <w:rFonts w:ascii="Arial" w:hAnsi="Arial" w:cs="Arial"/>
                <w:sz w:val="18"/>
                <w:szCs w:val="18"/>
              </w:rPr>
              <w:t>y</w:t>
            </w:r>
            <w:r w:rsidRPr="00B57CD0">
              <w:rPr>
                <w:rFonts w:ascii="Arial" w:hAnsi="Arial" w:cs="Arial"/>
                <w:sz w:val="18"/>
                <w:szCs w:val="18"/>
              </w:rPr>
              <w:t xml:space="preserve"> e-materiałów.</w:t>
            </w:r>
          </w:p>
        </w:tc>
        <w:tc>
          <w:tcPr>
            <w:tcW w:w="1789" w:type="pct"/>
            <w:gridSpan w:val="8"/>
            <w:tcBorders>
              <w:top w:val="single" w:sz="6" w:space="0" w:color="auto"/>
              <w:left w:val="single" w:sz="6" w:space="0" w:color="auto"/>
              <w:bottom w:val="single" w:sz="12" w:space="0" w:color="auto"/>
              <w:right w:val="single" w:sz="6" w:space="0" w:color="auto"/>
            </w:tcBorders>
            <w:shd w:val="clear" w:color="auto" w:fill="CCFFCC"/>
            <w:vAlign w:val="center"/>
          </w:tcPr>
          <w:p w14:paraId="25EE143C" w14:textId="77777777" w:rsidR="00C621C8" w:rsidRPr="00B57CD0" w:rsidRDefault="00C621C8" w:rsidP="00C621C8">
            <w:pPr>
              <w:spacing w:before="120" w:after="120"/>
              <w:ind w:left="360"/>
              <w:jc w:val="center"/>
              <w:rPr>
                <w:rFonts w:ascii="Arial" w:hAnsi="Arial" w:cs="Arial"/>
                <w:sz w:val="18"/>
                <w:szCs w:val="18"/>
              </w:rPr>
            </w:pPr>
            <w:r w:rsidRPr="00B57CD0">
              <w:rPr>
                <w:rFonts w:ascii="Arial" w:hAnsi="Arial" w:cs="Arial"/>
                <w:sz w:val="18"/>
                <w:szCs w:val="18"/>
              </w:rPr>
              <w:t>Stosuje się do typu/typów (nr)</w:t>
            </w:r>
          </w:p>
        </w:tc>
        <w:tc>
          <w:tcPr>
            <w:tcW w:w="678"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398B1711" w14:textId="77777777" w:rsidR="00C621C8" w:rsidRPr="00B57CD0" w:rsidRDefault="00C621C8" w:rsidP="00C621C8">
            <w:pPr>
              <w:spacing w:before="120" w:after="120"/>
              <w:ind w:left="360"/>
              <w:jc w:val="center"/>
              <w:rPr>
                <w:rFonts w:ascii="Arial" w:hAnsi="Arial" w:cs="Arial"/>
                <w:sz w:val="18"/>
                <w:szCs w:val="18"/>
              </w:rPr>
            </w:pPr>
            <w:r w:rsidRPr="00B57CD0">
              <w:rPr>
                <w:rFonts w:ascii="Arial" w:hAnsi="Arial" w:cs="Arial"/>
                <w:sz w:val="18"/>
                <w:szCs w:val="18"/>
              </w:rPr>
              <w:t>7</w:t>
            </w:r>
          </w:p>
        </w:tc>
      </w:tr>
      <w:tr w:rsidR="00C621C8" w:rsidRPr="00B57CD0" w14:paraId="01155084" w14:textId="77777777" w:rsidTr="00C621C8">
        <w:trPr>
          <w:jc w:val="center"/>
        </w:trPr>
        <w:tc>
          <w:tcPr>
            <w:tcW w:w="5000" w:type="pct"/>
            <w:gridSpan w:val="22"/>
            <w:tcBorders>
              <w:top w:val="single" w:sz="6" w:space="0" w:color="auto"/>
              <w:left w:val="single" w:sz="12" w:space="0" w:color="auto"/>
              <w:bottom w:val="single" w:sz="12" w:space="0" w:color="auto"/>
              <w:right w:val="single" w:sz="12" w:space="0" w:color="auto"/>
            </w:tcBorders>
            <w:shd w:val="clear" w:color="auto" w:fill="auto"/>
            <w:vAlign w:val="center"/>
          </w:tcPr>
          <w:p w14:paraId="41BCD3D2" w14:textId="77777777" w:rsidR="00C621C8" w:rsidRPr="00B57CD0" w:rsidRDefault="00C621C8" w:rsidP="00C621C8">
            <w:pPr>
              <w:contextualSpacing/>
              <w:jc w:val="both"/>
              <w:rPr>
                <w:rFonts w:ascii="Arial" w:hAnsi="Arial" w:cs="Arial"/>
                <w:sz w:val="18"/>
                <w:szCs w:val="18"/>
                <w:lang w:eastAsia="pl-PL"/>
              </w:rPr>
            </w:pPr>
            <w:r>
              <w:rPr>
                <w:rFonts w:ascii="Arial" w:hAnsi="Arial" w:cs="Arial"/>
                <w:sz w:val="18"/>
                <w:szCs w:val="18"/>
              </w:rPr>
              <w:t xml:space="preserve">9. </w:t>
            </w:r>
            <w:r w:rsidRPr="00B57CD0">
              <w:rPr>
                <w:rFonts w:ascii="Arial" w:hAnsi="Arial" w:cs="Arial"/>
                <w:sz w:val="18"/>
                <w:szCs w:val="18"/>
              </w:rPr>
              <w:t>Maksymalna wartość projektu w ramach konkursu to</w:t>
            </w:r>
            <w:r>
              <w:rPr>
                <w:rFonts w:ascii="Arial" w:hAnsi="Arial" w:cs="Arial"/>
                <w:sz w:val="18"/>
                <w:szCs w:val="18"/>
              </w:rPr>
              <w:t xml:space="preserve"> </w:t>
            </w:r>
            <w:r w:rsidRPr="00702E25">
              <w:rPr>
                <w:rFonts w:ascii="Arial" w:hAnsi="Arial" w:cs="Arial"/>
                <w:b/>
                <w:sz w:val="18"/>
                <w:szCs w:val="18"/>
              </w:rPr>
              <w:t>9 647 000,00</w:t>
            </w:r>
            <w:r>
              <w:rPr>
                <w:rFonts w:ascii="Arial" w:hAnsi="Arial" w:cs="Arial"/>
                <w:b/>
                <w:sz w:val="18"/>
                <w:szCs w:val="18"/>
              </w:rPr>
              <w:t xml:space="preserve"> PLN.</w:t>
            </w:r>
          </w:p>
          <w:p w14:paraId="0416FDDA" w14:textId="77777777" w:rsidR="00C621C8" w:rsidRPr="00B57CD0" w:rsidRDefault="00C621C8" w:rsidP="00C621C8">
            <w:pPr>
              <w:ind w:left="360"/>
              <w:jc w:val="both"/>
              <w:rPr>
                <w:rFonts w:ascii="Arial" w:hAnsi="Arial" w:cs="Arial"/>
                <w:sz w:val="18"/>
                <w:szCs w:val="18"/>
              </w:rPr>
            </w:pPr>
            <w:r w:rsidRPr="00B57CD0">
              <w:rPr>
                <w:rFonts w:ascii="Arial" w:hAnsi="Arial" w:cs="Arial"/>
                <w:b/>
                <w:sz w:val="18"/>
                <w:szCs w:val="18"/>
                <w:lang w:eastAsia="pl-PL"/>
              </w:rPr>
              <w:t>E-materiały dydaktyczne</w:t>
            </w:r>
            <w:r w:rsidRPr="00B57CD0">
              <w:rPr>
                <w:rFonts w:ascii="Arial" w:hAnsi="Arial" w:cs="Arial"/>
                <w:sz w:val="18"/>
                <w:szCs w:val="18"/>
              </w:rPr>
              <w:t xml:space="preserve"> </w:t>
            </w:r>
            <w:r>
              <w:rPr>
                <w:rFonts w:ascii="Arial" w:hAnsi="Arial" w:cs="Arial"/>
                <w:sz w:val="18"/>
                <w:szCs w:val="18"/>
              </w:rPr>
              <w:t xml:space="preserve">- </w:t>
            </w:r>
            <w:r w:rsidRPr="00B57CD0">
              <w:rPr>
                <w:rFonts w:ascii="Arial" w:hAnsi="Arial" w:cs="Arial"/>
                <w:b/>
                <w:sz w:val="18"/>
                <w:szCs w:val="18"/>
                <w:lang w:eastAsia="pl-PL"/>
              </w:rPr>
              <w:t>abstrakty</w:t>
            </w:r>
            <w:r>
              <w:rPr>
                <w:rFonts w:ascii="Arial" w:hAnsi="Arial" w:cs="Arial"/>
                <w:b/>
                <w:sz w:val="18"/>
                <w:szCs w:val="18"/>
                <w:lang w:eastAsia="pl-PL"/>
              </w:rPr>
              <w:t xml:space="preserve"> </w:t>
            </w:r>
            <w:r w:rsidRPr="00B57CD0">
              <w:rPr>
                <w:rFonts w:ascii="Arial" w:hAnsi="Arial" w:cs="Arial"/>
                <w:b/>
                <w:sz w:val="18"/>
                <w:szCs w:val="18"/>
                <w:lang w:eastAsia="pl-PL"/>
              </w:rPr>
              <w:t xml:space="preserve">lekcji w języku angielskim </w:t>
            </w:r>
            <w:r w:rsidRPr="00B57CD0">
              <w:rPr>
                <w:rFonts w:ascii="Arial" w:hAnsi="Arial" w:cs="Arial"/>
                <w:sz w:val="18"/>
                <w:szCs w:val="18"/>
              </w:rPr>
              <w:t xml:space="preserve">dotyczące 10 obszarów tematycznych </w:t>
            </w:r>
            <w:r w:rsidRPr="00B57CD0">
              <w:rPr>
                <w:rFonts w:ascii="Arial" w:hAnsi="Arial" w:cs="Arial"/>
                <w:sz w:val="18"/>
                <w:szCs w:val="18"/>
                <w:lang w:eastAsia="pl-PL"/>
              </w:rPr>
              <w:t>krótkie streszczenia lekcji przedmiotowej z następujących przedmiotów: matematyka, informatyka, geografia, fizyka, chemia, biologia, przyroda, język polski,</w:t>
            </w:r>
            <w:r>
              <w:rPr>
                <w:rFonts w:ascii="Arial" w:hAnsi="Arial" w:cs="Arial"/>
                <w:sz w:val="18"/>
                <w:szCs w:val="18"/>
                <w:lang w:eastAsia="pl-PL"/>
              </w:rPr>
              <w:t xml:space="preserve"> </w:t>
            </w:r>
            <w:r w:rsidRPr="00B57CD0">
              <w:rPr>
                <w:rFonts w:ascii="Arial" w:hAnsi="Arial" w:cs="Arial"/>
                <w:sz w:val="18"/>
                <w:szCs w:val="18"/>
                <w:lang w:eastAsia="pl-PL"/>
              </w:rPr>
              <w:t>historia, wiedza o społeczeństwie</w:t>
            </w:r>
            <w:r>
              <w:rPr>
                <w:rFonts w:ascii="Arial" w:hAnsi="Arial" w:cs="Arial"/>
                <w:sz w:val="18"/>
                <w:szCs w:val="18"/>
                <w:lang w:eastAsia="pl-PL"/>
              </w:rPr>
              <w:t>,</w:t>
            </w:r>
            <w:r w:rsidRPr="00B57CD0">
              <w:rPr>
                <w:rFonts w:ascii="Arial" w:hAnsi="Arial" w:cs="Arial"/>
                <w:sz w:val="18"/>
                <w:szCs w:val="18"/>
                <w:lang w:eastAsia="pl-PL"/>
              </w:rPr>
              <w:t xml:space="preserve"> ze słowniczkiem podstawowym i nagraniem lektorskim</w:t>
            </w:r>
            <w:r w:rsidRPr="00B57CD0">
              <w:rPr>
                <w:rFonts w:ascii="Arial" w:hAnsi="Arial" w:cs="Arial"/>
                <w:b/>
                <w:sz w:val="18"/>
                <w:szCs w:val="18"/>
                <w:lang w:eastAsia="pl-PL"/>
              </w:rPr>
              <w:t xml:space="preserve"> </w:t>
            </w:r>
            <w:r w:rsidRPr="00B57CD0">
              <w:rPr>
                <w:rFonts w:ascii="Arial" w:hAnsi="Arial" w:cs="Arial"/>
                <w:sz w:val="18"/>
                <w:szCs w:val="18"/>
                <w:lang w:eastAsia="pl-PL"/>
              </w:rPr>
              <w:t xml:space="preserve">z e-podręczników opracowanych w ramach PO KL). </w:t>
            </w:r>
          </w:p>
        </w:tc>
      </w:tr>
      <w:tr w:rsidR="00C621C8" w:rsidRPr="00B57CD0" w14:paraId="53517164" w14:textId="77777777" w:rsidTr="00C621C8">
        <w:trPr>
          <w:jc w:val="center"/>
        </w:trPr>
        <w:tc>
          <w:tcPr>
            <w:tcW w:w="1168"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29BE93E6" w14:textId="77777777" w:rsidR="00C621C8" w:rsidRPr="00B57CD0" w:rsidRDefault="00C621C8" w:rsidP="00C621C8">
            <w:pPr>
              <w:spacing w:before="120" w:after="120"/>
              <w:ind w:left="360"/>
              <w:jc w:val="center"/>
              <w:rPr>
                <w:rFonts w:ascii="Arial" w:hAnsi="Arial" w:cs="Arial"/>
                <w:sz w:val="18"/>
                <w:szCs w:val="18"/>
              </w:rPr>
            </w:pPr>
          </w:p>
        </w:tc>
        <w:tc>
          <w:tcPr>
            <w:tcW w:w="1366"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14:paraId="0F3C9E06" w14:textId="77777777" w:rsidR="00C621C8" w:rsidRPr="00B57CD0" w:rsidRDefault="00C621C8" w:rsidP="00C621C8">
            <w:pPr>
              <w:spacing w:before="120" w:after="120"/>
              <w:ind w:left="360"/>
              <w:rPr>
                <w:rFonts w:ascii="Arial" w:hAnsi="Arial" w:cs="Arial"/>
                <w:sz w:val="18"/>
                <w:szCs w:val="18"/>
              </w:rPr>
            </w:pPr>
            <w:r w:rsidRPr="00B57CD0">
              <w:rPr>
                <w:rFonts w:ascii="Arial" w:hAnsi="Arial" w:cs="Arial"/>
                <w:sz w:val="18"/>
                <w:szCs w:val="18"/>
              </w:rPr>
              <w:t xml:space="preserve">Kryterium ma na celu wyłonienie wyłącznie jednego projektu, najwyżej ocenionego, w </w:t>
            </w:r>
            <w:r>
              <w:rPr>
                <w:rFonts w:ascii="Arial" w:hAnsi="Arial" w:cs="Arial"/>
                <w:sz w:val="18"/>
                <w:szCs w:val="18"/>
              </w:rPr>
              <w:t xml:space="preserve">powyższej </w:t>
            </w:r>
            <w:r w:rsidRPr="00B57CD0">
              <w:rPr>
                <w:rFonts w:ascii="Arial" w:hAnsi="Arial" w:cs="Arial"/>
                <w:sz w:val="18"/>
                <w:szCs w:val="18"/>
              </w:rPr>
              <w:t xml:space="preserve">grupie e-materiałów. </w:t>
            </w:r>
          </w:p>
          <w:p w14:paraId="23870564" w14:textId="77777777" w:rsidR="00C621C8" w:rsidRPr="00B57CD0" w:rsidRDefault="00C621C8" w:rsidP="00C621C8">
            <w:pPr>
              <w:spacing w:before="120" w:after="120"/>
              <w:ind w:left="360"/>
              <w:rPr>
                <w:rFonts w:ascii="Arial" w:hAnsi="Arial" w:cs="Arial"/>
                <w:sz w:val="18"/>
                <w:szCs w:val="18"/>
              </w:rPr>
            </w:pPr>
            <w:r w:rsidRPr="00B57CD0">
              <w:rPr>
                <w:rFonts w:ascii="Arial" w:hAnsi="Arial" w:cs="Arial"/>
                <w:sz w:val="18"/>
                <w:szCs w:val="18"/>
              </w:rPr>
              <w:t>Koszty zostały oszacowane z uwzględnieniem specyfiki każdego przedmiotu i związanych z tym rodzajów multimediów, możliwości wytworzenia własnych materiałów, konieczności ponoszenia opłat za publikację dzieł i tam, gdzie to możliwe wykupywania praw autorskich do drobnych utworów i uwalniania ich.</w:t>
            </w:r>
            <w:r>
              <w:rPr>
                <w:rFonts w:ascii="Arial" w:hAnsi="Arial" w:cs="Arial"/>
                <w:sz w:val="18"/>
                <w:szCs w:val="18"/>
              </w:rPr>
              <w:t xml:space="preserve"> </w:t>
            </w:r>
            <w:r w:rsidRPr="00B57CD0">
              <w:rPr>
                <w:rFonts w:ascii="Arial" w:hAnsi="Arial" w:cs="Arial"/>
                <w:sz w:val="18"/>
                <w:szCs w:val="18"/>
              </w:rPr>
              <w:t xml:space="preserve"> </w:t>
            </w:r>
          </w:p>
        </w:tc>
        <w:tc>
          <w:tcPr>
            <w:tcW w:w="1789" w:type="pct"/>
            <w:gridSpan w:val="8"/>
            <w:tcBorders>
              <w:top w:val="single" w:sz="6" w:space="0" w:color="auto"/>
              <w:left w:val="single" w:sz="6" w:space="0" w:color="auto"/>
              <w:bottom w:val="single" w:sz="12" w:space="0" w:color="auto"/>
              <w:right w:val="single" w:sz="6" w:space="0" w:color="auto"/>
            </w:tcBorders>
            <w:shd w:val="clear" w:color="auto" w:fill="CCFFCC"/>
            <w:vAlign w:val="center"/>
          </w:tcPr>
          <w:p w14:paraId="0DE687D0" w14:textId="77777777" w:rsidR="00C621C8" w:rsidRPr="00B57CD0" w:rsidRDefault="00C621C8" w:rsidP="00C621C8">
            <w:pPr>
              <w:spacing w:before="120" w:after="120"/>
              <w:ind w:left="360"/>
              <w:jc w:val="center"/>
              <w:rPr>
                <w:rFonts w:ascii="Arial" w:hAnsi="Arial" w:cs="Arial"/>
                <w:sz w:val="18"/>
                <w:szCs w:val="18"/>
              </w:rPr>
            </w:pPr>
          </w:p>
        </w:tc>
        <w:tc>
          <w:tcPr>
            <w:tcW w:w="678"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5FF4F46A" w14:textId="77777777" w:rsidR="00C621C8" w:rsidRPr="00B57CD0" w:rsidRDefault="00C621C8" w:rsidP="00C621C8">
            <w:pPr>
              <w:spacing w:before="120" w:after="120"/>
              <w:ind w:left="360"/>
              <w:jc w:val="center"/>
              <w:rPr>
                <w:rFonts w:ascii="Arial" w:hAnsi="Arial" w:cs="Arial"/>
                <w:sz w:val="18"/>
                <w:szCs w:val="18"/>
              </w:rPr>
            </w:pPr>
          </w:p>
        </w:tc>
      </w:tr>
      <w:tr w:rsidR="00C621C8" w14:paraId="73D671D0" w14:textId="77777777" w:rsidTr="00C621C8">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14:paraId="7677FA9E" w14:textId="77777777" w:rsidR="00C621C8" w:rsidRPr="00746284" w:rsidRDefault="00C621C8" w:rsidP="00C621C8">
            <w:pPr>
              <w:spacing w:before="120" w:after="120"/>
              <w:ind w:left="57"/>
              <w:jc w:val="center"/>
              <w:rPr>
                <w:rFonts w:ascii="Arial" w:hAnsi="Arial" w:cs="Arial"/>
                <w:b/>
                <w:sz w:val="18"/>
                <w:szCs w:val="18"/>
              </w:rPr>
            </w:pPr>
            <w:r w:rsidRPr="00746284">
              <w:rPr>
                <w:rFonts w:ascii="Arial" w:hAnsi="Arial" w:cs="Arial"/>
                <w:b/>
                <w:sz w:val="18"/>
                <w:szCs w:val="18"/>
              </w:rPr>
              <w:t>KRYTERIA PREMIUJĄCE</w:t>
            </w:r>
          </w:p>
        </w:tc>
      </w:tr>
      <w:tr w:rsidR="00C621C8" w:rsidRPr="00B57CD0" w14:paraId="5E015F9F" w14:textId="77777777" w:rsidTr="00C621C8">
        <w:trPr>
          <w:jc w:val="center"/>
        </w:trPr>
        <w:tc>
          <w:tcPr>
            <w:tcW w:w="2533" w:type="pct"/>
            <w:gridSpan w:val="12"/>
            <w:tcBorders>
              <w:top w:val="single" w:sz="6" w:space="0" w:color="auto"/>
              <w:left w:val="single" w:sz="12" w:space="0" w:color="auto"/>
              <w:bottom w:val="single" w:sz="6" w:space="0" w:color="auto"/>
              <w:right w:val="single" w:sz="4" w:space="0" w:color="auto"/>
            </w:tcBorders>
            <w:shd w:val="clear" w:color="auto" w:fill="FFFFFF"/>
            <w:vAlign w:val="center"/>
          </w:tcPr>
          <w:p w14:paraId="04D9207E" w14:textId="44B41984" w:rsidR="00C621C8" w:rsidRPr="00B57CD0" w:rsidRDefault="00DC02B6" w:rsidP="00523A67">
            <w:pPr>
              <w:spacing w:before="120" w:after="120"/>
              <w:rPr>
                <w:rFonts w:ascii="Arial" w:hAnsi="Arial" w:cs="Arial"/>
                <w:sz w:val="18"/>
                <w:szCs w:val="18"/>
              </w:rPr>
            </w:pPr>
            <w:r>
              <w:rPr>
                <w:rFonts w:ascii="Arial" w:hAnsi="Arial" w:cs="Arial"/>
                <w:sz w:val="18"/>
                <w:szCs w:val="18"/>
              </w:rPr>
              <w:t xml:space="preserve">1. </w:t>
            </w:r>
            <w:r w:rsidR="00C621C8" w:rsidRPr="00196D6C">
              <w:rPr>
                <w:rFonts w:ascii="Arial" w:hAnsi="Arial" w:cs="Arial"/>
                <w:sz w:val="18"/>
                <w:szCs w:val="18"/>
              </w:rPr>
              <w:t>Wnioskodawca zobowiązuje się do opracowania e-materiałów zgodnie z międzynarodowymi wytycznymi WCAG 2.0, na poziomie AAA.</w:t>
            </w:r>
          </w:p>
        </w:tc>
        <w:tc>
          <w:tcPr>
            <w:tcW w:w="1779" w:type="pct"/>
            <w:gridSpan w:val="7"/>
            <w:tcBorders>
              <w:top w:val="single" w:sz="6" w:space="0" w:color="auto"/>
              <w:left w:val="single" w:sz="4" w:space="0" w:color="auto"/>
              <w:bottom w:val="single" w:sz="6" w:space="0" w:color="auto"/>
              <w:right w:val="single" w:sz="4" w:space="0" w:color="auto"/>
            </w:tcBorders>
            <w:shd w:val="clear" w:color="auto" w:fill="CCFFCC"/>
            <w:vAlign w:val="center"/>
          </w:tcPr>
          <w:p w14:paraId="18C032DB" w14:textId="77777777" w:rsidR="00C621C8" w:rsidRPr="00B57CD0" w:rsidRDefault="00C621C8" w:rsidP="00C621C8">
            <w:pPr>
              <w:spacing w:before="120" w:after="120"/>
              <w:jc w:val="center"/>
              <w:rPr>
                <w:rFonts w:ascii="Arial" w:hAnsi="Arial" w:cs="Arial"/>
                <w:sz w:val="18"/>
                <w:szCs w:val="18"/>
              </w:rPr>
            </w:pPr>
            <w:r w:rsidRPr="00B57CD0">
              <w:rPr>
                <w:rFonts w:ascii="Arial" w:hAnsi="Arial" w:cs="Arial"/>
                <w:sz w:val="18"/>
                <w:szCs w:val="18"/>
              </w:rPr>
              <w:t>WAGA</w:t>
            </w:r>
          </w:p>
        </w:tc>
        <w:tc>
          <w:tcPr>
            <w:tcW w:w="688" w:type="pct"/>
            <w:gridSpan w:val="3"/>
            <w:tcBorders>
              <w:top w:val="single" w:sz="6" w:space="0" w:color="auto"/>
              <w:left w:val="single" w:sz="4" w:space="0" w:color="auto"/>
              <w:bottom w:val="single" w:sz="6" w:space="0" w:color="auto"/>
              <w:right w:val="single" w:sz="12" w:space="0" w:color="auto"/>
            </w:tcBorders>
            <w:shd w:val="clear" w:color="auto" w:fill="FFFFFF"/>
            <w:vAlign w:val="center"/>
          </w:tcPr>
          <w:p w14:paraId="206BAE10" w14:textId="77777777" w:rsidR="00C621C8" w:rsidRPr="00B57CD0" w:rsidRDefault="00C621C8" w:rsidP="00C621C8">
            <w:pPr>
              <w:spacing w:before="120" w:after="120"/>
              <w:rPr>
                <w:rFonts w:ascii="Arial" w:hAnsi="Arial" w:cs="Arial"/>
                <w:sz w:val="18"/>
                <w:szCs w:val="18"/>
              </w:rPr>
            </w:pPr>
            <w:r w:rsidRPr="00B57CD0">
              <w:rPr>
                <w:rFonts w:ascii="Arial" w:hAnsi="Arial" w:cs="Arial"/>
                <w:sz w:val="18"/>
                <w:szCs w:val="18"/>
              </w:rPr>
              <w:t>10</w:t>
            </w:r>
          </w:p>
        </w:tc>
      </w:tr>
      <w:tr w:rsidR="00C621C8" w:rsidRPr="00B57CD0" w14:paraId="1E741802" w14:textId="77777777" w:rsidTr="00C621C8">
        <w:trPr>
          <w:trHeight w:val="2978"/>
          <w:jc w:val="center"/>
        </w:trPr>
        <w:tc>
          <w:tcPr>
            <w:tcW w:w="1168"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75BE3F5C" w14:textId="77777777" w:rsidR="00C621C8" w:rsidRPr="00B57CD0" w:rsidRDefault="00C621C8" w:rsidP="00C621C8">
            <w:pPr>
              <w:spacing w:before="120" w:after="120"/>
              <w:ind w:left="57"/>
              <w:jc w:val="center"/>
              <w:rPr>
                <w:rFonts w:ascii="Arial" w:hAnsi="Arial" w:cs="Arial"/>
                <w:sz w:val="18"/>
                <w:szCs w:val="18"/>
              </w:rPr>
            </w:pPr>
            <w:r w:rsidRPr="00B57CD0">
              <w:rPr>
                <w:rFonts w:ascii="Arial" w:hAnsi="Arial" w:cs="Arial"/>
                <w:sz w:val="18"/>
                <w:szCs w:val="18"/>
              </w:rPr>
              <w:t>Uzasadnienie:</w:t>
            </w:r>
          </w:p>
        </w:tc>
        <w:tc>
          <w:tcPr>
            <w:tcW w:w="1366"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14:paraId="1E919C24" w14:textId="77777777" w:rsidR="00C621C8" w:rsidRPr="00B57CD0" w:rsidRDefault="00C621C8" w:rsidP="00C621C8">
            <w:pPr>
              <w:spacing w:before="120" w:after="120"/>
              <w:rPr>
                <w:rFonts w:ascii="Arial" w:hAnsi="Arial" w:cs="Arial"/>
                <w:sz w:val="18"/>
                <w:szCs w:val="18"/>
              </w:rPr>
            </w:pPr>
            <w:r>
              <w:rPr>
                <w:rFonts w:ascii="Arial" w:hAnsi="Arial" w:cs="Arial"/>
                <w:sz w:val="18"/>
                <w:szCs w:val="18"/>
              </w:rPr>
              <w:t>Wszystkie e</w:t>
            </w:r>
            <w:r w:rsidRPr="00196D6C">
              <w:rPr>
                <w:rFonts w:ascii="Arial" w:hAnsi="Arial" w:cs="Arial"/>
                <w:sz w:val="18"/>
                <w:szCs w:val="18"/>
              </w:rPr>
              <w:t>-materiały muszą spełniać zalecenia zawarte w wytycznych WCAG 2.0 na poziomie AAA.</w:t>
            </w:r>
          </w:p>
        </w:tc>
        <w:tc>
          <w:tcPr>
            <w:tcW w:w="1779"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531FE453" w14:textId="77777777" w:rsidR="00C621C8" w:rsidRPr="00B57CD0" w:rsidRDefault="00C621C8" w:rsidP="00C621C8">
            <w:pPr>
              <w:spacing w:before="120" w:after="120"/>
              <w:ind w:left="57"/>
              <w:jc w:val="center"/>
              <w:rPr>
                <w:rFonts w:ascii="Arial" w:hAnsi="Arial" w:cs="Arial"/>
                <w:sz w:val="18"/>
                <w:szCs w:val="18"/>
              </w:rPr>
            </w:pPr>
            <w:r w:rsidRPr="00B57CD0">
              <w:rPr>
                <w:rFonts w:ascii="Arial" w:hAnsi="Arial" w:cs="Arial"/>
                <w:sz w:val="18"/>
                <w:szCs w:val="18"/>
              </w:rPr>
              <w:t>Stosuje się do typu/typów (nr)</w:t>
            </w:r>
          </w:p>
        </w:tc>
        <w:tc>
          <w:tcPr>
            <w:tcW w:w="688"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14:paraId="0987166D" w14:textId="77777777" w:rsidR="00C621C8" w:rsidRPr="00B57CD0" w:rsidRDefault="00C621C8" w:rsidP="00C621C8">
            <w:pPr>
              <w:spacing w:before="120" w:after="120"/>
              <w:ind w:left="57"/>
              <w:jc w:val="center"/>
              <w:rPr>
                <w:rFonts w:ascii="Arial" w:hAnsi="Arial" w:cs="Arial"/>
                <w:sz w:val="18"/>
                <w:szCs w:val="18"/>
              </w:rPr>
            </w:pPr>
            <w:r w:rsidRPr="00B57CD0">
              <w:rPr>
                <w:rFonts w:ascii="Arial" w:hAnsi="Arial" w:cs="Arial"/>
                <w:sz w:val="18"/>
                <w:szCs w:val="18"/>
              </w:rPr>
              <w:t>7</w:t>
            </w:r>
          </w:p>
        </w:tc>
      </w:tr>
      <w:tr w:rsidR="00C621C8" w14:paraId="687D9D14" w14:textId="77777777" w:rsidTr="00C621C8">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14:paraId="66C9D858" w14:textId="77777777" w:rsidR="00C621C8" w:rsidRDefault="00C621C8" w:rsidP="00C621C8">
            <w:pPr>
              <w:spacing w:before="120" w:after="120"/>
              <w:ind w:left="57"/>
              <w:jc w:val="center"/>
              <w:rPr>
                <w:rFonts w:ascii="Arial" w:hAnsi="Arial" w:cs="Arial"/>
                <w:sz w:val="18"/>
                <w:szCs w:val="18"/>
              </w:rPr>
            </w:pPr>
            <w:r w:rsidRPr="000B60C2">
              <w:rPr>
                <w:rFonts w:ascii="Arial" w:hAnsi="Arial" w:cs="Arial"/>
                <w:b/>
                <w:sz w:val="18"/>
                <w:szCs w:val="18"/>
              </w:rPr>
              <w:t>KRYTERIA STRATEGICZNE</w:t>
            </w:r>
            <w:r>
              <w:rPr>
                <w:rFonts w:ascii="Arial" w:hAnsi="Arial" w:cs="Arial"/>
                <w:b/>
                <w:sz w:val="18"/>
                <w:szCs w:val="18"/>
              </w:rPr>
              <w:t xml:space="preserve"> </w:t>
            </w:r>
            <w:r w:rsidRPr="00011DA4">
              <w:rPr>
                <w:rFonts w:ascii="Arial" w:hAnsi="Arial" w:cs="Arial"/>
                <w:i/>
                <w:sz w:val="16"/>
                <w:szCs w:val="16"/>
              </w:rPr>
              <w:t>(dotyczy konkursów z etapem oceny strategicznej)</w:t>
            </w:r>
          </w:p>
        </w:tc>
      </w:tr>
      <w:tr w:rsidR="00C621C8" w14:paraId="39C4DB9A" w14:textId="77777777" w:rsidTr="00C621C8">
        <w:trPr>
          <w:jc w:val="center"/>
        </w:trPr>
        <w:tc>
          <w:tcPr>
            <w:tcW w:w="5000" w:type="pct"/>
            <w:gridSpan w:val="22"/>
            <w:tcBorders>
              <w:top w:val="single" w:sz="12" w:space="0" w:color="auto"/>
              <w:left w:val="single" w:sz="12" w:space="0" w:color="auto"/>
              <w:bottom w:val="single" w:sz="6" w:space="0" w:color="auto"/>
              <w:right w:val="single" w:sz="12" w:space="0" w:color="auto"/>
            </w:tcBorders>
            <w:shd w:val="clear" w:color="auto" w:fill="FFFFFF"/>
            <w:vAlign w:val="center"/>
          </w:tcPr>
          <w:p w14:paraId="360004CC" w14:textId="77777777" w:rsidR="00C621C8" w:rsidRDefault="00C621C8" w:rsidP="00C621C8">
            <w:pPr>
              <w:spacing w:before="120" w:after="120"/>
              <w:ind w:left="417"/>
              <w:jc w:val="center"/>
              <w:rPr>
                <w:rFonts w:ascii="Arial" w:hAnsi="Arial" w:cs="Arial"/>
                <w:sz w:val="18"/>
                <w:szCs w:val="18"/>
              </w:rPr>
            </w:pPr>
            <w:r>
              <w:rPr>
                <w:rFonts w:ascii="Arial" w:hAnsi="Arial" w:cs="Arial"/>
                <w:sz w:val="18"/>
                <w:szCs w:val="18"/>
              </w:rPr>
              <w:t>Nie dotyczy</w:t>
            </w:r>
          </w:p>
        </w:tc>
      </w:tr>
      <w:tr w:rsidR="00C621C8" w14:paraId="6417CC02" w14:textId="77777777" w:rsidTr="00C621C8">
        <w:trPr>
          <w:cantSplit/>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E5B8B7"/>
            <w:vAlign w:val="center"/>
          </w:tcPr>
          <w:p w14:paraId="50298673" w14:textId="77777777" w:rsidR="00C621C8" w:rsidRDefault="00C621C8" w:rsidP="00C621C8">
            <w:pPr>
              <w:spacing w:before="120" w:after="120"/>
              <w:jc w:val="center"/>
              <w:rPr>
                <w:rFonts w:ascii="Arial" w:hAnsi="Arial" w:cs="Arial"/>
                <w:sz w:val="18"/>
                <w:szCs w:val="18"/>
              </w:rPr>
            </w:pPr>
            <w:r>
              <w:rPr>
                <w:rFonts w:ascii="Arial" w:hAnsi="Arial" w:cs="Arial"/>
                <w:b/>
                <w:sz w:val="18"/>
                <w:szCs w:val="18"/>
              </w:rPr>
              <w:t xml:space="preserve"> ELEMENTY KONKURSU</w:t>
            </w:r>
          </w:p>
        </w:tc>
      </w:tr>
      <w:tr w:rsidR="00C621C8" w14:paraId="3F991DAF" w14:textId="77777777" w:rsidTr="00C621C8">
        <w:trPr>
          <w:cantSplit/>
          <w:jc w:val="center"/>
        </w:trPr>
        <w:tc>
          <w:tcPr>
            <w:tcW w:w="5000" w:type="pct"/>
            <w:gridSpan w:val="22"/>
            <w:tcBorders>
              <w:top w:val="single" w:sz="12" w:space="0" w:color="auto"/>
              <w:left w:val="single" w:sz="12" w:space="0" w:color="auto"/>
              <w:bottom w:val="single" w:sz="6" w:space="0" w:color="auto"/>
              <w:right w:val="single" w:sz="12" w:space="0" w:color="auto"/>
            </w:tcBorders>
            <w:vAlign w:val="center"/>
          </w:tcPr>
          <w:p w14:paraId="7FFA4795" w14:textId="77777777" w:rsidR="00C621C8" w:rsidRPr="005855E2" w:rsidRDefault="00C621C8" w:rsidP="00C621C8">
            <w:pPr>
              <w:numPr>
                <w:ilvl w:val="0"/>
                <w:numId w:val="1"/>
              </w:numPr>
              <w:spacing w:before="120" w:after="120"/>
              <w:ind w:left="431" w:hanging="431"/>
              <w:rPr>
                <w:rStyle w:val="Odwoaniedokomentarza"/>
                <w:rFonts w:ascii="Arial" w:hAnsi="Arial" w:cs="Arial"/>
                <w:sz w:val="18"/>
                <w:szCs w:val="18"/>
              </w:rPr>
            </w:pPr>
            <w:r w:rsidRPr="005855E2">
              <w:rPr>
                <w:rStyle w:val="Odwoaniedokomentarza"/>
                <w:rFonts w:ascii="Arial" w:hAnsi="Arial" w:cs="Arial"/>
                <w:sz w:val="18"/>
                <w:szCs w:val="18"/>
              </w:rPr>
              <w:t>Ocena formalna</w:t>
            </w:r>
          </w:p>
        </w:tc>
      </w:tr>
      <w:tr w:rsidR="00C621C8" w14:paraId="6090ADE3" w14:textId="77777777" w:rsidTr="00C621C8">
        <w:trPr>
          <w:cantSplit/>
          <w:jc w:val="center"/>
        </w:trPr>
        <w:tc>
          <w:tcPr>
            <w:tcW w:w="5000" w:type="pct"/>
            <w:gridSpan w:val="22"/>
            <w:tcBorders>
              <w:top w:val="single" w:sz="6" w:space="0" w:color="auto"/>
              <w:left w:val="single" w:sz="12" w:space="0" w:color="auto"/>
              <w:bottom w:val="single" w:sz="6" w:space="0" w:color="auto"/>
              <w:right w:val="single" w:sz="12" w:space="0" w:color="auto"/>
            </w:tcBorders>
            <w:vAlign w:val="center"/>
          </w:tcPr>
          <w:p w14:paraId="70149478" w14:textId="77777777" w:rsidR="00C621C8" w:rsidRPr="005855E2" w:rsidRDefault="00C621C8" w:rsidP="00C621C8">
            <w:pPr>
              <w:numPr>
                <w:ilvl w:val="0"/>
                <w:numId w:val="1"/>
              </w:numPr>
              <w:spacing w:before="120" w:after="120"/>
              <w:ind w:left="431" w:hanging="431"/>
              <w:rPr>
                <w:rStyle w:val="Odwoaniedokomentarza"/>
                <w:rFonts w:ascii="Arial" w:hAnsi="Arial" w:cs="Arial"/>
                <w:sz w:val="18"/>
                <w:szCs w:val="18"/>
              </w:rPr>
            </w:pPr>
            <w:r w:rsidRPr="005855E2">
              <w:rPr>
                <w:rStyle w:val="Odwoaniedokomentarza"/>
                <w:rFonts w:ascii="Arial" w:hAnsi="Arial" w:cs="Arial"/>
                <w:sz w:val="18"/>
                <w:szCs w:val="18"/>
              </w:rPr>
              <w:t>Ocena merytoryczna</w:t>
            </w:r>
          </w:p>
        </w:tc>
      </w:tr>
    </w:tbl>
    <w:p w14:paraId="296BC5B1" w14:textId="77777777" w:rsidR="00AE0AD7" w:rsidRDefault="00AE0AD7"/>
    <w:tbl>
      <w:tblPr>
        <w:tblW w:w="4992"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666"/>
        <w:gridCol w:w="623"/>
        <w:gridCol w:w="249"/>
        <w:gridCol w:w="185"/>
        <w:gridCol w:w="54"/>
        <w:gridCol w:w="72"/>
        <w:gridCol w:w="380"/>
        <w:gridCol w:w="226"/>
        <w:gridCol w:w="237"/>
        <w:gridCol w:w="126"/>
        <w:gridCol w:w="197"/>
        <w:gridCol w:w="527"/>
        <w:gridCol w:w="91"/>
        <w:gridCol w:w="658"/>
        <w:gridCol w:w="636"/>
        <w:gridCol w:w="117"/>
        <w:gridCol w:w="30"/>
        <w:gridCol w:w="74"/>
        <w:gridCol w:w="364"/>
        <w:gridCol w:w="547"/>
        <w:gridCol w:w="19"/>
        <w:gridCol w:w="597"/>
        <w:gridCol w:w="586"/>
        <w:gridCol w:w="15"/>
        <w:gridCol w:w="9"/>
        <w:gridCol w:w="91"/>
        <w:gridCol w:w="890"/>
        <w:gridCol w:w="7"/>
      </w:tblGrid>
      <w:tr w:rsidR="00832320" w14:paraId="26603E50" w14:textId="77777777" w:rsidTr="000B2B3E">
        <w:trPr>
          <w:trHeight w:val="386"/>
          <w:jc w:val="center"/>
        </w:trPr>
        <w:tc>
          <w:tcPr>
            <w:tcW w:w="1992" w:type="pct"/>
            <w:gridSpan w:val="9"/>
            <w:tcBorders>
              <w:top w:val="single" w:sz="12" w:space="0" w:color="auto"/>
              <w:left w:val="single" w:sz="12" w:space="0" w:color="auto"/>
              <w:bottom w:val="single" w:sz="12" w:space="0" w:color="auto"/>
              <w:right w:val="single" w:sz="2" w:space="0" w:color="auto"/>
            </w:tcBorders>
            <w:shd w:val="clear" w:color="auto" w:fill="B6DDE8"/>
            <w:vAlign w:val="center"/>
          </w:tcPr>
          <w:p w14:paraId="50DD892E" w14:textId="77777777" w:rsidR="00832320" w:rsidRPr="00EE4DC5" w:rsidRDefault="00832320" w:rsidP="000B2B3E">
            <w:pPr>
              <w:spacing w:before="120" w:after="120" w:line="240" w:lineRule="auto"/>
              <w:jc w:val="center"/>
              <w:rPr>
                <w:rFonts w:ascii="Arial" w:hAnsi="Arial" w:cs="Arial"/>
                <w:b/>
                <w:sz w:val="20"/>
                <w:szCs w:val="20"/>
              </w:rPr>
            </w:pPr>
            <w:r w:rsidRPr="00EE4DC5">
              <w:rPr>
                <w:rFonts w:ascii="Arial" w:hAnsi="Arial" w:cs="Arial"/>
                <w:b/>
                <w:sz w:val="20"/>
                <w:szCs w:val="20"/>
              </w:rPr>
              <w:t>DZIAŁANIE</w:t>
            </w:r>
            <w:r w:rsidRPr="00E25443">
              <w:rPr>
                <w:rFonts w:ascii="Arial" w:hAnsi="Arial" w:cs="Arial"/>
                <w:b/>
                <w:sz w:val="20"/>
                <w:szCs w:val="20"/>
              </w:rPr>
              <w:t>/</w:t>
            </w:r>
            <w:r w:rsidRPr="00EE4DC5">
              <w:rPr>
                <w:rFonts w:ascii="Arial" w:hAnsi="Arial" w:cs="Arial"/>
                <w:b/>
                <w:sz w:val="20"/>
                <w:szCs w:val="20"/>
              </w:rPr>
              <w:t>PODDZIAŁANIE PO WER</w:t>
            </w:r>
          </w:p>
        </w:tc>
        <w:tc>
          <w:tcPr>
            <w:tcW w:w="3008" w:type="pct"/>
            <w:gridSpan w:val="19"/>
            <w:tcBorders>
              <w:top w:val="single" w:sz="12" w:space="0" w:color="auto"/>
              <w:left w:val="single" w:sz="2" w:space="0" w:color="auto"/>
              <w:bottom w:val="single" w:sz="12" w:space="0" w:color="auto"/>
              <w:right w:val="single" w:sz="12" w:space="0" w:color="auto"/>
            </w:tcBorders>
            <w:shd w:val="clear" w:color="auto" w:fill="FFFFFF"/>
            <w:vAlign w:val="center"/>
          </w:tcPr>
          <w:p w14:paraId="5DE49CCD" w14:textId="77777777" w:rsidR="00832320" w:rsidRDefault="00832320" w:rsidP="000B2B3E">
            <w:pPr>
              <w:spacing w:before="120" w:after="120"/>
              <w:jc w:val="center"/>
              <w:rPr>
                <w:rFonts w:ascii="Arial" w:hAnsi="Arial" w:cs="Arial"/>
                <w:b/>
                <w:sz w:val="18"/>
                <w:szCs w:val="18"/>
              </w:rPr>
            </w:pPr>
            <w:r w:rsidRPr="0046759A">
              <w:rPr>
                <w:rFonts w:ascii="Arial" w:hAnsi="Arial" w:cs="Arial"/>
                <w:b/>
                <w:sz w:val="18"/>
                <w:szCs w:val="18"/>
              </w:rPr>
              <w:t>2.10 Wysoka jakość systemu oświaty</w:t>
            </w:r>
          </w:p>
        </w:tc>
      </w:tr>
      <w:tr w:rsidR="00832320" w14:paraId="131689B0" w14:textId="77777777" w:rsidTr="000B2B3E">
        <w:trPr>
          <w:trHeight w:val="386"/>
          <w:jc w:val="center"/>
        </w:trPr>
        <w:tc>
          <w:tcPr>
            <w:tcW w:w="5000" w:type="pct"/>
            <w:gridSpan w:val="28"/>
            <w:tcBorders>
              <w:top w:val="single" w:sz="12" w:space="0" w:color="auto"/>
              <w:left w:val="single" w:sz="12" w:space="0" w:color="auto"/>
              <w:bottom w:val="single" w:sz="12" w:space="0" w:color="auto"/>
              <w:right w:val="single" w:sz="12" w:space="0" w:color="auto"/>
            </w:tcBorders>
            <w:shd w:val="clear" w:color="auto" w:fill="B6DDE8"/>
            <w:vAlign w:val="center"/>
          </w:tcPr>
          <w:p w14:paraId="554354BC" w14:textId="77777777" w:rsidR="00832320" w:rsidRDefault="00832320" w:rsidP="000B2B3E">
            <w:pPr>
              <w:spacing w:before="120" w:after="120"/>
              <w:jc w:val="center"/>
              <w:rPr>
                <w:rFonts w:ascii="Arial" w:hAnsi="Arial" w:cs="Arial"/>
                <w:b/>
                <w:sz w:val="24"/>
                <w:szCs w:val="24"/>
              </w:rPr>
            </w:pPr>
            <w:r>
              <w:rPr>
                <w:rFonts w:ascii="Arial" w:hAnsi="Arial" w:cs="Arial"/>
                <w:b/>
                <w:sz w:val="24"/>
                <w:szCs w:val="24"/>
              </w:rPr>
              <w:t>FISZKA KONKURSU</w:t>
            </w:r>
          </w:p>
        </w:tc>
      </w:tr>
      <w:tr w:rsidR="00832320" w14:paraId="1FF95E03" w14:textId="77777777" w:rsidTr="000B2B3E">
        <w:trPr>
          <w:trHeight w:val="386"/>
          <w:jc w:val="center"/>
        </w:trPr>
        <w:tc>
          <w:tcPr>
            <w:tcW w:w="5000" w:type="pct"/>
            <w:gridSpan w:val="28"/>
            <w:tcBorders>
              <w:top w:val="single" w:sz="12" w:space="0" w:color="auto"/>
              <w:left w:val="single" w:sz="12" w:space="0" w:color="auto"/>
              <w:bottom w:val="single" w:sz="12" w:space="0" w:color="auto"/>
              <w:right w:val="single" w:sz="12" w:space="0" w:color="auto"/>
            </w:tcBorders>
            <w:shd w:val="clear" w:color="auto" w:fill="B6DDE8"/>
            <w:vAlign w:val="center"/>
          </w:tcPr>
          <w:p w14:paraId="62ACF329" w14:textId="77777777" w:rsidR="00832320" w:rsidRDefault="00832320" w:rsidP="000B2B3E">
            <w:pPr>
              <w:spacing w:before="120" w:after="120"/>
              <w:jc w:val="center"/>
              <w:rPr>
                <w:rFonts w:ascii="Arial" w:hAnsi="Arial" w:cs="Arial"/>
                <w:b/>
                <w:sz w:val="18"/>
                <w:szCs w:val="18"/>
              </w:rPr>
            </w:pPr>
            <w:r>
              <w:rPr>
                <w:rFonts w:ascii="Arial" w:hAnsi="Arial" w:cs="Arial"/>
                <w:b/>
                <w:sz w:val="18"/>
                <w:szCs w:val="18"/>
              </w:rPr>
              <w:t>PODSTAWOWE INFORMACJE O KONKURSIE</w:t>
            </w:r>
          </w:p>
        </w:tc>
      </w:tr>
      <w:tr w:rsidR="00832320" w14:paraId="2B0FF9F8" w14:textId="77777777" w:rsidTr="000B2B3E">
        <w:trPr>
          <w:trHeight w:val="1994"/>
          <w:jc w:val="center"/>
        </w:trPr>
        <w:tc>
          <w:tcPr>
            <w:tcW w:w="899" w:type="pct"/>
            <w:tcBorders>
              <w:top w:val="single" w:sz="12" w:space="0" w:color="auto"/>
              <w:left w:val="single" w:sz="12" w:space="0" w:color="auto"/>
              <w:bottom w:val="single" w:sz="6" w:space="0" w:color="auto"/>
              <w:right w:val="single" w:sz="6" w:space="0" w:color="auto"/>
            </w:tcBorders>
            <w:shd w:val="clear" w:color="auto" w:fill="B6DDE8"/>
            <w:vAlign w:val="center"/>
          </w:tcPr>
          <w:p w14:paraId="3C986511" w14:textId="77777777" w:rsidR="00832320" w:rsidRDefault="00832320" w:rsidP="000B2B3E">
            <w:pPr>
              <w:spacing w:before="120" w:after="120"/>
              <w:jc w:val="center"/>
              <w:rPr>
                <w:rFonts w:ascii="Arial" w:hAnsi="Arial" w:cs="Arial"/>
                <w:b/>
                <w:sz w:val="18"/>
                <w:szCs w:val="18"/>
              </w:rPr>
            </w:pPr>
            <w:r>
              <w:rPr>
                <w:rFonts w:ascii="Arial" w:hAnsi="Arial" w:cs="Arial"/>
                <w:sz w:val="18"/>
                <w:szCs w:val="18"/>
              </w:rPr>
              <w:t xml:space="preserve">Cel szczegółowy </w:t>
            </w:r>
            <w:r>
              <w:rPr>
                <w:rFonts w:ascii="Arial" w:hAnsi="Arial" w:cs="Arial"/>
                <w:sz w:val="18"/>
                <w:szCs w:val="18"/>
              </w:rPr>
              <w:br/>
              <w:t xml:space="preserve">PO WER, </w:t>
            </w:r>
            <w:r>
              <w:rPr>
                <w:rFonts w:ascii="Arial" w:hAnsi="Arial" w:cs="Arial"/>
                <w:sz w:val="18"/>
                <w:szCs w:val="18"/>
              </w:rPr>
              <w:br/>
              <w:t>w ramach którego realizowane będą projekty</w:t>
            </w:r>
          </w:p>
        </w:tc>
        <w:tc>
          <w:tcPr>
            <w:tcW w:w="4101" w:type="pct"/>
            <w:gridSpan w:val="27"/>
            <w:tcBorders>
              <w:top w:val="single" w:sz="12" w:space="0" w:color="auto"/>
              <w:left w:val="single" w:sz="6" w:space="0" w:color="auto"/>
              <w:bottom w:val="single" w:sz="6" w:space="0" w:color="auto"/>
              <w:right w:val="single" w:sz="12" w:space="0" w:color="auto"/>
            </w:tcBorders>
            <w:shd w:val="clear" w:color="auto" w:fill="FFFFFF"/>
            <w:vAlign w:val="center"/>
          </w:tcPr>
          <w:p w14:paraId="3D6A1E0F" w14:textId="77777777" w:rsidR="00832320" w:rsidRDefault="00832320" w:rsidP="000B2B3E">
            <w:pPr>
              <w:spacing w:before="120" w:after="120"/>
              <w:rPr>
                <w:rFonts w:ascii="Arial" w:hAnsi="Arial" w:cs="Arial"/>
                <w:b/>
                <w:sz w:val="18"/>
                <w:szCs w:val="18"/>
              </w:rPr>
            </w:pPr>
            <w:r w:rsidRPr="0046759A">
              <w:rPr>
                <w:rFonts w:ascii="Arial" w:hAnsi="Arial" w:cs="Arial"/>
                <w:b/>
                <w:sz w:val="18"/>
                <w:szCs w:val="18"/>
              </w:rPr>
              <w:t>Cel 1. Poprawa funkcjonowania i zwiększenie wykorzystania systemu wspomagania szkół w zakresie kompetencji kluczowych uczniów niezbędnych do poruszania się na rynku pracy (ICT, matematyczno-przyrodniczych, języków obcych), nauczania eksperymentalnego, właściwych postaw (kreatywności, innowacyjności, pracy zespołowej) oraz metod zindywidualizowanego podejścia do ucznia</w:t>
            </w:r>
          </w:p>
        </w:tc>
      </w:tr>
      <w:tr w:rsidR="00832320" w14:paraId="24C2C9A7" w14:textId="77777777" w:rsidTr="000B2B3E">
        <w:trPr>
          <w:trHeight w:val="386"/>
          <w:jc w:val="center"/>
        </w:trPr>
        <w:tc>
          <w:tcPr>
            <w:tcW w:w="899" w:type="pct"/>
            <w:tcBorders>
              <w:top w:val="single" w:sz="6" w:space="0" w:color="auto"/>
              <w:left w:val="single" w:sz="12" w:space="0" w:color="auto"/>
              <w:bottom w:val="single" w:sz="6" w:space="0" w:color="auto"/>
              <w:right w:val="single" w:sz="6" w:space="0" w:color="auto"/>
            </w:tcBorders>
            <w:shd w:val="clear" w:color="auto" w:fill="B6DDE8"/>
            <w:vAlign w:val="center"/>
          </w:tcPr>
          <w:p w14:paraId="1EF574BD" w14:textId="77777777" w:rsidR="00832320" w:rsidRDefault="00832320" w:rsidP="000B2B3E">
            <w:pPr>
              <w:spacing w:before="120" w:after="120"/>
              <w:jc w:val="center"/>
              <w:rPr>
                <w:rFonts w:ascii="Arial" w:hAnsi="Arial" w:cs="Arial"/>
                <w:sz w:val="18"/>
                <w:szCs w:val="18"/>
              </w:rPr>
            </w:pPr>
            <w:r>
              <w:rPr>
                <w:rFonts w:ascii="Arial" w:hAnsi="Arial" w:cs="Arial"/>
                <w:sz w:val="18"/>
                <w:szCs w:val="18"/>
              </w:rPr>
              <w:t>Priorytet inwestycyjny</w:t>
            </w:r>
          </w:p>
        </w:tc>
        <w:tc>
          <w:tcPr>
            <w:tcW w:w="4101" w:type="pct"/>
            <w:gridSpan w:val="27"/>
            <w:tcBorders>
              <w:top w:val="single" w:sz="6" w:space="0" w:color="auto"/>
              <w:left w:val="single" w:sz="6" w:space="0" w:color="auto"/>
              <w:bottom w:val="single" w:sz="6" w:space="0" w:color="auto"/>
              <w:right w:val="single" w:sz="12" w:space="0" w:color="auto"/>
            </w:tcBorders>
            <w:shd w:val="clear" w:color="auto" w:fill="FFFFFF"/>
            <w:vAlign w:val="center"/>
          </w:tcPr>
          <w:p w14:paraId="498C41BD" w14:textId="77777777" w:rsidR="00832320" w:rsidRDefault="00832320" w:rsidP="000B2B3E">
            <w:pPr>
              <w:spacing w:before="120" w:after="120"/>
              <w:rPr>
                <w:rFonts w:ascii="Arial" w:hAnsi="Arial" w:cs="Arial"/>
                <w:b/>
                <w:sz w:val="18"/>
                <w:szCs w:val="18"/>
              </w:rPr>
            </w:pPr>
            <w:r w:rsidRPr="0046759A">
              <w:rPr>
                <w:rFonts w:ascii="Arial" w:hAnsi="Arial" w:cs="Arial"/>
                <w:b/>
                <w:sz w:val="18"/>
                <w:szCs w:val="18"/>
              </w:rPr>
              <w:t xml:space="preserve">10i </w:t>
            </w:r>
            <w:r w:rsidRPr="0046759A">
              <w:rPr>
                <w:rFonts w:ascii="Arial" w:hAnsi="Arial" w:cs="Arial"/>
                <w:b/>
                <w:bCs/>
                <w:sz w:val="18"/>
                <w:szCs w:val="18"/>
              </w:rPr>
              <w:t>ograniczenie i zapobieganie przedwczesnemu kończeniu nauki szkolnej oraz zapewnianie równego dostępu do dobrej jakości wczesnej edukacji elementarnej oraz kształcenia podstawowego, gimnazjalnego i ponadgimnazjalnego, z uwzględnieniem formalnych, nieformalnych i pozaformalnych ścieżek kształcenia umożliwiających ponowne podjęcie kształcenia i szkolenia</w:t>
            </w:r>
          </w:p>
        </w:tc>
      </w:tr>
      <w:tr w:rsidR="00832320" w14:paraId="6F0EDB08" w14:textId="77777777" w:rsidTr="000B2B3E">
        <w:trPr>
          <w:trHeight w:val="545"/>
          <w:jc w:val="center"/>
        </w:trPr>
        <w:tc>
          <w:tcPr>
            <w:tcW w:w="899" w:type="pct"/>
            <w:tcBorders>
              <w:top w:val="single" w:sz="6" w:space="0" w:color="auto"/>
              <w:left w:val="single" w:sz="12" w:space="0" w:color="auto"/>
            </w:tcBorders>
            <w:shd w:val="clear" w:color="auto" w:fill="B6DDE8"/>
            <w:vAlign w:val="center"/>
          </w:tcPr>
          <w:p w14:paraId="5FBEC4E9" w14:textId="77777777" w:rsidR="00832320" w:rsidRPr="0061333E" w:rsidRDefault="00832320" w:rsidP="000B2B3E">
            <w:pPr>
              <w:spacing w:after="0" w:line="240" w:lineRule="auto"/>
              <w:jc w:val="center"/>
              <w:rPr>
                <w:rFonts w:ascii="Arial" w:hAnsi="Arial" w:cs="Arial"/>
                <w:sz w:val="18"/>
                <w:szCs w:val="18"/>
              </w:rPr>
            </w:pPr>
            <w:r w:rsidRPr="0061333E">
              <w:rPr>
                <w:rFonts w:ascii="Arial" w:hAnsi="Arial" w:cs="Arial"/>
                <w:sz w:val="18"/>
                <w:szCs w:val="18"/>
              </w:rPr>
              <w:t xml:space="preserve">Lp. </w:t>
            </w:r>
            <w:r>
              <w:rPr>
                <w:rFonts w:ascii="Arial" w:hAnsi="Arial" w:cs="Arial"/>
                <w:sz w:val="18"/>
                <w:szCs w:val="18"/>
              </w:rPr>
              <w:t>konkursu</w:t>
            </w:r>
          </w:p>
        </w:tc>
        <w:tc>
          <w:tcPr>
            <w:tcW w:w="336" w:type="pct"/>
            <w:tcBorders>
              <w:top w:val="single" w:sz="6" w:space="0" w:color="auto"/>
              <w:bottom w:val="single" w:sz="6" w:space="0" w:color="auto"/>
              <w:right w:val="single" w:sz="2" w:space="0" w:color="auto"/>
            </w:tcBorders>
            <w:vAlign w:val="center"/>
          </w:tcPr>
          <w:p w14:paraId="34951628" w14:textId="77777777" w:rsidR="00832320" w:rsidRPr="00DD57B7" w:rsidRDefault="00832320" w:rsidP="000B2B3E">
            <w:pPr>
              <w:spacing w:after="0" w:line="240" w:lineRule="auto"/>
              <w:jc w:val="center"/>
              <w:rPr>
                <w:rFonts w:ascii="Arial" w:hAnsi="Arial" w:cs="Arial"/>
                <w:i/>
                <w:sz w:val="18"/>
                <w:szCs w:val="18"/>
              </w:rPr>
            </w:pPr>
          </w:p>
        </w:tc>
        <w:tc>
          <w:tcPr>
            <w:tcW w:w="931" w:type="pct"/>
            <w:gridSpan w:val="9"/>
            <w:tcBorders>
              <w:top w:val="single" w:sz="2" w:space="0" w:color="auto"/>
              <w:left w:val="single" w:sz="2" w:space="0" w:color="auto"/>
              <w:bottom w:val="single" w:sz="2" w:space="0" w:color="auto"/>
              <w:right w:val="single" w:sz="2" w:space="0" w:color="auto"/>
            </w:tcBorders>
            <w:shd w:val="clear" w:color="auto" w:fill="B6DDE8"/>
            <w:vAlign w:val="center"/>
          </w:tcPr>
          <w:p w14:paraId="567FCB81" w14:textId="77777777" w:rsidR="00832320" w:rsidRPr="00217EE6" w:rsidDel="004D2A86" w:rsidRDefault="00832320" w:rsidP="000B2B3E">
            <w:pPr>
              <w:spacing w:after="0" w:line="240" w:lineRule="auto"/>
              <w:jc w:val="center"/>
              <w:rPr>
                <w:rFonts w:ascii="Arial" w:hAnsi="Arial" w:cs="Arial"/>
                <w:sz w:val="16"/>
                <w:szCs w:val="16"/>
              </w:rPr>
            </w:pPr>
            <w:r w:rsidRPr="002401ED">
              <w:rPr>
                <w:rFonts w:ascii="Arial" w:hAnsi="Arial" w:cs="Arial"/>
                <w:sz w:val="18"/>
                <w:szCs w:val="18"/>
              </w:rPr>
              <w:t>Planowany kwartał ogłoszenia konkursu</w:t>
            </w:r>
            <w:r w:rsidRPr="00101815">
              <w:rPr>
                <w:rFonts w:ascii="Arial" w:hAnsi="Arial" w:cs="Arial"/>
                <w:sz w:val="18"/>
                <w:szCs w:val="18"/>
              </w:rPr>
              <w:t xml:space="preserve"> </w:t>
            </w:r>
          </w:p>
        </w:tc>
        <w:tc>
          <w:tcPr>
            <w:tcW w:w="333"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7FAEFEEF" w14:textId="77777777" w:rsidR="00832320" w:rsidRPr="00EE4DC5" w:rsidDel="004D2A86" w:rsidRDefault="00832320" w:rsidP="000B2B3E">
            <w:pPr>
              <w:spacing w:after="0" w:line="240" w:lineRule="auto"/>
              <w:jc w:val="center"/>
              <w:rPr>
                <w:rFonts w:ascii="Arial" w:hAnsi="Arial" w:cs="Arial"/>
                <w:b/>
                <w:sz w:val="20"/>
                <w:szCs w:val="20"/>
              </w:rPr>
            </w:pPr>
            <w:r w:rsidRPr="00EE4DC5">
              <w:rPr>
                <w:rFonts w:ascii="Arial" w:hAnsi="Arial" w:cs="Arial"/>
                <w:b/>
                <w:sz w:val="20"/>
                <w:szCs w:val="20"/>
              </w:rPr>
              <w:t>I</w:t>
            </w:r>
          </w:p>
        </w:tc>
        <w:tc>
          <w:tcPr>
            <w:tcW w:w="354" w:type="pct"/>
            <w:tcBorders>
              <w:top w:val="single" w:sz="6" w:space="0" w:color="auto"/>
              <w:left w:val="single" w:sz="2" w:space="0" w:color="auto"/>
              <w:bottom w:val="single" w:sz="6" w:space="0" w:color="auto"/>
              <w:right w:val="single" w:sz="2" w:space="0" w:color="auto"/>
            </w:tcBorders>
            <w:shd w:val="clear" w:color="auto" w:fill="FFFFFF"/>
            <w:vAlign w:val="center"/>
          </w:tcPr>
          <w:p w14:paraId="77770651" w14:textId="77777777" w:rsidR="00832320" w:rsidRPr="00EE4DC5" w:rsidRDefault="00832320" w:rsidP="000B2B3E">
            <w:pPr>
              <w:spacing w:after="0" w:line="240" w:lineRule="auto"/>
              <w:jc w:val="center"/>
              <w:rPr>
                <w:rFonts w:ascii="Arial" w:hAnsi="Arial" w:cs="Arial"/>
                <w:sz w:val="18"/>
                <w:szCs w:val="18"/>
              </w:rPr>
            </w:pPr>
          </w:p>
        </w:tc>
        <w:tc>
          <w:tcPr>
            <w:tcW w:w="343" w:type="pct"/>
            <w:tcBorders>
              <w:top w:val="single" w:sz="6" w:space="0" w:color="auto"/>
              <w:left w:val="single" w:sz="2" w:space="0" w:color="auto"/>
              <w:bottom w:val="single" w:sz="6" w:space="0" w:color="auto"/>
              <w:right w:val="single" w:sz="2" w:space="0" w:color="auto"/>
            </w:tcBorders>
            <w:shd w:val="clear" w:color="auto" w:fill="B6DDE8"/>
            <w:vAlign w:val="center"/>
          </w:tcPr>
          <w:p w14:paraId="2C3A360E" w14:textId="77777777" w:rsidR="00832320" w:rsidRPr="00EE4DC5" w:rsidRDefault="00832320" w:rsidP="000B2B3E">
            <w:pPr>
              <w:spacing w:after="0" w:line="240" w:lineRule="auto"/>
              <w:jc w:val="center"/>
              <w:rPr>
                <w:rFonts w:ascii="Arial" w:hAnsi="Arial" w:cs="Arial"/>
                <w:b/>
                <w:sz w:val="20"/>
                <w:szCs w:val="20"/>
              </w:rPr>
            </w:pPr>
            <w:r w:rsidRPr="00EE4DC5">
              <w:rPr>
                <w:rFonts w:ascii="Arial" w:hAnsi="Arial" w:cs="Arial"/>
                <w:b/>
                <w:sz w:val="20"/>
                <w:szCs w:val="20"/>
              </w:rPr>
              <w:t>II</w:t>
            </w:r>
          </w:p>
        </w:tc>
        <w:tc>
          <w:tcPr>
            <w:tcW w:w="314" w:type="pct"/>
            <w:gridSpan w:val="4"/>
            <w:tcBorders>
              <w:top w:val="single" w:sz="6" w:space="0" w:color="auto"/>
              <w:left w:val="single" w:sz="2" w:space="0" w:color="auto"/>
              <w:bottom w:val="single" w:sz="6" w:space="0" w:color="auto"/>
              <w:right w:val="single" w:sz="2" w:space="0" w:color="auto"/>
            </w:tcBorders>
            <w:shd w:val="clear" w:color="auto" w:fill="FFFFFF"/>
            <w:vAlign w:val="center"/>
          </w:tcPr>
          <w:p w14:paraId="50388ED4" w14:textId="77777777" w:rsidR="00832320" w:rsidRPr="00EE4DC5" w:rsidRDefault="00832320" w:rsidP="000B2B3E">
            <w:pPr>
              <w:spacing w:after="0" w:line="240" w:lineRule="auto"/>
              <w:jc w:val="center"/>
              <w:rPr>
                <w:rFonts w:ascii="Arial" w:hAnsi="Arial" w:cs="Arial"/>
                <w:sz w:val="18"/>
                <w:szCs w:val="18"/>
              </w:rPr>
            </w:pPr>
          </w:p>
        </w:tc>
        <w:tc>
          <w:tcPr>
            <w:tcW w:w="30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24CC2965" w14:textId="77777777" w:rsidR="00832320" w:rsidRPr="00EE4DC5" w:rsidRDefault="00832320" w:rsidP="000B2B3E">
            <w:pPr>
              <w:spacing w:after="0" w:line="240" w:lineRule="auto"/>
              <w:jc w:val="center"/>
              <w:rPr>
                <w:rFonts w:ascii="Arial" w:hAnsi="Arial" w:cs="Arial"/>
                <w:b/>
                <w:sz w:val="20"/>
                <w:szCs w:val="20"/>
              </w:rPr>
            </w:pPr>
            <w:r w:rsidRPr="00EE4DC5">
              <w:rPr>
                <w:rFonts w:ascii="Arial" w:hAnsi="Arial" w:cs="Arial"/>
                <w:b/>
                <w:sz w:val="20"/>
                <w:szCs w:val="20"/>
              </w:rPr>
              <w:t>III</w:t>
            </w:r>
          </w:p>
        </w:tc>
        <w:tc>
          <w:tcPr>
            <w:tcW w:w="322" w:type="pct"/>
            <w:tcBorders>
              <w:top w:val="single" w:sz="6" w:space="0" w:color="auto"/>
              <w:left w:val="single" w:sz="2" w:space="0" w:color="auto"/>
              <w:bottom w:val="single" w:sz="6" w:space="0" w:color="auto"/>
              <w:right w:val="single" w:sz="2" w:space="0" w:color="auto"/>
            </w:tcBorders>
            <w:shd w:val="clear" w:color="auto" w:fill="FFFFFF"/>
            <w:vAlign w:val="center"/>
          </w:tcPr>
          <w:p w14:paraId="475CBB04" w14:textId="77777777" w:rsidR="00832320" w:rsidRPr="00E671EE" w:rsidRDefault="00832320" w:rsidP="000B2B3E">
            <w:pPr>
              <w:spacing w:after="0" w:line="240" w:lineRule="auto"/>
              <w:jc w:val="center"/>
              <w:rPr>
                <w:rFonts w:ascii="Arial" w:hAnsi="Arial" w:cs="Arial"/>
                <w:sz w:val="18"/>
                <w:szCs w:val="18"/>
              </w:rPr>
            </w:pPr>
            <w:r w:rsidRPr="00E671EE">
              <w:rPr>
                <w:rFonts w:ascii="Arial" w:hAnsi="Arial" w:cs="Arial"/>
                <w:sz w:val="18"/>
                <w:szCs w:val="18"/>
              </w:rPr>
              <w:t>X</w:t>
            </w:r>
          </w:p>
        </w:tc>
        <w:tc>
          <w:tcPr>
            <w:tcW w:w="378"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14:paraId="4B7F728D" w14:textId="77777777" w:rsidR="00832320" w:rsidRPr="00EE4DC5" w:rsidRDefault="00832320" w:rsidP="000B2B3E">
            <w:pPr>
              <w:spacing w:after="0" w:line="240" w:lineRule="auto"/>
              <w:jc w:val="center"/>
              <w:rPr>
                <w:rFonts w:ascii="Arial" w:hAnsi="Arial" w:cs="Arial"/>
                <w:b/>
                <w:sz w:val="20"/>
                <w:szCs w:val="20"/>
              </w:rPr>
            </w:pPr>
            <w:r w:rsidRPr="00EE4DC5">
              <w:rPr>
                <w:rFonts w:ascii="Arial" w:hAnsi="Arial" w:cs="Arial"/>
                <w:b/>
                <w:sz w:val="20"/>
                <w:szCs w:val="20"/>
              </w:rPr>
              <w:t>IV</w:t>
            </w:r>
          </w:p>
        </w:tc>
        <w:tc>
          <w:tcPr>
            <w:tcW w:w="484" w:type="pct"/>
            <w:gridSpan w:val="2"/>
            <w:tcBorders>
              <w:top w:val="single" w:sz="6" w:space="0" w:color="auto"/>
              <w:left w:val="single" w:sz="2" w:space="0" w:color="auto"/>
              <w:bottom w:val="single" w:sz="6" w:space="0" w:color="auto"/>
              <w:right w:val="single" w:sz="12" w:space="0" w:color="auto"/>
            </w:tcBorders>
            <w:shd w:val="clear" w:color="auto" w:fill="FFFFFF"/>
            <w:vAlign w:val="center"/>
          </w:tcPr>
          <w:p w14:paraId="735A6CDA" w14:textId="77777777" w:rsidR="00832320" w:rsidRPr="00EE4DC5" w:rsidRDefault="00832320" w:rsidP="000B2B3E">
            <w:pPr>
              <w:spacing w:after="0" w:line="240" w:lineRule="auto"/>
              <w:jc w:val="center"/>
              <w:rPr>
                <w:rFonts w:ascii="Arial" w:hAnsi="Arial" w:cs="Arial"/>
                <w:sz w:val="18"/>
                <w:szCs w:val="18"/>
              </w:rPr>
            </w:pPr>
          </w:p>
        </w:tc>
      </w:tr>
      <w:tr w:rsidR="00832320" w14:paraId="7EC56C0A" w14:textId="77777777" w:rsidTr="000B2B3E">
        <w:trPr>
          <w:trHeight w:val="822"/>
          <w:jc w:val="center"/>
        </w:trPr>
        <w:tc>
          <w:tcPr>
            <w:tcW w:w="899" w:type="pct"/>
            <w:vMerge w:val="restart"/>
            <w:tcBorders>
              <w:top w:val="single" w:sz="2" w:space="0" w:color="auto"/>
              <w:left w:val="single" w:sz="12" w:space="0" w:color="auto"/>
              <w:right w:val="single" w:sz="2" w:space="0" w:color="auto"/>
            </w:tcBorders>
            <w:shd w:val="clear" w:color="auto" w:fill="B6DDE8"/>
            <w:vAlign w:val="center"/>
          </w:tcPr>
          <w:p w14:paraId="27F5BB38" w14:textId="77777777" w:rsidR="00832320" w:rsidRDefault="00832320" w:rsidP="000B2B3E">
            <w:pPr>
              <w:spacing w:after="0" w:line="240" w:lineRule="auto"/>
              <w:jc w:val="center"/>
              <w:rPr>
                <w:rFonts w:ascii="Arial" w:hAnsi="Arial" w:cs="Arial"/>
                <w:b/>
                <w:sz w:val="18"/>
                <w:szCs w:val="18"/>
              </w:rPr>
            </w:pPr>
            <w:r w:rsidRPr="002401ED">
              <w:rPr>
                <w:rFonts w:ascii="Arial" w:hAnsi="Arial" w:cs="Arial"/>
                <w:sz w:val="18"/>
                <w:szCs w:val="18"/>
              </w:rPr>
              <w:t xml:space="preserve">Planowany miesiąc </w:t>
            </w:r>
            <w:r w:rsidRPr="002401ED">
              <w:rPr>
                <w:rFonts w:ascii="Arial" w:hAnsi="Arial" w:cs="Arial"/>
                <w:sz w:val="18"/>
                <w:szCs w:val="18"/>
              </w:rPr>
              <w:br/>
              <w:t>rozpoczęcia naboru wniosków o dofinansowanie</w:t>
            </w:r>
          </w:p>
        </w:tc>
        <w:tc>
          <w:tcPr>
            <w:tcW w:w="336" w:type="pct"/>
            <w:tcBorders>
              <w:top w:val="single" w:sz="6" w:space="0" w:color="auto"/>
              <w:left w:val="single" w:sz="2" w:space="0" w:color="auto"/>
              <w:bottom w:val="single" w:sz="6" w:space="0" w:color="auto"/>
              <w:right w:val="single" w:sz="2" w:space="0" w:color="auto"/>
            </w:tcBorders>
            <w:shd w:val="clear" w:color="auto" w:fill="B6DDE8"/>
            <w:vAlign w:val="center"/>
          </w:tcPr>
          <w:p w14:paraId="191C09D2" w14:textId="77777777" w:rsidR="00832320" w:rsidRPr="00EE4DC5" w:rsidRDefault="00832320" w:rsidP="000B2B3E">
            <w:pPr>
              <w:spacing w:after="0" w:line="240" w:lineRule="auto"/>
              <w:jc w:val="center"/>
              <w:rPr>
                <w:rFonts w:ascii="Arial" w:hAnsi="Arial" w:cs="Arial"/>
                <w:b/>
                <w:sz w:val="20"/>
                <w:szCs w:val="20"/>
              </w:rPr>
            </w:pPr>
            <w:r w:rsidRPr="00EE4DC5">
              <w:rPr>
                <w:rFonts w:ascii="Arial" w:hAnsi="Arial" w:cs="Arial"/>
                <w:b/>
                <w:sz w:val="20"/>
                <w:szCs w:val="20"/>
              </w:rPr>
              <w:t>1</w:t>
            </w:r>
          </w:p>
        </w:tc>
        <w:tc>
          <w:tcPr>
            <w:tcW w:w="302"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14:paraId="63B172C9" w14:textId="77777777" w:rsidR="00832320" w:rsidRPr="00EE4DC5" w:rsidRDefault="00832320" w:rsidP="000B2B3E">
            <w:pPr>
              <w:spacing w:after="0" w:line="240" w:lineRule="auto"/>
              <w:jc w:val="center"/>
              <w:rPr>
                <w:rFonts w:ascii="Arial" w:hAnsi="Arial" w:cs="Arial"/>
                <w:b/>
                <w:sz w:val="20"/>
                <w:szCs w:val="20"/>
              </w:rPr>
            </w:pPr>
            <w:r w:rsidRPr="00EE4DC5">
              <w:rPr>
                <w:rFonts w:ascii="Arial" w:hAnsi="Arial" w:cs="Arial"/>
                <w:b/>
                <w:sz w:val="20"/>
                <w:szCs w:val="20"/>
              </w:rPr>
              <w:t>2</w:t>
            </w:r>
          </w:p>
        </w:tc>
        <w:tc>
          <w:tcPr>
            <w:tcW w:w="327"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298D7D63" w14:textId="77777777" w:rsidR="00832320" w:rsidRPr="00EE4DC5" w:rsidRDefault="00832320" w:rsidP="000B2B3E">
            <w:pPr>
              <w:spacing w:after="0" w:line="240" w:lineRule="auto"/>
              <w:jc w:val="center"/>
              <w:rPr>
                <w:rFonts w:ascii="Arial" w:hAnsi="Arial" w:cs="Arial"/>
                <w:b/>
                <w:sz w:val="20"/>
                <w:szCs w:val="20"/>
              </w:rPr>
            </w:pPr>
            <w:r w:rsidRPr="00EE4DC5">
              <w:rPr>
                <w:rFonts w:ascii="Arial" w:hAnsi="Arial" w:cs="Arial"/>
                <w:b/>
                <w:sz w:val="20"/>
                <w:szCs w:val="20"/>
              </w:rPr>
              <w:t>3</w:t>
            </w:r>
          </w:p>
        </w:tc>
        <w:tc>
          <w:tcPr>
            <w:tcW w:w="302"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340FF5D0" w14:textId="77777777" w:rsidR="00832320" w:rsidRPr="00EE4DC5" w:rsidRDefault="00832320" w:rsidP="000B2B3E">
            <w:pPr>
              <w:spacing w:after="0" w:line="240" w:lineRule="auto"/>
              <w:jc w:val="center"/>
              <w:rPr>
                <w:rFonts w:ascii="Arial" w:hAnsi="Arial" w:cs="Arial"/>
                <w:b/>
                <w:sz w:val="20"/>
                <w:szCs w:val="20"/>
              </w:rPr>
            </w:pPr>
            <w:r w:rsidRPr="00EE4DC5">
              <w:rPr>
                <w:rFonts w:ascii="Arial" w:hAnsi="Arial" w:cs="Arial"/>
                <w:b/>
                <w:sz w:val="20"/>
                <w:szCs w:val="20"/>
              </w:rPr>
              <w:t>4</w:t>
            </w:r>
          </w:p>
        </w:tc>
        <w:tc>
          <w:tcPr>
            <w:tcW w:w="333"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635604E7" w14:textId="77777777" w:rsidR="00832320" w:rsidRPr="00EE4DC5" w:rsidRDefault="00832320" w:rsidP="000B2B3E">
            <w:pPr>
              <w:spacing w:after="0" w:line="240" w:lineRule="auto"/>
              <w:jc w:val="center"/>
              <w:rPr>
                <w:rFonts w:ascii="Arial" w:hAnsi="Arial" w:cs="Arial"/>
                <w:b/>
                <w:sz w:val="20"/>
                <w:szCs w:val="20"/>
              </w:rPr>
            </w:pPr>
            <w:r w:rsidRPr="00EE4DC5">
              <w:rPr>
                <w:rFonts w:ascii="Arial" w:hAnsi="Arial" w:cs="Arial"/>
                <w:b/>
                <w:sz w:val="20"/>
                <w:szCs w:val="20"/>
              </w:rPr>
              <w:t>5</w:t>
            </w:r>
          </w:p>
        </w:tc>
        <w:tc>
          <w:tcPr>
            <w:tcW w:w="354" w:type="pct"/>
            <w:tcBorders>
              <w:top w:val="single" w:sz="6" w:space="0" w:color="auto"/>
              <w:left w:val="single" w:sz="2" w:space="0" w:color="auto"/>
              <w:bottom w:val="single" w:sz="6" w:space="0" w:color="auto"/>
              <w:right w:val="single" w:sz="2" w:space="0" w:color="auto"/>
            </w:tcBorders>
            <w:shd w:val="clear" w:color="auto" w:fill="B6DDE8"/>
            <w:vAlign w:val="center"/>
          </w:tcPr>
          <w:p w14:paraId="7606F1AC" w14:textId="77777777" w:rsidR="00832320" w:rsidRPr="00EE4DC5" w:rsidRDefault="00832320" w:rsidP="000B2B3E">
            <w:pPr>
              <w:spacing w:after="0" w:line="240" w:lineRule="auto"/>
              <w:jc w:val="center"/>
              <w:rPr>
                <w:rFonts w:ascii="Arial" w:hAnsi="Arial" w:cs="Arial"/>
                <w:b/>
                <w:sz w:val="20"/>
                <w:szCs w:val="20"/>
              </w:rPr>
            </w:pPr>
            <w:r w:rsidRPr="00EE4DC5">
              <w:rPr>
                <w:rFonts w:ascii="Arial" w:hAnsi="Arial" w:cs="Arial"/>
                <w:b/>
                <w:sz w:val="20"/>
                <w:szCs w:val="20"/>
              </w:rPr>
              <w:t>6</w:t>
            </w:r>
          </w:p>
        </w:tc>
        <w:tc>
          <w:tcPr>
            <w:tcW w:w="343" w:type="pct"/>
            <w:tcBorders>
              <w:top w:val="single" w:sz="6" w:space="0" w:color="auto"/>
              <w:left w:val="single" w:sz="2" w:space="0" w:color="auto"/>
              <w:bottom w:val="single" w:sz="6" w:space="0" w:color="auto"/>
              <w:right w:val="single" w:sz="2" w:space="0" w:color="auto"/>
            </w:tcBorders>
            <w:shd w:val="clear" w:color="auto" w:fill="B6DDE8"/>
            <w:vAlign w:val="center"/>
          </w:tcPr>
          <w:p w14:paraId="037258F0" w14:textId="77777777" w:rsidR="00832320" w:rsidRPr="00EE4DC5" w:rsidRDefault="00832320" w:rsidP="000B2B3E">
            <w:pPr>
              <w:spacing w:after="0" w:line="240" w:lineRule="auto"/>
              <w:jc w:val="center"/>
              <w:rPr>
                <w:rFonts w:ascii="Arial" w:hAnsi="Arial" w:cs="Arial"/>
                <w:b/>
                <w:sz w:val="20"/>
                <w:szCs w:val="20"/>
              </w:rPr>
            </w:pPr>
            <w:r w:rsidRPr="00EE4DC5">
              <w:rPr>
                <w:rFonts w:ascii="Arial" w:hAnsi="Arial" w:cs="Arial"/>
                <w:b/>
                <w:sz w:val="20"/>
                <w:szCs w:val="20"/>
              </w:rPr>
              <w:t>7</w:t>
            </w:r>
          </w:p>
        </w:tc>
        <w:tc>
          <w:tcPr>
            <w:tcW w:w="314"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14:paraId="54CA8FA1" w14:textId="77777777" w:rsidR="00832320" w:rsidRPr="00EE4DC5" w:rsidRDefault="00832320" w:rsidP="000B2B3E">
            <w:pPr>
              <w:spacing w:after="0" w:line="240" w:lineRule="auto"/>
              <w:jc w:val="center"/>
              <w:rPr>
                <w:rFonts w:ascii="Arial" w:hAnsi="Arial" w:cs="Arial"/>
                <w:b/>
                <w:sz w:val="20"/>
                <w:szCs w:val="20"/>
              </w:rPr>
            </w:pPr>
            <w:r w:rsidRPr="00EE4DC5">
              <w:rPr>
                <w:rFonts w:ascii="Arial" w:hAnsi="Arial" w:cs="Arial"/>
                <w:b/>
                <w:sz w:val="20"/>
                <w:szCs w:val="20"/>
              </w:rPr>
              <w:t>8</w:t>
            </w:r>
          </w:p>
        </w:tc>
        <w:tc>
          <w:tcPr>
            <w:tcW w:w="30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79F50646" w14:textId="77777777" w:rsidR="00832320" w:rsidRPr="00EE4DC5" w:rsidRDefault="00832320" w:rsidP="000B2B3E">
            <w:pPr>
              <w:spacing w:after="0" w:line="240" w:lineRule="auto"/>
              <w:jc w:val="center"/>
              <w:rPr>
                <w:rFonts w:ascii="Arial" w:hAnsi="Arial" w:cs="Arial"/>
                <w:b/>
                <w:sz w:val="20"/>
                <w:szCs w:val="20"/>
              </w:rPr>
            </w:pPr>
            <w:r w:rsidRPr="00EE4DC5">
              <w:rPr>
                <w:rFonts w:ascii="Arial" w:hAnsi="Arial" w:cs="Arial"/>
                <w:b/>
                <w:sz w:val="20"/>
                <w:szCs w:val="20"/>
              </w:rPr>
              <w:t>9</w:t>
            </w:r>
          </w:p>
        </w:tc>
        <w:tc>
          <w:tcPr>
            <w:tcW w:w="322" w:type="pct"/>
            <w:tcBorders>
              <w:top w:val="single" w:sz="6" w:space="0" w:color="auto"/>
              <w:left w:val="single" w:sz="2" w:space="0" w:color="auto"/>
              <w:bottom w:val="single" w:sz="6" w:space="0" w:color="auto"/>
              <w:right w:val="single" w:sz="2" w:space="0" w:color="auto"/>
            </w:tcBorders>
            <w:shd w:val="clear" w:color="auto" w:fill="B6DDE8"/>
            <w:vAlign w:val="center"/>
          </w:tcPr>
          <w:p w14:paraId="47FEB61F" w14:textId="77777777" w:rsidR="00832320" w:rsidRPr="00EE4DC5" w:rsidRDefault="00832320" w:rsidP="000B2B3E">
            <w:pPr>
              <w:spacing w:after="0" w:line="240" w:lineRule="auto"/>
              <w:jc w:val="center"/>
              <w:rPr>
                <w:rFonts w:ascii="Arial" w:hAnsi="Arial" w:cs="Arial"/>
                <w:b/>
                <w:sz w:val="20"/>
                <w:szCs w:val="20"/>
              </w:rPr>
            </w:pPr>
            <w:r w:rsidRPr="00EE4DC5">
              <w:rPr>
                <w:rFonts w:ascii="Arial" w:hAnsi="Arial" w:cs="Arial"/>
                <w:b/>
                <w:sz w:val="20"/>
                <w:szCs w:val="20"/>
              </w:rPr>
              <w:t>10</w:t>
            </w:r>
          </w:p>
        </w:tc>
        <w:tc>
          <w:tcPr>
            <w:tcW w:w="378"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14:paraId="119DA57F" w14:textId="77777777" w:rsidR="00832320" w:rsidRPr="00EE4DC5" w:rsidRDefault="00832320" w:rsidP="000B2B3E">
            <w:pPr>
              <w:spacing w:after="0" w:line="240" w:lineRule="auto"/>
              <w:jc w:val="center"/>
              <w:rPr>
                <w:rFonts w:ascii="Arial" w:hAnsi="Arial" w:cs="Arial"/>
                <w:b/>
                <w:sz w:val="20"/>
                <w:szCs w:val="20"/>
              </w:rPr>
            </w:pPr>
            <w:r w:rsidRPr="00EE4DC5">
              <w:rPr>
                <w:rFonts w:ascii="Arial" w:hAnsi="Arial" w:cs="Arial"/>
                <w:b/>
                <w:sz w:val="20"/>
                <w:szCs w:val="20"/>
              </w:rPr>
              <w:t>11</w:t>
            </w:r>
          </w:p>
        </w:tc>
        <w:tc>
          <w:tcPr>
            <w:tcW w:w="484" w:type="pct"/>
            <w:gridSpan w:val="2"/>
            <w:tcBorders>
              <w:top w:val="single" w:sz="6" w:space="0" w:color="auto"/>
              <w:left w:val="single" w:sz="2" w:space="0" w:color="auto"/>
              <w:bottom w:val="single" w:sz="6" w:space="0" w:color="auto"/>
              <w:right w:val="single" w:sz="12" w:space="0" w:color="auto"/>
            </w:tcBorders>
            <w:shd w:val="clear" w:color="auto" w:fill="B6DDE8"/>
            <w:vAlign w:val="center"/>
          </w:tcPr>
          <w:p w14:paraId="67E2B1A1" w14:textId="77777777" w:rsidR="00832320" w:rsidRPr="00EE4DC5" w:rsidRDefault="00832320" w:rsidP="000B2B3E">
            <w:pPr>
              <w:spacing w:after="0" w:line="240" w:lineRule="auto"/>
              <w:jc w:val="center"/>
              <w:rPr>
                <w:rFonts w:ascii="Arial" w:hAnsi="Arial" w:cs="Arial"/>
                <w:b/>
                <w:sz w:val="20"/>
                <w:szCs w:val="20"/>
              </w:rPr>
            </w:pPr>
            <w:r w:rsidRPr="00EE4DC5">
              <w:rPr>
                <w:rFonts w:ascii="Arial" w:hAnsi="Arial" w:cs="Arial"/>
                <w:b/>
                <w:sz w:val="20"/>
                <w:szCs w:val="20"/>
              </w:rPr>
              <w:t>12</w:t>
            </w:r>
          </w:p>
        </w:tc>
      </w:tr>
      <w:tr w:rsidR="00832320" w14:paraId="737EF6AF" w14:textId="77777777" w:rsidTr="000B2B3E">
        <w:trPr>
          <w:trHeight w:val="682"/>
          <w:jc w:val="center"/>
        </w:trPr>
        <w:tc>
          <w:tcPr>
            <w:tcW w:w="899" w:type="pct"/>
            <w:vMerge/>
            <w:tcBorders>
              <w:left w:val="single" w:sz="12" w:space="0" w:color="auto"/>
              <w:bottom w:val="single" w:sz="2" w:space="0" w:color="auto"/>
              <w:right w:val="single" w:sz="2" w:space="0" w:color="auto"/>
            </w:tcBorders>
            <w:shd w:val="clear" w:color="auto" w:fill="B6DDE8"/>
            <w:vAlign w:val="center"/>
          </w:tcPr>
          <w:p w14:paraId="76CEB3D1" w14:textId="77777777" w:rsidR="00832320" w:rsidRPr="0061333E" w:rsidRDefault="00832320" w:rsidP="000B2B3E">
            <w:pPr>
              <w:spacing w:after="0" w:line="240" w:lineRule="auto"/>
              <w:jc w:val="center"/>
              <w:rPr>
                <w:rFonts w:ascii="Arial" w:hAnsi="Arial" w:cs="Arial"/>
                <w:sz w:val="18"/>
                <w:szCs w:val="18"/>
              </w:rPr>
            </w:pPr>
          </w:p>
        </w:tc>
        <w:tc>
          <w:tcPr>
            <w:tcW w:w="336" w:type="pct"/>
            <w:tcBorders>
              <w:top w:val="single" w:sz="6" w:space="0" w:color="auto"/>
              <w:left w:val="single" w:sz="2" w:space="0" w:color="auto"/>
              <w:bottom w:val="single" w:sz="6" w:space="0" w:color="auto"/>
              <w:right w:val="single" w:sz="2" w:space="0" w:color="auto"/>
            </w:tcBorders>
            <w:shd w:val="clear" w:color="auto" w:fill="FFFFFF"/>
            <w:vAlign w:val="center"/>
          </w:tcPr>
          <w:p w14:paraId="72D54040" w14:textId="77777777" w:rsidR="00832320" w:rsidRDefault="00832320" w:rsidP="000B2B3E">
            <w:pPr>
              <w:spacing w:after="0" w:line="240" w:lineRule="auto"/>
              <w:rPr>
                <w:rFonts w:ascii="Arial" w:hAnsi="Arial" w:cs="Arial"/>
                <w:b/>
                <w:sz w:val="18"/>
                <w:szCs w:val="18"/>
              </w:rPr>
            </w:pPr>
          </w:p>
        </w:tc>
        <w:tc>
          <w:tcPr>
            <w:tcW w:w="302" w:type="pct"/>
            <w:gridSpan w:val="4"/>
            <w:tcBorders>
              <w:top w:val="single" w:sz="6" w:space="0" w:color="auto"/>
              <w:left w:val="single" w:sz="2" w:space="0" w:color="auto"/>
              <w:bottom w:val="single" w:sz="6" w:space="0" w:color="auto"/>
              <w:right w:val="single" w:sz="2" w:space="0" w:color="auto"/>
            </w:tcBorders>
            <w:shd w:val="clear" w:color="auto" w:fill="FFFFFF"/>
            <w:vAlign w:val="center"/>
          </w:tcPr>
          <w:p w14:paraId="7A0EC3AB" w14:textId="77777777" w:rsidR="00832320" w:rsidRDefault="00832320" w:rsidP="000B2B3E">
            <w:pPr>
              <w:spacing w:after="0" w:line="240" w:lineRule="auto"/>
              <w:jc w:val="center"/>
              <w:rPr>
                <w:rFonts w:ascii="Arial" w:hAnsi="Arial" w:cs="Arial"/>
                <w:b/>
                <w:sz w:val="18"/>
                <w:szCs w:val="18"/>
              </w:rPr>
            </w:pPr>
          </w:p>
        </w:tc>
        <w:tc>
          <w:tcPr>
            <w:tcW w:w="327"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23757108" w14:textId="77777777" w:rsidR="00832320" w:rsidRDefault="00832320" w:rsidP="000B2B3E">
            <w:pPr>
              <w:spacing w:after="0" w:line="240" w:lineRule="auto"/>
              <w:jc w:val="center"/>
              <w:rPr>
                <w:rFonts w:ascii="Arial" w:hAnsi="Arial" w:cs="Arial"/>
                <w:b/>
                <w:sz w:val="18"/>
                <w:szCs w:val="18"/>
              </w:rPr>
            </w:pPr>
          </w:p>
        </w:tc>
        <w:tc>
          <w:tcPr>
            <w:tcW w:w="302"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6B7E07C3" w14:textId="77777777" w:rsidR="00832320" w:rsidRDefault="00832320" w:rsidP="000B2B3E">
            <w:pPr>
              <w:spacing w:after="0" w:line="240" w:lineRule="auto"/>
              <w:jc w:val="center"/>
              <w:rPr>
                <w:rFonts w:ascii="Arial" w:hAnsi="Arial" w:cs="Arial"/>
                <w:b/>
                <w:sz w:val="18"/>
                <w:szCs w:val="18"/>
              </w:rPr>
            </w:pPr>
          </w:p>
        </w:tc>
        <w:tc>
          <w:tcPr>
            <w:tcW w:w="333"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5CFCA518" w14:textId="77777777" w:rsidR="00832320" w:rsidRDefault="00832320" w:rsidP="000B2B3E">
            <w:pPr>
              <w:spacing w:after="0" w:line="240" w:lineRule="auto"/>
              <w:jc w:val="center"/>
              <w:rPr>
                <w:rFonts w:ascii="Arial" w:hAnsi="Arial" w:cs="Arial"/>
                <w:b/>
                <w:sz w:val="18"/>
                <w:szCs w:val="18"/>
              </w:rPr>
            </w:pPr>
          </w:p>
        </w:tc>
        <w:tc>
          <w:tcPr>
            <w:tcW w:w="354" w:type="pct"/>
            <w:tcBorders>
              <w:top w:val="single" w:sz="6" w:space="0" w:color="auto"/>
              <w:left w:val="single" w:sz="2" w:space="0" w:color="auto"/>
              <w:bottom w:val="single" w:sz="6" w:space="0" w:color="auto"/>
              <w:right w:val="single" w:sz="2" w:space="0" w:color="auto"/>
            </w:tcBorders>
            <w:shd w:val="clear" w:color="auto" w:fill="FFFFFF"/>
            <w:vAlign w:val="center"/>
          </w:tcPr>
          <w:p w14:paraId="6356813A" w14:textId="77777777" w:rsidR="00832320" w:rsidRDefault="00832320" w:rsidP="000B2B3E">
            <w:pPr>
              <w:spacing w:after="0" w:line="240" w:lineRule="auto"/>
              <w:jc w:val="center"/>
              <w:rPr>
                <w:rFonts w:ascii="Arial" w:hAnsi="Arial" w:cs="Arial"/>
                <w:b/>
                <w:sz w:val="18"/>
                <w:szCs w:val="18"/>
              </w:rPr>
            </w:pPr>
          </w:p>
        </w:tc>
        <w:tc>
          <w:tcPr>
            <w:tcW w:w="343" w:type="pct"/>
            <w:tcBorders>
              <w:top w:val="single" w:sz="6" w:space="0" w:color="auto"/>
              <w:left w:val="single" w:sz="2" w:space="0" w:color="auto"/>
              <w:bottom w:val="single" w:sz="6" w:space="0" w:color="auto"/>
              <w:right w:val="single" w:sz="2" w:space="0" w:color="auto"/>
            </w:tcBorders>
            <w:shd w:val="clear" w:color="auto" w:fill="FFFFFF"/>
            <w:vAlign w:val="center"/>
          </w:tcPr>
          <w:p w14:paraId="08A88369" w14:textId="77777777" w:rsidR="00832320" w:rsidRDefault="00832320" w:rsidP="000B2B3E">
            <w:pPr>
              <w:spacing w:after="0" w:line="240" w:lineRule="auto"/>
              <w:jc w:val="center"/>
              <w:rPr>
                <w:rFonts w:ascii="Arial" w:hAnsi="Arial" w:cs="Arial"/>
                <w:b/>
                <w:sz w:val="18"/>
                <w:szCs w:val="18"/>
              </w:rPr>
            </w:pPr>
          </w:p>
        </w:tc>
        <w:tc>
          <w:tcPr>
            <w:tcW w:w="314" w:type="pct"/>
            <w:gridSpan w:val="4"/>
            <w:tcBorders>
              <w:top w:val="single" w:sz="6" w:space="0" w:color="auto"/>
              <w:left w:val="single" w:sz="2" w:space="0" w:color="auto"/>
              <w:bottom w:val="single" w:sz="6" w:space="0" w:color="auto"/>
              <w:right w:val="single" w:sz="2" w:space="0" w:color="auto"/>
            </w:tcBorders>
            <w:shd w:val="clear" w:color="auto" w:fill="FFFFFF"/>
            <w:vAlign w:val="center"/>
          </w:tcPr>
          <w:p w14:paraId="43C617DB" w14:textId="77777777" w:rsidR="00832320" w:rsidRDefault="00832320" w:rsidP="000B2B3E">
            <w:pPr>
              <w:spacing w:after="0" w:line="240" w:lineRule="auto"/>
              <w:jc w:val="center"/>
              <w:rPr>
                <w:rFonts w:ascii="Arial" w:hAnsi="Arial" w:cs="Arial"/>
                <w:b/>
                <w:sz w:val="18"/>
                <w:szCs w:val="18"/>
              </w:rPr>
            </w:pPr>
          </w:p>
        </w:tc>
        <w:tc>
          <w:tcPr>
            <w:tcW w:w="30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218DF5B1" w14:textId="77777777" w:rsidR="00832320" w:rsidRPr="00E671EE" w:rsidRDefault="00832320" w:rsidP="000B2B3E">
            <w:pPr>
              <w:spacing w:after="0" w:line="240" w:lineRule="auto"/>
              <w:jc w:val="center"/>
              <w:rPr>
                <w:rFonts w:ascii="Arial" w:hAnsi="Arial" w:cs="Arial"/>
                <w:sz w:val="18"/>
                <w:szCs w:val="18"/>
              </w:rPr>
            </w:pPr>
            <w:r w:rsidRPr="00E671EE">
              <w:rPr>
                <w:rFonts w:ascii="Arial" w:hAnsi="Arial" w:cs="Arial"/>
                <w:sz w:val="18"/>
                <w:szCs w:val="18"/>
              </w:rPr>
              <w:t>X</w:t>
            </w:r>
          </w:p>
        </w:tc>
        <w:tc>
          <w:tcPr>
            <w:tcW w:w="322" w:type="pct"/>
            <w:tcBorders>
              <w:top w:val="single" w:sz="6" w:space="0" w:color="auto"/>
              <w:left w:val="single" w:sz="2" w:space="0" w:color="auto"/>
              <w:bottom w:val="single" w:sz="6" w:space="0" w:color="auto"/>
              <w:right w:val="single" w:sz="2" w:space="0" w:color="auto"/>
            </w:tcBorders>
            <w:shd w:val="clear" w:color="auto" w:fill="FFFFFF"/>
            <w:vAlign w:val="center"/>
          </w:tcPr>
          <w:p w14:paraId="5E174591" w14:textId="77777777" w:rsidR="00832320" w:rsidRDefault="00832320" w:rsidP="000B2B3E">
            <w:pPr>
              <w:spacing w:after="0" w:line="240" w:lineRule="auto"/>
              <w:jc w:val="center"/>
              <w:rPr>
                <w:rFonts w:ascii="Arial" w:hAnsi="Arial" w:cs="Arial"/>
                <w:b/>
                <w:sz w:val="18"/>
                <w:szCs w:val="18"/>
              </w:rPr>
            </w:pPr>
          </w:p>
        </w:tc>
        <w:tc>
          <w:tcPr>
            <w:tcW w:w="378" w:type="pct"/>
            <w:gridSpan w:val="4"/>
            <w:tcBorders>
              <w:top w:val="single" w:sz="6" w:space="0" w:color="auto"/>
              <w:left w:val="single" w:sz="2" w:space="0" w:color="auto"/>
              <w:bottom w:val="single" w:sz="6" w:space="0" w:color="auto"/>
              <w:right w:val="single" w:sz="2" w:space="0" w:color="auto"/>
            </w:tcBorders>
            <w:shd w:val="clear" w:color="auto" w:fill="FFFFFF"/>
            <w:vAlign w:val="center"/>
          </w:tcPr>
          <w:p w14:paraId="3DD4A358" w14:textId="77777777" w:rsidR="00832320" w:rsidRDefault="00832320" w:rsidP="000B2B3E">
            <w:pPr>
              <w:spacing w:after="0" w:line="240" w:lineRule="auto"/>
              <w:jc w:val="center"/>
              <w:rPr>
                <w:rFonts w:ascii="Arial" w:hAnsi="Arial" w:cs="Arial"/>
                <w:b/>
                <w:sz w:val="18"/>
                <w:szCs w:val="18"/>
              </w:rPr>
            </w:pPr>
          </w:p>
        </w:tc>
        <w:tc>
          <w:tcPr>
            <w:tcW w:w="484" w:type="pct"/>
            <w:gridSpan w:val="2"/>
            <w:tcBorders>
              <w:top w:val="single" w:sz="6" w:space="0" w:color="auto"/>
              <w:left w:val="single" w:sz="2" w:space="0" w:color="auto"/>
              <w:bottom w:val="single" w:sz="6" w:space="0" w:color="auto"/>
              <w:right w:val="single" w:sz="12" w:space="0" w:color="auto"/>
            </w:tcBorders>
            <w:shd w:val="clear" w:color="auto" w:fill="FFFFFF"/>
            <w:vAlign w:val="center"/>
          </w:tcPr>
          <w:p w14:paraId="218B2E61" w14:textId="77777777" w:rsidR="00832320" w:rsidRDefault="00832320" w:rsidP="000B2B3E">
            <w:pPr>
              <w:spacing w:after="0" w:line="240" w:lineRule="auto"/>
              <w:jc w:val="center"/>
              <w:rPr>
                <w:rFonts w:ascii="Arial" w:hAnsi="Arial" w:cs="Arial"/>
                <w:b/>
                <w:sz w:val="18"/>
                <w:szCs w:val="18"/>
              </w:rPr>
            </w:pPr>
          </w:p>
        </w:tc>
      </w:tr>
      <w:tr w:rsidR="00832320" w14:paraId="076D0BAD" w14:textId="77777777" w:rsidTr="000B2B3E">
        <w:trPr>
          <w:trHeight w:val="682"/>
          <w:jc w:val="center"/>
        </w:trPr>
        <w:tc>
          <w:tcPr>
            <w:tcW w:w="899" w:type="pct"/>
            <w:tcBorders>
              <w:left w:val="single" w:sz="12" w:space="0" w:color="auto"/>
              <w:bottom w:val="single" w:sz="2" w:space="0" w:color="auto"/>
              <w:right w:val="single" w:sz="2" w:space="0" w:color="auto"/>
            </w:tcBorders>
            <w:shd w:val="clear" w:color="auto" w:fill="B6DDE8"/>
            <w:vAlign w:val="center"/>
          </w:tcPr>
          <w:p w14:paraId="68CA814C" w14:textId="77777777" w:rsidR="00832320" w:rsidRPr="0061333E" w:rsidRDefault="00832320" w:rsidP="000B2B3E">
            <w:pPr>
              <w:spacing w:after="0" w:line="240" w:lineRule="auto"/>
              <w:jc w:val="center"/>
              <w:rPr>
                <w:rFonts w:ascii="Arial" w:hAnsi="Arial" w:cs="Arial"/>
                <w:sz w:val="18"/>
                <w:szCs w:val="18"/>
              </w:rPr>
            </w:pPr>
            <w:r>
              <w:rPr>
                <w:rFonts w:ascii="Arial" w:hAnsi="Arial" w:cs="Arial"/>
                <w:sz w:val="18"/>
                <w:szCs w:val="18"/>
              </w:rPr>
              <w:t>Czy w ramach konkursu będą wybierane projekty grantowe?</w:t>
            </w:r>
          </w:p>
        </w:tc>
        <w:tc>
          <w:tcPr>
            <w:tcW w:w="965" w:type="pct"/>
            <w:gridSpan w:val="7"/>
            <w:tcBorders>
              <w:top w:val="single" w:sz="6" w:space="0" w:color="auto"/>
              <w:left w:val="single" w:sz="2" w:space="0" w:color="auto"/>
              <w:bottom w:val="single" w:sz="6" w:space="0" w:color="auto"/>
              <w:right w:val="single" w:sz="2" w:space="0" w:color="auto"/>
            </w:tcBorders>
            <w:shd w:val="clear" w:color="auto" w:fill="B6DDE8"/>
            <w:vAlign w:val="center"/>
          </w:tcPr>
          <w:p w14:paraId="3BCF25D7" w14:textId="77777777" w:rsidR="00832320" w:rsidRPr="007D0EDC" w:rsidRDefault="00832320" w:rsidP="000B2B3E">
            <w:pPr>
              <w:spacing w:after="0" w:line="240" w:lineRule="auto"/>
              <w:jc w:val="center"/>
              <w:rPr>
                <w:rFonts w:ascii="Arial" w:hAnsi="Arial" w:cs="Arial"/>
                <w:b/>
                <w:sz w:val="18"/>
                <w:szCs w:val="18"/>
              </w:rPr>
            </w:pPr>
            <w:r w:rsidRPr="00EE4DC5">
              <w:rPr>
                <w:rFonts w:ascii="Arial" w:hAnsi="Arial" w:cs="Arial"/>
                <w:b/>
                <w:sz w:val="18"/>
                <w:szCs w:val="18"/>
              </w:rPr>
              <w:t xml:space="preserve">TAK </w:t>
            </w:r>
          </w:p>
        </w:tc>
        <w:tc>
          <w:tcPr>
            <w:tcW w:w="990"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14:paraId="14EB6BCB" w14:textId="77777777" w:rsidR="00832320" w:rsidRDefault="00832320" w:rsidP="000B2B3E">
            <w:pPr>
              <w:spacing w:after="0" w:line="240" w:lineRule="auto"/>
              <w:jc w:val="center"/>
              <w:rPr>
                <w:rFonts w:ascii="Arial" w:hAnsi="Arial" w:cs="Arial"/>
                <w:b/>
                <w:sz w:val="18"/>
                <w:szCs w:val="18"/>
              </w:rPr>
            </w:pPr>
          </w:p>
        </w:tc>
        <w:tc>
          <w:tcPr>
            <w:tcW w:w="952" w:type="pct"/>
            <w:gridSpan w:val="6"/>
            <w:tcBorders>
              <w:top w:val="single" w:sz="6" w:space="0" w:color="auto"/>
              <w:left w:val="single" w:sz="2" w:space="0" w:color="auto"/>
              <w:bottom w:val="single" w:sz="6" w:space="0" w:color="auto"/>
              <w:right w:val="single" w:sz="2" w:space="0" w:color="auto"/>
            </w:tcBorders>
            <w:shd w:val="clear" w:color="auto" w:fill="B6DDE8"/>
            <w:vAlign w:val="center"/>
          </w:tcPr>
          <w:p w14:paraId="2693178D" w14:textId="77777777" w:rsidR="00832320" w:rsidRPr="007D0EDC" w:rsidRDefault="00832320" w:rsidP="000B2B3E">
            <w:pPr>
              <w:spacing w:after="0" w:line="240" w:lineRule="auto"/>
              <w:jc w:val="center"/>
              <w:rPr>
                <w:rFonts w:ascii="Arial" w:hAnsi="Arial" w:cs="Arial"/>
                <w:b/>
                <w:sz w:val="18"/>
                <w:szCs w:val="18"/>
              </w:rPr>
            </w:pPr>
            <w:r w:rsidRPr="00EE4DC5">
              <w:rPr>
                <w:rFonts w:ascii="Arial" w:hAnsi="Arial" w:cs="Arial"/>
                <w:b/>
                <w:sz w:val="18"/>
                <w:szCs w:val="18"/>
              </w:rPr>
              <w:t>NIE</w:t>
            </w:r>
          </w:p>
        </w:tc>
        <w:tc>
          <w:tcPr>
            <w:tcW w:w="1194" w:type="pct"/>
            <w:gridSpan w:val="8"/>
            <w:tcBorders>
              <w:top w:val="single" w:sz="6" w:space="0" w:color="auto"/>
              <w:left w:val="single" w:sz="2" w:space="0" w:color="auto"/>
              <w:bottom w:val="single" w:sz="6" w:space="0" w:color="auto"/>
              <w:right w:val="single" w:sz="12" w:space="0" w:color="auto"/>
            </w:tcBorders>
            <w:shd w:val="clear" w:color="auto" w:fill="FFFFFF"/>
            <w:vAlign w:val="center"/>
          </w:tcPr>
          <w:p w14:paraId="73FB36AA" w14:textId="77777777" w:rsidR="00832320" w:rsidRDefault="00832320" w:rsidP="000B2B3E">
            <w:pPr>
              <w:spacing w:after="0" w:line="240" w:lineRule="auto"/>
              <w:jc w:val="center"/>
              <w:rPr>
                <w:rFonts w:ascii="Arial" w:hAnsi="Arial" w:cs="Arial"/>
                <w:b/>
                <w:sz w:val="18"/>
                <w:szCs w:val="18"/>
              </w:rPr>
            </w:pPr>
            <w:r>
              <w:rPr>
                <w:rFonts w:ascii="Arial" w:hAnsi="Arial" w:cs="Arial"/>
                <w:b/>
                <w:sz w:val="18"/>
                <w:szCs w:val="18"/>
              </w:rPr>
              <w:t>X</w:t>
            </w:r>
          </w:p>
        </w:tc>
      </w:tr>
      <w:tr w:rsidR="00832320" w14:paraId="4F2BEC31" w14:textId="77777777" w:rsidTr="000B2B3E">
        <w:trPr>
          <w:jc w:val="center"/>
        </w:trPr>
        <w:tc>
          <w:tcPr>
            <w:tcW w:w="899" w:type="pct"/>
            <w:tcBorders>
              <w:top w:val="single" w:sz="6" w:space="0" w:color="auto"/>
              <w:left w:val="single" w:sz="12" w:space="0" w:color="auto"/>
              <w:bottom w:val="single" w:sz="6" w:space="0" w:color="auto"/>
            </w:tcBorders>
            <w:shd w:val="clear" w:color="auto" w:fill="B6DDE8"/>
            <w:vAlign w:val="center"/>
          </w:tcPr>
          <w:p w14:paraId="7D659F52" w14:textId="77777777" w:rsidR="00832320" w:rsidRDefault="00832320" w:rsidP="000B2B3E">
            <w:pPr>
              <w:spacing w:before="120" w:after="120"/>
              <w:jc w:val="center"/>
              <w:rPr>
                <w:rFonts w:ascii="Arial" w:hAnsi="Arial" w:cs="Arial"/>
                <w:sz w:val="18"/>
                <w:szCs w:val="18"/>
              </w:rPr>
            </w:pPr>
            <w:r>
              <w:rPr>
                <w:rFonts w:ascii="Arial" w:hAnsi="Arial" w:cs="Arial"/>
                <w:sz w:val="18"/>
                <w:szCs w:val="18"/>
              </w:rPr>
              <w:t>Planowana alokacja (PLN)</w:t>
            </w:r>
          </w:p>
        </w:tc>
        <w:tc>
          <w:tcPr>
            <w:tcW w:w="4101" w:type="pct"/>
            <w:gridSpan w:val="27"/>
            <w:tcBorders>
              <w:top w:val="single" w:sz="6" w:space="0" w:color="auto"/>
              <w:bottom w:val="single" w:sz="6" w:space="0" w:color="auto"/>
              <w:right w:val="single" w:sz="12" w:space="0" w:color="auto"/>
            </w:tcBorders>
            <w:vAlign w:val="center"/>
          </w:tcPr>
          <w:p w14:paraId="3E9E04D3" w14:textId="77777777" w:rsidR="00832320" w:rsidRPr="00E671EE" w:rsidRDefault="00832320" w:rsidP="000B2B3E">
            <w:pPr>
              <w:ind w:left="57"/>
              <w:jc w:val="center"/>
              <w:rPr>
                <w:rFonts w:ascii="Arial" w:hAnsi="Arial" w:cs="Arial"/>
                <w:sz w:val="18"/>
                <w:szCs w:val="18"/>
              </w:rPr>
            </w:pPr>
            <w:r w:rsidRPr="00E671EE">
              <w:rPr>
                <w:rFonts w:ascii="Arial" w:hAnsi="Arial" w:cs="Arial"/>
                <w:sz w:val="18"/>
                <w:szCs w:val="18"/>
              </w:rPr>
              <w:t>38 808 000,00 PLN</w:t>
            </w:r>
          </w:p>
        </w:tc>
      </w:tr>
      <w:tr w:rsidR="00832320" w14:paraId="1BD29A3E" w14:textId="77777777" w:rsidTr="000B2B3E">
        <w:trPr>
          <w:jc w:val="center"/>
        </w:trPr>
        <w:tc>
          <w:tcPr>
            <w:tcW w:w="5000" w:type="pct"/>
            <w:gridSpan w:val="28"/>
            <w:tcBorders>
              <w:top w:val="single" w:sz="6" w:space="0" w:color="auto"/>
              <w:left w:val="single" w:sz="12" w:space="0" w:color="auto"/>
              <w:bottom w:val="single" w:sz="6" w:space="0" w:color="auto"/>
              <w:right w:val="single" w:sz="12" w:space="0" w:color="auto"/>
            </w:tcBorders>
            <w:shd w:val="clear" w:color="auto" w:fill="B6DDE8"/>
            <w:vAlign w:val="center"/>
          </w:tcPr>
          <w:p w14:paraId="6310EFF6" w14:textId="77777777" w:rsidR="00832320" w:rsidRPr="004F1561" w:rsidRDefault="00832320" w:rsidP="000B2B3E">
            <w:pPr>
              <w:spacing w:before="120" w:after="120"/>
              <w:ind w:left="57"/>
              <w:jc w:val="center"/>
              <w:rPr>
                <w:rFonts w:ascii="Arial" w:hAnsi="Arial" w:cs="Arial"/>
                <w:sz w:val="18"/>
                <w:szCs w:val="18"/>
              </w:rPr>
            </w:pPr>
            <w:r w:rsidRPr="00082D54">
              <w:rPr>
                <w:rFonts w:ascii="Arial" w:hAnsi="Arial" w:cs="Arial"/>
                <w:sz w:val="18"/>
                <w:szCs w:val="18"/>
              </w:rPr>
              <w:t xml:space="preserve">Wymagany wkład własny </w:t>
            </w:r>
            <w:r w:rsidRPr="004F1561">
              <w:rPr>
                <w:rFonts w:ascii="Arial" w:hAnsi="Arial" w:cs="Arial"/>
                <w:sz w:val="18"/>
                <w:szCs w:val="18"/>
              </w:rPr>
              <w:t>beneficjenta</w:t>
            </w:r>
          </w:p>
        </w:tc>
      </w:tr>
      <w:tr w:rsidR="00832320" w14:paraId="7B69539B" w14:textId="77777777" w:rsidTr="000B2B3E">
        <w:trPr>
          <w:trHeight w:val="386"/>
          <w:jc w:val="center"/>
        </w:trPr>
        <w:tc>
          <w:tcPr>
            <w:tcW w:w="899" w:type="pct"/>
            <w:tcBorders>
              <w:top w:val="single" w:sz="6" w:space="0" w:color="auto"/>
              <w:left w:val="single" w:sz="12" w:space="0" w:color="auto"/>
              <w:bottom w:val="single" w:sz="6" w:space="0" w:color="auto"/>
            </w:tcBorders>
            <w:shd w:val="clear" w:color="auto" w:fill="B6DDE8"/>
            <w:vAlign w:val="center"/>
          </w:tcPr>
          <w:p w14:paraId="7974093F" w14:textId="77777777" w:rsidR="00832320" w:rsidRPr="00EE4DC5" w:rsidRDefault="00832320" w:rsidP="000B2B3E">
            <w:pPr>
              <w:spacing w:before="120" w:after="120"/>
              <w:jc w:val="center"/>
              <w:rPr>
                <w:rFonts w:ascii="Arial" w:hAnsi="Arial" w:cs="Arial"/>
                <w:b/>
                <w:sz w:val="18"/>
                <w:szCs w:val="18"/>
              </w:rPr>
            </w:pPr>
            <w:r w:rsidRPr="00EE4DC5">
              <w:rPr>
                <w:rFonts w:ascii="Arial" w:hAnsi="Arial" w:cs="Arial"/>
                <w:b/>
                <w:sz w:val="18"/>
                <w:szCs w:val="18"/>
              </w:rPr>
              <w:t xml:space="preserve">TAK </w:t>
            </w:r>
          </w:p>
        </w:tc>
        <w:tc>
          <w:tcPr>
            <w:tcW w:w="336" w:type="pct"/>
            <w:tcBorders>
              <w:top w:val="single" w:sz="6" w:space="0" w:color="auto"/>
              <w:bottom w:val="single" w:sz="6" w:space="0" w:color="auto"/>
              <w:right w:val="single" w:sz="6" w:space="0" w:color="auto"/>
            </w:tcBorders>
            <w:vAlign w:val="center"/>
          </w:tcPr>
          <w:p w14:paraId="7393B616" w14:textId="77777777" w:rsidR="00832320" w:rsidRPr="0046759A" w:rsidRDefault="00832320" w:rsidP="000B2B3E">
            <w:pPr>
              <w:spacing w:before="120" w:after="120"/>
              <w:jc w:val="center"/>
              <w:rPr>
                <w:rFonts w:ascii="Arial" w:hAnsi="Arial" w:cs="Arial"/>
                <w:b/>
                <w:sz w:val="18"/>
                <w:szCs w:val="18"/>
              </w:rPr>
            </w:pPr>
            <w:r w:rsidRPr="0046759A">
              <w:rPr>
                <w:rFonts w:ascii="Arial" w:hAnsi="Arial" w:cs="Arial"/>
                <w:b/>
                <w:sz w:val="18"/>
                <w:szCs w:val="18"/>
              </w:rPr>
              <w:t>X</w:t>
            </w:r>
          </w:p>
        </w:tc>
        <w:tc>
          <w:tcPr>
            <w:tcW w:w="507" w:type="pct"/>
            <w:gridSpan w:val="5"/>
            <w:tcBorders>
              <w:top w:val="single" w:sz="6" w:space="0" w:color="auto"/>
              <w:bottom w:val="single" w:sz="6" w:space="0" w:color="auto"/>
              <w:right w:val="single" w:sz="6" w:space="0" w:color="auto"/>
            </w:tcBorders>
            <w:shd w:val="clear" w:color="auto" w:fill="B6DDE8"/>
            <w:vAlign w:val="center"/>
          </w:tcPr>
          <w:p w14:paraId="04BD621B" w14:textId="77777777" w:rsidR="00832320" w:rsidRPr="00EE4DC5" w:rsidRDefault="00832320" w:rsidP="000B2B3E">
            <w:pPr>
              <w:spacing w:before="120" w:after="120"/>
              <w:jc w:val="center"/>
              <w:rPr>
                <w:rFonts w:ascii="Arial" w:hAnsi="Arial" w:cs="Arial"/>
                <w:b/>
                <w:i/>
                <w:sz w:val="18"/>
                <w:szCs w:val="18"/>
              </w:rPr>
            </w:pPr>
            <w:r w:rsidRPr="00EE4DC5">
              <w:rPr>
                <w:rFonts w:ascii="Arial" w:hAnsi="Arial" w:cs="Arial"/>
                <w:b/>
                <w:sz w:val="18"/>
                <w:szCs w:val="18"/>
              </w:rPr>
              <w:t>NIE</w:t>
            </w:r>
          </w:p>
        </w:tc>
        <w:tc>
          <w:tcPr>
            <w:tcW w:w="318" w:type="pct"/>
            <w:gridSpan w:val="3"/>
            <w:tcBorders>
              <w:top w:val="single" w:sz="6" w:space="0" w:color="auto"/>
              <w:bottom w:val="single" w:sz="6" w:space="0" w:color="auto"/>
              <w:right w:val="single" w:sz="6" w:space="0" w:color="auto"/>
            </w:tcBorders>
            <w:vAlign w:val="center"/>
          </w:tcPr>
          <w:p w14:paraId="70695FE0" w14:textId="77777777" w:rsidR="00832320" w:rsidRPr="00793CCD" w:rsidRDefault="00832320" w:rsidP="000B2B3E">
            <w:pPr>
              <w:spacing w:before="120" w:after="120"/>
              <w:jc w:val="center"/>
              <w:rPr>
                <w:rFonts w:ascii="Arial" w:hAnsi="Arial" w:cs="Arial"/>
                <w:i/>
                <w:sz w:val="18"/>
                <w:szCs w:val="18"/>
              </w:rPr>
            </w:pPr>
          </w:p>
        </w:tc>
        <w:tc>
          <w:tcPr>
            <w:tcW w:w="1745" w:type="pct"/>
            <w:gridSpan w:val="10"/>
            <w:tcBorders>
              <w:top w:val="single" w:sz="6" w:space="0" w:color="auto"/>
              <w:left w:val="single" w:sz="6" w:space="0" w:color="auto"/>
              <w:bottom w:val="single" w:sz="6" w:space="0" w:color="auto"/>
              <w:right w:val="single" w:sz="6" w:space="0" w:color="auto"/>
            </w:tcBorders>
            <w:shd w:val="clear" w:color="auto" w:fill="B6DDE8"/>
            <w:vAlign w:val="center"/>
          </w:tcPr>
          <w:p w14:paraId="15900BD0" w14:textId="77777777" w:rsidR="00832320" w:rsidRPr="00082D54" w:rsidRDefault="00832320" w:rsidP="000B2B3E">
            <w:pPr>
              <w:spacing w:before="120" w:after="120"/>
              <w:jc w:val="center"/>
              <w:rPr>
                <w:rFonts w:ascii="Arial" w:hAnsi="Arial" w:cs="Arial"/>
                <w:sz w:val="18"/>
                <w:szCs w:val="18"/>
              </w:rPr>
            </w:pPr>
            <w:r>
              <w:rPr>
                <w:rFonts w:ascii="Arial" w:hAnsi="Arial" w:cs="Arial"/>
                <w:sz w:val="18"/>
                <w:szCs w:val="18"/>
              </w:rPr>
              <w:t xml:space="preserve">Minimalny udział wkładu własnego </w:t>
            </w:r>
            <w:r>
              <w:rPr>
                <w:rFonts w:ascii="Arial" w:hAnsi="Arial" w:cs="Arial"/>
                <w:sz w:val="18"/>
                <w:szCs w:val="18"/>
              </w:rPr>
              <w:br/>
              <w:t xml:space="preserve">w finansowaniu wydatków kwalifikowalnych projektu </w:t>
            </w:r>
          </w:p>
        </w:tc>
        <w:tc>
          <w:tcPr>
            <w:tcW w:w="1194" w:type="pct"/>
            <w:gridSpan w:val="8"/>
            <w:tcBorders>
              <w:top w:val="single" w:sz="6" w:space="0" w:color="auto"/>
              <w:left w:val="single" w:sz="6" w:space="0" w:color="auto"/>
              <w:bottom w:val="single" w:sz="6" w:space="0" w:color="auto"/>
              <w:right w:val="single" w:sz="12" w:space="0" w:color="auto"/>
            </w:tcBorders>
            <w:shd w:val="clear" w:color="auto" w:fill="FFFFFF"/>
            <w:vAlign w:val="center"/>
          </w:tcPr>
          <w:p w14:paraId="5221F2B8" w14:textId="77777777" w:rsidR="00832320" w:rsidRPr="00E671EE" w:rsidRDefault="00832320" w:rsidP="000B2B3E">
            <w:pPr>
              <w:spacing w:before="120" w:after="120"/>
              <w:jc w:val="center"/>
              <w:rPr>
                <w:rFonts w:ascii="Arial" w:hAnsi="Arial" w:cs="Arial"/>
                <w:sz w:val="18"/>
                <w:szCs w:val="18"/>
              </w:rPr>
            </w:pPr>
            <w:r w:rsidRPr="00E671EE">
              <w:rPr>
                <w:rFonts w:ascii="Arial" w:hAnsi="Arial" w:cs="Arial"/>
                <w:sz w:val="18"/>
                <w:szCs w:val="18"/>
              </w:rPr>
              <w:t>3,00%</w:t>
            </w:r>
          </w:p>
        </w:tc>
      </w:tr>
      <w:tr w:rsidR="00832320" w14:paraId="29FBAC94" w14:textId="77777777" w:rsidTr="000B2B3E">
        <w:trPr>
          <w:trHeight w:val="680"/>
          <w:jc w:val="center"/>
        </w:trPr>
        <w:tc>
          <w:tcPr>
            <w:tcW w:w="899" w:type="pct"/>
            <w:tcBorders>
              <w:top w:val="single" w:sz="6" w:space="0" w:color="auto"/>
              <w:left w:val="single" w:sz="12" w:space="0" w:color="auto"/>
              <w:bottom w:val="single" w:sz="6" w:space="0" w:color="auto"/>
            </w:tcBorders>
            <w:shd w:val="clear" w:color="auto" w:fill="B6DDE8"/>
            <w:vAlign w:val="center"/>
          </w:tcPr>
          <w:p w14:paraId="12B96E8D" w14:textId="77777777" w:rsidR="00832320" w:rsidRDefault="00832320" w:rsidP="000B2B3E">
            <w:pPr>
              <w:spacing w:before="120" w:after="120"/>
              <w:jc w:val="center"/>
              <w:rPr>
                <w:rFonts w:ascii="Arial" w:hAnsi="Arial" w:cs="Arial"/>
                <w:sz w:val="18"/>
                <w:szCs w:val="18"/>
              </w:rPr>
            </w:pPr>
            <w:r>
              <w:rPr>
                <w:rFonts w:ascii="Arial" w:hAnsi="Arial" w:cs="Arial"/>
                <w:sz w:val="18"/>
                <w:szCs w:val="18"/>
              </w:rPr>
              <w:t>Typ/typy projektów przewidziane do realizacji w ramach konkursu</w:t>
            </w:r>
          </w:p>
        </w:tc>
        <w:tc>
          <w:tcPr>
            <w:tcW w:w="4101" w:type="pct"/>
            <w:gridSpan w:val="27"/>
            <w:tcBorders>
              <w:top w:val="single" w:sz="6" w:space="0" w:color="auto"/>
              <w:bottom w:val="single" w:sz="6" w:space="0" w:color="auto"/>
              <w:right w:val="single" w:sz="12" w:space="0" w:color="auto"/>
            </w:tcBorders>
            <w:vAlign w:val="center"/>
          </w:tcPr>
          <w:p w14:paraId="6ED2D9D5" w14:textId="77777777" w:rsidR="00832320" w:rsidRDefault="00832320" w:rsidP="000B2B3E">
            <w:pPr>
              <w:spacing w:before="120" w:after="120"/>
              <w:ind w:left="57"/>
              <w:rPr>
                <w:rFonts w:ascii="Arial" w:hAnsi="Arial" w:cs="Arial"/>
                <w:sz w:val="18"/>
                <w:szCs w:val="18"/>
              </w:rPr>
            </w:pPr>
            <w:r w:rsidRPr="0046759A">
              <w:rPr>
                <w:rFonts w:ascii="Arial" w:hAnsi="Arial" w:cs="Arial"/>
                <w:sz w:val="18"/>
                <w:szCs w:val="18"/>
              </w:rPr>
              <w:t>1. Szkolenie i doradztwo dla pracowników systemu wspomagania pracy szkoły i organów prowadzących oraz trenerów z zakresu: kompetencji kluczowych uczniów niezbędnych do poruszania się na rynku pracy (ICT, matematyczno-przyrodniczych, języków obcych), nauczania eksperymentalnego, właściwych postaw (kreatywności, innowacyjności, pracy zespołowej) oraz metod zindywidualizowanego podejścia do ucznia (w tym narzędzi oceny jakości pracy szkoły).</w:t>
            </w:r>
          </w:p>
        </w:tc>
      </w:tr>
      <w:tr w:rsidR="00832320" w14:paraId="3E67520E" w14:textId="77777777" w:rsidTr="000B2B3E">
        <w:trPr>
          <w:trHeight w:val="567"/>
          <w:jc w:val="center"/>
        </w:trPr>
        <w:tc>
          <w:tcPr>
            <w:tcW w:w="5000" w:type="pct"/>
            <w:gridSpan w:val="28"/>
            <w:tcBorders>
              <w:top w:val="single" w:sz="12" w:space="0" w:color="auto"/>
              <w:left w:val="single" w:sz="12" w:space="0" w:color="auto"/>
              <w:bottom w:val="single" w:sz="12" w:space="0" w:color="auto"/>
              <w:right w:val="single" w:sz="12" w:space="0" w:color="auto"/>
            </w:tcBorders>
            <w:shd w:val="clear" w:color="auto" w:fill="B6DDE8"/>
            <w:vAlign w:val="center"/>
          </w:tcPr>
          <w:p w14:paraId="37186855" w14:textId="77777777" w:rsidR="00832320" w:rsidRDefault="00832320" w:rsidP="000B2B3E">
            <w:pPr>
              <w:spacing w:before="120" w:after="120"/>
              <w:ind w:left="57"/>
              <w:jc w:val="center"/>
              <w:rPr>
                <w:rFonts w:ascii="Arial" w:hAnsi="Arial" w:cs="Arial"/>
                <w:sz w:val="18"/>
                <w:szCs w:val="18"/>
              </w:rPr>
            </w:pPr>
            <w:r>
              <w:rPr>
                <w:rFonts w:ascii="Arial" w:hAnsi="Arial" w:cs="Arial"/>
                <w:b/>
                <w:sz w:val="18"/>
                <w:szCs w:val="18"/>
              </w:rPr>
              <w:t>ZAKŁADANE EFEKTY KONKURSU WYRAŻONE WSKAŹNIKAMI (W PODZIALE NA PŁEĆ I OGÓŁEM)</w:t>
            </w:r>
          </w:p>
        </w:tc>
      </w:tr>
      <w:tr w:rsidR="00832320" w14:paraId="1CB7DBD3" w14:textId="77777777" w:rsidTr="000B2B3E">
        <w:trPr>
          <w:trHeight w:val="567"/>
          <w:jc w:val="center"/>
        </w:trPr>
        <w:tc>
          <w:tcPr>
            <w:tcW w:w="5000" w:type="pct"/>
            <w:gridSpan w:val="28"/>
            <w:tcBorders>
              <w:top w:val="single" w:sz="12" w:space="0" w:color="auto"/>
              <w:left w:val="single" w:sz="12" w:space="0" w:color="auto"/>
              <w:bottom w:val="single" w:sz="12" w:space="0" w:color="auto"/>
              <w:right w:val="single" w:sz="12" w:space="0" w:color="auto"/>
            </w:tcBorders>
            <w:shd w:val="clear" w:color="auto" w:fill="B6DDE8"/>
            <w:vAlign w:val="center"/>
          </w:tcPr>
          <w:p w14:paraId="1CC3C060" w14:textId="77777777" w:rsidR="00832320" w:rsidRDefault="00832320" w:rsidP="000B2B3E">
            <w:pPr>
              <w:spacing w:before="120" w:after="120"/>
              <w:ind w:left="57"/>
              <w:jc w:val="center"/>
              <w:rPr>
                <w:rFonts w:ascii="Arial" w:hAnsi="Arial" w:cs="Arial"/>
                <w:b/>
                <w:sz w:val="18"/>
                <w:szCs w:val="18"/>
              </w:rPr>
            </w:pPr>
            <w:r>
              <w:rPr>
                <w:rFonts w:ascii="Arial" w:hAnsi="Arial" w:cs="Arial"/>
                <w:b/>
                <w:sz w:val="18"/>
                <w:szCs w:val="18"/>
              </w:rPr>
              <w:t>WSKAŹNIKI REZULTATU</w:t>
            </w:r>
          </w:p>
        </w:tc>
      </w:tr>
      <w:tr w:rsidR="00832320" w14:paraId="5A2B9A29" w14:textId="77777777" w:rsidTr="000B2B3E">
        <w:trPr>
          <w:trHeight w:val="567"/>
          <w:jc w:val="center"/>
        </w:trPr>
        <w:tc>
          <w:tcPr>
            <w:tcW w:w="2450" w:type="pct"/>
            <w:gridSpan w:val="12"/>
            <w:vMerge w:val="restart"/>
            <w:tcBorders>
              <w:top w:val="single" w:sz="12" w:space="0" w:color="auto"/>
              <w:left w:val="single" w:sz="12" w:space="0" w:color="auto"/>
              <w:right w:val="single" w:sz="6" w:space="0" w:color="auto"/>
            </w:tcBorders>
            <w:shd w:val="clear" w:color="auto" w:fill="B6DDE8"/>
            <w:vAlign w:val="center"/>
          </w:tcPr>
          <w:p w14:paraId="5478E2ED" w14:textId="77777777" w:rsidR="00832320" w:rsidRPr="00496EDB" w:rsidRDefault="00832320" w:rsidP="000B2B3E">
            <w:pPr>
              <w:spacing w:before="120" w:after="120"/>
              <w:ind w:left="57"/>
              <w:jc w:val="center"/>
              <w:rPr>
                <w:rFonts w:ascii="Arial" w:hAnsi="Arial" w:cs="Arial"/>
                <w:b/>
                <w:sz w:val="18"/>
                <w:szCs w:val="18"/>
              </w:rPr>
            </w:pPr>
            <w:r>
              <w:rPr>
                <w:rFonts w:ascii="Arial" w:hAnsi="Arial" w:cs="Arial"/>
                <w:b/>
                <w:sz w:val="18"/>
                <w:szCs w:val="18"/>
              </w:rPr>
              <w:t>Nazwa wskaźnika</w:t>
            </w:r>
          </w:p>
        </w:tc>
        <w:tc>
          <w:tcPr>
            <w:tcW w:w="2550" w:type="pct"/>
            <w:gridSpan w:val="16"/>
            <w:tcBorders>
              <w:top w:val="single" w:sz="12" w:space="0" w:color="auto"/>
              <w:left w:val="single" w:sz="6" w:space="0" w:color="auto"/>
              <w:bottom w:val="single" w:sz="4" w:space="0" w:color="auto"/>
              <w:right w:val="single" w:sz="12" w:space="0" w:color="auto"/>
            </w:tcBorders>
            <w:shd w:val="clear" w:color="auto" w:fill="B6DDE8"/>
            <w:vAlign w:val="center"/>
          </w:tcPr>
          <w:p w14:paraId="3CA67D8F" w14:textId="77777777" w:rsidR="00832320" w:rsidRPr="00496EDB" w:rsidRDefault="00832320" w:rsidP="000B2B3E">
            <w:pPr>
              <w:spacing w:before="120" w:after="120"/>
              <w:ind w:left="57"/>
              <w:jc w:val="center"/>
              <w:rPr>
                <w:rFonts w:ascii="Arial" w:hAnsi="Arial" w:cs="Arial"/>
                <w:b/>
                <w:sz w:val="18"/>
                <w:szCs w:val="18"/>
              </w:rPr>
            </w:pPr>
            <w:r>
              <w:rPr>
                <w:rFonts w:ascii="Arial" w:hAnsi="Arial" w:cs="Arial"/>
                <w:b/>
                <w:sz w:val="18"/>
                <w:szCs w:val="18"/>
              </w:rPr>
              <w:t>Wartość docelowa wskaźnika</w:t>
            </w:r>
          </w:p>
        </w:tc>
      </w:tr>
      <w:tr w:rsidR="00832320" w:rsidRPr="00052D43" w14:paraId="6EA2D82C" w14:textId="77777777" w:rsidTr="000B2B3E">
        <w:trPr>
          <w:trHeight w:val="567"/>
          <w:jc w:val="center"/>
        </w:trPr>
        <w:tc>
          <w:tcPr>
            <w:tcW w:w="2450" w:type="pct"/>
            <w:gridSpan w:val="12"/>
            <w:vMerge/>
            <w:tcBorders>
              <w:left w:val="single" w:sz="12" w:space="0" w:color="auto"/>
              <w:right w:val="single" w:sz="6" w:space="0" w:color="auto"/>
            </w:tcBorders>
            <w:shd w:val="clear" w:color="auto" w:fill="B6DDE8"/>
            <w:vAlign w:val="center"/>
          </w:tcPr>
          <w:p w14:paraId="55C5EE1C" w14:textId="77777777" w:rsidR="00832320" w:rsidRDefault="00832320" w:rsidP="000B2B3E">
            <w:pPr>
              <w:spacing w:before="120" w:after="120"/>
              <w:ind w:left="57"/>
              <w:jc w:val="center"/>
              <w:rPr>
                <w:rFonts w:ascii="Arial" w:hAnsi="Arial" w:cs="Arial"/>
                <w:b/>
                <w:sz w:val="18"/>
                <w:szCs w:val="18"/>
              </w:rPr>
            </w:pPr>
          </w:p>
        </w:tc>
        <w:tc>
          <w:tcPr>
            <w:tcW w:w="1356" w:type="pct"/>
            <w:gridSpan w:val="8"/>
            <w:tcBorders>
              <w:top w:val="single" w:sz="4" w:space="0" w:color="auto"/>
              <w:left w:val="single" w:sz="6" w:space="0" w:color="auto"/>
              <w:bottom w:val="single" w:sz="4" w:space="0" w:color="auto"/>
              <w:right w:val="single" w:sz="4" w:space="0" w:color="auto"/>
            </w:tcBorders>
            <w:shd w:val="clear" w:color="auto" w:fill="B6DDE8"/>
            <w:vAlign w:val="center"/>
          </w:tcPr>
          <w:p w14:paraId="254C927F" w14:textId="77777777" w:rsidR="00832320" w:rsidRPr="00052D43" w:rsidRDefault="00832320" w:rsidP="000B2B3E">
            <w:pPr>
              <w:spacing w:before="120" w:after="120"/>
              <w:ind w:left="57"/>
              <w:jc w:val="center"/>
              <w:rPr>
                <w:rFonts w:ascii="Arial" w:hAnsi="Arial" w:cs="Arial"/>
                <w:sz w:val="18"/>
                <w:szCs w:val="18"/>
              </w:rPr>
            </w:pPr>
            <w:r w:rsidRPr="00052D43">
              <w:rPr>
                <w:rFonts w:ascii="Arial" w:hAnsi="Arial" w:cs="Arial"/>
                <w:sz w:val="18"/>
                <w:szCs w:val="18"/>
              </w:rPr>
              <w:t>W podziale na:</w:t>
            </w:r>
          </w:p>
        </w:tc>
        <w:tc>
          <w:tcPr>
            <w:tcW w:w="1194" w:type="pct"/>
            <w:gridSpan w:val="8"/>
            <w:vMerge w:val="restart"/>
            <w:tcBorders>
              <w:top w:val="single" w:sz="4" w:space="0" w:color="auto"/>
              <w:left w:val="single" w:sz="4" w:space="0" w:color="auto"/>
              <w:right w:val="single" w:sz="12" w:space="0" w:color="auto"/>
            </w:tcBorders>
            <w:shd w:val="clear" w:color="auto" w:fill="B6DDE8"/>
            <w:vAlign w:val="center"/>
          </w:tcPr>
          <w:p w14:paraId="059CE250" w14:textId="77777777" w:rsidR="00832320" w:rsidRPr="00052D43" w:rsidRDefault="00832320" w:rsidP="000B2B3E">
            <w:pPr>
              <w:spacing w:before="120" w:after="120"/>
              <w:ind w:left="57"/>
              <w:jc w:val="center"/>
              <w:rPr>
                <w:rFonts w:ascii="Arial" w:hAnsi="Arial" w:cs="Arial"/>
                <w:sz w:val="18"/>
                <w:szCs w:val="18"/>
              </w:rPr>
            </w:pPr>
            <w:r w:rsidRPr="00052D43">
              <w:rPr>
                <w:rFonts w:ascii="Arial" w:hAnsi="Arial" w:cs="Arial"/>
                <w:sz w:val="18"/>
                <w:szCs w:val="18"/>
              </w:rPr>
              <w:t xml:space="preserve">Ogółem w </w:t>
            </w:r>
            <w:r>
              <w:rPr>
                <w:rFonts w:ascii="Arial" w:hAnsi="Arial" w:cs="Arial"/>
                <w:sz w:val="18"/>
                <w:szCs w:val="18"/>
              </w:rPr>
              <w:t>konkursie</w:t>
            </w:r>
          </w:p>
        </w:tc>
      </w:tr>
      <w:tr w:rsidR="00832320" w:rsidRPr="00052D43" w14:paraId="7194C9C6" w14:textId="77777777" w:rsidTr="000B2B3E">
        <w:trPr>
          <w:trHeight w:val="567"/>
          <w:jc w:val="center"/>
        </w:trPr>
        <w:tc>
          <w:tcPr>
            <w:tcW w:w="2450" w:type="pct"/>
            <w:gridSpan w:val="12"/>
            <w:vMerge/>
            <w:tcBorders>
              <w:left w:val="single" w:sz="12" w:space="0" w:color="auto"/>
              <w:bottom w:val="single" w:sz="6" w:space="0" w:color="auto"/>
              <w:right w:val="single" w:sz="6" w:space="0" w:color="auto"/>
            </w:tcBorders>
            <w:shd w:val="clear" w:color="auto" w:fill="B6DDE8"/>
            <w:vAlign w:val="center"/>
          </w:tcPr>
          <w:p w14:paraId="784C0A44" w14:textId="77777777" w:rsidR="00832320" w:rsidRDefault="00832320" w:rsidP="000B2B3E">
            <w:pPr>
              <w:spacing w:before="120" w:after="120"/>
              <w:ind w:left="57"/>
              <w:jc w:val="center"/>
              <w:rPr>
                <w:rFonts w:ascii="Arial" w:hAnsi="Arial" w:cs="Arial"/>
                <w:b/>
                <w:sz w:val="18"/>
                <w:szCs w:val="18"/>
              </w:rPr>
            </w:pPr>
          </w:p>
        </w:tc>
        <w:tc>
          <w:tcPr>
            <w:tcW w:w="747"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14:paraId="1832BD54" w14:textId="77777777" w:rsidR="00832320" w:rsidRPr="00052D43" w:rsidRDefault="00832320" w:rsidP="000B2B3E">
            <w:pPr>
              <w:spacing w:before="120" w:after="120"/>
              <w:ind w:left="57"/>
              <w:jc w:val="center"/>
              <w:rPr>
                <w:rFonts w:ascii="Arial" w:hAnsi="Arial" w:cs="Arial"/>
                <w:sz w:val="18"/>
                <w:szCs w:val="18"/>
              </w:rPr>
            </w:pPr>
            <w:r w:rsidRPr="00052D43">
              <w:rPr>
                <w:rFonts w:ascii="Arial" w:hAnsi="Arial" w:cs="Arial"/>
                <w:sz w:val="18"/>
                <w:szCs w:val="18"/>
              </w:rPr>
              <w:t>Kobiety</w:t>
            </w:r>
          </w:p>
        </w:tc>
        <w:tc>
          <w:tcPr>
            <w:tcW w:w="609" w:type="pct"/>
            <w:gridSpan w:val="5"/>
            <w:tcBorders>
              <w:top w:val="single" w:sz="4" w:space="0" w:color="auto"/>
              <w:left w:val="single" w:sz="4" w:space="0" w:color="auto"/>
              <w:bottom w:val="single" w:sz="6" w:space="0" w:color="auto"/>
              <w:right w:val="single" w:sz="4" w:space="0" w:color="auto"/>
            </w:tcBorders>
            <w:shd w:val="clear" w:color="auto" w:fill="B6DDE8"/>
            <w:vAlign w:val="center"/>
          </w:tcPr>
          <w:p w14:paraId="6D960545" w14:textId="77777777" w:rsidR="00832320" w:rsidRPr="00052D43" w:rsidRDefault="00832320" w:rsidP="000B2B3E">
            <w:pPr>
              <w:spacing w:before="120" w:after="120"/>
              <w:ind w:left="57"/>
              <w:jc w:val="center"/>
              <w:rPr>
                <w:rFonts w:ascii="Arial" w:hAnsi="Arial" w:cs="Arial"/>
                <w:sz w:val="18"/>
                <w:szCs w:val="18"/>
              </w:rPr>
            </w:pPr>
            <w:r w:rsidRPr="00052D43">
              <w:rPr>
                <w:rFonts w:ascii="Arial" w:hAnsi="Arial" w:cs="Arial"/>
                <w:sz w:val="18"/>
                <w:szCs w:val="18"/>
              </w:rPr>
              <w:t>Mężczyzn</w:t>
            </w:r>
          </w:p>
        </w:tc>
        <w:tc>
          <w:tcPr>
            <w:tcW w:w="1194" w:type="pct"/>
            <w:gridSpan w:val="8"/>
            <w:vMerge/>
            <w:tcBorders>
              <w:left w:val="single" w:sz="4" w:space="0" w:color="auto"/>
              <w:bottom w:val="single" w:sz="6" w:space="0" w:color="auto"/>
              <w:right w:val="single" w:sz="12" w:space="0" w:color="auto"/>
            </w:tcBorders>
            <w:shd w:val="clear" w:color="auto" w:fill="B6DDE8"/>
            <w:vAlign w:val="center"/>
          </w:tcPr>
          <w:p w14:paraId="2F552C64" w14:textId="77777777" w:rsidR="00832320" w:rsidRPr="00052D43" w:rsidRDefault="00832320" w:rsidP="000B2B3E">
            <w:pPr>
              <w:spacing w:before="120" w:after="120"/>
              <w:ind w:left="57"/>
              <w:jc w:val="center"/>
              <w:rPr>
                <w:rFonts w:ascii="Arial" w:hAnsi="Arial" w:cs="Arial"/>
                <w:sz w:val="18"/>
                <w:szCs w:val="18"/>
              </w:rPr>
            </w:pPr>
          </w:p>
        </w:tc>
      </w:tr>
      <w:tr w:rsidR="00832320" w:rsidRPr="00052D43" w14:paraId="1E5A978C" w14:textId="77777777" w:rsidTr="000B2B3E">
        <w:trPr>
          <w:trHeight w:val="567"/>
          <w:jc w:val="center"/>
        </w:trPr>
        <w:tc>
          <w:tcPr>
            <w:tcW w:w="2450" w:type="pct"/>
            <w:gridSpan w:val="12"/>
            <w:tcBorders>
              <w:top w:val="single" w:sz="6" w:space="0" w:color="auto"/>
              <w:left w:val="single" w:sz="12" w:space="0" w:color="auto"/>
              <w:bottom w:val="single" w:sz="6" w:space="0" w:color="auto"/>
              <w:right w:val="single" w:sz="6" w:space="0" w:color="auto"/>
            </w:tcBorders>
            <w:shd w:val="clear" w:color="auto" w:fill="FFFFFF"/>
            <w:vAlign w:val="center"/>
          </w:tcPr>
          <w:p w14:paraId="740D9BC6" w14:textId="77777777" w:rsidR="00832320" w:rsidRDefault="00832320" w:rsidP="000B2B3E">
            <w:pPr>
              <w:spacing w:before="120" w:after="120"/>
              <w:ind w:left="57"/>
              <w:rPr>
                <w:rFonts w:ascii="Arial" w:hAnsi="Arial" w:cs="Arial"/>
                <w:b/>
                <w:sz w:val="18"/>
                <w:szCs w:val="18"/>
              </w:rPr>
            </w:pPr>
            <w:r w:rsidRPr="0046759A">
              <w:rPr>
                <w:rFonts w:ascii="Arial" w:hAnsi="Arial" w:cs="Arial"/>
                <w:sz w:val="18"/>
                <w:szCs w:val="18"/>
              </w:rPr>
              <w:t>1. Liczba szkół korzystających z kompleksowego modelu wspomagania pracy szkoły dzięki wsparciu z EFS.</w:t>
            </w:r>
          </w:p>
        </w:tc>
        <w:tc>
          <w:tcPr>
            <w:tcW w:w="2550" w:type="pct"/>
            <w:gridSpan w:val="16"/>
            <w:tcBorders>
              <w:top w:val="single" w:sz="6" w:space="0" w:color="auto"/>
              <w:left w:val="single" w:sz="6" w:space="0" w:color="auto"/>
              <w:bottom w:val="single" w:sz="6" w:space="0" w:color="auto"/>
              <w:right w:val="single" w:sz="12" w:space="0" w:color="auto"/>
            </w:tcBorders>
            <w:shd w:val="clear" w:color="auto" w:fill="FFFFFF"/>
            <w:vAlign w:val="center"/>
          </w:tcPr>
          <w:p w14:paraId="491DFC08" w14:textId="77777777" w:rsidR="00832320" w:rsidRPr="000F0386" w:rsidRDefault="00832320" w:rsidP="000B2B3E">
            <w:pPr>
              <w:spacing w:before="120" w:after="120"/>
              <w:ind w:left="57"/>
              <w:jc w:val="center"/>
              <w:rPr>
                <w:rFonts w:ascii="Arial" w:hAnsi="Arial" w:cs="Arial"/>
                <w:b/>
                <w:sz w:val="18"/>
                <w:szCs w:val="18"/>
              </w:rPr>
            </w:pPr>
            <w:r w:rsidRPr="00E671EE">
              <w:rPr>
                <w:rFonts w:ascii="Arial" w:hAnsi="Arial" w:cs="Arial"/>
                <w:b/>
                <w:sz w:val="18"/>
                <w:szCs w:val="18"/>
              </w:rPr>
              <w:t>3696</w:t>
            </w:r>
          </w:p>
        </w:tc>
      </w:tr>
      <w:tr w:rsidR="00832320" w14:paraId="5AD5DF96" w14:textId="77777777" w:rsidTr="000B2B3E">
        <w:trPr>
          <w:trHeight w:val="567"/>
          <w:jc w:val="center"/>
        </w:trPr>
        <w:tc>
          <w:tcPr>
            <w:tcW w:w="5000" w:type="pct"/>
            <w:gridSpan w:val="28"/>
            <w:tcBorders>
              <w:top w:val="single" w:sz="12" w:space="0" w:color="auto"/>
              <w:left w:val="single" w:sz="12" w:space="0" w:color="auto"/>
              <w:bottom w:val="single" w:sz="12" w:space="0" w:color="auto"/>
              <w:right w:val="single" w:sz="12" w:space="0" w:color="auto"/>
            </w:tcBorders>
            <w:shd w:val="clear" w:color="auto" w:fill="B6DDE8"/>
            <w:vAlign w:val="center"/>
          </w:tcPr>
          <w:p w14:paraId="1474AB21" w14:textId="77777777" w:rsidR="00832320" w:rsidRPr="004F1561" w:rsidRDefault="00832320" w:rsidP="000B2B3E">
            <w:pPr>
              <w:spacing w:before="120" w:after="120"/>
              <w:ind w:left="57"/>
              <w:jc w:val="center"/>
              <w:rPr>
                <w:rFonts w:ascii="Arial" w:hAnsi="Arial" w:cs="Arial"/>
                <w:b/>
                <w:sz w:val="18"/>
                <w:szCs w:val="18"/>
                <w:vertAlign w:val="superscript"/>
              </w:rPr>
            </w:pPr>
            <w:r>
              <w:rPr>
                <w:rFonts w:ascii="Arial" w:hAnsi="Arial" w:cs="Arial"/>
                <w:b/>
                <w:sz w:val="18"/>
                <w:szCs w:val="18"/>
              </w:rPr>
              <w:t>WSKAŹNIKI PRODUKTU</w:t>
            </w:r>
          </w:p>
        </w:tc>
      </w:tr>
      <w:tr w:rsidR="00832320" w14:paraId="49D57353" w14:textId="77777777" w:rsidTr="000B2B3E">
        <w:trPr>
          <w:trHeight w:val="567"/>
          <w:jc w:val="center"/>
        </w:trPr>
        <w:tc>
          <w:tcPr>
            <w:tcW w:w="2450" w:type="pct"/>
            <w:gridSpan w:val="12"/>
            <w:vMerge w:val="restart"/>
            <w:tcBorders>
              <w:top w:val="single" w:sz="12" w:space="0" w:color="auto"/>
              <w:left w:val="single" w:sz="12" w:space="0" w:color="auto"/>
              <w:right w:val="single" w:sz="6" w:space="0" w:color="auto"/>
            </w:tcBorders>
            <w:shd w:val="clear" w:color="auto" w:fill="B6DDE8"/>
            <w:vAlign w:val="center"/>
          </w:tcPr>
          <w:p w14:paraId="59EF6C16" w14:textId="77777777" w:rsidR="00832320" w:rsidRPr="00496EDB" w:rsidRDefault="00832320" w:rsidP="000B2B3E">
            <w:pPr>
              <w:spacing w:before="120" w:after="120"/>
              <w:ind w:left="57"/>
              <w:jc w:val="center"/>
              <w:rPr>
                <w:rFonts w:ascii="Arial" w:hAnsi="Arial" w:cs="Arial"/>
                <w:b/>
                <w:sz w:val="18"/>
                <w:szCs w:val="18"/>
              </w:rPr>
            </w:pPr>
            <w:r>
              <w:rPr>
                <w:rFonts w:ascii="Arial" w:hAnsi="Arial" w:cs="Arial"/>
                <w:b/>
                <w:sz w:val="18"/>
                <w:szCs w:val="18"/>
              </w:rPr>
              <w:t>Nazwa wskaźnika</w:t>
            </w:r>
          </w:p>
        </w:tc>
        <w:tc>
          <w:tcPr>
            <w:tcW w:w="2550" w:type="pct"/>
            <w:gridSpan w:val="16"/>
            <w:tcBorders>
              <w:top w:val="single" w:sz="12" w:space="0" w:color="auto"/>
              <w:left w:val="single" w:sz="6" w:space="0" w:color="auto"/>
              <w:bottom w:val="single" w:sz="4" w:space="0" w:color="auto"/>
              <w:right w:val="single" w:sz="12" w:space="0" w:color="auto"/>
            </w:tcBorders>
            <w:shd w:val="clear" w:color="auto" w:fill="B6DDE8"/>
            <w:vAlign w:val="center"/>
          </w:tcPr>
          <w:p w14:paraId="511265BA" w14:textId="77777777" w:rsidR="00832320" w:rsidRPr="00496EDB" w:rsidRDefault="00832320" w:rsidP="000B2B3E">
            <w:pPr>
              <w:spacing w:before="120" w:after="120"/>
              <w:ind w:left="57"/>
              <w:jc w:val="center"/>
              <w:rPr>
                <w:rFonts w:ascii="Arial" w:hAnsi="Arial" w:cs="Arial"/>
                <w:b/>
                <w:sz w:val="18"/>
                <w:szCs w:val="18"/>
              </w:rPr>
            </w:pPr>
            <w:r>
              <w:rPr>
                <w:rFonts w:ascii="Arial" w:hAnsi="Arial" w:cs="Arial"/>
                <w:b/>
                <w:sz w:val="18"/>
                <w:szCs w:val="18"/>
              </w:rPr>
              <w:t>Wartość docelowa wskaźnika</w:t>
            </w:r>
          </w:p>
        </w:tc>
      </w:tr>
      <w:tr w:rsidR="00832320" w14:paraId="33C48A55" w14:textId="77777777" w:rsidTr="000B2B3E">
        <w:trPr>
          <w:trHeight w:val="567"/>
          <w:jc w:val="center"/>
        </w:trPr>
        <w:tc>
          <w:tcPr>
            <w:tcW w:w="2450" w:type="pct"/>
            <w:gridSpan w:val="12"/>
            <w:vMerge/>
            <w:tcBorders>
              <w:left w:val="single" w:sz="12" w:space="0" w:color="auto"/>
              <w:right w:val="single" w:sz="6" w:space="0" w:color="auto"/>
            </w:tcBorders>
            <w:shd w:val="clear" w:color="auto" w:fill="B6DDE8"/>
            <w:vAlign w:val="center"/>
          </w:tcPr>
          <w:p w14:paraId="1CB6206E" w14:textId="77777777" w:rsidR="00832320" w:rsidRDefault="00832320" w:rsidP="000B2B3E">
            <w:pPr>
              <w:spacing w:before="120" w:after="120"/>
              <w:ind w:left="57"/>
              <w:jc w:val="center"/>
              <w:rPr>
                <w:rFonts w:ascii="Arial" w:hAnsi="Arial" w:cs="Arial"/>
                <w:b/>
                <w:sz w:val="18"/>
                <w:szCs w:val="18"/>
              </w:rPr>
            </w:pPr>
          </w:p>
        </w:tc>
        <w:tc>
          <w:tcPr>
            <w:tcW w:w="1356" w:type="pct"/>
            <w:gridSpan w:val="8"/>
            <w:tcBorders>
              <w:top w:val="single" w:sz="4" w:space="0" w:color="auto"/>
              <w:left w:val="single" w:sz="6" w:space="0" w:color="auto"/>
              <w:bottom w:val="single" w:sz="4" w:space="0" w:color="auto"/>
              <w:right w:val="single" w:sz="4" w:space="0" w:color="auto"/>
            </w:tcBorders>
            <w:shd w:val="clear" w:color="auto" w:fill="B6DDE8"/>
            <w:vAlign w:val="center"/>
          </w:tcPr>
          <w:p w14:paraId="1206D74F" w14:textId="77777777" w:rsidR="00832320" w:rsidRPr="00052D43" w:rsidRDefault="00832320" w:rsidP="000B2B3E">
            <w:pPr>
              <w:spacing w:before="120" w:after="120"/>
              <w:ind w:left="57"/>
              <w:jc w:val="center"/>
              <w:rPr>
                <w:rFonts w:ascii="Arial" w:hAnsi="Arial" w:cs="Arial"/>
                <w:sz w:val="18"/>
                <w:szCs w:val="18"/>
              </w:rPr>
            </w:pPr>
            <w:r w:rsidRPr="00052D43">
              <w:rPr>
                <w:rFonts w:ascii="Arial" w:hAnsi="Arial" w:cs="Arial"/>
                <w:sz w:val="18"/>
                <w:szCs w:val="18"/>
              </w:rPr>
              <w:t>W podziale na:</w:t>
            </w:r>
          </w:p>
        </w:tc>
        <w:tc>
          <w:tcPr>
            <w:tcW w:w="1194" w:type="pct"/>
            <w:gridSpan w:val="8"/>
            <w:vMerge w:val="restart"/>
            <w:tcBorders>
              <w:top w:val="single" w:sz="4" w:space="0" w:color="auto"/>
              <w:left w:val="single" w:sz="4" w:space="0" w:color="auto"/>
              <w:right w:val="single" w:sz="12" w:space="0" w:color="auto"/>
            </w:tcBorders>
            <w:shd w:val="clear" w:color="auto" w:fill="B6DDE8"/>
            <w:vAlign w:val="center"/>
          </w:tcPr>
          <w:p w14:paraId="2B7E9FC8" w14:textId="77777777" w:rsidR="00832320" w:rsidRDefault="00832320" w:rsidP="000B2B3E">
            <w:pPr>
              <w:spacing w:before="120" w:after="120"/>
              <w:ind w:left="57"/>
              <w:jc w:val="center"/>
              <w:rPr>
                <w:rFonts w:ascii="Arial" w:hAnsi="Arial" w:cs="Arial"/>
                <w:b/>
                <w:sz w:val="18"/>
                <w:szCs w:val="18"/>
              </w:rPr>
            </w:pPr>
            <w:r w:rsidRPr="00052D43">
              <w:rPr>
                <w:rFonts w:ascii="Arial" w:hAnsi="Arial" w:cs="Arial"/>
                <w:sz w:val="18"/>
                <w:szCs w:val="18"/>
              </w:rPr>
              <w:t xml:space="preserve">Ogółem w </w:t>
            </w:r>
            <w:r>
              <w:rPr>
                <w:rFonts w:ascii="Arial" w:hAnsi="Arial" w:cs="Arial"/>
                <w:sz w:val="18"/>
                <w:szCs w:val="18"/>
              </w:rPr>
              <w:t>konkursie</w:t>
            </w:r>
          </w:p>
        </w:tc>
      </w:tr>
      <w:tr w:rsidR="00832320" w14:paraId="5FF38E63" w14:textId="77777777" w:rsidTr="000B2B3E">
        <w:trPr>
          <w:trHeight w:val="567"/>
          <w:jc w:val="center"/>
        </w:trPr>
        <w:tc>
          <w:tcPr>
            <w:tcW w:w="2450" w:type="pct"/>
            <w:gridSpan w:val="12"/>
            <w:vMerge/>
            <w:tcBorders>
              <w:left w:val="single" w:sz="12" w:space="0" w:color="auto"/>
              <w:bottom w:val="single" w:sz="6" w:space="0" w:color="auto"/>
              <w:right w:val="single" w:sz="6" w:space="0" w:color="auto"/>
            </w:tcBorders>
            <w:shd w:val="clear" w:color="auto" w:fill="B6DDE8"/>
            <w:vAlign w:val="center"/>
          </w:tcPr>
          <w:p w14:paraId="15FBAE15" w14:textId="77777777" w:rsidR="00832320" w:rsidRDefault="00832320" w:rsidP="000B2B3E">
            <w:pPr>
              <w:spacing w:before="120" w:after="120"/>
              <w:ind w:left="57"/>
              <w:jc w:val="center"/>
              <w:rPr>
                <w:rFonts w:ascii="Arial" w:hAnsi="Arial" w:cs="Arial"/>
                <w:b/>
                <w:sz w:val="18"/>
                <w:szCs w:val="18"/>
              </w:rPr>
            </w:pPr>
          </w:p>
        </w:tc>
        <w:tc>
          <w:tcPr>
            <w:tcW w:w="747"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14:paraId="73520EE1" w14:textId="77777777" w:rsidR="00832320" w:rsidRPr="00052D43" w:rsidRDefault="00832320" w:rsidP="000B2B3E">
            <w:pPr>
              <w:spacing w:before="120" w:after="120"/>
              <w:ind w:left="57"/>
              <w:jc w:val="center"/>
              <w:rPr>
                <w:rFonts w:ascii="Arial" w:hAnsi="Arial" w:cs="Arial"/>
                <w:sz w:val="18"/>
                <w:szCs w:val="18"/>
              </w:rPr>
            </w:pPr>
            <w:r>
              <w:rPr>
                <w:rFonts w:ascii="Arial" w:hAnsi="Arial" w:cs="Arial"/>
                <w:sz w:val="18"/>
                <w:szCs w:val="18"/>
              </w:rPr>
              <w:t>Kobiety</w:t>
            </w:r>
          </w:p>
        </w:tc>
        <w:tc>
          <w:tcPr>
            <w:tcW w:w="609" w:type="pct"/>
            <w:gridSpan w:val="5"/>
            <w:tcBorders>
              <w:top w:val="single" w:sz="4" w:space="0" w:color="auto"/>
              <w:left w:val="single" w:sz="4" w:space="0" w:color="auto"/>
              <w:bottom w:val="single" w:sz="6" w:space="0" w:color="auto"/>
              <w:right w:val="single" w:sz="4" w:space="0" w:color="auto"/>
            </w:tcBorders>
            <w:shd w:val="clear" w:color="auto" w:fill="B6DDE8"/>
            <w:vAlign w:val="center"/>
          </w:tcPr>
          <w:p w14:paraId="2E11B0DF" w14:textId="77777777" w:rsidR="00832320" w:rsidRPr="00052D43" w:rsidRDefault="00832320" w:rsidP="000B2B3E">
            <w:pPr>
              <w:spacing w:before="120" w:after="120"/>
              <w:ind w:left="57"/>
              <w:jc w:val="center"/>
              <w:rPr>
                <w:rFonts w:ascii="Arial" w:hAnsi="Arial" w:cs="Arial"/>
                <w:sz w:val="18"/>
                <w:szCs w:val="18"/>
              </w:rPr>
            </w:pPr>
            <w:r w:rsidRPr="00052D43">
              <w:rPr>
                <w:rFonts w:ascii="Arial" w:hAnsi="Arial" w:cs="Arial"/>
                <w:sz w:val="18"/>
                <w:szCs w:val="18"/>
              </w:rPr>
              <w:t>Mężczyzn</w:t>
            </w:r>
          </w:p>
        </w:tc>
        <w:tc>
          <w:tcPr>
            <w:tcW w:w="1194" w:type="pct"/>
            <w:gridSpan w:val="8"/>
            <w:vMerge/>
            <w:tcBorders>
              <w:left w:val="single" w:sz="4" w:space="0" w:color="auto"/>
              <w:bottom w:val="single" w:sz="6" w:space="0" w:color="auto"/>
              <w:right w:val="single" w:sz="12" w:space="0" w:color="auto"/>
            </w:tcBorders>
            <w:shd w:val="clear" w:color="auto" w:fill="B6DDE8"/>
            <w:vAlign w:val="center"/>
          </w:tcPr>
          <w:p w14:paraId="77BB1A79" w14:textId="77777777" w:rsidR="00832320" w:rsidRDefault="00832320" w:rsidP="000B2B3E">
            <w:pPr>
              <w:spacing w:before="120" w:after="120"/>
              <w:ind w:left="57"/>
              <w:jc w:val="center"/>
              <w:rPr>
                <w:rFonts w:ascii="Arial" w:hAnsi="Arial" w:cs="Arial"/>
                <w:b/>
                <w:sz w:val="18"/>
                <w:szCs w:val="18"/>
              </w:rPr>
            </w:pPr>
          </w:p>
        </w:tc>
      </w:tr>
      <w:tr w:rsidR="00832320" w14:paraId="6A12DC91" w14:textId="77777777" w:rsidTr="000B2B3E">
        <w:trPr>
          <w:trHeight w:val="567"/>
          <w:jc w:val="center"/>
        </w:trPr>
        <w:tc>
          <w:tcPr>
            <w:tcW w:w="2450" w:type="pct"/>
            <w:gridSpan w:val="12"/>
            <w:tcBorders>
              <w:top w:val="single" w:sz="6" w:space="0" w:color="auto"/>
              <w:left w:val="single" w:sz="12" w:space="0" w:color="auto"/>
              <w:bottom w:val="single" w:sz="6" w:space="0" w:color="auto"/>
              <w:right w:val="single" w:sz="6" w:space="0" w:color="auto"/>
            </w:tcBorders>
            <w:shd w:val="clear" w:color="auto" w:fill="FFFFFF"/>
            <w:vAlign w:val="center"/>
          </w:tcPr>
          <w:p w14:paraId="1DAA64AD" w14:textId="77777777" w:rsidR="00832320" w:rsidRPr="006921C8" w:rsidRDefault="00832320" w:rsidP="000B2B3E">
            <w:pPr>
              <w:spacing w:before="120" w:after="120"/>
              <w:ind w:left="57"/>
              <w:rPr>
                <w:rFonts w:ascii="Arial" w:hAnsi="Arial" w:cs="Arial"/>
                <w:sz w:val="18"/>
                <w:szCs w:val="18"/>
              </w:rPr>
            </w:pPr>
            <w:r w:rsidRPr="0046759A">
              <w:rPr>
                <w:rFonts w:ascii="Arial" w:hAnsi="Arial" w:cs="Arial"/>
                <w:sz w:val="18"/>
                <w:szCs w:val="18"/>
              </w:rPr>
              <w:t>1. Liczba pracowników systemu wspomagania pracy szkoły oraz trenerów objętych wsparciem w zakresie określonym w programie</w:t>
            </w:r>
          </w:p>
        </w:tc>
        <w:tc>
          <w:tcPr>
            <w:tcW w:w="2550" w:type="pct"/>
            <w:gridSpan w:val="16"/>
            <w:tcBorders>
              <w:top w:val="single" w:sz="6" w:space="0" w:color="auto"/>
              <w:left w:val="single" w:sz="6" w:space="0" w:color="auto"/>
              <w:bottom w:val="single" w:sz="6" w:space="0" w:color="auto"/>
              <w:right w:val="single" w:sz="12" w:space="0" w:color="auto"/>
            </w:tcBorders>
            <w:shd w:val="clear" w:color="auto" w:fill="FFFFFF"/>
            <w:vAlign w:val="center"/>
          </w:tcPr>
          <w:p w14:paraId="2CE50C3A" w14:textId="77777777" w:rsidR="00832320" w:rsidRPr="000F0386" w:rsidRDefault="00832320" w:rsidP="000B2B3E">
            <w:pPr>
              <w:spacing w:before="120" w:after="120"/>
              <w:ind w:left="57"/>
              <w:jc w:val="center"/>
              <w:rPr>
                <w:rFonts w:ascii="Arial" w:hAnsi="Arial" w:cs="Arial"/>
                <w:b/>
                <w:sz w:val="18"/>
                <w:szCs w:val="18"/>
              </w:rPr>
            </w:pPr>
            <w:r w:rsidRPr="00E671EE">
              <w:rPr>
                <w:rFonts w:ascii="Arial" w:hAnsi="Arial" w:cs="Arial"/>
                <w:b/>
                <w:sz w:val="18"/>
                <w:szCs w:val="18"/>
              </w:rPr>
              <w:t>3696</w:t>
            </w:r>
          </w:p>
        </w:tc>
      </w:tr>
      <w:tr w:rsidR="00832320" w14:paraId="7607C9E7" w14:textId="77777777" w:rsidTr="000B2B3E">
        <w:trPr>
          <w:jc w:val="center"/>
        </w:trPr>
        <w:tc>
          <w:tcPr>
            <w:tcW w:w="5000" w:type="pct"/>
            <w:gridSpan w:val="28"/>
            <w:tcBorders>
              <w:top w:val="single" w:sz="12" w:space="0" w:color="auto"/>
              <w:left w:val="single" w:sz="12" w:space="0" w:color="auto"/>
              <w:bottom w:val="single" w:sz="12" w:space="0" w:color="auto"/>
              <w:right w:val="single" w:sz="12" w:space="0" w:color="auto"/>
            </w:tcBorders>
            <w:shd w:val="clear" w:color="auto" w:fill="CCFFCC"/>
            <w:vAlign w:val="center"/>
          </w:tcPr>
          <w:p w14:paraId="70A49C29" w14:textId="77777777" w:rsidR="00832320" w:rsidRPr="00496EDB" w:rsidRDefault="00832320" w:rsidP="000B2B3E">
            <w:pPr>
              <w:spacing w:before="120" w:after="120"/>
              <w:ind w:left="57"/>
              <w:jc w:val="center"/>
              <w:rPr>
                <w:rFonts w:ascii="Arial" w:hAnsi="Arial" w:cs="Arial"/>
                <w:b/>
                <w:sz w:val="18"/>
                <w:szCs w:val="18"/>
              </w:rPr>
            </w:pPr>
            <w:r>
              <w:rPr>
                <w:rFonts w:ascii="Arial" w:hAnsi="Arial" w:cs="Arial"/>
                <w:b/>
                <w:sz w:val="18"/>
                <w:szCs w:val="18"/>
              </w:rPr>
              <w:t>SZCZEGÓŁOWE KRYTERIA WYBORU PROJEKTÓW</w:t>
            </w:r>
          </w:p>
        </w:tc>
      </w:tr>
      <w:tr w:rsidR="00832320" w14:paraId="6B9958F1" w14:textId="77777777" w:rsidTr="000B2B3E">
        <w:trPr>
          <w:jc w:val="center"/>
        </w:trPr>
        <w:tc>
          <w:tcPr>
            <w:tcW w:w="5000" w:type="pct"/>
            <w:gridSpan w:val="28"/>
            <w:tcBorders>
              <w:top w:val="single" w:sz="12" w:space="0" w:color="auto"/>
              <w:left w:val="single" w:sz="12" w:space="0" w:color="auto"/>
              <w:bottom w:val="single" w:sz="12" w:space="0" w:color="auto"/>
              <w:right w:val="single" w:sz="12" w:space="0" w:color="auto"/>
            </w:tcBorders>
            <w:shd w:val="clear" w:color="auto" w:fill="CCFFCC"/>
            <w:vAlign w:val="center"/>
          </w:tcPr>
          <w:p w14:paraId="23D98A3F" w14:textId="77777777" w:rsidR="00832320" w:rsidRPr="00746284" w:rsidRDefault="00832320" w:rsidP="000B2B3E">
            <w:pPr>
              <w:spacing w:before="120" w:after="120"/>
              <w:ind w:left="57"/>
              <w:jc w:val="center"/>
              <w:rPr>
                <w:rFonts w:ascii="Arial" w:hAnsi="Arial" w:cs="Arial"/>
                <w:b/>
                <w:sz w:val="18"/>
                <w:szCs w:val="18"/>
              </w:rPr>
            </w:pPr>
            <w:r>
              <w:rPr>
                <w:rFonts w:ascii="Arial" w:hAnsi="Arial" w:cs="Arial"/>
                <w:b/>
                <w:sz w:val="18"/>
                <w:szCs w:val="18"/>
              </w:rPr>
              <w:t xml:space="preserve">KRYTERIA WARUNKUJĄCE </w:t>
            </w:r>
            <w:r w:rsidRPr="00011DA4">
              <w:rPr>
                <w:rFonts w:ascii="Arial" w:hAnsi="Arial" w:cs="Arial"/>
                <w:i/>
                <w:sz w:val="16"/>
                <w:szCs w:val="16"/>
              </w:rPr>
              <w:t>(dotyczy konkursów z etapem preselekcji)</w:t>
            </w:r>
          </w:p>
        </w:tc>
      </w:tr>
      <w:tr w:rsidR="00832320" w14:paraId="1EB909EE" w14:textId="77777777" w:rsidTr="000B2B3E">
        <w:trPr>
          <w:jc w:val="center"/>
        </w:trPr>
        <w:tc>
          <w:tcPr>
            <w:tcW w:w="5000" w:type="pct"/>
            <w:gridSpan w:val="28"/>
            <w:tcBorders>
              <w:top w:val="single" w:sz="12" w:space="0" w:color="auto"/>
              <w:left w:val="single" w:sz="12" w:space="0" w:color="auto"/>
              <w:bottom w:val="single" w:sz="6" w:space="0" w:color="auto"/>
              <w:right w:val="single" w:sz="12" w:space="0" w:color="auto"/>
            </w:tcBorders>
            <w:shd w:val="clear" w:color="auto" w:fill="FFFFFF"/>
            <w:vAlign w:val="center"/>
          </w:tcPr>
          <w:p w14:paraId="74F60F62" w14:textId="77777777" w:rsidR="00832320" w:rsidRPr="00011DA4" w:rsidRDefault="00832320" w:rsidP="000B2B3E">
            <w:pPr>
              <w:spacing w:before="120" w:after="120"/>
              <w:ind w:left="57"/>
              <w:jc w:val="center"/>
              <w:rPr>
                <w:rFonts w:ascii="Arial" w:hAnsi="Arial" w:cs="Arial"/>
                <w:sz w:val="18"/>
                <w:szCs w:val="18"/>
              </w:rPr>
            </w:pPr>
            <w:r>
              <w:rPr>
                <w:rFonts w:ascii="Arial" w:hAnsi="Arial" w:cs="Arial"/>
                <w:sz w:val="18"/>
                <w:szCs w:val="18"/>
              </w:rPr>
              <w:t>Nie dotyczy</w:t>
            </w:r>
          </w:p>
        </w:tc>
      </w:tr>
      <w:tr w:rsidR="00832320" w14:paraId="1E4682CA" w14:textId="77777777" w:rsidTr="000B2B3E">
        <w:trPr>
          <w:jc w:val="center"/>
        </w:trPr>
        <w:tc>
          <w:tcPr>
            <w:tcW w:w="5000" w:type="pct"/>
            <w:gridSpan w:val="28"/>
            <w:tcBorders>
              <w:top w:val="single" w:sz="12" w:space="0" w:color="auto"/>
              <w:left w:val="single" w:sz="12" w:space="0" w:color="auto"/>
              <w:bottom w:val="single" w:sz="12" w:space="0" w:color="auto"/>
              <w:right w:val="single" w:sz="12" w:space="0" w:color="auto"/>
            </w:tcBorders>
            <w:shd w:val="clear" w:color="auto" w:fill="CCFFCC"/>
            <w:vAlign w:val="center"/>
          </w:tcPr>
          <w:p w14:paraId="3BBEB585" w14:textId="77777777" w:rsidR="00832320" w:rsidRPr="00746284" w:rsidRDefault="00832320" w:rsidP="000B2B3E">
            <w:pPr>
              <w:spacing w:before="120" w:after="120"/>
              <w:ind w:left="57"/>
              <w:jc w:val="center"/>
              <w:rPr>
                <w:rFonts w:ascii="Arial" w:hAnsi="Arial" w:cs="Arial"/>
                <w:b/>
                <w:sz w:val="18"/>
                <w:szCs w:val="18"/>
              </w:rPr>
            </w:pPr>
            <w:r w:rsidRPr="00746284">
              <w:rPr>
                <w:rFonts w:ascii="Arial" w:hAnsi="Arial" w:cs="Arial"/>
                <w:b/>
                <w:sz w:val="18"/>
                <w:szCs w:val="18"/>
              </w:rPr>
              <w:t>KRYTERIA DOSTĘPU</w:t>
            </w:r>
          </w:p>
        </w:tc>
      </w:tr>
      <w:tr w:rsidR="00832320" w:rsidRPr="00277FC6" w14:paraId="5C568825" w14:textId="77777777" w:rsidTr="000B2B3E">
        <w:tblPrEx>
          <w:jc w:val="left"/>
        </w:tblPrEx>
        <w:trPr>
          <w:trHeight w:val="1020"/>
        </w:trPr>
        <w:tc>
          <w:tcPr>
            <w:tcW w:w="5000" w:type="pct"/>
            <w:gridSpan w:val="28"/>
            <w:tcBorders>
              <w:top w:val="single" w:sz="12" w:space="0" w:color="auto"/>
              <w:left w:val="single" w:sz="12" w:space="0" w:color="auto"/>
              <w:bottom w:val="single" w:sz="6" w:space="0" w:color="auto"/>
              <w:right w:val="single" w:sz="12" w:space="0" w:color="auto"/>
            </w:tcBorders>
            <w:shd w:val="clear" w:color="auto" w:fill="FFFFFF"/>
            <w:vAlign w:val="center"/>
          </w:tcPr>
          <w:p w14:paraId="12144033" w14:textId="77777777" w:rsidR="00832320" w:rsidRPr="00277FC6" w:rsidRDefault="00832320" w:rsidP="00832320">
            <w:pPr>
              <w:numPr>
                <w:ilvl w:val="0"/>
                <w:numId w:val="61"/>
              </w:numPr>
              <w:spacing w:before="120" w:after="120"/>
              <w:contextualSpacing/>
              <w:rPr>
                <w:rFonts w:ascii="Arial" w:hAnsi="Arial" w:cs="Arial"/>
                <w:sz w:val="18"/>
                <w:szCs w:val="18"/>
                <w:lang w:eastAsia="pl-PL"/>
              </w:rPr>
            </w:pPr>
            <w:r w:rsidRPr="00277FC6">
              <w:rPr>
                <w:rFonts w:ascii="Arial" w:hAnsi="Arial" w:cs="Arial"/>
                <w:sz w:val="18"/>
                <w:szCs w:val="18"/>
                <w:lang w:eastAsia="pl-PL"/>
              </w:rPr>
              <w:t xml:space="preserve">Beneficjentem </w:t>
            </w:r>
            <w:r>
              <w:rPr>
                <w:rFonts w:ascii="Arial" w:hAnsi="Arial" w:cs="Arial"/>
                <w:sz w:val="18"/>
                <w:szCs w:val="18"/>
                <w:lang w:eastAsia="pl-PL"/>
              </w:rPr>
              <w:t xml:space="preserve">lub partnerem </w:t>
            </w:r>
            <w:r w:rsidRPr="00277FC6">
              <w:rPr>
                <w:rFonts w:ascii="Arial" w:hAnsi="Arial" w:cs="Arial"/>
                <w:sz w:val="18"/>
                <w:szCs w:val="18"/>
                <w:lang w:eastAsia="pl-PL"/>
              </w:rPr>
              <w:t>projektu jest podmiot publiczny lub niepubliczny, który:</w:t>
            </w:r>
          </w:p>
          <w:p w14:paraId="2DEF9C93" w14:textId="77777777" w:rsidR="00832320" w:rsidRPr="00277FC6" w:rsidRDefault="00832320" w:rsidP="000B2B3E">
            <w:pPr>
              <w:spacing w:before="120" w:after="120"/>
              <w:ind w:left="786"/>
              <w:contextualSpacing/>
              <w:rPr>
                <w:rFonts w:ascii="Arial" w:eastAsia="Times New Roman" w:hAnsi="Arial" w:cs="Arial"/>
                <w:sz w:val="18"/>
                <w:szCs w:val="18"/>
                <w:lang w:eastAsia="pl-PL"/>
              </w:rPr>
            </w:pPr>
            <w:r w:rsidRPr="00277FC6">
              <w:rPr>
                <w:rFonts w:ascii="Arial" w:eastAsia="Times New Roman" w:hAnsi="Arial" w:cs="Arial"/>
                <w:sz w:val="18"/>
                <w:szCs w:val="18"/>
                <w:lang w:eastAsia="pl-PL"/>
              </w:rPr>
              <w:t xml:space="preserve">a) posiada </w:t>
            </w:r>
            <w:r w:rsidRPr="00277FC6">
              <w:rPr>
                <w:rFonts w:ascii="Arial" w:hAnsi="Arial" w:cs="Arial"/>
                <w:sz w:val="18"/>
                <w:szCs w:val="18"/>
                <w:lang w:eastAsia="pl-PL"/>
              </w:rPr>
              <w:t>zadania statutowe</w:t>
            </w:r>
            <w:r>
              <w:rPr>
                <w:rFonts w:ascii="Arial" w:hAnsi="Arial" w:cs="Arial"/>
                <w:sz w:val="18"/>
                <w:szCs w:val="18"/>
                <w:lang w:eastAsia="pl-PL"/>
              </w:rPr>
              <w:t xml:space="preserve"> </w:t>
            </w:r>
            <w:r w:rsidRPr="00277FC6">
              <w:rPr>
                <w:rFonts w:ascii="Arial" w:hAnsi="Arial" w:cs="Arial"/>
                <w:sz w:val="18"/>
                <w:szCs w:val="18"/>
                <w:lang w:eastAsia="pl-PL"/>
              </w:rPr>
              <w:t xml:space="preserve">związane z kształceniem lub doskonaleniem zawodowym nauczycieli zgodnie z przepisami rozporządzenia MEN z dnia </w:t>
            </w:r>
            <w:r w:rsidRPr="0030595C">
              <w:rPr>
                <w:rFonts w:ascii="Arial" w:hAnsi="Arial" w:cs="Arial"/>
                <w:sz w:val="18"/>
                <w:szCs w:val="18"/>
                <w:lang w:eastAsia="pl-PL"/>
              </w:rPr>
              <w:t xml:space="preserve">29 września 2016 r. w sprawie placówek doskonalenia nauczycieli </w:t>
            </w:r>
            <w:r w:rsidRPr="00277FC6">
              <w:rPr>
                <w:rFonts w:ascii="Arial" w:hAnsi="Arial" w:cs="Arial"/>
                <w:sz w:val="18"/>
                <w:szCs w:val="18"/>
                <w:lang w:eastAsia="pl-PL"/>
              </w:rPr>
              <w:t>(Dz. U. z 201</w:t>
            </w:r>
            <w:r>
              <w:rPr>
                <w:rFonts w:ascii="Arial" w:hAnsi="Arial" w:cs="Arial"/>
                <w:sz w:val="18"/>
                <w:szCs w:val="18"/>
                <w:lang w:eastAsia="pl-PL"/>
              </w:rPr>
              <w:t>6</w:t>
            </w:r>
            <w:r w:rsidRPr="00277FC6">
              <w:rPr>
                <w:rFonts w:ascii="Arial" w:hAnsi="Arial" w:cs="Arial"/>
                <w:sz w:val="18"/>
                <w:szCs w:val="18"/>
                <w:lang w:eastAsia="pl-PL"/>
              </w:rPr>
              <w:t xml:space="preserve"> r. poz. 1</w:t>
            </w:r>
            <w:r>
              <w:rPr>
                <w:rFonts w:ascii="Arial" w:hAnsi="Arial" w:cs="Arial"/>
                <w:sz w:val="18"/>
                <w:szCs w:val="18"/>
                <w:lang w:eastAsia="pl-PL"/>
              </w:rPr>
              <w:t>591</w:t>
            </w:r>
            <w:r w:rsidRPr="00277FC6">
              <w:rPr>
                <w:rFonts w:ascii="Arial" w:hAnsi="Arial" w:cs="Arial"/>
                <w:sz w:val="18"/>
                <w:szCs w:val="18"/>
                <w:lang w:eastAsia="pl-PL"/>
              </w:rPr>
              <w:t>)</w:t>
            </w:r>
            <w:r>
              <w:rPr>
                <w:rFonts w:ascii="Arial" w:hAnsi="Arial" w:cs="Arial"/>
                <w:sz w:val="18"/>
                <w:szCs w:val="18"/>
                <w:lang w:eastAsia="pl-PL"/>
              </w:rPr>
              <w:t>.</w:t>
            </w:r>
          </w:p>
        </w:tc>
      </w:tr>
      <w:tr w:rsidR="00832320" w:rsidRPr="00277FC6" w14:paraId="1E087901" w14:textId="77777777" w:rsidTr="000B2B3E">
        <w:tblPrEx>
          <w:jc w:val="left"/>
        </w:tblPrEx>
        <w:tc>
          <w:tcPr>
            <w:tcW w:w="1469" w:type="pct"/>
            <w:gridSpan w:val="4"/>
            <w:tcBorders>
              <w:top w:val="single" w:sz="6" w:space="0" w:color="auto"/>
              <w:left w:val="single" w:sz="12" w:space="0" w:color="auto"/>
              <w:bottom w:val="single" w:sz="6" w:space="0" w:color="auto"/>
              <w:right w:val="single" w:sz="6" w:space="0" w:color="auto"/>
            </w:tcBorders>
            <w:shd w:val="clear" w:color="auto" w:fill="CCFFCC"/>
            <w:vAlign w:val="center"/>
          </w:tcPr>
          <w:p w14:paraId="7EB1DDFC" w14:textId="77777777" w:rsidR="00832320" w:rsidRPr="00277FC6" w:rsidRDefault="00832320" w:rsidP="000B2B3E">
            <w:pPr>
              <w:spacing w:before="120" w:after="120" w:line="240" w:lineRule="auto"/>
              <w:ind w:left="57"/>
              <w:jc w:val="both"/>
              <w:rPr>
                <w:rFonts w:ascii="Arial" w:hAnsi="Arial" w:cs="Arial"/>
                <w:sz w:val="18"/>
                <w:szCs w:val="18"/>
              </w:rPr>
            </w:pPr>
            <w:r w:rsidRPr="00277FC6">
              <w:rPr>
                <w:rFonts w:ascii="Arial" w:hAnsi="Arial" w:cs="Arial"/>
                <w:sz w:val="18"/>
                <w:szCs w:val="18"/>
              </w:rPr>
              <w:t>Uzasadnienie:</w:t>
            </w:r>
          </w:p>
        </w:tc>
        <w:tc>
          <w:tcPr>
            <w:tcW w:w="1846" w:type="pct"/>
            <w:gridSpan w:val="14"/>
            <w:tcBorders>
              <w:top w:val="single" w:sz="6" w:space="0" w:color="auto"/>
              <w:left w:val="single" w:sz="6" w:space="0" w:color="auto"/>
              <w:bottom w:val="single" w:sz="6" w:space="0" w:color="auto"/>
              <w:right w:val="single" w:sz="6" w:space="0" w:color="auto"/>
            </w:tcBorders>
            <w:shd w:val="clear" w:color="auto" w:fill="FFFFFF"/>
            <w:vAlign w:val="center"/>
          </w:tcPr>
          <w:p w14:paraId="089E17FE" w14:textId="77777777" w:rsidR="00832320" w:rsidRPr="00BA7D45" w:rsidRDefault="00832320" w:rsidP="000B2B3E">
            <w:pPr>
              <w:spacing w:after="0" w:line="240" w:lineRule="auto"/>
              <w:ind w:left="-48"/>
              <w:jc w:val="both"/>
              <w:rPr>
                <w:rFonts w:ascii="Arial" w:hAnsi="Arial" w:cs="Arial"/>
                <w:iCs/>
                <w:sz w:val="18"/>
                <w:szCs w:val="18"/>
                <w:shd w:val="clear" w:color="auto" w:fill="FFFFFF"/>
              </w:rPr>
            </w:pPr>
            <w:r w:rsidRPr="00BA7D45">
              <w:rPr>
                <w:rFonts w:ascii="Arial" w:hAnsi="Arial" w:cs="Arial"/>
                <w:iCs/>
                <w:sz w:val="18"/>
                <w:szCs w:val="18"/>
                <w:shd w:val="clear" w:color="auto" w:fill="FFFFFF"/>
              </w:rPr>
              <w:t xml:space="preserve">Kryterium ma na celu zapewnienie jak najwyższej, jakości szkoleń i doradztwa dla uczestników szkoleń: nauczycieli i specjalistów  (pracowników instytucji systemu wspomagania tj. pracowników placówek doskonalenia nauczycieli, poradni psychologiczno-pedagogicznych, bibliotek pedagogicznych i trenerów, tj. doradców metodycznych i innych osób świadczących usługi szkoleniowe i doradcze w obszarze oświaty, którzy mają potwierdzoną współpracę, z co najmniej jedną z ww. wymienionych instytucji systemu wspomagania bądź deklarują nawiązanie takiej współpracy). </w:t>
            </w:r>
          </w:p>
          <w:p w14:paraId="340B2019" w14:textId="77777777" w:rsidR="00832320" w:rsidRPr="00277FC6" w:rsidRDefault="00832320" w:rsidP="000B2B3E">
            <w:pPr>
              <w:spacing w:after="0" w:line="240" w:lineRule="auto"/>
              <w:ind w:left="-48"/>
              <w:jc w:val="both"/>
              <w:rPr>
                <w:rFonts w:ascii="Arial" w:hAnsi="Arial" w:cs="Arial"/>
                <w:sz w:val="18"/>
                <w:szCs w:val="18"/>
              </w:rPr>
            </w:pPr>
            <w:r w:rsidRPr="00BA7D45">
              <w:rPr>
                <w:rFonts w:ascii="Arial" w:hAnsi="Arial" w:cs="Arial"/>
                <w:iCs/>
                <w:sz w:val="18"/>
                <w:szCs w:val="18"/>
                <w:shd w:val="clear" w:color="auto" w:fill="FFFFFF"/>
              </w:rPr>
              <w:t>Kryterium ma na celu zapewnienie przedszkolu/szkole/placówce efektywnego wsparcia w zakresie kształtowania kompet</w:t>
            </w:r>
            <w:r>
              <w:rPr>
                <w:rFonts w:ascii="Arial" w:hAnsi="Arial" w:cs="Arial"/>
                <w:iCs/>
                <w:sz w:val="18"/>
                <w:szCs w:val="18"/>
                <w:shd w:val="clear" w:color="auto" w:fill="FFFFFF"/>
              </w:rPr>
              <w:t>encji kluczowych, metod pracy i rozwijania</w:t>
            </w:r>
            <w:r w:rsidRPr="00BA7D45">
              <w:rPr>
                <w:rFonts w:ascii="Arial" w:hAnsi="Arial" w:cs="Arial"/>
                <w:iCs/>
                <w:sz w:val="18"/>
                <w:szCs w:val="18"/>
                <w:shd w:val="clear" w:color="auto" w:fill="FFFFFF"/>
              </w:rPr>
              <w:t xml:space="preserve"> postaw </w:t>
            </w:r>
            <w:r>
              <w:rPr>
                <w:rFonts w:ascii="Arial" w:hAnsi="Arial" w:cs="Arial"/>
                <w:iCs/>
                <w:sz w:val="18"/>
                <w:szCs w:val="18"/>
                <w:shd w:val="clear" w:color="auto" w:fill="FFFFFF"/>
              </w:rPr>
              <w:t xml:space="preserve">uczniów </w:t>
            </w:r>
            <w:r w:rsidRPr="00BA7D45">
              <w:rPr>
                <w:rFonts w:ascii="Arial" w:hAnsi="Arial" w:cs="Arial"/>
                <w:iCs/>
                <w:sz w:val="18"/>
                <w:szCs w:val="18"/>
                <w:shd w:val="clear" w:color="auto" w:fill="FFFFFF"/>
              </w:rPr>
              <w:t xml:space="preserve">poprzez podniesienie kompetencji pracowników instytucji systemu wspomagania oraz trenerów współpracujących z tymi instytucjami na podstawie programów opracowanych w ramach PO WER. </w:t>
            </w:r>
          </w:p>
        </w:tc>
        <w:tc>
          <w:tcPr>
            <w:tcW w:w="1152"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29DB3B18" w14:textId="77777777" w:rsidR="00832320" w:rsidRPr="00277FC6" w:rsidRDefault="00832320" w:rsidP="000B2B3E">
            <w:pPr>
              <w:spacing w:before="120" w:after="120" w:line="240" w:lineRule="auto"/>
              <w:ind w:left="57"/>
              <w:jc w:val="both"/>
              <w:rPr>
                <w:rFonts w:ascii="Arial" w:hAnsi="Arial" w:cs="Arial"/>
                <w:sz w:val="18"/>
                <w:szCs w:val="18"/>
              </w:rPr>
            </w:pPr>
            <w:r w:rsidRPr="00277FC6">
              <w:rPr>
                <w:rFonts w:ascii="Arial" w:hAnsi="Arial" w:cs="Arial"/>
                <w:sz w:val="18"/>
                <w:szCs w:val="18"/>
              </w:rPr>
              <w:t xml:space="preserve">Stosuje się do typu/typów (nr) </w:t>
            </w:r>
          </w:p>
        </w:tc>
        <w:tc>
          <w:tcPr>
            <w:tcW w:w="534"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5A76E3A8" w14:textId="77777777" w:rsidR="00832320" w:rsidRPr="00277FC6" w:rsidRDefault="00832320" w:rsidP="000B2B3E">
            <w:pPr>
              <w:spacing w:before="120" w:after="120" w:line="240" w:lineRule="auto"/>
              <w:ind w:left="57"/>
              <w:jc w:val="both"/>
              <w:rPr>
                <w:rFonts w:ascii="Arial" w:hAnsi="Arial" w:cs="Arial"/>
                <w:sz w:val="18"/>
                <w:szCs w:val="18"/>
              </w:rPr>
            </w:pPr>
            <w:r w:rsidRPr="00277FC6">
              <w:rPr>
                <w:rFonts w:ascii="Arial" w:hAnsi="Arial" w:cs="Arial"/>
                <w:sz w:val="18"/>
                <w:szCs w:val="18"/>
              </w:rPr>
              <w:t>1</w:t>
            </w:r>
          </w:p>
        </w:tc>
      </w:tr>
      <w:tr w:rsidR="00832320" w:rsidRPr="00277FC6" w14:paraId="73ED2111" w14:textId="77777777" w:rsidTr="000B2B3E">
        <w:tblPrEx>
          <w:jc w:val="left"/>
        </w:tblPrEx>
        <w:tc>
          <w:tcPr>
            <w:tcW w:w="5000" w:type="pct"/>
            <w:gridSpan w:val="28"/>
            <w:tcBorders>
              <w:top w:val="single" w:sz="6" w:space="0" w:color="auto"/>
              <w:left w:val="single" w:sz="12" w:space="0" w:color="auto"/>
              <w:bottom w:val="single" w:sz="6" w:space="0" w:color="auto"/>
              <w:right w:val="single" w:sz="12" w:space="0" w:color="auto"/>
            </w:tcBorders>
            <w:shd w:val="clear" w:color="auto" w:fill="FFFFFF"/>
            <w:vAlign w:val="center"/>
          </w:tcPr>
          <w:p w14:paraId="4616CE17" w14:textId="77777777" w:rsidR="00832320" w:rsidRPr="00277FC6" w:rsidRDefault="00832320" w:rsidP="00832320">
            <w:pPr>
              <w:numPr>
                <w:ilvl w:val="0"/>
                <w:numId w:val="61"/>
              </w:numPr>
              <w:autoSpaceDE w:val="0"/>
              <w:autoSpaceDN w:val="0"/>
              <w:spacing w:before="120" w:after="120" w:line="240" w:lineRule="auto"/>
              <w:jc w:val="both"/>
              <w:rPr>
                <w:rFonts w:ascii="Arial" w:eastAsia="Times New Roman" w:hAnsi="Arial" w:cs="Arial"/>
                <w:sz w:val="18"/>
                <w:szCs w:val="18"/>
                <w:lang w:eastAsia="pl-PL"/>
              </w:rPr>
            </w:pPr>
            <w:r w:rsidRPr="00277FC6">
              <w:rPr>
                <w:rFonts w:ascii="Arial" w:hAnsi="Arial" w:cs="Arial"/>
                <w:sz w:val="18"/>
                <w:szCs w:val="18"/>
                <w:lang w:eastAsia="pl-PL"/>
              </w:rPr>
              <w:t xml:space="preserve">Wnioskodawca jest zobowiązany do przygotowania szczegółowych </w:t>
            </w:r>
            <w:r w:rsidRPr="00C545C1">
              <w:rPr>
                <w:rFonts w:ascii="Arial" w:hAnsi="Arial" w:cs="Arial"/>
                <w:sz w:val="18"/>
                <w:szCs w:val="18"/>
                <w:lang w:eastAsia="pl-PL"/>
              </w:rPr>
              <w:t>scenariuszy</w:t>
            </w:r>
            <w:r w:rsidRPr="00C545C1">
              <w:rPr>
                <w:rFonts w:ascii="Arial" w:hAnsi="Arial" w:cs="Arial"/>
                <w:color w:val="FF0000"/>
                <w:sz w:val="18"/>
                <w:szCs w:val="18"/>
                <w:lang w:eastAsia="pl-PL"/>
              </w:rPr>
              <w:t xml:space="preserve"> </w:t>
            </w:r>
            <w:r w:rsidRPr="00C545C1">
              <w:rPr>
                <w:rFonts w:ascii="Arial" w:hAnsi="Arial" w:cs="Arial"/>
                <w:sz w:val="18"/>
                <w:szCs w:val="18"/>
                <w:lang w:eastAsia="pl-PL"/>
              </w:rPr>
              <w:t xml:space="preserve">zajęć </w:t>
            </w:r>
            <w:r w:rsidRPr="00277FC6">
              <w:rPr>
                <w:rFonts w:ascii="Arial" w:hAnsi="Arial" w:cs="Arial"/>
                <w:sz w:val="18"/>
                <w:szCs w:val="18"/>
                <w:lang w:eastAsia="pl-PL"/>
              </w:rPr>
              <w:t>szkole</w:t>
            </w:r>
            <w:r>
              <w:rPr>
                <w:rFonts w:ascii="Arial" w:hAnsi="Arial" w:cs="Arial"/>
                <w:sz w:val="18"/>
                <w:szCs w:val="18"/>
                <w:lang w:eastAsia="pl-PL"/>
              </w:rPr>
              <w:t>niowych</w:t>
            </w:r>
            <w:r w:rsidRPr="00277FC6">
              <w:rPr>
                <w:rFonts w:ascii="Arial" w:hAnsi="Arial" w:cs="Arial"/>
                <w:sz w:val="18"/>
                <w:szCs w:val="18"/>
                <w:lang w:eastAsia="pl-PL"/>
              </w:rPr>
              <w:t xml:space="preserve"> odpowiadających wymogom określonym w ramowym programie szkoleń przygotowanym przez Ośrodek Rozwoju Edukacji </w:t>
            </w:r>
            <w:r w:rsidRPr="00277FC6">
              <w:rPr>
                <w:rFonts w:ascii="Arial" w:eastAsia="Times New Roman" w:hAnsi="Arial" w:cs="Arial"/>
                <w:iCs/>
                <w:sz w:val="18"/>
                <w:szCs w:val="18"/>
                <w:shd w:val="clear" w:color="auto" w:fill="FFFFFF"/>
                <w:lang w:eastAsia="pl-PL"/>
              </w:rPr>
              <w:t>w ramach projektu pozakonkursowego pn. „</w:t>
            </w:r>
            <w:r w:rsidRPr="00277FC6">
              <w:rPr>
                <w:rFonts w:ascii="Arial" w:eastAsia="Times New Roman" w:hAnsi="Arial" w:cs="Arial"/>
                <w:sz w:val="18"/>
                <w:szCs w:val="18"/>
                <w:lang w:eastAsia="pl-PL"/>
              </w:rPr>
              <w:t>Zwiększenie skuteczności działań pracowników systemu wspomagania i trenerów w zakresie kształcenia u uczniów kompetencji kluczowych</w:t>
            </w:r>
            <w:r w:rsidRPr="00277FC6">
              <w:rPr>
                <w:rFonts w:ascii="Arial" w:eastAsia="Times New Roman" w:hAnsi="Arial" w:cs="Arial"/>
                <w:iCs/>
                <w:sz w:val="18"/>
                <w:szCs w:val="18"/>
                <w:shd w:val="clear" w:color="auto" w:fill="FFFFFF"/>
                <w:lang w:eastAsia="pl-PL"/>
              </w:rPr>
              <w:t xml:space="preserve">” (POWER Dz. 2.10 Typ 1) </w:t>
            </w:r>
            <w:r w:rsidRPr="00277FC6">
              <w:rPr>
                <w:rFonts w:ascii="Arial" w:hAnsi="Arial" w:cs="Arial"/>
                <w:sz w:val="18"/>
                <w:szCs w:val="18"/>
                <w:lang w:eastAsia="pl-PL"/>
              </w:rPr>
              <w:t>wraz z innymi zasobami szkoleniowymi.</w:t>
            </w:r>
          </w:p>
        </w:tc>
      </w:tr>
      <w:tr w:rsidR="00832320" w:rsidRPr="00277FC6" w14:paraId="3A30F797" w14:textId="77777777" w:rsidTr="000B2B3E">
        <w:tblPrEx>
          <w:jc w:val="left"/>
        </w:tblPrEx>
        <w:tc>
          <w:tcPr>
            <w:tcW w:w="1469" w:type="pct"/>
            <w:gridSpan w:val="4"/>
            <w:tcBorders>
              <w:top w:val="single" w:sz="6" w:space="0" w:color="auto"/>
              <w:left w:val="single" w:sz="12" w:space="0" w:color="auto"/>
              <w:bottom w:val="single" w:sz="12" w:space="0" w:color="auto"/>
              <w:right w:val="single" w:sz="6" w:space="0" w:color="auto"/>
            </w:tcBorders>
            <w:shd w:val="clear" w:color="auto" w:fill="CCFFCC"/>
            <w:vAlign w:val="center"/>
          </w:tcPr>
          <w:p w14:paraId="6B1A8BC6" w14:textId="77777777" w:rsidR="00832320" w:rsidRPr="00277FC6" w:rsidRDefault="00832320" w:rsidP="000B2B3E">
            <w:pPr>
              <w:spacing w:before="120" w:after="120" w:line="240" w:lineRule="auto"/>
              <w:ind w:left="57"/>
              <w:jc w:val="both"/>
              <w:rPr>
                <w:rFonts w:ascii="Arial" w:hAnsi="Arial" w:cs="Arial"/>
                <w:sz w:val="18"/>
                <w:szCs w:val="18"/>
              </w:rPr>
            </w:pPr>
            <w:r w:rsidRPr="00277FC6">
              <w:rPr>
                <w:rFonts w:ascii="Arial" w:hAnsi="Arial" w:cs="Arial"/>
                <w:sz w:val="18"/>
                <w:szCs w:val="18"/>
              </w:rPr>
              <w:t>Uzasadnienie:</w:t>
            </w:r>
          </w:p>
        </w:tc>
        <w:tc>
          <w:tcPr>
            <w:tcW w:w="1846" w:type="pct"/>
            <w:gridSpan w:val="14"/>
            <w:tcBorders>
              <w:top w:val="single" w:sz="6" w:space="0" w:color="auto"/>
              <w:left w:val="single" w:sz="6" w:space="0" w:color="auto"/>
              <w:bottom w:val="single" w:sz="12" w:space="0" w:color="auto"/>
              <w:right w:val="single" w:sz="6" w:space="0" w:color="auto"/>
            </w:tcBorders>
            <w:shd w:val="clear" w:color="auto" w:fill="FFFFFF"/>
            <w:vAlign w:val="center"/>
          </w:tcPr>
          <w:p w14:paraId="74711BD8" w14:textId="77777777" w:rsidR="00832320" w:rsidRPr="00200D0D" w:rsidRDefault="00832320" w:rsidP="000B2B3E">
            <w:pPr>
              <w:spacing w:after="0" w:line="240" w:lineRule="auto"/>
              <w:ind w:left="-48"/>
              <w:jc w:val="both"/>
              <w:rPr>
                <w:rFonts w:ascii="Arial" w:hAnsi="Arial" w:cs="Arial"/>
                <w:iCs/>
                <w:sz w:val="18"/>
                <w:szCs w:val="18"/>
                <w:shd w:val="clear" w:color="auto" w:fill="FFFFFF"/>
              </w:rPr>
            </w:pPr>
            <w:r w:rsidRPr="00200D0D">
              <w:rPr>
                <w:rFonts w:ascii="Arial" w:hAnsi="Arial" w:cs="Arial"/>
                <w:iCs/>
                <w:sz w:val="18"/>
                <w:szCs w:val="18"/>
                <w:shd w:val="clear" w:color="auto" w:fill="FFFFFF"/>
              </w:rPr>
              <w:t xml:space="preserve">Kryterium ma na celu </w:t>
            </w:r>
            <w:r>
              <w:rPr>
                <w:rFonts w:ascii="Arial" w:hAnsi="Arial" w:cs="Arial"/>
                <w:iCs/>
                <w:sz w:val="18"/>
                <w:szCs w:val="18"/>
                <w:shd w:val="clear" w:color="auto" w:fill="FFFFFF"/>
              </w:rPr>
              <w:t xml:space="preserve">zapewnienie </w:t>
            </w:r>
            <w:r w:rsidRPr="00200D0D">
              <w:rPr>
                <w:rFonts w:ascii="Arial" w:hAnsi="Arial" w:cs="Arial"/>
                <w:iCs/>
                <w:sz w:val="18"/>
                <w:szCs w:val="18"/>
                <w:shd w:val="clear" w:color="auto" w:fill="FFFFFF"/>
              </w:rPr>
              <w:t>spójnoś</w:t>
            </w:r>
            <w:r>
              <w:rPr>
                <w:rFonts w:ascii="Arial" w:hAnsi="Arial" w:cs="Arial"/>
                <w:iCs/>
                <w:sz w:val="18"/>
                <w:szCs w:val="18"/>
                <w:shd w:val="clear" w:color="auto" w:fill="FFFFFF"/>
              </w:rPr>
              <w:t>ci</w:t>
            </w:r>
            <w:r w:rsidRPr="00200D0D">
              <w:rPr>
                <w:rFonts w:ascii="Arial" w:hAnsi="Arial" w:cs="Arial"/>
                <w:iCs/>
                <w:sz w:val="18"/>
                <w:szCs w:val="18"/>
                <w:shd w:val="clear" w:color="auto" w:fill="FFFFFF"/>
              </w:rPr>
              <w:t xml:space="preserve"> działań podejmowanych przez różnych wnioskodawców.</w:t>
            </w:r>
            <w:r>
              <w:rPr>
                <w:rFonts w:ascii="Arial" w:hAnsi="Arial" w:cs="Arial"/>
                <w:iCs/>
                <w:sz w:val="18"/>
                <w:szCs w:val="18"/>
                <w:shd w:val="clear" w:color="auto" w:fill="FFFFFF"/>
              </w:rPr>
              <w:t xml:space="preserve"> </w:t>
            </w:r>
            <w:r w:rsidRPr="00200D0D">
              <w:rPr>
                <w:rFonts w:ascii="Arial" w:hAnsi="Arial" w:cs="Arial"/>
                <w:iCs/>
                <w:sz w:val="18"/>
                <w:szCs w:val="18"/>
                <w:shd w:val="clear" w:color="auto" w:fill="FFFFFF"/>
              </w:rPr>
              <w:t xml:space="preserve">Szczegółowe </w:t>
            </w:r>
            <w:r w:rsidRPr="00C545C1">
              <w:rPr>
                <w:rFonts w:ascii="Arial" w:hAnsi="Arial" w:cs="Arial"/>
                <w:iCs/>
                <w:sz w:val="18"/>
                <w:szCs w:val="18"/>
                <w:shd w:val="clear" w:color="auto" w:fill="FFFFFF"/>
              </w:rPr>
              <w:t>scenariusze</w:t>
            </w:r>
            <w:r w:rsidRPr="00200D0D">
              <w:rPr>
                <w:rFonts w:ascii="Arial" w:hAnsi="Arial" w:cs="Arial"/>
                <w:iCs/>
                <w:sz w:val="18"/>
                <w:szCs w:val="18"/>
                <w:shd w:val="clear" w:color="auto" w:fill="FFFFFF"/>
              </w:rPr>
              <w:t xml:space="preserve"> </w:t>
            </w:r>
            <w:r>
              <w:rPr>
                <w:rFonts w:ascii="Arial" w:hAnsi="Arial" w:cs="Arial"/>
                <w:iCs/>
                <w:sz w:val="18"/>
                <w:szCs w:val="18"/>
                <w:shd w:val="clear" w:color="auto" w:fill="FFFFFF"/>
              </w:rPr>
              <w:t xml:space="preserve">zajęć </w:t>
            </w:r>
            <w:r w:rsidRPr="00200D0D">
              <w:rPr>
                <w:rFonts w:ascii="Arial" w:hAnsi="Arial" w:cs="Arial"/>
                <w:iCs/>
                <w:sz w:val="18"/>
                <w:szCs w:val="18"/>
                <w:shd w:val="clear" w:color="auto" w:fill="FFFFFF"/>
              </w:rPr>
              <w:t>szkole</w:t>
            </w:r>
            <w:r>
              <w:rPr>
                <w:rFonts w:ascii="Arial" w:hAnsi="Arial" w:cs="Arial"/>
                <w:iCs/>
                <w:sz w:val="18"/>
                <w:szCs w:val="18"/>
                <w:shd w:val="clear" w:color="auto" w:fill="FFFFFF"/>
              </w:rPr>
              <w:t>niowych</w:t>
            </w:r>
            <w:r w:rsidRPr="00200D0D">
              <w:rPr>
                <w:rFonts w:ascii="Arial" w:hAnsi="Arial" w:cs="Arial"/>
                <w:iCs/>
                <w:sz w:val="18"/>
                <w:szCs w:val="18"/>
                <w:shd w:val="clear" w:color="auto" w:fill="FFFFFF"/>
              </w:rPr>
              <w:t xml:space="preserve"> zostaną przygotowane zgodnie z wymaganiami określonymi w ramowych programach szkoleń.</w:t>
            </w:r>
          </w:p>
          <w:p w14:paraId="3246237B" w14:textId="77777777" w:rsidR="00832320" w:rsidRPr="00200D0D" w:rsidRDefault="00832320" w:rsidP="000B2B3E">
            <w:pPr>
              <w:spacing w:after="0" w:line="240" w:lineRule="auto"/>
              <w:ind w:left="-48"/>
              <w:jc w:val="both"/>
              <w:rPr>
                <w:rFonts w:ascii="Arial" w:hAnsi="Arial" w:cs="Arial"/>
                <w:iCs/>
                <w:sz w:val="18"/>
                <w:szCs w:val="18"/>
                <w:shd w:val="clear" w:color="auto" w:fill="FFFFFF"/>
              </w:rPr>
            </w:pPr>
            <w:r w:rsidRPr="00200D0D">
              <w:rPr>
                <w:rFonts w:ascii="Arial" w:hAnsi="Arial" w:cs="Arial"/>
                <w:iCs/>
                <w:sz w:val="18"/>
                <w:szCs w:val="18"/>
                <w:shd w:val="clear" w:color="auto" w:fill="FFFFFF"/>
              </w:rPr>
              <w:t>Ramowe progra</w:t>
            </w:r>
            <w:r>
              <w:rPr>
                <w:rFonts w:ascii="Arial" w:hAnsi="Arial" w:cs="Arial"/>
                <w:iCs/>
                <w:sz w:val="18"/>
                <w:szCs w:val="18"/>
                <w:shd w:val="clear" w:color="auto" w:fill="FFFFFF"/>
              </w:rPr>
              <w:t xml:space="preserve">my zagwarantują, że wspomaganie </w:t>
            </w:r>
            <w:r w:rsidRPr="00200D0D">
              <w:rPr>
                <w:rFonts w:ascii="Arial" w:hAnsi="Arial" w:cs="Arial"/>
                <w:iCs/>
                <w:sz w:val="18"/>
                <w:szCs w:val="18"/>
                <w:shd w:val="clear" w:color="auto" w:fill="FFFFFF"/>
              </w:rPr>
              <w:t>przedszkoli/szkół/placówek w ww. zakresach będzie prowadzone zgodnie z nowym modelem wspomagania określonym w przepisach prawa oświatowego:</w:t>
            </w:r>
          </w:p>
          <w:p w14:paraId="47CC02D2" w14:textId="77777777" w:rsidR="00832320" w:rsidRPr="00200D0D" w:rsidRDefault="00832320" w:rsidP="000B2B3E">
            <w:pPr>
              <w:spacing w:after="0" w:line="240" w:lineRule="auto"/>
              <w:ind w:left="-48"/>
              <w:jc w:val="both"/>
              <w:rPr>
                <w:rFonts w:ascii="Arial" w:hAnsi="Arial" w:cs="Arial"/>
                <w:iCs/>
                <w:sz w:val="18"/>
                <w:szCs w:val="18"/>
                <w:shd w:val="clear" w:color="auto" w:fill="FFFFFF"/>
              </w:rPr>
            </w:pPr>
          </w:p>
          <w:p w14:paraId="789503A8" w14:textId="77777777" w:rsidR="00832320" w:rsidRPr="00200D0D" w:rsidRDefault="00832320" w:rsidP="000B2B3E">
            <w:pPr>
              <w:spacing w:after="0" w:line="240" w:lineRule="auto"/>
              <w:ind w:left="-48"/>
              <w:jc w:val="both"/>
              <w:rPr>
                <w:rFonts w:ascii="Arial" w:hAnsi="Arial" w:cs="Arial"/>
                <w:iCs/>
                <w:sz w:val="18"/>
                <w:szCs w:val="18"/>
                <w:shd w:val="clear" w:color="auto" w:fill="FFFFFF"/>
              </w:rPr>
            </w:pPr>
            <w:r w:rsidRPr="00200D0D">
              <w:rPr>
                <w:rFonts w:ascii="Arial" w:hAnsi="Arial" w:cs="Arial"/>
                <w:iCs/>
                <w:sz w:val="18"/>
                <w:szCs w:val="18"/>
                <w:shd w:val="clear" w:color="auto" w:fill="FFFFFF"/>
              </w:rPr>
              <w:t>- rozporządzenie Ministra Edukacji Narodowej z dnia 29 września 2016 r. w sprawie placówek doskonalenia nauczycieli (Dz. U. z 2016 r. poz. 1591),</w:t>
            </w:r>
          </w:p>
          <w:p w14:paraId="07BA4E47" w14:textId="77777777" w:rsidR="00832320" w:rsidRPr="00200D0D" w:rsidRDefault="00832320" w:rsidP="000B2B3E">
            <w:pPr>
              <w:spacing w:after="0" w:line="240" w:lineRule="auto"/>
              <w:ind w:left="-48"/>
              <w:jc w:val="both"/>
              <w:rPr>
                <w:rFonts w:ascii="Arial" w:hAnsi="Arial" w:cs="Arial"/>
                <w:iCs/>
                <w:sz w:val="18"/>
                <w:szCs w:val="18"/>
                <w:shd w:val="clear" w:color="auto" w:fill="FFFFFF"/>
              </w:rPr>
            </w:pPr>
            <w:r w:rsidRPr="00200D0D">
              <w:rPr>
                <w:rFonts w:ascii="Arial" w:hAnsi="Arial" w:cs="Arial"/>
                <w:iCs/>
                <w:sz w:val="18"/>
                <w:szCs w:val="18"/>
                <w:shd w:val="clear" w:color="auto" w:fill="FFFFFF"/>
              </w:rPr>
              <w:t>- rozporządzenie Ministra Edukacji Narodowej z dnia z dnia 28 lutego 2013 r. w sprawie szczegółowych zasad działania publicznych bibliotek pedagogicznych (Dz. U. z 2013 r., poz. 369)</w:t>
            </w:r>
          </w:p>
          <w:p w14:paraId="1159B238" w14:textId="77777777" w:rsidR="00832320" w:rsidRPr="00200D0D" w:rsidRDefault="00832320" w:rsidP="000B2B3E">
            <w:pPr>
              <w:spacing w:after="0" w:line="240" w:lineRule="auto"/>
              <w:ind w:left="-48"/>
              <w:jc w:val="both"/>
              <w:rPr>
                <w:rFonts w:ascii="Arial" w:hAnsi="Arial" w:cs="Arial"/>
                <w:iCs/>
                <w:sz w:val="18"/>
                <w:szCs w:val="18"/>
                <w:shd w:val="clear" w:color="auto" w:fill="FFFFFF"/>
              </w:rPr>
            </w:pPr>
            <w:r w:rsidRPr="00200D0D">
              <w:rPr>
                <w:rFonts w:ascii="Arial" w:hAnsi="Arial" w:cs="Arial"/>
                <w:iCs/>
                <w:sz w:val="18"/>
                <w:szCs w:val="18"/>
                <w:shd w:val="clear" w:color="auto" w:fill="FFFFFF"/>
              </w:rPr>
              <w:t>- rozporządzenie Ministra Edukacji Narodowej z dnia z dnia 1 lutego 2013 r. w sprawie szczegółowych zasad działania publicznych poradni psychologiczno-pedagogicznych, w tym publicznych poradni specjalistycznych (Dz.U. z 2013 r., poz. 199)</w:t>
            </w:r>
          </w:p>
          <w:p w14:paraId="3916B934" w14:textId="77777777" w:rsidR="00832320" w:rsidRPr="00200D0D" w:rsidRDefault="00832320" w:rsidP="000B2B3E">
            <w:pPr>
              <w:spacing w:after="0" w:line="240" w:lineRule="auto"/>
              <w:ind w:left="-48"/>
              <w:jc w:val="both"/>
              <w:rPr>
                <w:rFonts w:ascii="Arial" w:hAnsi="Arial" w:cs="Arial"/>
                <w:iCs/>
                <w:sz w:val="18"/>
                <w:szCs w:val="18"/>
                <w:shd w:val="clear" w:color="auto" w:fill="FFFFFF"/>
              </w:rPr>
            </w:pPr>
          </w:p>
          <w:p w14:paraId="37CBD5D6" w14:textId="77777777" w:rsidR="00832320" w:rsidRPr="00200D0D" w:rsidRDefault="00832320" w:rsidP="000B2B3E">
            <w:pPr>
              <w:spacing w:after="0" w:line="240" w:lineRule="auto"/>
              <w:ind w:left="-48"/>
              <w:jc w:val="both"/>
              <w:rPr>
                <w:rFonts w:ascii="Arial" w:hAnsi="Arial" w:cs="Arial"/>
                <w:iCs/>
                <w:sz w:val="18"/>
                <w:szCs w:val="18"/>
                <w:shd w:val="clear" w:color="auto" w:fill="FFFFFF"/>
              </w:rPr>
            </w:pPr>
            <w:r w:rsidRPr="00200D0D">
              <w:rPr>
                <w:rFonts w:ascii="Arial" w:hAnsi="Arial" w:cs="Arial"/>
                <w:iCs/>
                <w:sz w:val="18"/>
                <w:szCs w:val="18"/>
                <w:shd w:val="clear" w:color="auto" w:fill="FFFFFF"/>
              </w:rPr>
              <w:t>Ramowe programy są gwarancją, że wnioskodawcy w czasie organizowanych szkoleń będą wykorzystywać podobne formy i metody pracy, umożliwiające uczestnikom szkoleń nabycie wiedzy i umiejętności potrzebnych do efektywnego wspomagania przedszkoli/szkół/placówek w zakresie:</w:t>
            </w:r>
          </w:p>
          <w:p w14:paraId="21D73355" w14:textId="77777777" w:rsidR="00832320" w:rsidRPr="00200D0D" w:rsidRDefault="00832320" w:rsidP="000B2B3E">
            <w:pPr>
              <w:spacing w:after="0" w:line="240" w:lineRule="auto"/>
              <w:ind w:left="-48"/>
              <w:jc w:val="both"/>
              <w:rPr>
                <w:rFonts w:ascii="Arial" w:hAnsi="Arial" w:cs="Arial"/>
                <w:iCs/>
                <w:sz w:val="18"/>
                <w:szCs w:val="18"/>
                <w:shd w:val="clear" w:color="auto" w:fill="FFFFFF"/>
              </w:rPr>
            </w:pPr>
          </w:p>
          <w:p w14:paraId="57D90D62" w14:textId="77777777" w:rsidR="00832320" w:rsidRPr="00200D0D" w:rsidRDefault="00832320" w:rsidP="000B2B3E">
            <w:pPr>
              <w:spacing w:after="0" w:line="240" w:lineRule="auto"/>
              <w:ind w:left="-48"/>
              <w:jc w:val="both"/>
              <w:rPr>
                <w:rFonts w:ascii="Arial" w:hAnsi="Arial" w:cs="Arial"/>
                <w:iCs/>
                <w:sz w:val="18"/>
                <w:szCs w:val="18"/>
                <w:shd w:val="clear" w:color="auto" w:fill="FFFFFF"/>
              </w:rPr>
            </w:pPr>
            <w:r w:rsidRPr="00200D0D">
              <w:rPr>
                <w:rFonts w:ascii="Arial" w:hAnsi="Arial" w:cs="Arial"/>
                <w:iCs/>
                <w:sz w:val="18"/>
                <w:szCs w:val="18"/>
                <w:shd w:val="clear" w:color="auto" w:fill="FFFFFF"/>
              </w:rPr>
              <w:t xml:space="preserve">- rozwijania kompetencji kluczowych uczniów niezbędnych do poruszania się na rynku pracy (ICT, matematyczno-przyrodniczych, języków obcych), </w:t>
            </w:r>
          </w:p>
          <w:p w14:paraId="3CE349B6" w14:textId="77777777" w:rsidR="00832320" w:rsidRPr="00200D0D" w:rsidRDefault="00832320" w:rsidP="000B2B3E">
            <w:pPr>
              <w:spacing w:after="0" w:line="240" w:lineRule="auto"/>
              <w:ind w:left="-48"/>
              <w:jc w:val="both"/>
              <w:rPr>
                <w:rFonts w:ascii="Arial" w:hAnsi="Arial" w:cs="Arial"/>
                <w:iCs/>
                <w:sz w:val="18"/>
                <w:szCs w:val="18"/>
                <w:shd w:val="clear" w:color="auto" w:fill="FFFFFF"/>
              </w:rPr>
            </w:pPr>
            <w:r w:rsidRPr="00200D0D">
              <w:rPr>
                <w:rFonts w:ascii="Arial" w:hAnsi="Arial" w:cs="Arial"/>
                <w:iCs/>
                <w:sz w:val="18"/>
                <w:szCs w:val="18"/>
                <w:shd w:val="clear" w:color="auto" w:fill="FFFFFF"/>
              </w:rPr>
              <w:t xml:space="preserve">- nauczania eksperymentalnego, poprzez wykorzystanie metody eksperymentu i innych metod aktywnych </w:t>
            </w:r>
          </w:p>
          <w:p w14:paraId="768F8E2D" w14:textId="77777777" w:rsidR="00832320" w:rsidRPr="00200D0D" w:rsidRDefault="00832320" w:rsidP="000B2B3E">
            <w:pPr>
              <w:spacing w:after="0" w:line="240" w:lineRule="auto"/>
              <w:ind w:left="-48"/>
              <w:jc w:val="both"/>
              <w:rPr>
                <w:rFonts w:ascii="Arial" w:hAnsi="Arial" w:cs="Arial"/>
                <w:iCs/>
                <w:sz w:val="18"/>
                <w:szCs w:val="18"/>
                <w:shd w:val="clear" w:color="auto" w:fill="FFFFFF"/>
              </w:rPr>
            </w:pPr>
            <w:r w:rsidRPr="00200D0D">
              <w:rPr>
                <w:rFonts w:ascii="Arial" w:hAnsi="Arial" w:cs="Arial"/>
                <w:iCs/>
                <w:sz w:val="18"/>
                <w:szCs w:val="18"/>
                <w:shd w:val="clear" w:color="auto" w:fill="FFFFFF"/>
              </w:rPr>
              <w:t xml:space="preserve">- kształtowania właściwych postaw uczniów (kreatywności, innowacyjności, pracy zespołowej) </w:t>
            </w:r>
          </w:p>
          <w:p w14:paraId="7C4E43FD" w14:textId="77777777" w:rsidR="00832320" w:rsidRPr="00200D0D" w:rsidRDefault="00832320" w:rsidP="000B2B3E">
            <w:pPr>
              <w:spacing w:after="0" w:line="240" w:lineRule="auto"/>
              <w:ind w:left="-48"/>
              <w:jc w:val="both"/>
              <w:rPr>
                <w:rFonts w:ascii="Arial" w:hAnsi="Arial" w:cs="Arial"/>
                <w:iCs/>
                <w:sz w:val="18"/>
                <w:szCs w:val="18"/>
                <w:shd w:val="clear" w:color="auto" w:fill="FFFFFF"/>
              </w:rPr>
            </w:pPr>
            <w:r w:rsidRPr="00200D0D">
              <w:rPr>
                <w:rFonts w:ascii="Arial" w:hAnsi="Arial" w:cs="Arial"/>
                <w:iCs/>
                <w:sz w:val="18"/>
                <w:szCs w:val="18"/>
                <w:shd w:val="clear" w:color="auto" w:fill="FFFFFF"/>
              </w:rPr>
              <w:t>- wykorzystywania metod zindywidualizowanego podejścia do ucznia.</w:t>
            </w:r>
          </w:p>
          <w:p w14:paraId="619333A0" w14:textId="77777777" w:rsidR="00832320" w:rsidRPr="00200D0D" w:rsidRDefault="00832320" w:rsidP="000B2B3E">
            <w:pPr>
              <w:spacing w:after="0" w:line="240" w:lineRule="auto"/>
              <w:ind w:left="-48"/>
              <w:jc w:val="both"/>
              <w:rPr>
                <w:rFonts w:ascii="Arial" w:hAnsi="Arial" w:cs="Arial"/>
                <w:iCs/>
                <w:sz w:val="18"/>
                <w:szCs w:val="18"/>
                <w:shd w:val="clear" w:color="auto" w:fill="FFFFFF"/>
              </w:rPr>
            </w:pPr>
          </w:p>
          <w:p w14:paraId="67305E8F" w14:textId="77777777" w:rsidR="00832320" w:rsidRDefault="00832320" w:rsidP="000B2B3E">
            <w:pPr>
              <w:spacing w:after="0" w:line="240" w:lineRule="auto"/>
              <w:ind w:left="-48"/>
              <w:jc w:val="both"/>
              <w:rPr>
                <w:rFonts w:ascii="Arial" w:hAnsi="Arial" w:cs="Arial"/>
                <w:iCs/>
                <w:sz w:val="18"/>
                <w:szCs w:val="18"/>
                <w:shd w:val="clear" w:color="auto" w:fill="FFFFFF"/>
              </w:rPr>
            </w:pPr>
            <w:r>
              <w:rPr>
                <w:rFonts w:ascii="Arial" w:hAnsi="Arial" w:cs="Arial"/>
                <w:iCs/>
                <w:sz w:val="18"/>
                <w:szCs w:val="18"/>
                <w:shd w:val="clear" w:color="auto" w:fill="FFFFFF"/>
              </w:rPr>
              <w:t>Ramowe programy szkoleń zostały</w:t>
            </w:r>
            <w:r w:rsidRPr="00200D0D">
              <w:rPr>
                <w:rFonts w:ascii="Arial" w:hAnsi="Arial" w:cs="Arial"/>
                <w:iCs/>
                <w:sz w:val="18"/>
                <w:szCs w:val="18"/>
                <w:shd w:val="clear" w:color="auto" w:fill="FFFFFF"/>
              </w:rPr>
              <w:t xml:space="preserve"> wypracowane przez Ośrodek Rozwoju Edukacji w ramach projektu pozakonkursowego pn. „Zwiększenie skuteczności działań pracowników systemu wspomagania i trenerów w zakresie kształcenia u uczniów kompetencji kluczowych” (POWER Dz. 2.10 Typ 1) i zostaną z</w:t>
            </w:r>
            <w:r>
              <w:rPr>
                <w:rFonts w:ascii="Arial" w:hAnsi="Arial" w:cs="Arial"/>
                <w:iCs/>
                <w:sz w:val="18"/>
                <w:szCs w:val="18"/>
                <w:shd w:val="clear" w:color="auto" w:fill="FFFFFF"/>
              </w:rPr>
              <w:t>ałączone do regulaminu konkursu</w:t>
            </w:r>
            <w:r w:rsidRPr="00200D0D">
              <w:rPr>
                <w:rFonts w:ascii="Arial" w:hAnsi="Arial" w:cs="Arial"/>
                <w:iCs/>
                <w:sz w:val="18"/>
                <w:szCs w:val="18"/>
                <w:shd w:val="clear" w:color="auto" w:fill="FFFFFF"/>
              </w:rPr>
              <w:t>.</w:t>
            </w:r>
          </w:p>
          <w:p w14:paraId="45A88132" w14:textId="77777777" w:rsidR="00832320" w:rsidRPr="00200D0D" w:rsidRDefault="00832320" w:rsidP="000B2B3E">
            <w:pPr>
              <w:spacing w:after="0" w:line="240" w:lineRule="auto"/>
              <w:ind w:left="-48"/>
              <w:jc w:val="both"/>
              <w:rPr>
                <w:rFonts w:ascii="Arial" w:hAnsi="Arial" w:cs="Arial"/>
                <w:iCs/>
                <w:sz w:val="18"/>
                <w:szCs w:val="18"/>
                <w:shd w:val="clear" w:color="auto" w:fill="FFFFFF"/>
              </w:rPr>
            </w:pPr>
          </w:p>
          <w:p w14:paraId="6C712E8F" w14:textId="77777777" w:rsidR="00832320" w:rsidRDefault="00832320" w:rsidP="000B2B3E">
            <w:pPr>
              <w:spacing w:after="0" w:line="240" w:lineRule="auto"/>
              <w:ind w:left="-48"/>
              <w:jc w:val="both"/>
              <w:rPr>
                <w:rFonts w:ascii="Arial" w:hAnsi="Arial" w:cs="Arial"/>
                <w:iCs/>
                <w:sz w:val="18"/>
                <w:szCs w:val="18"/>
                <w:shd w:val="clear" w:color="auto" w:fill="FFFFFF"/>
              </w:rPr>
            </w:pPr>
            <w:r w:rsidRPr="00200D0D">
              <w:rPr>
                <w:rFonts w:ascii="Arial" w:hAnsi="Arial" w:cs="Arial"/>
                <w:iCs/>
                <w:sz w:val="18"/>
                <w:szCs w:val="18"/>
                <w:shd w:val="clear" w:color="auto" w:fill="FFFFFF"/>
              </w:rPr>
              <w:t>Przez inne zasoby szkoleniowe rozumieć należy materiały metodyczne, które są niezbędne do prowadzenia szkolenia oraz materiały wypracowane przez uczestników szkoleń.</w:t>
            </w:r>
          </w:p>
          <w:p w14:paraId="4D140428" w14:textId="77777777" w:rsidR="00832320" w:rsidRDefault="00832320" w:rsidP="000B2B3E">
            <w:pPr>
              <w:spacing w:after="0" w:line="240" w:lineRule="auto"/>
              <w:ind w:left="-48"/>
              <w:jc w:val="both"/>
              <w:rPr>
                <w:rFonts w:ascii="Arial" w:hAnsi="Arial" w:cs="Arial"/>
                <w:iCs/>
                <w:sz w:val="18"/>
                <w:szCs w:val="18"/>
                <w:shd w:val="clear" w:color="auto" w:fill="FFFFFF"/>
              </w:rPr>
            </w:pPr>
          </w:p>
          <w:p w14:paraId="13F05511" w14:textId="77777777" w:rsidR="00832320" w:rsidRDefault="00832320" w:rsidP="000B2B3E">
            <w:pPr>
              <w:spacing w:after="0" w:line="240" w:lineRule="auto"/>
              <w:ind w:left="-48"/>
              <w:jc w:val="both"/>
              <w:rPr>
                <w:rFonts w:ascii="Arial" w:hAnsi="Arial" w:cs="Arial"/>
                <w:iCs/>
                <w:sz w:val="18"/>
                <w:szCs w:val="18"/>
                <w:shd w:val="clear" w:color="auto" w:fill="FFFFFF"/>
              </w:rPr>
            </w:pPr>
            <w:r>
              <w:rPr>
                <w:rFonts w:ascii="Arial" w:hAnsi="Arial" w:cs="Arial"/>
                <w:iCs/>
                <w:sz w:val="18"/>
                <w:szCs w:val="18"/>
                <w:shd w:val="clear" w:color="auto" w:fill="FFFFFF"/>
              </w:rPr>
              <w:t xml:space="preserve">Ramowe programy szkoleń dotyczą kształtowania następujących kompetencji kluczowych: </w:t>
            </w:r>
          </w:p>
          <w:p w14:paraId="05FC1B30" w14:textId="77777777" w:rsidR="00832320" w:rsidRDefault="00832320" w:rsidP="000B2B3E">
            <w:pPr>
              <w:spacing w:after="0" w:line="240" w:lineRule="auto"/>
              <w:ind w:left="-48"/>
              <w:jc w:val="both"/>
              <w:rPr>
                <w:rFonts w:ascii="Arial" w:hAnsi="Arial" w:cs="Arial"/>
                <w:iCs/>
                <w:sz w:val="18"/>
                <w:szCs w:val="18"/>
                <w:shd w:val="clear" w:color="auto" w:fill="FFFFFF"/>
              </w:rPr>
            </w:pPr>
            <w:r>
              <w:rPr>
                <w:rFonts w:ascii="Arial" w:hAnsi="Arial" w:cs="Arial"/>
                <w:iCs/>
                <w:sz w:val="18"/>
                <w:szCs w:val="18"/>
                <w:shd w:val="clear" w:color="auto" w:fill="FFFFFF"/>
              </w:rPr>
              <w:t>- cyfrowych,</w:t>
            </w:r>
          </w:p>
          <w:p w14:paraId="33ABA1C8" w14:textId="77777777" w:rsidR="00832320" w:rsidRDefault="00832320" w:rsidP="000B2B3E">
            <w:pPr>
              <w:spacing w:after="0" w:line="240" w:lineRule="auto"/>
              <w:ind w:left="-48"/>
              <w:jc w:val="both"/>
              <w:rPr>
                <w:rFonts w:ascii="Arial" w:hAnsi="Arial" w:cs="Arial"/>
                <w:iCs/>
                <w:sz w:val="18"/>
                <w:szCs w:val="18"/>
                <w:shd w:val="clear" w:color="auto" w:fill="FFFFFF"/>
              </w:rPr>
            </w:pPr>
            <w:r>
              <w:rPr>
                <w:rFonts w:ascii="Arial" w:hAnsi="Arial" w:cs="Arial"/>
                <w:iCs/>
                <w:sz w:val="18"/>
                <w:szCs w:val="18"/>
                <w:shd w:val="clear" w:color="auto" w:fill="FFFFFF"/>
              </w:rPr>
              <w:t>- matematyczno-przyrodniczych,</w:t>
            </w:r>
          </w:p>
          <w:p w14:paraId="5A6A48FA" w14:textId="77777777" w:rsidR="00832320" w:rsidRDefault="00832320" w:rsidP="000B2B3E">
            <w:pPr>
              <w:spacing w:after="0" w:line="240" w:lineRule="auto"/>
              <w:ind w:left="-48"/>
              <w:jc w:val="both"/>
              <w:rPr>
                <w:rFonts w:ascii="Arial" w:hAnsi="Arial" w:cs="Arial"/>
                <w:iCs/>
                <w:sz w:val="18"/>
                <w:szCs w:val="18"/>
                <w:shd w:val="clear" w:color="auto" w:fill="FFFFFF"/>
              </w:rPr>
            </w:pPr>
            <w:r>
              <w:rPr>
                <w:rFonts w:ascii="Arial" w:hAnsi="Arial" w:cs="Arial"/>
                <w:iCs/>
                <w:sz w:val="18"/>
                <w:szCs w:val="18"/>
                <w:shd w:val="clear" w:color="auto" w:fill="FFFFFF"/>
              </w:rPr>
              <w:t>- porozumiewanie się w językach obcych,</w:t>
            </w:r>
          </w:p>
          <w:p w14:paraId="3A7E7810" w14:textId="77777777" w:rsidR="00832320" w:rsidRDefault="00832320" w:rsidP="000B2B3E">
            <w:pPr>
              <w:spacing w:after="0" w:line="240" w:lineRule="auto"/>
              <w:ind w:left="-48"/>
              <w:jc w:val="both"/>
              <w:rPr>
                <w:rFonts w:ascii="Arial" w:hAnsi="Arial" w:cs="Arial"/>
                <w:iCs/>
                <w:sz w:val="18"/>
                <w:szCs w:val="18"/>
                <w:shd w:val="clear" w:color="auto" w:fill="FFFFFF"/>
              </w:rPr>
            </w:pPr>
            <w:r>
              <w:rPr>
                <w:rFonts w:ascii="Arial" w:hAnsi="Arial" w:cs="Arial"/>
                <w:iCs/>
                <w:sz w:val="18"/>
                <w:szCs w:val="18"/>
                <w:shd w:val="clear" w:color="auto" w:fill="FFFFFF"/>
              </w:rPr>
              <w:t>-  postaw - innowacyjności, kreatywności i pracy zespołowej</w:t>
            </w:r>
          </w:p>
          <w:p w14:paraId="20D0BE1A" w14:textId="77777777" w:rsidR="00832320" w:rsidRDefault="00832320" w:rsidP="000B2B3E">
            <w:pPr>
              <w:spacing w:after="0" w:line="240" w:lineRule="auto"/>
              <w:ind w:left="-48"/>
              <w:jc w:val="both"/>
              <w:rPr>
                <w:rFonts w:ascii="Arial" w:hAnsi="Arial" w:cs="Arial"/>
                <w:iCs/>
                <w:sz w:val="18"/>
                <w:szCs w:val="18"/>
                <w:shd w:val="clear" w:color="auto" w:fill="FFFFFF"/>
              </w:rPr>
            </w:pPr>
            <w:r>
              <w:rPr>
                <w:rFonts w:ascii="Arial" w:hAnsi="Arial" w:cs="Arial"/>
                <w:iCs/>
                <w:sz w:val="18"/>
                <w:szCs w:val="18"/>
                <w:shd w:val="clear" w:color="auto" w:fill="FFFFFF"/>
              </w:rPr>
              <w:t>- umiejętności uczenia się – poprzez nauczanie eksperymentalne i doświadczanie.</w:t>
            </w:r>
          </w:p>
          <w:p w14:paraId="0319BF72" w14:textId="77777777" w:rsidR="00832320" w:rsidRDefault="00832320" w:rsidP="000B2B3E">
            <w:pPr>
              <w:spacing w:after="0" w:line="240" w:lineRule="auto"/>
              <w:ind w:left="-48"/>
              <w:jc w:val="both"/>
              <w:rPr>
                <w:rFonts w:ascii="Arial" w:hAnsi="Arial" w:cs="Arial"/>
                <w:iCs/>
                <w:sz w:val="18"/>
                <w:szCs w:val="18"/>
                <w:shd w:val="clear" w:color="auto" w:fill="FFFFFF"/>
              </w:rPr>
            </w:pPr>
            <w:r>
              <w:rPr>
                <w:rFonts w:ascii="Arial" w:hAnsi="Arial" w:cs="Arial"/>
                <w:iCs/>
                <w:sz w:val="18"/>
                <w:szCs w:val="18"/>
                <w:shd w:val="clear" w:color="auto" w:fill="FFFFFF"/>
              </w:rPr>
              <w:t>Każdy z programów uwzględnia zindywidualizowane podejście do uczniów.</w:t>
            </w:r>
          </w:p>
          <w:p w14:paraId="0DD21D48" w14:textId="77777777" w:rsidR="00832320" w:rsidRDefault="00832320" w:rsidP="000B2B3E">
            <w:pPr>
              <w:spacing w:after="0" w:line="240" w:lineRule="auto"/>
              <w:ind w:left="-48"/>
              <w:jc w:val="both"/>
              <w:rPr>
                <w:rFonts w:ascii="Arial" w:hAnsi="Arial" w:cs="Arial"/>
                <w:iCs/>
                <w:sz w:val="18"/>
                <w:szCs w:val="18"/>
                <w:shd w:val="clear" w:color="auto" w:fill="FFFFFF"/>
              </w:rPr>
            </w:pPr>
          </w:p>
          <w:p w14:paraId="50BA14B8" w14:textId="77777777" w:rsidR="00832320" w:rsidRDefault="00832320" w:rsidP="000B2B3E">
            <w:pPr>
              <w:spacing w:after="0" w:line="240" w:lineRule="auto"/>
              <w:ind w:left="-48"/>
              <w:jc w:val="both"/>
              <w:rPr>
                <w:rFonts w:ascii="Arial" w:hAnsi="Arial" w:cs="Arial"/>
                <w:iCs/>
                <w:sz w:val="18"/>
                <w:szCs w:val="18"/>
                <w:shd w:val="clear" w:color="auto" w:fill="FFFFFF"/>
              </w:rPr>
            </w:pPr>
            <w:r>
              <w:rPr>
                <w:rFonts w:ascii="Arial" w:hAnsi="Arial" w:cs="Arial"/>
                <w:iCs/>
                <w:sz w:val="18"/>
                <w:szCs w:val="18"/>
                <w:shd w:val="clear" w:color="auto" w:fill="FFFFFF"/>
              </w:rPr>
              <w:t xml:space="preserve">Dodatkowo, został opracowany ramowy program szkoleń w wychowaniu przedszkolnym, który </w:t>
            </w:r>
            <w:r w:rsidRPr="00466DE2">
              <w:rPr>
                <w:rFonts w:ascii="Arial" w:hAnsi="Arial" w:cs="Arial"/>
                <w:iCs/>
                <w:sz w:val="18"/>
                <w:szCs w:val="18"/>
                <w:shd w:val="clear" w:color="auto" w:fill="FFFFFF"/>
              </w:rPr>
              <w:t xml:space="preserve">obejmuje wszystkie ww. </w:t>
            </w:r>
            <w:r>
              <w:rPr>
                <w:rFonts w:ascii="Arial" w:hAnsi="Arial" w:cs="Arial"/>
                <w:iCs/>
                <w:sz w:val="18"/>
                <w:szCs w:val="18"/>
                <w:shd w:val="clear" w:color="auto" w:fill="FFFFFF"/>
              </w:rPr>
              <w:t>kompetencje kluczowe. Ze względu na brak struktury przedmiotowej w wychowaniu przedszkolnym</w:t>
            </w:r>
            <w:r w:rsidRPr="00466DE2">
              <w:rPr>
                <w:rFonts w:ascii="Arial" w:hAnsi="Arial" w:cs="Arial"/>
                <w:iCs/>
                <w:sz w:val="18"/>
                <w:szCs w:val="18"/>
                <w:shd w:val="clear" w:color="auto" w:fill="FFFFFF"/>
              </w:rPr>
              <w:t>. Realizacja szkolenia na</w:t>
            </w:r>
            <w:r>
              <w:rPr>
                <w:rFonts w:ascii="Arial" w:hAnsi="Arial" w:cs="Arial"/>
                <w:iCs/>
                <w:sz w:val="18"/>
                <w:szCs w:val="18"/>
                <w:shd w:val="clear" w:color="auto" w:fill="FFFFFF"/>
              </w:rPr>
              <w:t xml:space="preserve"> podstawie programu </w:t>
            </w:r>
            <w:r w:rsidRPr="00CC2275">
              <w:rPr>
                <w:rFonts w:ascii="Arial" w:hAnsi="Arial" w:cs="Arial"/>
                <w:iCs/>
                <w:sz w:val="18"/>
                <w:szCs w:val="18"/>
                <w:shd w:val="clear" w:color="auto" w:fill="FFFFFF"/>
              </w:rPr>
              <w:t xml:space="preserve">w zakresie wspomagania przedszkoli w rozwijaniu kompetencji kluczowych dzieci </w:t>
            </w:r>
            <w:r>
              <w:rPr>
                <w:rFonts w:ascii="Arial" w:hAnsi="Arial" w:cs="Arial"/>
                <w:iCs/>
                <w:sz w:val="18"/>
                <w:szCs w:val="18"/>
                <w:shd w:val="clear" w:color="auto" w:fill="FFFFFF"/>
              </w:rPr>
              <w:t xml:space="preserve">nie jest obligatoryjna. Jego realizacja nie zwalnia wnioskodawcy z obowiązku </w:t>
            </w:r>
            <w:r w:rsidRPr="00466DE2">
              <w:rPr>
                <w:rFonts w:ascii="Arial" w:hAnsi="Arial" w:cs="Arial"/>
                <w:iCs/>
                <w:sz w:val="18"/>
                <w:szCs w:val="18"/>
                <w:shd w:val="clear" w:color="auto" w:fill="FFFFFF"/>
              </w:rPr>
              <w:t>realizacji szkoleń w oparciu o programy do w/w obszarów.</w:t>
            </w:r>
          </w:p>
          <w:p w14:paraId="0DB9C537" w14:textId="77777777" w:rsidR="00832320" w:rsidRDefault="00832320" w:rsidP="000B2B3E">
            <w:pPr>
              <w:spacing w:after="0" w:line="240" w:lineRule="auto"/>
              <w:ind w:left="-48"/>
              <w:jc w:val="both"/>
              <w:rPr>
                <w:rFonts w:ascii="Arial" w:hAnsi="Arial" w:cs="Arial"/>
                <w:iCs/>
                <w:sz w:val="18"/>
                <w:szCs w:val="18"/>
                <w:shd w:val="clear" w:color="auto" w:fill="FFFFFF"/>
              </w:rPr>
            </w:pPr>
          </w:p>
          <w:p w14:paraId="2ACF97D0" w14:textId="77777777" w:rsidR="00832320" w:rsidRDefault="00832320" w:rsidP="000B2B3E">
            <w:pPr>
              <w:spacing w:after="0" w:line="240" w:lineRule="auto"/>
              <w:ind w:left="-48"/>
              <w:jc w:val="both"/>
              <w:rPr>
                <w:rFonts w:ascii="Arial" w:hAnsi="Arial" w:cs="Arial"/>
                <w:sz w:val="18"/>
                <w:szCs w:val="18"/>
              </w:rPr>
            </w:pPr>
            <w:r>
              <w:rPr>
                <w:rFonts w:ascii="Arial" w:hAnsi="Arial" w:cs="Arial"/>
                <w:sz w:val="18"/>
                <w:szCs w:val="18"/>
              </w:rPr>
              <w:t>T</w:t>
            </w:r>
            <w:r w:rsidRPr="0016361B">
              <w:rPr>
                <w:rFonts w:ascii="Arial" w:hAnsi="Arial" w:cs="Arial"/>
                <w:sz w:val="18"/>
                <w:szCs w:val="18"/>
              </w:rPr>
              <w:t xml:space="preserve">rener </w:t>
            </w:r>
            <w:r>
              <w:rPr>
                <w:rFonts w:ascii="Arial" w:hAnsi="Arial" w:cs="Arial"/>
                <w:sz w:val="18"/>
                <w:szCs w:val="18"/>
              </w:rPr>
              <w:t xml:space="preserve">prowadzący szkolenie </w:t>
            </w:r>
            <w:r w:rsidRPr="0016361B">
              <w:rPr>
                <w:rFonts w:ascii="Arial" w:hAnsi="Arial" w:cs="Arial"/>
                <w:sz w:val="18"/>
                <w:szCs w:val="18"/>
              </w:rPr>
              <w:t>ma możliwość modyfikowania ramowych programów szkoleń.</w:t>
            </w:r>
            <w:r>
              <w:rPr>
                <w:rFonts w:ascii="Arial" w:hAnsi="Arial" w:cs="Arial"/>
                <w:sz w:val="18"/>
                <w:szCs w:val="18"/>
              </w:rPr>
              <w:t xml:space="preserve"> </w:t>
            </w:r>
          </w:p>
          <w:p w14:paraId="78FFCF51" w14:textId="77777777" w:rsidR="00832320" w:rsidRPr="00C545C1" w:rsidRDefault="00832320" w:rsidP="000B2B3E">
            <w:pPr>
              <w:spacing w:after="0" w:line="240" w:lineRule="auto"/>
              <w:ind w:left="-48"/>
              <w:jc w:val="both"/>
              <w:rPr>
                <w:rFonts w:ascii="Arial" w:hAnsi="Arial" w:cs="Arial"/>
                <w:iCs/>
                <w:sz w:val="18"/>
                <w:szCs w:val="18"/>
                <w:shd w:val="clear" w:color="auto" w:fill="FFFFFF"/>
              </w:rPr>
            </w:pPr>
            <w:r w:rsidRPr="00C545C1">
              <w:rPr>
                <w:rFonts w:ascii="Arial" w:hAnsi="Arial" w:cs="Arial"/>
                <w:iCs/>
                <w:sz w:val="18"/>
                <w:szCs w:val="18"/>
                <w:shd w:val="clear" w:color="auto" w:fill="FFFFFF"/>
              </w:rPr>
              <w:t xml:space="preserve">Możliwy zakres modyfikacji zostanie określony w regulaminie konkursu. </w:t>
            </w:r>
          </w:p>
          <w:p w14:paraId="08C13E94" w14:textId="77777777" w:rsidR="00832320" w:rsidRPr="00277FC6" w:rsidRDefault="00832320" w:rsidP="000B2B3E">
            <w:pPr>
              <w:spacing w:after="0" w:line="240" w:lineRule="auto"/>
              <w:ind w:left="-48"/>
              <w:jc w:val="both"/>
              <w:rPr>
                <w:rFonts w:ascii="Arial" w:hAnsi="Arial" w:cs="Arial"/>
                <w:iCs/>
                <w:sz w:val="18"/>
                <w:szCs w:val="18"/>
                <w:shd w:val="clear" w:color="auto" w:fill="FFFFFF"/>
              </w:rPr>
            </w:pPr>
          </w:p>
        </w:tc>
        <w:tc>
          <w:tcPr>
            <w:tcW w:w="1152"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788A79D2" w14:textId="77777777" w:rsidR="00832320" w:rsidRPr="00277FC6" w:rsidRDefault="00832320" w:rsidP="000B2B3E">
            <w:pPr>
              <w:spacing w:before="120" w:after="120" w:line="240" w:lineRule="auto"/>
              <w:ind w:left="57"/>
              <w:jc w:val="both"/>
              <w:rPr>
                <w:rFonts w:ascii="Arial" w:hAnsi="Arial" w:cs="Arial"/>
                <w:sz w:val="18"/>
                <w:szCs w:val="18"/>
              </w:rPr>
            </w:pPr>
            <w:r w:rsidRPr="00277FC6">
              <w:rPr>
                <w:rFonts w:ascii="Arial" w:hAnsi="Arial" w:cs="Arial"/>
                <w:sz w:val="18"/>
                <w:szCs w:val="18"/>
              </w:rPr>
              <w:t xml:space="preserve">Stosuje się do typu/typów (nr) </w:t>
            </w:r>
          </w:p>
        </w:tc>
        <w:tc>
          <w:tcPr>
            <w:tcW w:w="534"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14:paraId="7370671F" w14:textId="77777777" w:rsidR="00832320" w:rsidRPr="00277FC6" w:rsidRDefault="00832320" w:rsidP="000B2B3E">
            <w:pPr>
              <w:spacing w:before="120" w:after="120" w:line="240" w:lineRule="auto"/>
              <w:ind w:left="57"/>
              <w:jc w:val="both"/>
              <w:rPr>
                <w:rFonts w:ascii="Arial" w:hAnsi="Arial" w:cs="Arial"/>
                <w:sz w:val="18"/>
                <w:szCs w:val="18"/>
              </w:rPr>
            </w:pPr>
            <w:r w:rsidRPr="00277FC6">
              <w:rPr>
                <w:rFonts w:ascii="Arial" w:hAnsi="Arial" w:cs="Arial"/>
                <w:sz w:val="18"/>
                <w:szCs w:val="18"/>
              </w:rPr>
              <w:t>1</w:t>
            </w:r>
          </w:p>
        </w:tc>
      </w:tr>
      <w:tr w:rsidR="00832320" w:rsidRPr="00277FC6" w14:paraId="57FCE17A" w14:textId="77777777" w:rsidTr="000B2B3E">
        <w:tblPrEx>
          <w:jc w:val="left"/>
        </w:tblPrEx>
        <w:tc>
          <w:tcPr>
            <w:tcW w:w="5000" w:type="pct"/>
            <w:gridSpan w:val="28"/>
            <w:tcBorders>
              <w:top w:val="single" w:sz="6" w:space="0" w:color="auto"/>
              <w:left w:val="single" w:sz="12" w:space="0" w:color="auto"/>
              <w:bottom w:val="single" w:sz="12" w:space="0" w:color="auto"/>
              <w:right w:val="single" w:sz="12" w:space="0" w:color="auto"/>
            </w:tcBorders>
            <w:shd w:val="clear" w:color="auto" w:fill="auto"/>
            <w:vAlign w:val="center"/>
          </w:tcPr>
          <w:p w14:paraId="039721EB" w14:textId="77777777" w:rsidR="00832320" w:rsidRPr="00277FC6" w:rsidRDefault="00832320" w:rsidP="00832320">
            <w:pPr>
              <w:numPr>
                <w:ilvl w:val="0"/>
                <w:numId w:val="61"/>
              </w:numPr>
              <w:autoSpaceDE w:val="0"/>
              <w:autoSpaceDN w:val="0"/>
              <w:spacing w:before="120" w:after="120" w:line="240" w:lineRule="auto"/>
              <w:jc w:val="both"/>
              <w:rPr>
                <w:rFonts w:ascii="Arial" w:eastAsia="Times New Roman" w:hAnsi="Arial" w:cs="Arial"/>
                <w:sz w:val="18"/>
                <w:szCs w:val="18"/>
                <w:lang w:eastAsia="pl-PL"/>
              </w:rPr>
            </w:pPr>
            <w:r w:rsidRPr="006A1DF6">
              <w:rPr>
                <w:rFonts w:ascii="Arial" w:eastAsia="Times New Roman" w:hAnsi="Arial" w:cs="Arial"/>
                <w:sz w:val="18"/>
                <w:szCs w:val="18"/>
                <w:lang w:eastAsia="pl-PL"/>
              </w:rPr>
              <w:t xml:space="preserve">Wnioskodawca jest zobowiązany do organizacji i prowadzenia </w:t>
            </w:r>
            <w:r w:rsidRPr="00C545C1">
              <w:rPr>
                <w:rFonts w:ascii="Arial" w:eastAsia="Times New Roman" w:hAnsi="Arial" w:cs="Arial"/>
                <w:sz w:val="18"/>
                <w:szCs w:val="18"/>
                <w:lang w:eastAsia="pl-PL"/>
              </w:rPr>
              <w:t xml:space="preserve">do końca września danego roku kalendarzowego </w:t>
            </w:r>
            <w:r w:rsidRPr="006A1DF6">
              <w:rPr>
                <w:rFonts w:ascii="Arial" w:eastAsia="Times New Roman" w:hAnsi="Arial" w:cs="Arial"/>
                <w:sz w:val="18"/>
                <w:szCs w:val="18"/>
                <w:lang w:eastAsia="pl-PL"/>
              </w:rPr>
              <w:t>szkoleń dla uczestników w celu przygotowania ich do realizacji wspomagania w zakresach kompetencji określonych w PO WER</w:t>
            </w:r>
            <w:r>
              <w:rPr>
                <w:rFonts w:ascii="Arial" w:eastAsia="Times New Roman" w:hAnsi="Arial" w:cs="Arial"/>
                <w:sz w:val="18"/>
                <w:szCs w:val="18"/>
                <w:lang w:eastAsia="pl-PL"/>
              </w:rPr>
              <w:t>.</w:t>
            </w:r>
          </w:p>
        </w:tc>
      </w:tr>
      <w:tr w:rsidR="00832320" w:rsidRPr="00277FC6" w14:paraId="105C7D3A" w14:textId="77777777" w:rsidTr="000B2B3E">
        <w:tblPrEx>
          <w:jc w:val="left"/>
        </w:tblPrEx>
        <w:tc>
          <w:tcPr>
            <w:tcW w:w="1469" w:type="pct"/>
            <w:gridSpan w:val="4"/>
            <w:tcBorders>
              <w:top w:val="single" w:sz="6" w:space="0" w:color="auto"/>
              <w:left w:val="single" w:sz="12" w:space="0" w:color="auto"/>
              <w:bottom w:val="single" w:sz="12" w:space="0" w:color="auto"/>
              <w:right w:val="single" w:sz="6" w:space="0" w:color="auto"/>
            </w:tcBorders>
            <w:shd w:val="clear" w:color="auto" w:fill="CCFFCC"/>
            <w:vAlign w:val="center"/>
          </w:tcPr>
          <w:p w14:paraId="1B62EC80" w14:textId="77777777" w:rsidR="00832320" w:rsidRPr="00277FC6" w:rsidRDefault="00832320" w:rsidP="000B2B3E">
            <w:pPr>
              <w:spacing w:before="120" w:after="120" w:line="240" w:lineRule="auto"/>
              <w:ind w:left="57"/>
              <w:jc w:val="both"/>
              <w:rPr>
                <w:rFonts w:ascii="Arial" w:hAnsi="Arial" w:cs="Arial"/>
                <w:sz w:val="18"/>
                <w:szCs w:val="18"/>
              </w:rPr>
            </w:pPr>
          </w:p>
        </w:tc>
        <w:tc>
          <w:tcPr>
            <w:tcW w:w="1846" w:type="pct"/>
            <w:gridSpan w:val="14"/>
            <w:tcBorders>
              <w:top w:val="single" w:sz="6" w:space="0" w:color="auto"/>
              <w:left w:val="single" w:sz="6" w:space="0" w:color="auto"/>
              <w:bottom w:val="single" w:sz="12" w:space="0" w:color="auto"/>
              <w:right w:val="single" w:sz="6" w:space="0" w:color="auto"/>
            </w:tcBorders>
            <w:shd w:val="clear" w:color="auto" w:fill="FFFFFF"/>
            <w:vAlign w:val="center"/>
          </w:tcPr>
          <w:p w14:paraId="3D17A28C" w14:textId="77777777" w:rsidR="00832320" w:rsidRPr="00A86F8B" w:rsidRDefault="00832320" w:rsidP="000B2B3E">
            <w:pPr>
              <w:spacing w:after="0" w:line="240" w:lineRule="auto"/>
              <w:ind w:left="-48"/>
              <w:jc w:val="both"/>
              <w:rPr>
                <w:rFonts w:ascii="Arial" w:hAnsi="Arial" w:cs="Arial"/>
                <w:sz w:val="18"/>
                <w:szCs w:val="18"/>
              </w:rPr>
            </w:pPr>
            <w:r w:rsidRPr="00A86F8B">
              <w:rPr>
                <w:rFonts w:ascii="Arial" w:hAnsi="Arial" w:cs="Arial"/>
                <w:sz w:val="18"/>
                <w:szCs w:val="18"/>
              </w:rPr>
              <w:t xml:space="preserve">Kryterium ma na celu realizację działań zmierzających do podniesienia kompetencji </w:t>
            </w:r>
            <w:r w:rsidRPr="00277FC6">
              <w:rPr>
                <w:rFonts w:ascii="Arial" w:hAnsi="Arial" w:cs="Arial"/>
                <w:sz w:val="18"/>
                <w:szCs w:val="18"/>
              </w:rPr>
              <w:t>uczestników szkoleń: nauczycieli i specjalistów</w:t>
            </w:r>
            <w:r>
              <w:rPr>
                <w:rFonts w:ascii="Arial" w:hAnsi="Arial" w:cs="Arial"/>
                <w:sz w:val="18"/>
                <w:szCs w:val="18"/>
              </w:rPr>
              <w:t xml:space="preserve">  </w:t>
            </w:r>
            <w:r w:rsidRPr="00277FC6">
              <w:rPr>
                <w:rFonts w:ascii="Arial" w:hAnsi="Arial" w:cs="Arial"/>
                <w:sz w:val="18"/>
                <w:szCs w:val="18"/>
              </w:rPr>
              <w:t>(pracowników instytucji systemu wspomagania</w:t>
            </w:r>
            <w:r>
              <w:rPr>
                <w:rFonts w:ascii="Arial" w:hAnsi="Arial" w:cs="Arial"/>
                <w:sz w:val="18"/>
                <w:szCs w:val="18"/>
              </w:rPr>
              <w:t xml:space="preserve"> </w:t>
            </w:r>
            <w:r w:rsidRPr="00277FC6">
              <w:rPr>
                <w:rFonts w:ascii="Arial" w:hAnsi="Arial" w:cs="Arial"/>
                <w:sz w:val="18"/>
                <w:szCs w:val="18"/>
              </w:rPr>
              <w:t xml:space="preserve">tj. pracowników placówek doskonalenia nauczycieli, poradni psychologiczno-pedagogicznych, bibliotek pedagogicznych i trenerów, tj. doradców metodycznych i innych osób świadczących usługi szkoleniowe i doradcze w obszarze oświaty, którzy mają potwierdzoną współpracę, z co najmniej jedną z ww. wymienionych instytucji systemu wspomagania bądź deklarują nawiązanie takiej współpracy) </w:t>
            </w:r>
            <w:r w:rsidRPr="00A86F8B">
              <w:rPr>
                <w:rFonts w:ascii="Arial" w:hAnsi="Arial" w:cs="Arial"/>
                <w:sz w:val="18"/>
                <w:szCs w:val="18"/>
              </w:rPr>
              <w:t xml:space="preserve">w zakresach określonych w POWER. </w:t>
            </w:r>
          </w:p>
          <w:p w14:paraId="4EC3A99A" w14:textId="77777777" w:rsidR="00832320" w:rsidRDefault="00832320" w:rsidP="000B2B3E">
            <w:pPr>
              <w:spacing w:after="0" w:line="240" w:lineRule="auto"/>
              <w:ind w:left="-48"/>
              <w:jc w:val="both"/>
              <w:rPr>
                <w:rFonts w:ascii="Arial" w:hAnsi="Arial" w:cs="Arial"/>
                <w:sz w:val="18"/>
                <w:szCs w:val="18"/>
              </w:rPr>
            </w:pPr>
            <w:r w:rsidRPr="00277FC6">
              <w:rPr>
                <w:rFonts w:ascii="Arial" w:hAnsi="Arial" w:cs="Arial"/>
                <w:sz w:val="18"/>
                <w:szCs w:val="18"/>
              </w:rPr>
              <w:t xml:space="preserve">Trener </w:t>
            </w:r>
            <w:r>
              <w:rPr>
                <w:rFonts w:ascii="Arial" w:hAnsi="Arial" w:cs="Arial"/>
                <w:sz w:val="18"/>
                <w:szCs w:val="18"/>
              </w:rPr>
              <w:t>- uczestnik szkolenia</w:t>
            </w:r>
            <w:r w:rsidRPr="00277FC6">
              <w:rPr>
                <w:rFonts w:ascii="Arial" w:hAnsi="Arial" w:cs="Arial"/>
                <w:sz w:val="18"/>
                <w:szCs w:val="18"/>
              </w:rPr>
              <w:t xml:space="preserve"> będzie musiał pisemnie zadeklarować z jaką placówką będzie współpracował a placówka ta będzie musiała wyrazić pisemną zgodę na tę współpracę.</w:t>
            </w:r>
          </w:p>
          <w:p w14:paraId="434E637E" w14:textId="77777777" w:rsidR="00832320" w:rsidRDefault="00832320" w:rsidP="000B2B3E">
            <w:pPr>
              <w:spacing w:after="0" w:line="240" w:lineRule="auto"/>
              <w:ind w:left="-48"/>
              <w:jc w:val="both"/>
              <w:rPr>
                <w:rFonts w:ascii="Arial" w:hAnsi="Arial" w:cs="Arial"/>
                <w:sz w:val="18"/>
                <w:szCs w:val="18"/>
              </w:rPr>
            </w:pPr>
          </w:p>
          <w:p w14:paraId="314BBDDA" w14:textId="77777777" w:rsidR="00832320" w:rsidRPr="00277FC6" w:rsidRDefault="00832320" w:rsidP="000B2B3E">
            <w:pPr>
              <w:spacing w:after="0" w:line="240" w:lineRule="auto"/>
              <w:ind w:left="-48"/>
              <w:jc w:val="both"/>
              <w:rPr>
                <w:rFonts w:ascii="Arial" w:hAnsi="Arial" w:cs="Arial"/>
                <w:sz w:val="18"/>
                <w:szCs w:val="18"/>
              </w:rPr>
            </w:pPr>
            <w:r>
              <w:rPr>
                <w:rFonts w:ascii="Arial" w:hAnsi="Arial" w:cs="Arial"/>
                <w:sz w:val="18"/>
                <w:szCs w:val="18"/>
              </w:rPr>
              <w:t>Szkolenia mają zostać zakończone do września danego roku kalendarzowego ze względu na konieczność rozpoczęcia wspomagania wraz z początkiem roku szkolnego, w sposób umożliwiający przeprowadzenie w jego ramach min. 7 miesięcznego procesu wspomagania.</w:t>
            </w:r>
          </w:p>
          <w:p w14:paraId="41BF2F4F" w14:textId="77777777" w:rsidR="00832320" w:rsidRPr="00277FC6" w:rsidRDefault="00832320" w:rsidP="000B2B3E">
            <w:pPr>
              <w:spacing w:after="0" w:line="240" w:lineRule="auto"/>
              <w:ind w:left="-48"/>
              <w:jc w:val="both"/>
              <w:rPr>
                <w:rFonts w:ascii="Arial" w:hAnsi="Arial" w:cs="Arial"/>
                <w:iCs/>
                <w:sz w:val="18"/>
                <w:szCs w:val="18"/>
                <w:shd w:val="clear" w:color="auto" w:fill="FFFFFF"/>
              </w:rPr>
            </w:pPr>
          </w:p>
        </w:tc>
        <w:tc>
          <w:tcPr>
            <w:tcW w:w="1152"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5E86BEBE" w14:textId="77777777" w:rsidR="00832320" w:rsidRPr="00277FC6" w:rsidRDefault="00832320" w:rsidP="000B2B3E">
            <w:pPr>
              <w:spacing w:before="120" w:after="120" w:line="240" w:lineRule="auto"/>
              <w:ind w:left="57"/>
              <w:jc w:val="both"/>
              <w:rPr>
                <w:rFonts w:ascii="Arial" w:hAnsi="Arial" w:cs="Arial"/>
                <w:sz w:val="18"/>
                <w:szCs w:val="18"/>
              </w:rPr>
            </w:pPr>
            <w:r w:rsidRPr="00277FC6">
              <w:rPr>
                <w:rFonts w:ascii="Arial" w:hAnsi="Arial" w:cs="Arial"/>
                <w:sz w:val="18"/>
                <w:szCs w:val="18"/>
              </w:rPr>
              <w:t>Stosuje się do typu/typów (nr)</w:t>
            </w:r>
          </w:p>
        </w:tc>
        <w:tc>
          <w:tcPr>
            <w:tcW w:w="534"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14:paraId="72505F14" w14:textId="77777777" w:rsidR="00832320" w:rsidRPr="00277FC6" w:rsidRDefault="00832320" w:rsidP="000B2B3E">
            <w:pPr>
              <w:spacing w:before="120" w:after="120" w:line="240" w:lineRule="auto"/>
              <w:ind w:left="57"/>
              <w:jc w:val="both"/>
              <w:rPr>
                <w:rFonts w:ascii="Arial" w:hAnsi="Arial" w:cs="Arial"/>
                <w:sz w:val="18"/>
                <w:szCs w:val="18"/>
              </w:rPr>
            </w:pPr>
            <w:r w:rsidRPr="00277FC6">
              <w:rPr>
                <w:rFonts w:ascii="Arial" w:hAnsi="Arial" w:cs="Arial"/>
                <w:sz w:val="18"/>
                <w:szCs w:val="18"/>
              </w:rPr>
              <w:t>1</w:t>
            </w:r>
          </w:p>
        </w:tc>
      </w:tr>
      <w:tr w:rsidR="00832320" w:rsidRPr="00277FC6" w14:paraId="0313809F" w14:textId="77777777" w:rsidTr="000B2B3E">
        <w:tblPrEx>
          <w:jc w:val="left"/>
        </w:tblPrEx>
        <w:tc>
          <w:tcPr>
            <w:tcW w:w="5000" w:type="pct"/>
            <w:gridSpan w:val="28"/>
            <w:tcBorders>
              <w:top w:val="single" w:sz="6" w:space="0" w:color="auto"/>
              <w:left w:val="single" w:sz="12" w:space="0" w:color="auto"/>
              <w:bottom w:val="single" w:sz="12" w:space="0" w:color="auto"/>
              <w:right w:val="single" w:sz="12" w:space="0" w:color="auto"/>
            </w:tcBorders>
            <w:shd w:val="clear" w:color="auto" w:fill="auto"/>
            <w:vAlign w:val="center"/>
          </w:tcPr>
          <w:p w14:paraId="473CD065" w14:textId="77777777" w:rsidR="00832320" w:rsidRPr="00277FC6" w:rsidRDefault="00832320" w:rsidP="00832320">
            <w:pPr>
              <w:numPr>
                <w:ilvl w:val="0"/>
                <w:numId w:val="61"/>
              </w:numPr>
              <w:autoSpaceDE w:val="0"/>
              <w:autoSpaceDN w:val="0"/>
              <w:spacing w:before="120" w:after="120" w:line="240" w:lineRule="auto"/>
              <w:jc w:val="both"/>
              <w:rPr>
                <w:rFonts w:ascii="Arial" w:eastAsia="Times New Roman" w:hAnsi="Arial" w:cs="Arial"/>
                <w:sz w:val="18"/>
                <w:szCs w:val="18"/>
                <w:lang w:eastAsia="pl-PL"/>
              </w:rPr>
            </w:pPr>
            <w:r w:rsidRPr="00277FC6">
              <w:rPr>
                <w:rFonts w:ascii="Arial" w:hAnsi="Arial" w:cs="Arial"/>
                <w:sz w:val="18"/>
                <w:szCs w:val="18"/>
                <w:lang w:eastAsia="pl-PL"/>
              </w:rPr>
              <w:t xml:space="preserve">Wnioskodawca jest zobowiązany do organizowania i prowadzenia doradztwa dla uczestników w zakresie realizowanego szkolenia. </w:t>
            </w:r>
          </w:p>
        </w:tc>
      </w:tr>
      <w:tr w:rsidR="00832320" w:rsidRPr="00277FC6" w14:paraId="0EF6E3C7" w14:textId="77777777" w:rsidTr="000B2B3E">
        <w:tblPrEx>
          <w:jc w:val="left"/>
        </w:tblPrEx>
        <w:tc>
          <w:tcPr>
            <w:tcW w:w="1469" w:type="pct"/>
            <w:gridSpan w:val="4"/>
            <w:tcBorders>
              <w:top w:val="single" w:sz="6" w:space="0" w:color="auto"/>
              <w:left w:val="single" w:sz="12" w:space="0" w:color="auto"/>
              <w:bottom w:val="single" w:sz="12" w:space="0" w:color="auto"/>
              <w:right w:val="single" w:sz="6" w:space="0" w:color="auto"/>
            </w:tcBorders>
            <w:shd w:val="clear" w:color="auto" w:fill="CCFFCC"/>
            <w:vAlign w:val="center"/>
          </w:tcPr>
          <w:p w14:paraId="1E3A03A5" w14:textId="77777777" w:rsidR="00832320" w:rsidRPr="00277FC6" w:rsidRDefault="00832320" w:rsidP="000B2B3E">
            <w:pPr>
              <w:spacing w:before="120" w:after="120" w:line="240" w:lineRule="auto"/>
              <w:ind w:left="57"/>
              <w:jc w:val="both"/>
              <w:rPr>
                <w:rFonts w:ascii="Arial" w:hAnsi="Arial" w:cs="Arial"/>
                <w:sz w:val="18"/>
                <w:szCs w:val="18"/>
              </w:rPr>
            </w:pPr>
          </w:p>
        </w:tc>
        <w:tc>
          <w:tcPr>
            <w:tcW w:w="1846" w:type="pct"/>
            <w:gridSpan w:val="14"/>
            <w:tcBorders>
              <w:top w:val="single" w:sz="6" w:space="0" w:color="auto"/>
              <w:left w:val="single" w:sz="6" w:space="0" w:color="auto"/>
              <w:bottom w:val="single" w:sz="12" w:space="0" w:color="auto"/>
              <w:right w:val="single" w:sz="6" w:space="0" w:color="auto"/>
            </w:tcBorders>
            <w:shd w:val="clear" w:color="auto" w:fill="FFFFFF"/>
            <w:vAlign w:val="center"/>
          </w:tcPr>
          <w:p w14:paraId="32AA870B" w14:textId="77777777" w:rsidR="00832320" w:rsidRPr="00277FC6" w:rsidRDefault="00832320" w:rsidP="000B2B3E">
            <w:pPr>
              <w:spacing w:after="0"/>
              <w:ind w:left="-48"/>
              <w:jc w:val="both"/>
              <w:rPr>
                <w:rFonts w:ascii="Arial" w:hAnsi="Arial" w:cs="Arial"/>
                <w:sz w:val="18"/>
                <w:szCs w:val="18"/>
              </w:rPr>
            </w:pPr>
            <w:r w:rsidRPr="00277FC6">
              <w:rPr>
                <w:rFonts w:ascii="Arial" w:hAnsi="Arial" w:cs="Arial"/>
                <w:sz w:val="18"/>
                <w:szCs w:val="18"/>
              </w:rPr>
              <w:t>Kryterium ma na celu zapewnienie jak najwyższej efektywności prowadzonych działań. Uczestnicy oprócz udziału w szkoleniach są zobowiązani w czasie trwania projektu do:</w:t>
            </w:r>
          </w:p>
          <w:p w14:paraId="530B8105" w14:textId="77777777" w:rsidR="00832320" w:rsidRPr="00277FC6" w:rsidRDefault="00832320" w:rsidP="000B2B3E">
            <w:pPr>
              <w:spacing w:after="0"/>
              <w:ind w:left="-48"/>
              <w:jc w:val="both"/>
              <w:rPr>
                <w:rFonts w:ascii="Arial" w:hAnsi="Arial" w:cs="Arial"/>
                <w:sz w:val="18"/>
                <w:szCs w:val="18"/>
              </w:rPr>
            </w:pPr>
            <w:r w:rsidRPr="00277FC6">
              <w:rPr>
                <w:rFonts w:ascii="Arial" w:hAnsi="Arial" w:cs="Arial"/>
                <w:sz w:val="18"/>
                <w:szCs w:val="18"/>
              </w:rPr>
              <w:t xml:space="preserve">- wspomagania co najmniej </w:t>
            </w:r>
            <w:r>
              <w:rPr>
                <w:rFonts w:ascii="Arial" w:hAnsi="Arial" w:cs="Arial"/>
                <w:sz w:val="18"/>
                <w:szCs w:val="18"/>
              </w:rPr>
              <w:t>jednego</w:t>
            </w:r>
            <w:r w:rsidRPr="00277FC6">
              <w:rPr>
                <w:rFonts w:ascii="Arial" w:hAnsi="Arial" w:cs="Arial"/>
                <w:sz w:val="18"/>
                <w:szCs w:val="18"/>
              </w:rPr>
              <w:t xml:space="preserve"> przedszkol</w:t>
            </w:r>
            <w:r>
              <w:rPr>
                <w:rFonts w:ascii="Arial" w:hAnsi="Arial" w:cs="Arial"/>
                <w:sz w:val="18"/>
                <w:szCs w:val="18"/>
              </w:rPr>
              <w:t>a/</w:t>
            </w:r>
            <w:r w:rsidRPr="00277FC6">
              <w:rPr>
                <w:rFonts w:ascii="Arial" w:hAnsi="Arial" w:cs="Arial"/>
                <w:sz w:val="18"/>
                <w:szCs w:val="18"/>
              </w:rPr>
              <w:t>szk</w:t>
            </w:r>
            <w:r>
              <w:rPr>
                <w:rFonts w:ascii="Arial" w:hAnsi="Arial" w:cs="Arial"/>
                <w:sz w:val="18"/>
                <w:szCs w:val="18"/>
              </w:rPr>
              <w:t>o</w:t>
            </w:r>
            <w:r w:rsidRPr="00277FC6">
              <w:rPr>
                <w:rFonts w:ascii="Arial" w:hAnsi="Arial" w:cs="Arial"/>
                <w:sz w:val="18"/>
                <w:szCs w:val="18"/>
              </w:rPr>
              <w:t>ł</w:t>
            </w:r>
            <w:r>
              <w:rPr>
                <w:rFonts w:ascii="Arial" w:hAnsi="Arial" w:cs="Arial"/>
                <w:sz w:val="18"/>
                <w:szCs w:val="18"/>
              </w:rPr>
              <w:t>y</w:t>
            </w:r>
            <w:r w:rsidRPr="00277FC6">
              <w:rPr>
                <w:rFonts w:ascii="Arial" w:hAnsi="Arial" w:cs="Arial"/>
                <w:sz w:val="18"/>
                <w:szCs w:val="18"/>
              </w:rPr>
              <w:t>/plac</w:t>
            </w:r>
            <w:r>
              <w:rPr>
                <w:rFonts w:ascii="Arial" w:hAnsi="Arial" w:cs="Arial"/>
                <w:sz w:val="18"/>
                <w:szCs w:val="18"/>
              </w:rPr>
              <w:t>ówki</w:t>
            </w:r>
            <w:r w:rsidRPr="00277FC6">
              <w:rPr>
                <w:rFonts w:ascii="Arial" w:hAnsi="Arial" w:cs="Arial"/>
                <w:sz w:val="18"/>
                <w:szCs w:val="18"/>
              </w:rPr>
              <w:t xml:space="preserve"> w w/w zakresach zgodnie z modelem działania określonym w przepisach prawnych </w:t>
            </w:r>
          </w:p>
          <w:p w14:paraId="7B61765A" w14:textId="77777777" w:rsidR="00832320" w:rsidRDefault="00832320" w:rsidP="000B2B3E">
            <w:pPr>
              <w:spacing w:after="0"/>
              <w:ind w:left="-48"/>
              <w:jc w:val="both"/>
              <w:rPr>
                <w:rFonts w:ascii="Arial" w:hAnsi="Arial" w:cs="Arial"/>
                <w:sz w:val="18"/>
                <w:szCs w:val="18"/>
              </w:rPr>
            </w:pPr>
            <w:r w:rsidRPr="00277FC6">
              <w:rPr>
                <w:rFonts w:ascii="Arial" w:hAnsi="Arial" w:cs="Arial"/>
                <w:sz w:val="18"/>
                <w:szCs w:val="18"/>
              </w:rPr>
              <w:t xml:space="preserve">- korzystania z doradztwa zapewnionego przez wnioskodawcę. </w:t>
            </w:r>
          </w:p>
          <w:p w14:paraId="65065D38" w14:textId="77777777" w:rsidR="00832320" w:rsidRDefault="00832320" w:rsidP="000B2B3E">
            <w:pPr>
              <w:spacing w:after="0"/>
              <w:ind w:left="-48"/>
              <w:jc w:val="both"/>
              <w:rPr>
                <w:rFonts w:ascii="Arial" w:hAnsi="Arial" w:cs="Arial"/>
                <w:sz w:val="18"/>
                <w:szCs w:val="18"/>
              </w:rPr>
            </w:pPr>
          </w:p>
          <w:p w14:paraId="4033175E" w14:textId="77777777" w:rsidR="00832320" w:rsidRPr="00277FC6" w:rsidRDefault="00832320" w:rsidP="000B2B3E">
            <w:pPr>
              <w:spacing w:after="0"/>
              <w:ind w:left="-48"/>
              <w:jc w:val="both"/>
              <w:rPr>
                <w:rFonts w:ascii="Arial" w:hAnsi="Arial" w:cs="Arial"/>
                <w:sz w:val="18"/>
                <w:szCs w:val="18"/>
              </w:rPr>
            </w:pPr>
            <w:r w:rsidRPr="00BA6823">
              <w:rPr>
                <w:rFonts w:ascii="Arial" w:hAnsi="Arial" w:cs="Arial"/>
                <w:sz w:val="18"/>
                <w:szCs w:val="18"/>
              </w:rPr>
              <w:t xml:space="preserve">Placówka wspomagania, z którą uczestnik szkolenia ma potwierdzoną współpracę, jest zobowiązana do zapewnienia możliwości przeprowadzenia wspomagania w co najmniej </w:t>
            </w:r>
            <w:r>
              <w:rPr>
                <w:rFonts w:ascii="Arial" w:hAnsi="Arial" w:cs="Arial"/>
                <w:sz w:val="18"/>
                <w:szCs w:val="18"/>
              </w:rPr>
              <w:t>jednym</w:t>
            </w:r>
            <w:r w:rsidRPr="00BA6823">
              <w:rPr>
                <w:rFonts w:ascii="Arial" w:hAnsi="Arial" w:cs="Arial"/>
                <w:sz w:val="18"/>
                <w:szCs w:val="18"/>
              </w:rPr>
              <w:t xml:space="preserve"> przedszkolu/szkole/placówce.</w:t>
            </w:r>
          </w:p>
          <w:p w14:paraId="03144BD1" w14:textId="77777777" w:rsidR="00832320" w:rsidRPr="00277FC6" w:rsidRDefault="00832320" w:rsidP="000B2B3E">
            <w:pPr>
              <w:autoSpaceDE w:val="0"/>
              <w:autoSpaceDN w:val="0"/>
              <w:spacing w:after="0" w:line="240" w:lineRule="auto"/>
              <w:jc w:val="both"/>
              <w:rPr>
                <w:rFonts w:ascii="Arial" w:hAnsi="Arial" w:cs="Arial"/>
                <w:sz w:val="18"/>
                <w:szCs w:val="18"/>
              </w:rPr>
            </w:pPr>
            <w:r>
              <w:rPr>
                <w:rFonts w:ascii="Arial" w:hAnsi="Arial" w:cs="Arial"/>
                <w:sz w:val="18"/>
                <w:szCs w:val="18"/>
              </w:rPr>
              <w:t>Zadaniem wnioskodawcy będzie prowadzenie doradztwa dla uczestników szkolenia</w:t>
            </w:r>
            <w:r w:rsidRPr="00277FC6">
              <w:rPr>
                <w:rFonts w:ascii="Arial" w:hAnsi="Arial" w:cs="Arial"/>
                <w:sz w:val="18"/>
                <w:szCs w:val="18"/>
              </w:rPr>
              <w:t xml:space="preserve"> w formie sieci współpracy</w:t>
            </w:r>
            <w:r>
              <w:rPr>
                <w:rFonts w:ascii="Arial" w:hAnsi="Arial" w:cs="Arial"/>
                <w:sz w:val="18"/>
                <w:szCs w:val="18"/>
              </w:rPr>
              <w:t>.</w:t>
            </w:r>
            <w:r w:rsidRPr="00277FC6">
              <w:rPr>
                <w:rFonts w:ascii="Arial" w:hAnsi="Arial" w:cs="Arial"/>
                <w:sz w:val="18"/>
                <w:szCs w:val="18"/>
              </w:rPr>
              <w:t xml:space="preserve"> </w:t>
            </w:r>
            <w:r>
              <w:rPr>
                <w:rFonts w:ascii="Arial" w:hAnsi="Arial" w:cs="Arial"/>
                <w:sz w:val="18"/>
                <w:szCs w:val="18"/>
              </w:rPr>
              <w:t>Sieci będą prowadzone na</w:t>
            </w:r>
            <w:r w:rsidRPr="00277FC6">
              <w:rPr>
                <w:rFonts w:ascii="Arial" w:hAnsi="Arial" w:cs="Arial"/>
                <w:sz w:val="18"/>
                <w:szCs w:val="18"/>
              </w:rPr>
              <w:t xml:space="preserve"> platformie </w:t>
            </w:r>
            <w:hyperlink r:id="rId27" w:history="1">
              <w:r w:rsidRPr="00277FC6">
                <w:rPr>
                  <w:rFonts w:ascii="Arial" w:hAnsi="Arial" w:cs="Arial"/>
                  <w:sz w:val="18"/>
                  <w:szCs w:val="18"/>
                </w:rPr>
                <w:t>www.doskonaleniewsieci.pl</w:t>
              </w:r>
            </w:hyperlink>
            <w:r w:rsidRPr="00277FC6">
              <w:rPr>
                <w:rFonts w:ascii="Arial" w:hAnsi="Arial" w:cs="Arial"/>
                <w:sz w:val="18"/>
                <w:szCs w:val="18"/>
              </w:rPr>
              <w:t>, przygotowanej w ramach projektu PO</w:t>
            </w:r>
            <w:r>
              <w:rPr>
                <w:rFonts w:ascii="Arial" w:hAnsi="Arial" w:cs="Arial"/>
                <w:sz w:val="18"/>
                <w:szCs w:val="18"/>
              </w:rPr>
              <w:t> </w:t>
            </w:r>
            <w:r w:rsidRPr="00277FC6">
              <w:rPr>
                <w:rFonts w:ascii="Arial" w:hAnsi="Arial" w:cs="Arial"/>
                <w:sz w:val="18"/>
                <w:szCs w:val="18"/>
              </w:rPr>
              <w:t>KL i udostępnianej przez Ośrodek Rozwoju Edukacji</w:t>
            </w:r>
            <w:r>
              <w:rPr>
                <w:rFonts w:ascii="Arial" w:hAnsi="Arial" w:cs="Arial"/>
                <w:sz w:val="18"/>
                <w:szCs w:val="18"/>
              </w:rPr>
              <w:t>,</w:t>
            </w:r>
            <w:r w:rsidRPr="00277FC6">
              <w:rPr>
                <w:rFonts w:ascii="Arial" w:hAnsi="Arial" w:cs="Arial"/>
                <w:sz w:val="18"/>
                <w:szCs w:val="18"/>
              </w:rPr>
              <w:t xml:space="preserve"> oraz spotkań konsultacyjnych indywidualnych i grupowych – z wykorzystaniem metod np.: </w:t>
            </w:r>
            <w:proofErr w:type="spellStart"/>
            <w:r w:rsidRPr="00277FC6">
              <w:rPr>
                <w:rFonts w:ascii="Arial" w:hAnsi="Arial" w:cs="Arial"/>
                <w:sz w:val="18"/>
                <w:szCs w:val="18"/>
              </w:rPr>
              <w:t>coachingowych</w:t>
            </w:r>
            <w:proofErr w:type="spellEnd"/>
            <w:r w:rsidRPr="00277FC6">
              <w:rPr>
                <w:rFonts w:ascii="Arial" w:hAnsi="Arial" w:cs="Arial"/>
                <w:sz w:val="18"/>
                <w:szCs w:val="18"/>
              </w:rPr>
              <w:t xml:space="preserve">, </w:t>
            </w:r>
            <w:proofErr w:type="spellStart"/>
            <w:r w:rsidRPr="00277FC6">
              <w:rPr>
                <w:rFonts w:ascii="Arial" w:hAnsi="Arial" w:cs="Arial"/>
                <w:sz w:val="18"/>
                <w:szCs w:val="18"/>
              </w:rPr>
              <w:t>superwizji</w:t>
            </w:r>
            <w:proofErr w:type="spellEnd"/>
            <w:r w:rsidRPr="00277FC6">
              <w:rPr>
                <w:rFonts w:ascii="Arial" w:hAnsi="Arial" w:cs="Arial"/>
                <w:sz w:val="18"/>
                <w:szCs w:val="18"/>
              </w:rPr>
              <w:t xml:space="preserve">, obserwacji koleżeńskiej itp. </w:t>
            </w:r>
          </w:p>
        </w:tc>
        <w:tc>
          <w:tcPr>
            <w:tcW w:w="1152"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3CAD3C29" w14:textId="77777777" w:rsidR="00832320" w:rsidRPr="00277FC6" w:rsidRDefault="00832320" w:rsidP="000B2B3E">
            <w:pPr>
              <w:spacing w:before="120" w:after="120" w:line="240" w:lineRule="auto"/>
              <w:ind w:left="57"/>
              <w:jc w:val="both"/>
              <w:rPr>
                <w:rFonts w:ascii="Arial" w:hAnsi="Arial" w:cs="Arial"/>
                <w:sz w:val="18"/>
                <w:szCs w:val="18"/>
              </w:rPr>
            </w:pPr>
            <w:r w:rsidRPr="00277FC6">
              <w:rPr>
                <w:rFonts w:ascii="Arial" w:hAnsi="Arial" w:cs="Arial"/>
                <w:sz w:val="18"/>
                <w:szCs w:val="18"/>
              </w:rPr>
              <w:t>Stosuje się do typu/typów (nr)</w:t>
            </w:r>
          </w:p>
        </w:tc>
        <w:tc>
          <w:tcPr>
            <w:tcW w:w="534"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14:paraId="5CE9C351" w14:textId="77777777" w:rsidR="00832320" w:rsidRPr="00277FC6" w:rsidRDefault="00832320" w:rsidP="000B2B3E">
            <w:pPr>
              <w:spacing w:before="120" w:after="120" w:line="240" w:lineRule="auto"/>
              <w:ind w:left="57"/>
              <w:jc w:val="both"/>
              <w:rPr>
                <w:rFonts w:ascii="Arial" w:hAnsi="Arial" w:cs="Arial"/>
                <w:sz w:val="18"/>
                <w:szCs w:val="18"/>
              </w:rPr>
            </w:pPr>
            <w:r w:rsidRPr="00277FC6">
              <w:rPr>
                <w:rFonts w:ascii="Arial" w:hAnsi="Arial" w:cs="Arial"/>
                <w:sz w:val="18"/>
                <w:szCs w:val="18"/>
              </w:rPr>
              <w:t>1</w:t>
            </w:r>
          </w:p>
        </w:tc>
      </w:tr>
      <w:tr w:rsidR="00832320" w:rsidRPr="00277FC6" w14:paraId="2E0309A2" w14:textId="77777777" w:rsidTr="000B2B3E">
        <w:tblPrEx>
          <w:jc w:val="left"/>
        </w:tblPrEx>
        <w:tc>
          <w:tcPr>
            <w:tcW w:w="5000" w:type="pct"/>
            <w:gridSpan w:val="28"/>
            <w:tcBorders>
              <w:top w:val="single" w:sz="6" w:space="0" w:color="auto"/>
              <w:left w:val="single" w:sz="12" w:space="0" w:color="auto"/>
              <w:bottom w:val="single" w:sz="12" w:space="0" w:color="auto"/>
              <w:right w:val="single" w:sz="12" w:space="0" w:color="auto"/>
            </w:tcBorders>
            <w:shd w:val="clear" w:color="auto" w:fill="auto"/>
            <w:vAlign w:val="center"/>
          </w:tcPr>
          <w:p w14:paraId="308D0B9B" w14:textId="77777777" w:rsidR="00832320" w:rsidRPr="00E671EE" w:rsidRDefault="00832320" w:rsidP="00832320">
            <w:pPr>
              <w:numPr>
                <w:ilvl w:val="0"/>
                <w:numId w:val="61"/>
              </w:numPr>
              <w:spacing w:before="120" w:after="120" w:line="240" w:lineRule="auto"/>
              <w:jc w:val="both"/>
              <w:rPr>
                <w:rFonts w:ascii="Arial" w:hAnsi="Arial" w:cs="Arial"/>
                <w:sz w:val="18"/>
                <w:szCs w:val="18"/>
              </w:rPr>
            </w:pPr>
            <w:r w:rsidRPr="00E671EE">
              <w:rPr>
                <w:rFonts w:ascii="Arial" w:hAnsi="Arial" w:cs="Arial"/>
                <w:sz w:val="18"/>
                <w:szCs w:val="18"/>
              </w:rPr>
              <w:t xml:space="preserve">Wypracowane przez Wnioskodawcę scenariusze zajęć szkoleniowych oraz inne zasoby szkoleniowe zostaną udostępnione na </w:t>
            </w:r>
            <w:r w:rsidRPr="00E671EE">
              <w:rPr>
                <w:rFonts w:ascii="Arial" w:hAnsi="Arial" w:cs="Arial"/>
                <w:bCs/>
                <w:sz w:val="18"/>
                <w:szCs w:val="18"/>
              </w:rPr>
              <w:t xml:space="preserve">licencji Creative </w:t>
            </w:r>
            <w:proofErr w:type="spellStart"/>
            <w:r w:rsidRPr="00E671EE">
              <w:rPr>
                <w:rFonts w:ascii="Arial" w:hAnsi="Arial" w:cs="Arial"/>
                <w:bCs/>
                <w:sz w:val="18"/>
                <w:szCs w:val="18"/>
              </w:rPr>
              <w:t>Commons</w:t>
            </w:r>
            <w:proofErr w:type="spellEnd"/>
            <w:r w:rsidRPr="00E671EE">
              <w:rPr>
                <w:rFonts w:ascii="Arial" w:hAnsi="Arial" w:cs="Arial"/>
                <w:bCs/>
                <w:sz w:val="18"/>
                <w:szCs w:val="18"/>
              </w:rPr>
              <w:t xml:space="preserve"> Uznanie Autorstwa lub innej, kompatybilnej wolnej licencji na nieograniczone, nieodpłatne i niewyłączne korzystanie z tych zasobów oraz ich ewentualnych opracowań.</w:t>
            </w:r>
          </w:p>
        </w:tc>
      </w:tr>
      <w:tr w:rsidR="00832320" w:rsidRPr="00277FC6" w14:paraId="4F03E66B" w14:textId="77777777" w:rsidTr="000B2B3E">
        <w:tblPrEx>
          <w:jc w:val="left"/>
        </w:tblPrEx>
        <w:trPr>
          <w:gridAfter w:val="1"/>
          <w:wAfter w:w="5" w:type="pct"/>
        </w:trPr>
        <w:tc>
          <w:tcPr>
            <w:tcW w:w="1498" w:type="pct"/>
            <w:gridSpan w:val="5"/>
            <w:tcBorders>
              <w:top w:val="single" w:sz="6" w:space="0" w:color="auto"/>
              <w:left w:val="single" w:sz="12" w:space="0" w:color="auto"/>
              <w:bottom w:val="single" w:sz="12" w:space="0" w:color="auto"/>
              <w:right w:val="single" w:sz="6" w:space="0" w:color="auto"/>
            </w:tcBorders>
            <w:shd w:val="clear" w:color="auto" w:fill="CCFFCC"/>
            <w:vAlign w:val="center"/>
          </w:tcPr>
          <w:p w14:paraId="45955AE7" w14:textId="77777777" w:rsidR="00832320" w:rsidRPr="00277FC6" w:rsidRDefault="00832320" w:rsidP="000B2B3E">
            <w:pPr>
              <w:spacing w:before="120" w:after="120" w:line="240" w:lineRule="auto"/>
              <w:ind w:left="57"/>
              <w:jc w:val="both"/>
              <w:rPr>
                <w:rFonts w:ascii="Arial" w:hAnsi="Arial" w:cs="Arial"/>
                <w:sz w:val="18"/>
                <w:szCs w:val="18"/>
              </w:rPr>
            </w:pPr>
          </w:p>
          <w:p w14:paraId="0DCD1B99" w14:textId="77777777" w:rsidR="00832320" w:rsidRPr="00277FC6" w:rsidRDefault="00832320" w:rsidP="000B2B3E">
            <w:pPr>
              <w:rPr>
                <w:rFonts w:ascii="Arial" w:hAnsi="Arial" w:cs="Arial"/>
                <w:sz w:val="18"/>
                <w:szCs w:val="18"/>
              </w:rPr>
            </w:pPr>
          </w:p>
          <w:p w14:paraId="10A88198" w14:textId="77777777" w:rsidR="00832320" w:rsidRPr="00277FC6" w:rsidRDefault="00832320" w:rsidP="000B2B3E">
            <w:pPr>
              <w:rPr>
                <w:rFonts w:ascii="Arial" w:hAnsi="Arial" w:cs="Arial"/>
                <w:sz w:val="18"/>
                <w:szCs w:val="18"/>
              </w:rPr>
            </w:pPr>
          </w:p>
          <w:p w14:paraId="2B8062DC" w14:textId="77777777" w:rsidR="00832320" w:rsidRPr="00277FC6" w:rsidRDefault="00832320" w:rsidP="000B2B3E">
            <w:pPr>
              <w:rPr>
                <w:rFonts w:ascii="Arial" w:hAnsi="Arial" w:cs="Arial"/>
                <w:sz w:val="18"/>
                <w:szCs w:val="18"/>
              </w:rPr>
            </w:pPr>
          </w:p>
          <w:p w14:paraId="775D6610" w14:textId="77777777" w:rsidR="00832320" w:rsidRPr="00277FC6" w:rsidRDefault="00832320" w:rsidP="000B2B3E">
            <w:pPr>
              <w:rPr>
                <w:rFonts w:ascii="Arial" w:hAnsi="Arial" w:cs="Arial"/>
                <w:sz w:val="18"/>
                <w:szCs w:val="18"/>
              </w:rPr>
            </w:pPr>
          </w:p>
          <w:p w14:paraId="55217357" w14:textId="77777777" w:rsidR="00832320" w:rsidRPr="00277FC6" w:rsidRDefault="00832320" w:rsidP="000B2B3E">
            <w:pPr>
              <w:rPr>
                <w:rFonts w:ascii="Arial" w:hAnsi="Arial" w:cs="Arial"/>
                <w:sz w:val="18"/>
                <w:szCs w:val="18"/>
              </w:rPr>
            </w:pPr>
          </w:p>
        </w:tc>
        <w:tc>
          <w:tcPr>
            <w:tcW w:w="1762" w:type="pct"/>
            <w:gridSpan w:val="11"/>
            <w:tcBorders>
              <w:top w:val="single" w:sz="6" w:space="0" w:color="auto"/>
              <w:left w:val="single" w:sz="6" w:space="0" w:color="auto"/>
              <w:bottom w:val="single" w:sz="12" w:space="0" w:color="auto"/>
              <w:right w:val="single" w:sz="6" w:space="0" w:color="auto"/>
            </w:tcBorders>
            <w:shd w:val="clear" w:color="auto" w:fill="FFFFFF"/>
            <w:vAlign w:val="center"/>
          </w:tcPr>
          <w:p w14:paraId="7F52B06F" w14:textId="77777777" w:rsidR="00832320" w:rsidRPr="00277FC6" w:rsidRDefault="00832320" w:rsidP="000B2B3E">
            <w:pPr>
              <w:spacing w:after="0"/>
              <w:ind w:left="-48"/>
              <w:jc w:val="both"/>
              <w:rPr>
                <w:rFonts w:ascii="Arial" w:hAnsi="Arial" w:cs="Arial"/>
                <w:sz w:val="18"/>
                <w:szCs w:val="18"/>
              </w:rPr>
            </w:pPr>
            <w:r w:rsidRPr="00277FC6">
              <w:rPr>
                <w:rFonts w:ascii="Arial" w:hAnsi="Arial" w:cs="Arial"/>
                <w:sz w:val="18"/>
                <w:szCs w:val="18"/>
              </w:rPr>
              <w:t>Kryterium ma na celu zapewnienie równego dostępu do zasobów wypracowanych w ramach interwencji wszystkim zainteresowanym podmiotom.</w:t>
            </w:r>
          </w:p>
          <w:p w14:paraId="22479EBE" w14:textId="77777777" w:rsidR="00832320" w:rsidRPr="00277FC6" w:rsidRDefault="00832320" w:rsidP="000B2B3E">
            <w:pPr>
              <w:spacing w:after="0"/>
              <w:ind w:left="-48"/>
              <w:jc w:val="both"/>
              <w:rPr>
                <w:rFonts w:ascii="Arial" w:hAnsi="Arial" w:cs="Arial"/>
                <w:sz w:val="18"/>
                <w:szCs w:val="18"/>
              </w:rPr>
            </w:pPr>
            <w:r>
              <w:rPr>
                <w:rFonts w:ascii="Arial" w:hAnsi="Arial" w:cs="Arial"/>
                <w:sz w:val="18"/>
                <w:szCs w:val="18"/>
              </w:rPr>
              <w:t xml:space="preserve"> </w:t>
            </w:r>
          </w:p>
          <w:p w14:paraId="30A1A1C9" w14:textId="77777777" w:rsidR="00832320" w:rsidRPr="00D23E7F" w:rsidRDefault="00832320" w:rsidP="000B2B3E">
            <w:pPr>
              <w:spacing w:after="0"/>
              <w:ind w:left="-48"/>
              <w:jc w:val="both"/>
              <w:rPr>
                <w:rFonts w:ascii="Arial" w:hAnsi="Arial" w:cs="Arial"/>
                <w:sz w:val="18"/>
                <w:szCs w:val="18"/>
              </w:rPr>
            </w:pPr>
            <w:r w:rsidRPr="00D23E7F">
              <w:rPr>
                <w:rFonts w:ascii="Arial" w:hAnsi="Arial" w:cs="Arial"/>
                <w:sz w:val="18"/>
                <w:szCs w:val="18"/>
              </w:rPr>
              <w:t xml:space="preserve">Powstałe w ramach projektu utwory będą zgodne z koncepcją otwartych zasobów edukacyjnych i zostaną udostępnione na licencji Creative </w:t>
            </w:r>
            <w:proofErr w:type="spellStart"/>
            <w:r w:rsidRPr="00D23E7F">
              <w:rPr>
                <w:rFonts w:ascii="Arial" w:hAnsi="Arial" w:cs="Arial"/>
                <w:sz w:val="18"/>
                <w:szCs w:val="18"/>
              </w:rPr>
              <w:t>Commons</w:t>
            </w:r>
            <w:proofErr w:type="spellEnd"/>
            <w:r w:rsidRPr="00D23E7F">
              <w:rPr>
                <w:rFonts w:ascii="Arial" w:hAnsi="Arial" w:cs="Arial"/>
                <w:sz w:val="18"/>
                <w:szCs w:val="18"/>
              </w:rPr>
              <w:t xml:space="preserve"> Uznanie Autorstwa lub innej wolnej licencji na nieograniczone, nieodpłatne i niewyłączne korzystanie z tych zasobów oraz ich ewentualnych opracowań.</w:t>
            </w:r>
          </w:p>
          <w:p w14:paraId="43C86FCA" w14:textId="77777777" w:rsidR="00832320" w:rsidRPr="00D23E7F" w:rsidRDefault="00832320" w:rsidP="000B2B3E">
            <w:pPr>
              <w:spacing w:after="0"/>
              <w:ind w:left="-48"/>
              <w:jc w:val="both"/>
              <w:rPr>
                <w:rFonts w:ascii="Arial" w:hAnsi="Arial" w:cs="Arial"/>
                <w:sz w:val="18"/>
                <w:szCs w:val="18"/>
              </w:rPr>
            </w:pPr>
          </w:p>
          <w:p w14:paraId="7B757511" w14:textId="77777777" w:rsidR="00832320" w:rsidRPr="00D23E7F" w:rsidRDefault="00832320" w:rsidP="000B2B3E">
            <w:pPr>
              <w:spacing w:after="0"/>
              <w:ind w:left="-48"/>
              <w:jc w:val="both"/>
              <w:rPr>
                <w:rFonts w:ascii="Arial" w:hAnsi="Arial" w:cs="Arial"/>
                <w:sz w:val="18"/>
                <w:szCs w:val="18"/>
              </w:rPr>
            </w:pPr>
            <w:r w:rsidRPr="00277FC6">
              <w:rPr>
                <w:rFonts w:ascii="Arial" w:hAnsi="Arial" w:cs="Arial"/>
                <w:sz w:val="18"/>
                <w:szCs w:val="18"/>
              </w:rPr>
              <w:t xml:space="preserve">Wszystkie wypracowane w projektach zasoby będą publikowane na stronach Wnioskodawcy oraz Ośrodka Rozwoju Edukacji </w:t>
            </w:r>
            <w:hyperlink r:id="rId28" w:history="1">
              <w:r w:rsidRPr="00277FC6">
                <w:rPr>
                  <w:rFonts w:ascii="Arial" w:hAnsi="Arial" w:cs="Arial"/>
                  <w:sz w:val="18"/>
                  <w:szCs w:val="18"/>
                </w:rPr>
                <w:t>www.ore.edu.pl</w:t>
              </w:r>
            </w:hyperlink>
            <w:r w:rsidRPr="00277FC6">
              <w:rPr>
                <w:rFonts w:ascii="Arial" w:hAnsi="Arial" w:cs="Arial"/>
                <w:sz w:val="18"/>
                <w:szCs w:val="18"/>
              </w:rPr>
              <w:t xml:space="preserve"> oraz portalach przez ORE zarządzanych np. </w:t>
            </w:r>
            <w:hyperlink r:id="rId29" w:history="1">
              <w:r w:rsidRPr="00277FC6">
                <w:rPr>
                  <w:rFonts w:ascii="Arial" w:hAnsi="Arial" w:cs="Arial"/>
                  <w:sz w:val="18"/>
                  <w:szCs w:val="18"/>
                </w:rPr>
                <w:t>www.doskonaleniewsieci.pl</w:t>
              </w:r>
            </w:hyperlink>
            <w:r w:rsidRPr="00277FC6">
              <w:rPr>
                <w:rFonts w:ascii="Arial" w:hAnsi="Arial" w:cs="Arial"/>
                <w:sz w:val="18"/>
                <w:szCs w:val="18"/>
              </w:rPr>
              <w:t xml:space="preserve"> .</w:t>
            </w:r>
          </w:p>
        </w:tc>
        <w:tc>
          <w:tcPr>
            <w:tcW w:w="1194"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64190176" w14:textId="77777777" w:rsidR="00832320" w:rsidRPr="00277FC6" w:rsidRDefault="00832320" w:rsidP="000B2B3E">
            <w:pPr>
              <w:spacing w:before="120" w:after="120" w:line="240" w:lineRule="auto"/>
              <w:ind w:left="57"/>
              <w:jc w:val="both"/>
              <w:rPr>
                <w:rFonts w:ascii="Arial" w:hAnsi="Arial" w:cs="Arial"/>
                <w:sz w:val="18"/>
                <w:szCs w:val="18"/>
              </w:rPr>
            </w:pPr>
            <w:r w:rsidRPr="00277FC6">
              <w:rPr>
                <w:rFonts w:ascii="Arial" w:hAnsi="Arial" w:cs="Arial"/>
                <w:sz w:val="18"/>
                <w:szCs w:val="18"/>
              </w:rPr>
              <w:t>Stosuje się do typu/typów (nr)</w:t>
            </w:r>
          </w:p>
        </w:tc>
        <w:tc>
          <w:tcPr>
            <w:tcW w:w="542" w:type="pct"/>
            <w:gridSpan w:val="4"/>
            <w:tcBorders>
              <w:top w:val="single" w:sz="6" w:space="0" w:color="auto"/>
              <w:left w:val="single" w:sz="6" w:space="0" w:color="auto"/>
              <w:bottom w:val="single" w:sz="12" w:space="0" w:color="auto"/>
              <w:right w:val="single" w:sz="12" w:space="0" w:color="auto"/>
            </w:tcBorders>
            <w:shd w:val="clear" w:color="auto" w:fill="FFFFFF"/>
            <w:vAlign w:val="center"/>
          </w:tcPr>
          <w:p w14:paraId="2E5A0879" w14:textId="77777777" w:rsidR="00832320" w:rsidRPr="00277FC6" w:rsidRDefault="00832320" w:rsidP="000B2B3E">
            <w:pPr>
              <w:spacing w:before="120" w:after="120" w:line="240" w:lineRule="auto"/>
              <w:ind w:left="57"/>
              <w:jc w:val="both"/>
              <w:rPr>
                <w:rFonts w:ascii="Arial" w:hAnsi="Arial" w:cs="Arial"/>
                <w:sz w:val="18"/>
                <w:szCs w:val="18"/>
              </w:rPr>
            </w:pPr>
            <w:r w:rsidRPr="00277FC6">
              <w:rPr>
                <w:rFonts w:ascii="Arial" w:hAnsi="Arial" w:cs="Arial"/>
                <w:sz w:val="18"/>
                <w:szCs w:val="18"/>
              </w:rPr>
              <w:t>1</w:t>
            </w:r>
          </w:p>
        </w:tc>
      </w:tr>
      <w:tr w:rsidR="00832320" w:rsidRPr="00277FC6" w14:paraId="43E47E38" w14:textId="77777777" w:rsidTr="000B2B3E">
        <w:tblPrEx>
          <w:jc w:val="left"/>
        </w:tblPrEx>
        <w:tc>
          <w:tcPr>
            <w:tcW w:w="5000" w:type="pct"/>
            <w:gridSpan w:val="28"/>
            <w:tcBorders>
              <w:top w:val="single" w:sz="6" w:space="0" w:color="auto"/>
              <w:left w:val="single" w:sz="12" w:space="0" w:color="auto"/>
              <w:bottom w:val="single" w:sz="12" w:space="0" w:color="auto"/>
              <w:right w:val="single" w:sz="12" w:space="0" w:color="auto"/>
            </w:tcBorders>
            <w:shd w:val="clear" w:color="auto" w:fill="auto"/>
            <w:vAlign w:val="center"/>
          </w:tcPr>
          <w:p w14:paraId="63AB7641" w14:textId="77777777" w:rsidR="00832320" w:rsidRPr="00277FC6" w:rsidRDefault="00832320" w:rsidP="00832320">
            <w:pPr>
              <w:numPr>
                <w:ilvl w:val="0"/>
                <w:numId w:val="61"/>
              </w:numPr>
              <w:autoSpaceDE w:val="0"/>
              <w:autoSpaceDN w:val="0"/>
              <w:spacing w:before="120" w:after="120" w:line="240" w:lineRule="auto"/>
              <w:jc w:val="both"/>
              <w:rPr>
                <w:rFonts w:ascii="Arial" w:hAnsi="Arial" w:cs="Arial"/>
                <w:sz w:val="18"/>
                <w:szCs w:val="18"/>
              </w:rPr>
            </w:pPr>
            <w:r w:rsidRPr="00277FC6">
              <w:rPr>
                <w:rFonts w:ascii="Arial" w:hAnsi="Arial" w:cs="Arial"/>
                <w:sz w:val="18"/>
                <w:szCs w:val="18"/>
              </w:rPr>
              <w:t xml:space="preserve">Wnioskodawca jest zobowiązany do zapewnienia kadry z </w:t>
            </w:r>
            <w:r w:rsidRPr="00277FC6">
              <w:rPr>
                <w:rFonts w:ascii="Arial" w:eastAsia="Times New Roman" w:hAnsi="Arial" w:cs="Arial"/>
                <w:sz w:val="18"/>
                <w:szCs w:val="18"/>
                <w:lang w:eastAsia="pl-PL"/>
              </w:rPr>
              <w:t>odpowiednimi</w:t>
            </w:r>
            <w:r w:rsidRPr="00277FC6">
              <w:rPr>
                <w:rFonts w:ascii="Arial" w:hAnsi="Arial" w:cs="Arial"/>
                <w:sz w:val="18"/>
                <w:szCs w:val="18"/>
              </w:rPr>
              <w:t xml:space="preserve"> kwalifikacjami do realizacji szkoleń i doradztwa </w:t>
            </w:r>
          </w:p>
        </w:tc>
      </w:tr>
      <w:tr w:rsidR="00832320" w:rsidRPr="00277FC6" w14:paraId="679B88B9" w14:textId="77777777" w:rsidTr="000B2B3E">
        <w:tblPrEx>
          <w:jc w:val="left"/>
        </w:tblPrEx>
        <w:tc>
          <w:tcPr>
            <w:tcW w:w="1469" w:type="pct"/>
            <w:gridSpan w:val="4"/>
            <w:tcBorders>
              <w:top w:val="single" w:sz="6" w:space="0" w:color="auto"/>
              <w:left w:val="single" w:sz="12" w:space="0" w:color="auto"/>
              <w:bottom w:val="single" w:sz="12" w:space="0" w:color="auto"/>
              <w:right w:val="single" w:sz="6" w:space="0" w:color="auto"/>
            </w:tcBorders>
            <w:shd w:val="clear" w:color="auto" w:fill="CCFFCC"/>
            <w:vAlign w:val="center"/>
          </w:tcPr>
          <w:p w14:paraId="2FCB05AF" w14:textId="77777777" w:rsidR="00832320" w:rsidRPr="00277FC6" w:rsidRDefault="00832320" w:rsidP="000B2B3E">
            <w:pPr>
              <w:spacing w:before="120" w:after="120" w:line="240" w:lineRule="auto"/>
              <w:ind w:left="57"/>
              <w:jc w:val="both"/>
              <w:rPr>
                <w:rFonts w:ascii="Arial" w:hAnsi="Arial" w:cs="Arial"/>
                <w:sz w:val="18"/>
                <w:szCs w:val="18"/>
              </w:rPr>
            </w:pPr>
          </w:p>
        </w:tc>
        <w:tc>
          <w:tcPr>
            <w:tcW w:w="1846" w:type="pct"/>
            <w:gridSpan w:val="14"/>
            <w:tcBorders>
              <w:top w:val="single" w:sz="6" w:space="0" w:color="auto"/>
              <w:left w:val="single" w:sz="6" w:space="0" w:color="auto"/>
              <w:bottom w:val="single" w:sz="12" w:space="0" w:color="auto"/>
              <w:right w:val="single" w:sz="6" w:space="0" w:color="auto"/>
            </w:tcBorders>
            <w:shd w:val="clear" w:color="auto" w:fill="FFFFFF"/>
            <w:vAlign w:val="center"/>
          </w:tcPr>
          <w:p w14:paraId="1AA5CE2A" w14:textId="77777777" w:rsidR="00832320" w:rsidRPr="00277FC6" w:rsidRDefault="00832320" w:rsidP="000B2B3E">
            <w:pPr>
              <w:spacing w:after="0"/>
              <w:ind w:left="-48"/>
              <w:jc w:val="both"/>
              <w:rPr>
                <w:rFonts w:ascii="Arial" w:hAnsi="Arial" w:cs="Arial"/>
                <w:sz w:val="18"/>
                <w:szCs w:val="18"/>
              </w:rPr>
            </w:pPr>
            <w:r w:rsidRPr="00277FC6">
              <w:rPr>
                <w:rFonts w:ascii="Arial" w:hAnsi="Arial" w:cs="Arial"/>
                <w:sz w:val="18"/>
                <w:szCs w:val="18"/>
              </w:rPr>
              <w:t>Kryterium będzie weryfikowane na podstawie zapisów we wniosku o dofinansowanie, gdzie osobom realizującym dane zadanie będą przypisane odpowiednie kwalifikacje.</w:t>
            </w:r>
          </w:p>
          <w:p w14:paraId="65E2CE96" w14:textId="77777777" w:rsidR="00832320" w:rsidRPr="00277FC6" w:rsidRDefault="00832320" w:rsidP="000B2B3E">
            <w:pPr>
              <w:spacing w:after="0"/>
              <w:ind w:left="-48"/>
              <w:jc w:val="both"/>
              <w:rPr>
                <w:rFonts w:ascii="Arial" w:hAnsi="Arial" w:cs="Arial"/>
                <w:sz w:val="18"/>
                <w:szCs w:val="18"/>
              </w:rPr>
            </w:pPr>
            <w:r w:rsidRPr="00277FC6">
              <w:rPr>
                <w:rFonts w:ascii="Arial" w:hAnsi="Arial" w:cs="Arial"/>
                <w:sz w:val="18"/>
                <w:szCs w:val="18"/>
              </w:rPr>
              <w:t>Wnioskodawca jest zobowiązany do zaangażowania ka</w:t>
            </w:r>
            <w:r>
              <w:rPr>
                <w:rFonts w:ascii="Arial" w:hAnsi="Arial" w:cs="Arial"/>
                <w:sz w:val="18"/>
                <w:szCs w:val="18"/>
              </w:rPr>
              <w:t>dr</w:t>
            </w:r>
            <w:r w:rsidRPr="00277FC6">
              <w:rPr>
                <w:rFonts w:ascii="Arial" w:hAnsi="Arial" w:cs="Arial"/>
                <w:sz w:val="18"/>
                <w:szCs w:val="18"/>
              </w:rPr>
              <w:t xml:space="preserve">y posiadającej odpowiednie kwalifikacje i kompetencje w zakresie znajomości systemu oświaty, zagadnień związanych z kompetencjami kluczowymi, umiejętności pracy z dorosłymi oraz doświadczeniem w zakresie realizacji projektów rozwojowych skierowanych do szkół i przedszkoli. </w:t>
            </w:r>
          </w:p>
          <w:p w14:paraId="491C4C93" w14:textId="77777777" w:rsidR="00832320" w:rsidRPr="00D23E7F" w:rsidRDefault="00832320" w:rsidP="000B2B3E">
            <w:pPr>
              <w:spacing w:after="0"/>
              <w:ind w:left="-48"/>
              <w:jc w:val="both"/>
              <w:rPr>
                <w:rFonts w:ascii="Arial" w:hAnsi="Arial" w:cs="Arial"/>
                <w:sz w:val="18"/>
                <w:szCs w:val="18"/>
              </w:rPr>
            </w:pPr>
            <w:r w:rsidRPr="00277FC6">
              <w:rPr>
                <w:rFonts w:ascii="Arial" w:hAnsi="Arial" w:cs="Arial"/>
                <w:sz w:val="18"/>
                <w:szCs w:val="18"/>
              </w:rPr>
              <w:t>Wymagania te zosta</w:t>
            </w:r>
            <w:r>
              <w:rPr>
                <w:rFonts w:ascii="Arial" w:hAnsi="Arial" w:cs="Arial"/>
                <w:sz w:val="18"/>
                <w:szCs w:val="18"/>
              </w:rPr>
              <w:t>ły</w:t>
            </w:r>
            <w:r w:rsidRPr="00277FC6">
              <w:rPr>
                <w:rFonts w:ascii="Arial" w:hAnsi="Arial" w:cs="Arial"/>
                <w:sz w:val="18"/>
                <w:szCs w:val="18"/>
              </w:rPr>
              <w:t xml:space="preserve"> określone </w:t>
            </w:r>
            <w:r w:rsidRPr="00D23E7F">
              <w:rPr>
                <w:rFonts w:ascii="Arial" w:hAnsi="Arial" w:cs="Arial"/>
                <w:sz w:val="18"/>
                <w:szCs w:val="18"/>
              </w:rPr>
              <w:t>przez Ośrodek Rozwoju Edukacji w ramach projektu pozakonkursowego pn. „</w:t>
            </w:r>
            <w:r w:rsidRPr="00277FC6">
              <w:rPr>
                <w:rFonts w:ascii="Arial" w:hAnsi="Arial" w:cs="Arial"/>
                <w:sz w:val="18"/>
                <w:szCs w:val="18"/>
              </w:rPr>
              <w:t>Zwiększenie skuteczności działań pracowników systemu wspomagania i trenerów w zakresie kształcenia u uczniów kompetencji kluczowych</w:t>
            </w:r>
            <w:r w:rsidRPr="00D23E7F">
              <w:rPr>
                <w:rFonts w:ascii="Arial" w:hAnsi="Arial" w:cs="Arial"/>
                <w:sz w:val="18"/>
                <w:szCs w:val="18"/>
              </w:rPr>
              <w:t>” (POWER Dz. 2.10 Typ 1).</w:t>
            </w:r>
          </w:p>
          <w:p w14:paraId="5DB27573" w14:textId="77777777" w:rsidR="00832320" w:rsidRPr="00277FC6" w:rsidRDefault="00832320" w:rsidP="000B2B3E">
            <w:pPr>
              <w:spacing w:after="0"/>
              <w:ind w:left="-48"/>
              <w:jc w:val="both"/>
              <w:rPr>
                <w:rFonts w:ascii="Arial" w:hAnsi="Arial" w:cs="Arial"/>
                <w:sz w:val="18"/>
                <w:szCs w:val="18"/>
              </w:rPr>
            </w:pPr>
            <w:r w:rsidRPr="00D23E7F">
              <w:rPr>
                <w:rFonts w:ascii="Arial" w:hAnsi="Arial" w:cs="Arial"/>
                <w:sz w:val="18"/>
                <w:szCs w:val="18"/>
              </w:rPr>
              <w:t>Wymagania będą wskazane w regulaminie konkursu.</w:t>
            </w:r>
          </w:p>
        </w:tc>
        <w:tc>
          <w:tcPr>
            <w:tcW w:w="1152"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225092A6" w14:textId="77777777" w:rsidR="00832320" w:rsidRPr="00277FC6" w:rsidRDefault="00832320" w:rsidP="000B2B3E">
            <w:pPr>
              <w:spacing w:before="120" w:after="120" w:line="240" w:lineRule="auto"/>
              <w:ind w:left="57"/>
              <w:jc w:val="both"/>
              <w:rPr>
                <w:rFonts w:ascii="Arial" w:hAnsi="Arial" w:cs="Arial"/>
                <w:sz w:val="18"/>
                <w:szCs w:val="18"/>
              </w:rPr>
            </w:pPr>
            <w:r w:rsidRPr="00277FC6">
              <w:rPr>
                <w:rFonts w:ascii="Arial" w:hAnsi="Arial" w:cs="Arial"/>
                <w:sz w:val="18"/>
                <w:szCs w:val="18"/>
              </w:rPr>
              <w:t>Stosuje się do typu/typów (nr)</w:t>
            </w:r>
          </w:p>
        </w:tc>
        <w:tc>
          <w:tcPr>
            <w:tcW w:w="534"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14:paraId="0816A3EE" w14:textId="77777777" w:rsidR="00832320" w:rsidRPr="00277FC6" w:rsidRDefault="00832320" w:rsidP="000B2B3E">
            <w:pPr>
              <w:spacing w:before="120" w:after="120" w:line="240" w:lineRule="auto"/>
              <w:ind w:left="57"/>
              <w:jc w:val="both"/>
              <w:rPr>
                <w:rFonts w:ascii="Arial" w:hAnsi="Arial" w:cs="Arial"/>
                <w:sz w:val="18"/>
                <w:szCs w:val="18"/>
              </w:rPr>
            </w:pPr>
            <w:r w:rsidRPr="00277FC6">
              <w:rPr>
                <w:rFonts w:ascii="Arial" w:hAnsi="Arial" w:cs="Arial"/>
                <w:sz w:val="18"/>
                <w:szCs w:val="18"/>
              </w:rPr>
              <w:t>1</w:t>
            </w:r>
          </w:p>
        </w:tc>
      </w:tr>
      <w:tr w:rsidR="00832320" w:rsidRPr="00277FC6" w14:paraId="242C4123" w14:textId="77777777" w:rsidTr="000B2B3E">
        <w:tblPrEx>
          <w:jc w:val="left"/>
        </w:tblPrEx>
        <w:tc>
          <w:tcPr>
            <w:tcW w:w="5000" w:type="pct"/>
            <w:gridSpan w:val="28"/>
            <w:tcBorders>
              <w:top w:val="single" w:sz="6" w:space="0" w:color="auto"/>
              <w:left w:val="single" w:sz="12" w:space="0" w:color="auto"/>
              <w:bottom w:val="single" w:sz="12" w:space="0" w:color="auto"/>
              <w:right w:val="single" w:sz="12" w:space="0" w:color="auto"/>
            </w:tcBorders>
            <w:shd w:val="clear" w:color="auto" w:fill="auto"/>
            <w:vAlign w:val="center"/>
          </w:tcPr>
          <w:p w14:paraId="54D901F0" w14:textId="77777777" w:rsidR="00832320" w:rsidRPr="00F23FE3" w:rsidRDefault="00832320" w:rsidP="00832320">
            <w:pPr>
              <w:numPr>
                <w:ilvl w:val="0"/>
                <w:numId w:val="61"/>
              </w:numPr>
              <w:autoSpaceDE w:val="0"/>
              <w:autoSpaceDN w:val="0"/>
              <w:spacing w:before="120" w:after="120" w:line="240" w:lineRule="auto"/>
              <w:jc w:val="both"/>
              <w:rPr>
                <w:rFonts w:ascii="Arial" w:eastAsia="Times New Roman" w:hAnsi="Arial" w:cs="Arial"/>
                <w:sz w:val="18"/>
                <w:szCs w:val="18"/>
                <w:lang w:eastAsia="pl-PL"/>
              </w:rPr>
            </w:pPr>
            <w:r w:rsidRPr="00724D8E">
              <w:rPr>
                <w:rFonts w:ascii="Arial" w:eastAsia="Times New Roman" w:hAnsi="Arial" w:cs="Arial"/>
                <w:sz w:val="18"/>
                <w:szCs w:val="18"/>
                <w:lang w:eastAsia="pl-PL"/>
              </w:rPr>
              <w:t xml:space="preserve">Wnioskodawca zobowiąże każdego z uczestników szkolenia do objęcia wspomaganiem co najmniej </w:t>
            </w:r>
            <w:r>
              <w:rPr>
                <w:rFonts w:ascii="Arial" w:eastAsia="Times New Roman" w:hAnsi="Arial" w:cs="Arial"/>
                <w:sz w:val="18"/>
                <w:szCs w:val="18"/>
                <w:lang w:eastAsia="pl-PL"/>
              </w:rPr>
              <w:t>jednego</w:t>
            </w:r>
            <w:r w:rsidRPr="00724D8E">
              <w:rPr>
                <w:rFonts w:ascii="Arial" w:eastAsia="Times New Roman" w:hAnsi="Arial" w:cs="Arial"/>
                <w:sz w:val="18"/>
                <w:szCs w:val="18"/>
                <w:lang w:eastAsia="pl-PL"/>
              </w:rPr>
              <w:t xml:space="preserve"> przedszkola</w:t>
            </w:r>
            <w:r w:rsidRPr="00420471">
              <w:rPr>
                <w:rFonts w:ascii="Arial" w:eastAsia="Times New Roman" w:hAnsi="Arial" w:cs="Arial"/>
                <w:sz w:val="18"/>
                <w:szCs w:val="18"/>
                <w:lang w:eastAsia="pl-PL"/>
              </w:rPr>
              <w:t>/szkoły/placówki. Przy realizacji wspomagania przedszkola/szkoły/placówki instytucje systemu wspomagania zostaną zobowiązane do opieki nad ww. uczestnikami szkole</w:t>
            </w:r>
            <w:r w:rsidRPr="00FA246C">
              <w:rPr>
                <w:rFonts w:ascii="Arial" w:eastAsia="Times New Roman" w:hAnsi="Arial" w:cs="Arial"/>
                <w:sz w:val="18"/>
                <w:szCs w:val="18"/>
                <w:lang w:eastAsia="pl-PL"/>
              </w:rPr>
              <w:t xml:space="preserve">nia, których zatrudniają lub z którymi współpracują. </w:t>
            </w:r>
            <w:r w:rsidRPr="00C545C1">
              <w:rPr>
                <w:rFonts w:ascii="Arial" w:eastAsia="Times New Roman" w:hAnsi="Arial" w:cs="Arial"/>
                <w:sz w:val="18"/>
                <w:szCs w:val="18"/>
                <w:lang w:eastAsia="pl-PL"/>
              </w:rPr>
              <w:t>Wspomaganie udzielane szkole będzie realizowane zgodnie z obowiązującymi  przepisami i nie może być finansowane w ramach projektów.</w:t>
            </w:r>
          </w:p>
        </w:tc>
      </w:tr>
      <w:tr w:rsidR="00832320" w:rsidRPr="00277FC6" w14:paraId="0DADA0DA" w14:textId="77777777" w:rsidTr="000B2B3E">
        <w:tblPrEx>
          <w:jc w:val="left"/>
        </w:tblPrEx>
        <w:tc>
          <w:tcPr>
            <w:tcW w:w="1469" w:type="pct"/>
            <w:gridSpan w:val="4"/>
            <w:tcBorders>
              <w:top w:val="single" w:sz="6" w:space="0" w:color="auto"/>
              <w:left w:val="single" w:sz="12" w:space="0" w:color="auto"/>
              <w:bottom w:val="single" w:sz="12" w:space="0" w:color="auto"/>
              <w:right w:val="single" w:sz="6" w:space="0" w:color="auto"/>
            </w:tcBorders>
            <w:shd w:val="clear" w:color="auto" w:fill="CCFFCC"/>
            <w:vAlign w:val="center"/>
          </w:tcPr>
          <w:p w14:paraId="50CB933C" w14:textId="77777777" w:rsidR="00832320" w:rsidRPr="00277FC6" w:rsidRDefault="00832320" w:rsidP="000B2B3E">
            <w:pPr>
              <w:spacing w:before="120" w:after="120" w:line="240" w:lineRule="auto"/>
              <w:ind w:left="57"/>
              <w:jc w:val="both"/>
              <w:rPr>
                <w:rFonts w:ascii="Arial" w:hAnsi="Arial" w:cs="Arial"/>
                <w:sz w:val="18"/>
                <w:szCs w:val="18"/>
              </w:rPr>
            </w:pPr>
            <w:r w:rsidRPr="00277FC6">
              <w:rPr>
                <w:rFonts w:ascii="Arial" w:hAnsi="Arial" w:cs="Arial"/>
                <w:sz w:val="18"/>
                <w:szCs w:val="18"/>
              </w:rPr>
              <w:t>Uzasadnienie:</w:t>
            </w:r>
          </w:p>
        </w:tc>
        <w:tc>
          <w:tcPr>
            <w:tcW w:w="1846" w:type="pct"/>
            <w:gridSpan w:val="14"/>
            <w:tcBorders>
              <w:top w:val="single" w:sz="6" w:space="0" w:color="auto"/>
              <w:left w:val="single" w:sz="6" w:space="0" w:color="auto"/>
              <w:bottom w:val="single" w:sz="12" w:space="0" w:color="auto"/>
              <w:right w:val="single" w:sz="6" w:space="0" w:color="auto"/>
            </w:tcBorders>
            <w:shd w:val="clear" w:color="auto" w:fill="FFFFFF"/>
            <w:vAlign w:val="center"/>
          </w:tcPr>
          <w:p w14:paraId="2CDC557E" w14:textId="77777777" w:rsidR="00832320" w:rsidRDefault="00832320" w:rsidP="000B2B3E">
            <w:pPr>
              <w:spacing w:after="0"/>
              <w:ind w:left="-48"/>
              <w:jc w:val="both"/>
              <w:rPr>
                <w:rFonts w:ascii="Arial" w:hAnsi="Arial" w:cs="Arial"/>
                <w:sz w:val="18"/>
                <w:szCs w:val="18"/>
              </w:rPr>
            </w:pPr>
            <w:r w:rsidRPr="00BA6823">
              <w:rPr>
                <w:rFonts w:ascii="Arial" w:hAnsi="Arial" w:cs="Arial"/>
                <w:sz w:val="18"/>
                <w:szCs w:val="18"/>
              </w:rPr>
              <w:t>Kryterium to ma na celu realizację wskaźnika rezultatu liczonego jako odsetek przedszkoli/szkół/placówek korzystających z kompleksowego modelu wspierania pracy szkół dzięki wsparciu z EFS. Taki zakres spełnienia kryterium pozwoli także zapobiec realizacji w jednym przedszkolu lub jednej szkole/placówce kilku wspomagań w jednym czasie.</w:t>
            </w:r>
          </w:p>
          <w:p w14:paraId="1BC87D72" w14:textId="77777777" w:rsidR="00832320" w:rsidRPr="00BA6823" w:rsidRDefault="00832320" w:rsidP="000B2B3E">
            <w:pPr>
              <w:spacing w:after="0"/>
              <w:ind w:left="-48"/>
              <w:jc w:val="both"/>
              <w:rPr>
                <w:rFonts w:ascii="Arial" w:hAnsi="Arial" w:cs="Arial"/>
                <w:sz w:val="18"/>
                <w:szCs w:val="18"/>
              </w:rPr>
            </w:pPr>
          </w:p>
          <w:p w14:paraId="75813A81" w14:textId="77777777" w:rsidR="00832320" w:rsidRDefault="00832320" w:rsidP="000B2B3E">
            <w:pPr>
              <w:spacing w:after="0"/>
              <w:ind w:left="-48"/>
              <w:jc w:val="both"/>
              <w:rPr>
                <w:rFonts w:ascii="Arial" w:hAnsi="Arial" w:cs="Arial"/>
                <w:sz w:val="18"/>
                <w:szCs w:val="18"/>
              </w:rPr>
            </w:pPr>
            <w:r w:rsidRPr="00BA6823">
              <w:rPr>
                <w:rFonts w:ascii="Arial" w:hAnsi="Arial" w:cs="Arial"/>
                <w:sz w:val="18"/>
                <w:szCs w:val="18"/>
              </w:rPr>
              <w:t xml:space="preserve">Przeprowadzenie wspomagania przedszkoli/szkół/placówek nie będzie realizowane ze środków PO WER. </w:t>
            </w:r>
          </w:p>
          <w:p w14:paraId="79AE5AA0" w14:textId="77777777" w:rsidR="00832320" w:rsidRPr="00BA6823" w:rsidRDefault="00832320" w:rsidP="000B2B3E">
            <w:pPr>
              <w:spacing w:after="0"/>
              <w:ind w:left="-48"/>
              <w:jc w:val="both"/>
              <w:rPr>
                <w:rFonts w:ascii="Arial" w:hAnsi="Arial" w:cs="Arial"/>
                <w:sz w:val="18"/>
                <w:szCs w:val="18"/>
              </w:rPr>
            </w:pPr>
          </w:p>
          <w:p w14:paraId="30D79E64" w14:textId="77777777" w:rsidR="00832320" w:rsidRPr="00BA6823" w:rsidRDefault="00832320" w:rsidP="000B2B3E">
            <w:pPr>
              <w:spacing w:after="0"/>
              <w:ind w:left="-48"/>
              <w:jc w:val="both"/>
              <w:rPr>
                <w:rFonts w:ascii="Arial" w:hAnsi="Arial" w:cs="Arial"/>
                <w:sz w:val="18"/>
                <w:szCs w:val="18"/>
              </w:rPr>
            </w:pPr>
            <w:r w:rsidRPr="00BA6823">
              <w:rPr>
                <w:rFonts w:ascii="Arial" w:hAnsi="Arial" w:cs="Arial"/>
                <w:sz w:val="18"/>
                <w:szCs w:val="18"/>
              </w:rPr>
              <w:t>Nauczyciele i specjaliści zatrudnieni lub współpracujący z instytucjami wspomagania uczestniczący w szkoleniach będą zobowiązani do organizowania wspomagania w ramach stosunku pracy lub umowy cywilno-prawnej z instytucją systemu wspomagania.</w:t>
            </w:r>
          </w:p>
          <w:p w14:paraId="5AE43C51" w14:textId="77777777" w:rsidR="00832320" w:rsidRPr="00277FC6" w:rsidRDefault="00832320" w:rsidP="000B2B3E">
            <w:pPr>
              <w:spacing w:after="0"/>
              <w:ind w:left="-48"/>
              <w:jc w:val="both"/>
              <w:rPr>
                <w:rFonts w:ascii="Arial" w:hAnsi="Arial" w:cs="Arial"/>
                <w:iCs/>
                <w:sz w:val="18"/>
                <w:szCs w:val="18"/>
                <w:shd w:val="clear" w:color="auto" w:fill="FFFFFF"/>
              </w:rPr>
            </w:pPr>
            <w:r w:rsidRPr="00277FC6">
              <w:rPr>
                <w:rFonts w:ascii="Arial" w:hAnsi="Arial" w:cs="Arial"/>
                <w:sz w:val="18"/>
                <w:szCs w:val="18"/>
              </w:rPr>
              <w:t>Wnioskodawca zobowiązuje instytucje systemu wspomagania szkół, które zatrudniają nauczycieli i specjalistów lub</w:t>
            </w:r>
            <w:r>
              <w:rPr>
                <w:rFonts w:ascii="Arial" w:hAnsi="Arial" w:cs="Arial"/>
                <w:sz w:val="18"/>
                <w:szCs w:val="18"/>
              </w:rPr>
              <w:t xml:space="preserve"> </w:t>
            </w:r>
            <w:r w:rsidRPr="00277FC6">
              <w:rPr>
                <w:rFonts w:ascii="Arial" w:hAnsi="Arial" w:cs="Arial"/>
                <w:sz w:val="18"/>
                <w:szCs w:val="18"/>
              </w:rPr>
              <w:t>współpracują z trenerami uczestniczącymi w szkoleniach do opieki nad wspomaganiem realizowanym przez te osoby.</w:t>
            </w:r>
            <w:r>
              <w:rPr>
                <w:rFonts w:ascii="Arial" w:hAnsi="Arial" w:cs="Arial"/>
                <w:sz w:val="18"/>
                <w:szCs w:val="18"/>
              </w:rPr>
              <w:t xml:space="preserve"> </w:t>
            </w:r>
            <w:r w:rsidRPr="00277FC6">
              <w:rPr>
                <w:rFonts w:ascii="Arial" w:hAnsi="Arial" w:cs="Arial"/>
                <w:sz w:val="18"/>
                <w:szCs w:val="18"/>
              </w:rPr>
              <w:t>Ma to na celu zapewnienie możliwości realizacji wspomagania przedszkoli/szkól/placówek przez ww. uczestników szkoleń.</w:t>
            </w:r>
          </w:p>
        </w:tc>
        <w:tc>
          <w:tcPr>
            <w:tcW w:w="1152"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00EACF0A" w14:textId="77777777" w:rsidR="00832320" w:rsidRPr="00277FC6" w:rsidRDefault="00832320" w:rsidP="000B2B3E">
            <w:pPr>
              <w:spacing w:before="120" w:after="120" w:line="240" w:lineRule="auto"/>
              <w:ind w:left="57"/>
              <w:jc w:val="both"/>
              <w:rPr>
                <w:rFonts w:ascii="Arial" w:hAnsi="Arial" w:cs="Arial"/>
                <w:sz w:val="18"/>
                <w:szCs w:val="18"/>
              </w:rPr>
            </w:pPr>
            <w:r w:rsidRPr="00277FC6">
              <w:rPr>
                <w:rFonts w:ascii="Arial" w:hAnsi="Arial" w:cs="Arial"/>
                <w:sz w:val="18"/>
                <w:szCs w:val="18"/>
              </w:rPr>
              <w:t>Stosuje się do typu/typów (nr)</w:t>
            </w:r>
          </w:p>
        </w:tc>
        <w:tc>
          <w:tcPr>
            <w:tcW w:w="534"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14:paraId="4B155D6B" w14:textId="77777777" w:rsidR="00832320" w:rsidRPr="00277FC6" w:rsidRDefault="00832320" w:rsidP="000B2B3E">
            <w:pPr>
              <w:spacing w:before="120" w:after="120" w:line="240" w:lineRule="auto"/>
              <w:ind w:left="57"/>
              <w:jc w:val="both"/>
              <w:rPr>
                <w:rFonts w:ascii="Arial" w:hAnsi="Arial" w:cs="Arial"/>
                <w:sz w:val="18"/>
                <w:szCs w:val="18"/>
              </w:rPr>
            </w:pPr>
            <w:r w:rsidRPr="00277FC6">
              <w:rPr>
                <w:rFonts w:ascii="Arial" w:hAnsi="Arial" w:cs="Arial"/>
                <w:sz w:val="18"/>
                <w:szCs w:val="18"/>
              </w:rPr>
              <w:t>1</w:t>
            </w:r>
          </w:p>
        </w:tc>
      </w:tr>
      <w:tr w:rsidR="00832320" w:rsidRPr="00277FC6" w14:paraId="01958ED8" w14:textId="77777777" w:rsidTr="000B2B3E">
        <w:tblPrEx>
          <w:jc w:val="left"/>
        </w:tblPrEx>
        <w:tc>
          <w:tcPr>
            <w:tcW w:w="5000" w:type="pct"/>
            <w:gridSpan w:val="28"/>
            <w:tcBorders>
              <w:top w:val="single" w:sz="6" w:space="0" w:color="auto"/>
              <w:left w:val="single" w:sz="12" w:space="0" w:color="auto"/>
              <w:bottom w:val="single" w:sz="12" w:space="0" w:color="auto"/>
              <w:right w:val="single" w:sz="12" w:space="0" w:color="auto"/>
            </w:tcBorders>
            <w:shd w:val="clear" w:color="auto" w:fill="auto"/>
            <w:vAlign w:val="center"/>
          </w:tcPr>
          <w:p w14:paraId="59007501" w14:textId="77777777" w:rsidR="00832320" w:rsidRPr="00277FC6" w:rsidRDefault="00832320" w:rsidP="00832320">
            <w:pPr>
              <w:numPr>
                <w:ilvl w:val="0"/>
                <w:numId w:val="61"/>
              </w:numPr>
              <w:spacing w:before="120" w:after="120" w:line="240" w:lineRule="auto"/>
              <w:jc w:val="both"/>
              <w:rPr>
                <w:rFonts w:ascii="Arial" w:hAnsi="Arial" w:cs="Arial"/>
                <w:sz w:val="18"/>
                <w:szCs w:val="18"/>
              </w:rPr>
            </w:pPr>
            <w:r w:rsidRPr="00277FC6">
              <w:rPr>
                <w:rFonts w:ascii="Arial" w:hAnsi="Arial" w:cs="Arial"/>
                <w:sz w:val="18"/>
                <w:szCs w:val="18"/>
              </w:rPr>
              <w:t xml:space="preserve">Wkład własny wnioskodawcy wynosi min. </w:t>
            </w:r>
            <w:r w:rsidRPr="00BA6823">
              <w:rPr>
                <w:rFonts w:ascii="Arial" w:hAnsi="Arial" w:cs="Arial"/>
                <w:sz w:val="18"/>
                <w:szCs w:val="18"/>
              </w:rPr>
              <w:t xml:space="preserve">3,00% </w:t>
            </w:r>
            <w:r w:rsidRPr="00277FC6">
              <w:rPr>
                <w:rFonts w:ascii="Arial" w:hAnsi="Arial" w:cs="Arial"/>
                <w:sz w:val="18"/>
                <w:szCs w:val="18"/>
              </w:rPr>
              <w:t>kosztów projektu ogółem.</w:t>
            </w:r>
          </w:p>
        </w:tc>
      </w:tr>
      <w:tr w:rsidR="00832320" w:rsidRPr="00277FC6" w14:paraId="05C79C8B" w14:textId="77777777" w:rsidTr="000B2B3E">
        <w:tblPrEx>
          <w:jc w:val="left"/>
        </w:tblPrEx>
        <w:tc>
          <w:tcPr>
            <w:tcW w:w="1469" w:type="pct"/>
            <w:gridSpan w:val="4"/>
            <w:tcBorders>
              <w:top w:val="single" w:sz="6" w:space="0" w:color="auto"/>
              <w:left w:val="single" w:sz="12" w:space="0" w:color="auto"/>
              <w:bottom w:val="single" w:sz="12" w:space="0" w:color="auto"/>
              <w:right w:val="single" w:sz="6" w:space="0" w:color="auto"/>
            </w:tcBorders>
            <w:shd w:val="clear" w:color="auto" w:fill="CCFFCC"/>
            <w:vAlign w:val="center"/>
          </w:tcPr>
          <w:p w14:paraId="6195A206" w14:textId="77777777" w:rsidR="00832320" w:rsidRPr="00277FC6" w:rsidRDefault="00832320" w:rsidP="000B2B3E">
            <w:pPr>
              <w:spacing w:before="120" w:after="120" w:line="240" w:lineRule="auto"/>
              <w:ind w:left="57"/>
              <w:jc w:val="both"/>
              <w:rPr>
                <w:rFonts w:ascii="Arial" w:hAnsi="Arial" w:cs="Arial"/>
                <w:sz w:val="18"/>
                <w:szCs w:val="18"/>
              </w:rPr>
            </w:pPr>
          </w:p>
        </w:tc>
        <w:tc>
          <w:tcPr>
            <w:tcW w:w="1846" w:type="pct"/>
            <w:gridSpan w:val="14"/>
            <w:tcBorders>
              <w:top w:val="single" w:sz="6" w:space="0" w:color="auto"/>
              <w:left w:val="single" w:sz="6" w:space="0" w:color="auto"/>
              <w:bottom w:val="single" w:sz="12" w:space="0" w:color="auto"/>
              <w:right w:val="single" w:sz="6" w:space="0" w:color="auto"/>
            </w:tcBorders>
            <w:shd w:val="clear" w:color="auto" w:fill="FFFFFF"/>
            <w:vAlign w:val="center"/>
          </w:tcPr>
          <w:p w14:paraId="4475AACE" w14:textId="77777777" w:rsidR="00832320" w:rsidRPr="00277FC6" w:rsidRDefault="00832320" w:rsidP="000B2B3E">
            <w:pPr>
              <w:spacing w:before="120" w:after="120" w:line="240" w:lineRule="auto"/>
              <w:ind w:left="57"/>
              <w:jc w:val="both"/>
              <w:rPr>
                <w:rFonts w:ascii="Arial" w:hAnsi="Arial" w:cs="Arial"/>
                <w:sz w:val="18"/>
                <w:szCs w:val="18"/>
              </w:rPr>
            </w:pPr>
            <w:r w:rsidRPr="00277FC6">
              <w:rPr>
                <w:rFonts w:ascii="Arial" w:hAnsi="Arial" w:cs="Arial"/>
                <w:iCs/>
                <w:sz w:val="18"/>
                <w:szCs w:val="18"/>
                <w:shd w:val="clear" w:color="auto" w:fill="FFFFFF"/>
              </w:rPr>
              <w:t xml:space="preserve">Wnioskodawca na etapie konstruowania budżetu projektu powinien upewnić się czy wartość wkładu wynosi min. </w:t>
            </w:r>
            <w:r w:rsidRPr="00BA6823">
              <w:rPr>
                <w:rFonts w:ascii="Arial" w:hAnsi="Arial" w:cs="Arial"/>
                <w:iCs/>
                <w:sz w:val="18"/>
                <w:szCs w:val="18"/>
                <w:shd w:val="clear" w:color="auto" w:fill="FFFFFF"/>
              </w:rPr>
              <w:t xml:space="preserve">3,00% </w:t>
            </w:r>
            <w:r w:rsidRPr="00277FC6">
              <w:rPr>
                <w:rFonts w:ascii="Arial" w:hAnsi="Arial" w:cs="Arial"/>
                <w:iCs/>
                <w:sz w:val="18"/>
                <w:szCs w:val="18"/>
                <w:shd w:val="clear" w:color="auto" w:fill="FFFFFF"/>
              </w:rPr>
              <w:t xml:space="preserve">kosztów projektu ogółem. W przypadku, gdy wartość wkładu własnego będzie mniejsza niż </w:t>
            </w:r>
            <w:r w:rsidRPr="00BA6823">
              <w:rPr>
                <w:rFonts w:ascii="Arial" w:hAnsi="Arial" w:cs="Arial"/>
                <w:iCs/>
                <w:sz w:val="18"/>
                <w:szCs w:val="18"/>
                <w:shd w:val="clear" w:color="auto" w:fill="FFFFFF"/>
              </w:rPr>
              <w:t xml:space="preserve">3,00% </w:t>
            </w:r>
            <w:r w:rsidRPr="00277FC6">
              <w:rPr>
                <w:rFonts w:ascii="Arial" w:hAnsi="Arial" w:cs="Arial"/>
                <w:iCs/>
                <w:sz w:val="18"/>
                <w:szCs w:val="18"/>
                <w:shd w:val="clear" w:color="auto" w:fill="FFFFFF"/>
              </w:rPr>
              <w:t xml:space="preserve">projekt zostanie odrzucony. Wkład własny rozumiany zgodnie z </w:t>
            </w:r>
            <w:r w:rsidRPr="00BA6823">
              <w:rPr>
                <w:rFonts w:ascii="Arial" w:hAnsi="Arial" w:cs="Arial"/>
                <w:i/>
                <w:iCs/>
                <w:sz w:val="18"/>
                <w:szCs w:val="18"/>
                <w:shd w:val="clear" w:color="auto" w:fill="FFFFFF"/>
              </w:rPr>
              <w:t>Wytycznymi</w:t>
            </w:r>
            <w:r w:rsidRPr="00BA6823">
              <w:rPr>
                <w:i/>
              </w:rPr>
              <w:t xml:space="preserve"> </w:t>
            </w:r>
            <w:r w:rsidRPr="00BA6823">
              <w:rPr>
                <w:rFonts w:ascii="Arial" w:hAnsi="Arial" w:cs="Arial"/>
                <w:i/>
                <w:iCs/>
                <w:sz w:val="18"/>
                <w:szCs w:val="18"/>
                <w:shd w:val="clear" w:color="auto" w:fill="FFFFFF"/>
              </w:rPr>
              <w:t>w zakresie kwalifikowalności wydatków w ramach Europejskiego Funduszu Rozwoju Regionalnego, Europejskiego Funduszu Społecznego oraz Funduszu Spójności na lata 2014-2020</w:t>
            </w:r>
            <w:r>
              <w:rPr>
                <w:rFonts w:ascii="Arial" w:hAnsi="Arial" w:cs="Arial"/>
                <w:iCs/>
                <w:sz w:val="18"/>
                <w:szCs w:val="18"/>
                <w:shd w:val="clear" w:color="auto" w:fill="FFFFFF"/>
              </w:rPr>
              <w:t>.</w:t>
            </w:r>
          </w:p>
        </w:tc>
        <w:tc>
          <w:tcPr>
            <w:tcW w:w="1152"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712671FB" w14:textId="77777777" w:rsidR="00832320" w:rsidRPr="00277FC6" w:rsidRDefault="00832320" w:rsidP="000B2B3E">
            <w:pPr>
              <w:spacing w:before="120" w:after="120" w:line="240" w:lineRule="auto"/>
              <w:ind w:left="57"/>
              <w:jc w:val="both"/>
              <w:rPr>
                <w:rFonts w:ascii="Arial" w:hAnsi="Arial" w:cs="Arial"/>
                <w:sz w:val="18"/>
                <w:szCs w:val="18"/>
              </w:rPr>
            </w:pPr>
            <w:r w:rsidRPr="00277FC6">
              <w:rPr>
                <w:rFonts w:ascii="Arial" w:hAnsi="Arial" w:cs="Arial"/>
                <w:sz w:val="18"/>
                <w:szCs w:val="18"/>
              </w:rPr>
              <w:t>Stosuje się do typu/typów (nr)</w:t>
            </w:r>
          </w:p>
        </w:tc>
        <w:tc>
          <w:tcPr>
            <w:tcW w:w="534"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14:paraId="6AEF9F85" w14:textId="77777777" w:rsidR="00832320" w:rsidRPr="00277FC6" w:rsidRDefault="00832320" w:rsidP="000B2B3E">
            <w:pPr>
              <w:spacing w:before="120" w:after="120" w:line="240" w:lineRule="auto"/>
              <w:ind w:left="57"/>
              <w:jc w:val="both"/>
              <w:rPr>
                <w:rFonts w:ascii="Arial" w:hAnsi="Arial" w:cs="Arial"/>
                <w:sz w:val="18"/>
                <w:szCs w:val="18"/>
              </w:rPr>
            </w:pPr>
            <w:r w:rsidRPr="00277FC6">
              <w:rPr>
                <w:rFonts w:ascii="Arial" w:hAnsi="Arial" w:cs="Arial"/>
                <w:sz w:val="18"/>
                <w:szCs w:val="18"/>
              </w:rPr>
              <w:t>1</w:t>
            </w:r>
          </w:p>
        </w:tc>
      </w:tr>
      <w:tr w:rsidR="00832320" w:rsidRPr="00277FC6" w14:paraId="3BE82DC9" w14:textId="77777777" w:rsidTr="000B2B3E">
        <w:tblPrEx>
          <w:jc w:val="left"/>
        </w:tblPrEx>
        <w:tc>
          <w:tcPr>
            <w:tcW w:w="5000" w:type="pct"/>
            <w:gridSpan w:val="28"/>
            <w:tcBorders>
              <w:top w:val="single" w:sz="6" w:space="0" w:color="auto"/>
              <w:left w:val="single" w:sz="12" w:space="0" w:color="auto"/>
              <w:bottom w:val="single" w:sz="12" w:space="0" w:color="auto"/>
              <w:right w:val="single" w:sz="12" w:space="0" w:color="auto"/>
            </w:tcBorders>
            <w:shd w:val="clear" w:color="auto" w:fill="auto"/>
            <w:vAlign w:val="center"/>
          </w:tcPr>
          <w:p w14:paraId="55CD3146" w14:textId="77777777" w:rsidR="00832320" w:rsidRPr="00277FC6" w:rsidRDefault="00832320" w:rsidP="00832320">
            <w:pPr>
              <w:numPr>
                <w:ilvl w:val="0"/>
                <w:numId w:val="61"/>
              </w:numPr>
              <w:spacing w:before="120" w:after="120" w:line="240" w:lineRule="auto"/>
              <w:jc w:val="both"/>
              <w:rPr>
                <w:rFonts w:ascii="Arial" w:hAnsi="Arial" w:cs="Arial"/>
                <w:sz w:val="18"/>
                <w:szCs w:val="18"/>
              </w:rPr>
            </w:pPr>
            <w:r w:rsidRPr="00277FC6">
              <w:rPr>
                <w:rFonts w:ascii="Arial" w:hAnsi="Arial" w:cs="Arial"/>
                <w:sz w:val="18"/>
                <w:szCs w:val="18"/>
              </w:rPr>
              <w:t xml:space="preserve">Okres realizacji projektu </w:t>
            </w:r>
            <w:r w:rsidRPr="00BA6823">
              <w:rPr>
                <w:rFonts w:ascii="Arial" w:hAnsi="Arial" w:cs="Arial"/>
                <w:sz w:val="18"/>
                <w:szCs w:val="18"/>
              </w:rPr>
              <w:t xml:space="preserve">wynosi maksymalnie 24 miesiące. </w:t>
            </w:r>
          </w:p>
        </w:tc>
      </w:tr>
      <w:tr w:rsidR="00832320" w:rsidRPr="00277FC6" w14:paraId="2DC272BF" w14:textId="77777777" w:rsidTr="000B2B3E">
        <w:tblPrEx>
          <w:jc w:val="left"/>
        </w:tblPrEx>
        <w:tc>
          <w:tcPr>
            <w:tcW w:w="1469" w:type="pct"/>
            <w:gridSpan w:val="4"/>
            <w:tcBorders>
              <w:top w:val="single" w:sz="6" w:space="0" w:color="auto"/>
              <w:left w:val="single" w:sz="12" w:space="0" w:color="auto"/>
              <w:bottom w:val="single" w:sz="12" w:space="0" w:color="auto"/>
              <w:right w:val="single" w:sz="6" w:space="0" w:color="auto"/>
            </w:tcBorders>
            <w:shd w:val="clear" w:color="auto" w:fill="CCFFCC"/>
            <w:vAlign w:val="center"/>
          </w:tcPr>
          <w:p w14:paraId="55314C50" w14:textId="77777777" w:rsidR="00832320" w:rsidRPr="00277FC6" w:rsidRDefault="00832320" w:rsidP="000B2B3E">
            <w:pPr>
              <w:spacing w:before="120" w:after="120" w:line="240" w:lineRule="auto"/>
              <w:ind w:left="57"/>
              <w:jc w:val="both"/>
              <w:rPr>
                <w:rFonts w:ascii="Arial" w:hAnsi="Arial" w:cs="Arial"/>
                <w:sz w:val="18"/>
                <w:szCs w:val="18"/>
              </w:rPr>
            </w:pPr>
          </w:p>
        </w:tc>
        <w:tc>
          <w:tcPr>
            <w:tcW w:w="1846" w:type="pct"/>
            <w:gridSpan w:val="14"/>
            <w:tcBorders>
              <w:top w:val="single" w:sz="6" w:space="0" w:color="auto"/>
              <w:left w:val="single" w:sz="6" w:space="0" w:color="auto"/>
              <w:bottom w:val="single" w:sz="12" w:space="0" w:color="auto"/>
              <w:right w:val="single" w:sz="6" w:space="0" w:color="auto"/>
            </w:tcBorders>
            <w:shd w:val="clear" w:color="auto" w:fill="FFFFFF"/>
            <w:vAlign w:val="center"/>
          </w:tcPr>
          <w:p w14:paraId="5F49802A" w14:textId="77777777" w:rsidR="00832320" w:rsidRPr="00277FC6" w:rsidRDefault="00832320" w:rsidP="000B2B3E">
            <w:pPr>
              <w:spacing w:after="0" w:line="240" w:lineRule="auto"/>
              <w:ind w:left="-48"/>
              <w:jc w:val="both"/>
              <w:rPr>
                <w:rFonts w:ascii="Arial" w:hAnsi="Arial" w:cs="Arial"/>
                <w:iCs/>
                <w:sz w:val="18"/>
                <w:szCs w:val="18"/>
                <w:shd w:val="clear" w:color="auto" w:fill="FFFFFF"/>
              </w:rPr>
            </w:pPr>
            <w:r w:rsidRPr="00277FC6">
              <w:rPr>
                <w:rFonts w:ascii="Arial" w:hAnsi="Arial" w:cs="Arial"/>
                <w:iCs/>
                <w:sz w:val="18"/>
                <w:szCs w:val="18"/>
                <w:shd w:val="clear" w:color="auto" w:fill="FFFFFF"/>
              </w:rPr>
              <w:t xml:space="preserve">Dzięki temu kryterium wnioskodawca ma możliwość działań szkoleniowo–doradczych wspierających uczestników projektów w realizacji wspomagania przedszkoli/szkół/placówek. </w:t>
            </w:r>
          </w:p>
          <w:p w14:paraId="21C6A2B4" w14:textId="77777777" w:rsidR="00832320" w:rsidRPr="00277FC6" w:rsidRDefault="00832320" w:rsidP="000B2B3E">
            <w:pPr>
              <w:spacing w:after="0" w:line="240" w:lineRule="auto"/>
              <w:ind w:left="-48"/>
              <w:jc w:val="both"/>
              <w:rPr>
                <w:rFonts w:ascii="Arial" w:hAnsi="Arial" w:cs="Arial"/>
                <w:iCs/>
                <w:sz w:val="18"/>
                <w:szCs w:val="18"/>
                <w:shd w:val="clear" w:color="auto" w:fill="FFFFFF"/>
              </w:rPr>
            </w:pPr>
          </w:p>
          <w:p w14:paraId="5C5C85E4" w14:textId="77777777" w:rsidR="00832320" w:rsidRPr="00277FC6" w:rsidRDefault="00832320" w:rsidP="000B2B3E">
            <w:pPr>
              <w:spacing w:after="0" w:line="240" w:lineRule="auto"/>
              <w:ind w:left="-48"/>
              <w:jc w:val="both"/>
              <w:rPr>
                <w:rFonts w:ascii="Arial" w:hAnsi="Arial" w:cs="Arial"/>
                <w:iCs/>
                <w:sz w:val="18"/>
                <w:szCs w:val="18"/>
                <w:shd w:val="clear" w:color="auto" w:fill="FFFFFF"/>
              </w:rPr>
            </w:pPr>
            <w:r w:rsidRPr="00277FC6">
              <w:rPr>
                <w:rFonts w:ascii="Arial" w:hAnsi="Arial" w:cs="Arial"/>
                <w:iCs/>
                <w:sz w:val="18"/>
                <w:szCs w:val="18"/>
                <w:shd w:val="clear" w:color="auto" w:fill="FFFFFF"/>
              </w:rPr>
              <w:t>Zadaniem pracowników systemu wspomagania jest zapewnienie wspomagania obejmującego pomoc przedszkolu/szkole/placówce w zdiagnozowaniu potrzeb, ustalenie sposobów działania prowadzących do zaspokojenia jej potrzeb, zaplanowaniu i realizacji tych działań oraz wspólnej z przedszkolem/szkołą/placówką ocenie efektów tych działań w ramach jednego roku szkolnego.</w:t>
            </w:r>
          </w:p>
          <w:p w14:paraId="64896600" w14:textId="77777777" w:rsidR="00832320" w:rsidRPr="00277FC6" w:rsidRDefault="00832320" w:rsidP="000B2B3E">
            <w:pPr>
              <w:spacing w:after="0" w:line="240" w:lineRule="auto"/>
              <w:ind w:left="-48"/>
              <w:jc w:val="both"/>
              <w:rPr>
                <w:rFonts w:ascii="Arial" w:hAnsi="Arial" w:cs="Arial"/>
                <w:iCs/>
                <w:sz w:val="18"/>
                <w:szCs w:val="18"/>
                <w:shd w:val="clear" w:color="auto" w:fill="FFFFFF"/>
              </w:rPr>
            </w:pPr>
          </w:p>
          <w:p w14:paraId="061AF69B" w14:textId="77777777" w:rsidR="00832320" w:rsidRPr="00277FC6" w:rsidRDefault="00832320" w:rsidP="000B2B3E">
            <w:pPr>
              <w:spacing w:after="0" w:line="240" w:lineRule="auto"/>
              <w:ind w:left="-48"/>
              <w:jc w:val="both"/>
              <w:rPr>
                <w:rFonts w:ascii="Arial" w:hAnsi="Arial" w:cs="Arial"/>
                <w:iCs/>
                <w:sz w:val="18"/>
                <w:szCs w:val="18"/>
                <w:shd w:val="clear" w:color="auto" w:fill="FFFFFF"/>
              </w:rPr>
            </w:pPr>
          </w:p>
        </w:tc>
        <w:tc>
          <w:tcPr>
            <w:tcW w:w="1152"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53733B4D" w14:textId="77777777" w:rsidR="00832320" w:rsidRPr="00277FC6" w:rsidRDefault="00832320" w:rsidP="000B2B3E">
            <w:pPr>
              <w:spacing w:before="120" w:after="120" w:line="240" w:lineRule="auto"/>
              <w:ind w:left="57"/>
              <w:jc w:val="both"/>
              <w:rPr>
                <w:rFonts w:ascii="Arial" w:hAnsi="Arial" w:cs="Arial"/>
                <w:sz w:val="18"/>
                <w:szCs w:val="18"/>
              </w:rPr>
            </w:pPr>
            <w:r w:rsidRPr="00277FC6">
              <w:rPr>
                <w:rFonts w:ascii="Arial" w:hAnsi="Arial" w:cs="Arial"/>
                <w:sz w:val="18"/>
                <w:szCs w:val="18"/>
              </w:rPr>
              <w:t>Stosuje się do typu/typów (nr)</w:t>
            </w:r>
          </w:p>
        </w:tc>
        <w:tc>
          <w:tcPr>
            <w:tcW w:w="534"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14:paraId="06B6CC26" w14:textId="77777777" w:rsidR="00832320" w:rsidRPr="00277FC6" w:rsidRDefault="00832320" w:rsidP="000B2B3E">
            <w:pPr>
              <w:spacing w:before="120" w:after="120" w:line="240" w:lineRule="auto"/>
              <w:ind w:left="57"/>
              <w:jc w:val="both"/>
              <w:rPr>
                <w:rFonts w:ascii="Arial" w:hAnsi="Arial" w:cs="Arial"/>
                <w:sz w:val="18"/>
                <w:szCs w:val="18"/>
              </w:rPr>
            </w:pPr>
            <w:r w:rsidRPr="00277FC6">
              <w:rPr>
                <w:rFonts w:ascii="Arial" w:hAnsi="Arial" w:cs="Arial"/>
                <w:sz w:val="18"/>
                <w:szCs w:val="18"/>
              </w:rPr>
              <w:t>1</w:t>
            </w:r>
          </w:p>
        </w:tc>
      </w:tr>
      <w:tr w:rsidR="00832320" w:rsidRPr="00277FC6" w14:paraId="2859F79E" w14:textId="77777777" w:rsidTr="000B2B3E">
        <w:tblPrEx>
          <w:jc w:val="left"/>
        </w:tblPrEx>
        <w:tc>
          <w:tcPr>
            <w:tcW w:w="5000" w:type="pct"/>
            <w:gridSpan w:val="28"/>
            <w:tcBorders>
              <w:top w:val="single" w:sz="6" w:space="0" w:color="auto"/>
              <w:left w:val="single" w:sz="12" w:space="0" w:color="auto"/>
              <w:bottom w:val="single" w:sz="12" w:space="0" w:color="auto"/>
              <w:right w:val="single" w:sz="12" w:space="0" w:color="auto"/>
            </w:tcBorders>
            <w:shd w:val="clear" w:color="auto" w:fill="auto"/>
            <w:vAlign w:val="center"/>
          </w:tcPr>
          <w:p w14:paraId="17B8D1EC" w14:textId="77777777" w:rsidR="00832320" w:rsidRPr="00277FC6" w:rsidRDefault="00832320" w:rsidP="00832320">
            <w:pPr>
              <w:numPr>
                <w:ilvl w:val="0"/>
                <w:numId w:val="61"/>
              </w:numPr>
              <w:spacing w:before="120" w:after="120" w:line="240" w:lineRule="auto"/>
              <w:jc w:val="both"/>
              <w:rPr>
                <w:rFonts w:ascii="Arial" w:hAnsi="Arial" w:cs="Arial"/>
                <w:sz w:val="18"/>
                <w:szCs w:val="18"/>
              </w:rPr>
            </w:pPr>
            <w:r w:rsidRPr="00277FC6">
              <w:rPr>
                <w:rFonts w:ascii="Arial" w:hAnsi="Arial" w:cs="Arial"/>
                <w:sz w:val="18"/>
                <w:szCs w:val="18"/>
              </w:rPr>
              <w:t>Koszt jednostkowego wsparcia nie może przekroczyć 10 500 zł brutto na osobę.</w:t>
            </w:r>
          </w:p>
        </w:tc>
      </w:tr>
      <w:tr w:rsidR="00832320" w:rsidRPr="00277FC6" w14:paraId="6AE8F53A" w14:textId="77777777" w:rsidTr="000B2B3E">
        <w:tblPrEx>
          <w:jc w:val="left"/>
        </w:tblPrEx>
        <w:tc>
          <w:tcPr>
            <w:tcW w:w="1469" w:type="pct"/>
            <w:gridSpan w:val="4"/>
            <w:tcBorders>
              <w:top w:val="single" w:sz="6" w:space="0" w:color="auto"/>
              <w:left w:val="single" w:sz="12" w:space="0" w:color="auto"/>
              <w:bottom w:val="single" w:sz="12" w:space="0" w:color="auto"/>
              <w:right w:val="single" w:sz="6" w:space="0" w:color="auto"/>
            </w:tcBorders>
            <w:shd w:val="clear" w:color="auto" w:fill="CCFFCC"/>
            <w:vAlign w:val="center"/>
          </w:tcPr>
          <w:p w14:paraId="1E7D3AAC" w14:textId="77777777" w:rsidR="00832320" w:rsidRPr="00277FC6" w:rsidRDefault="00832320" w:rsidP="000B2B3E">
            <w:pPr>
              <w:spacing w:before="120" w:after="120" w:line="240" w:lineRule="auto"/>
              <w:ind w:left="57"/>
              <w:jc w:val="both"/>
              <w:rPr>
                <w:rFonts w:ascii="Arial" w:hAnsi="Arial" w:cs="Arial"/>
                <w:sz w:val="18"/>
                <w:szCs w:val="18"/>
              </w:rPr>
            </w:pPr>
          </w:p>
        </w:tc>
        <w:tc>
          <w:tcPr>
            <w:tcW w:w="1846" w:type="pct"/>
            <w:gridSpan w:val="14"/>
            <w:tcBorders>
              <w:top w:val="single" w:sz="6" w:space="0" w:color="auto"/>
              <w:left w:val="single" w:sz="6" w:space="0" w:color="auto"/>
              <w:bottom w:val="single" w:sz="12" w:space="0" w:color="auto"/>
              <w:right w:val="single" w:sz="6" w:space="0" w:color="auto"/>
            </w:tcBorders>
            <w:shd w:val="clear" w:color="auto" w:fill="FFFFFF"/>
            <w:vAlign w:val="center"/>
          </w:tcPr>
          <w:p w14:paraId="45409CE5" w14:textId="77777777" w:rsidR="00832320" w:rsidRPr="00277FC6" w:rsidRDefault="00832320" w:rsidP="000B2B3E">
            <w:pPr>
              <w:spacing w:after="0" w:line="240" w:lineRule="auto"/>
              <w:ind w:left="-48"/>
              <w:jc w:val="both"/>
              <w:rPr>
                <w:rFonts w:ascii="Arial" w:hAnsi="Arial" w:cs="Arial"/>
                <w:sz w:val="18"/>
                <w:szCs w:val="18"/>
              </w:rPr>
            </w:pPr>
            <w:r w:rsidRPr="00277FC6">
              <w:rPr>
                <w:rFonts w:ascii="Arial" w:hAnsi="Arial" w:cs="Arial"/>
                <w:sz w:val="18"/>
                <w:szCs w:val="18"/>
              </w:rPr>
              <w:t xml:space="preserve">Koszt oszacowano na podstawie doświadczeń z realizacji projektu systemowego pn. </w:t>
            </w:r>
            <w:r w:rsidRPr="00E671EE">
              <w:rPr>
                <w:rFonts w:ascii="Arial" w:hAnsi="Arial" w:cs="Arial"/>
                <w:sz w:val="18"/>
                <w:szCs w:val="18"/>
              </w:rPr>
              <w:t>System doskonalenia nauczycieli oparty na ogólnodostępnym kompleksowym wspomaganiu szkół</w:t>
            </w:r>
            <w:r w:rsidRPr="00277FC6">
              <w:rPr>
                <w:rFonts w:ascii="Arial" w:hAnsi="Arial" w:cs="Arial"/>
                <w:sz w:val="18"/>
                <w:szCs w:val="18"/>
              </w:rPr>
              <w:t xml:space="preserve"> w Działaniu 3.</w:t>
            </w:r>
            <w:r>
              <w:rPr>
                <w:rFonts w:ascii="Arial" w:hAnsi="Arial" w:cs="Arial"/>
                <w:sz w:val="18"/>
                <w:szCs w:val="18"/>
              </w:rPr>
              <w:t>3.1</w:t>
            </w:r>
            <w:r w:rsidRPr="00277FC6">
              <w:rPr>
                <w:rFonts w:ascii="Arial" w:hAnsi="Arial" w:cs="Arial"/>
                <w:sz w:val="18"/>
                <w:szCs w:val="18"/>
              </w:rPr>
              <w:t xml:space="preserve"> PO KL Koszty oszacowano uwzględniając: przygotowania materiałów szkoleniowych, przygotowania trenerów, przeprowadzenia szkoleń i prowadzenia doradztwa, w tym koszty: wynagrodzenia, dojazdu, wyżywienia, wynajmu sali, noclegu, koszty pośrednie. W ww. kwocie nie są brane pod uwagę ewentualne koszty racjonalnych usprawnień., mogące wynieść maksymalnie do 12 tys. zł (w przypadku zaistnienia potrzeby ich zastosowania w celu umożli</w:t>
            </w:r>
            <w:r>
              <w:rPr>
                <w:rFonts w:ascii="Arial" w:hAnsi="Arial" w:cs="Arial"/>
                <w:sz w:val="18"/>
                <w:szCs w:val="18"/>
              </w:rPr>
              <w:t>wienia udziału w projekcie osób</w:t>
            </w:r>
            <w:r w:rsidRPr="00277FC6">
              <w:rPr>
                <w:rFonts w:ascii="Arial" w:hAnsi="Arial" w:cs="Arial"/>
                <w:sz w:val="18"/>
                <w:szCs w:val="18"/>
              </w:rPr>
              <w:t xml:space="preserve"> z niepełnosprawnościami</w:t>
            </w:r>
            <w:r>
              <w:rPr>
                <w:rFonts w:ascii="Arial" w:hAnsi="Arial" w:cs="Arial"/>
                <w:sz w:val="18"/>
                <w:szCs w:val="18"/>
              </w:rPr>
              <w:t>)</w:t>
            </w:r>
            <w:r w:rsidRPr="00277FC6">
              <w:rPr>
                <w:rFonts w:ascii="Arial" w:hAnsi="Arial" w:cs="Arial"/>
                <w:sz w:val="18"/>
                <w:szCs w:val="18"/>
              </w:rPr>
              <w:t xml:space="preserve">. </w:t>
            </w:r>
          </w:p>
        </w:tc>
        <w:tc>
          <w:tcPr>
            <w:tcW w:w="1152"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5ACFD0CF" w14:textId="77777777" w:rsidR="00832320" w:rsidRPr="00277FC6" w:rsidRDefault="00832320" w:rsidP="000B2B3E">
            <w:pPr>
              <w:spacing w:before="120" w:after="120" w:line="240" w:lineRule="auto"/>
              <w:ind w:left="57"/>
              <w:jc w:val="both"/>
              <w:rPr>
                <w:rFonts w:ascii="Arial" w:hAnsi="Arial" w:cs="Arial"/>
                <w:sz w:val="18"/>
                <w:szCs w:val="18"/>
              </w:rPr>
            </w:pPr>
            <w:r w:rsidRPr="00277FC6">
              <w:rPr>
                <w:rFonts w:ascii="Arial" w:hAnsi="Arial" w:cs="Arial"/>
                <w:sz w:val="18"/>
                <w:szCs w:val="18"/>
              </w:rPr>
              <w:t>Stosuje się do typu/typów (nr)</w:t>
            </w:r>
          </w:p>
        </w:tc>
        <w:tc>
          <w:tcPr>
            <w:tcW w:w="534"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14:paraId="718A8A4F" w14:textId="77777777" w:rsidR="00832320" w:rsidRPr="00277FC6" w:rsidRDefault="00832320" w:rsidP="000B2B3E">
            <w:pPr>
              <w:spacing w:before="120" w:after="120" w:line="240" w:lineRule="auto"/>
              <w:ind w:left="57"/>
              <w:jc w:val="both"/>
              <w:rPr>
                <w:rFonts w:ascii="Arial" w:hAnsi="Arial" w:cs="Arial"/>
                <w:sz w:val="18"/>
                <w:szCs w:val="18"/>
              </w:rPr>
            </w:pPr>
            <w:r w:rsidRPr="00277FC6">
              <w:rPr>
                <w:rFonts w:ascii="Arial" w:hAnsi="Arial" w:cs="Arial"/>
                <w:sz w:val="18"/>
                <w:szCs w:val="18"/>
              </w:rPr>
              <w:t>1</w:t>
            </w:r>
          </w:p>
        </w:tc>
      </w:tr>
      <w:tr w:rsidR="00832320" w14:paraId="6267006B" w14:textId="77777777" w:rsidTr="000B2B3E">
        <w:trPr>
          <w:jc w:val="center"/>
        </w:trPr>
        <w:tc>
          <w:tcPr>
            <w:tcW w:w="5000" w:type="pct"/>
            <w:gridSpan w:val="28"/>
            <w:tcBorders>
              <w:top w:val="single" w:sz="12" w:space="0" w:color="auto"/>
              <w:left w:val="single" w:sz="12" w:space="0" w:color="auto"/>
              <w:bottom w:val="single" w:sz="12" w:space="0" w:color="auto"/>
              <w:right w:val="single" w:sz="12" w:space="0" w:color="auto"/>
            </w:tcBorders>
            <w:shd w:val="clear" w:color="auto" w:fill="CCFFCC"/>
            <w:vAlign w:val="center"/>
          </w:tcPr>
          <w:p w14:paraId="0614AE15" w14:textId="77777777" w:rsidR="00832320" w:rsidRPr="00746284" w:rsidRDefault="00832320" w:rsidP="000B2B3E">
            <w:pPr>
              <w:spacing w:before="120" w:after="120"/>
              <w:ind w:left="57"/>
              <w:jc w:val="center"/>
              <w:rPr>
                <w:rFonts w:ascii="Arial" w:hAnsi="Arial" w:cs="Arial"/>
                <w:b/>
                <w:sz w:val="18"/>
                <w:szCs w:val="18"/>
              </w:rPr>
            </w:pPr>
            <w:r w:rsidRPr="00746284">
              <w:rPr>
                <w:rFonts w:ascii="Arial" w:hAnsi="Arial" w:cs="Arial"/>
                <w:b/>
                <w:sz w:val="18"/>
                <w:szCs w:val="18"/>
              </w:rPr>
              <w:t>KRYTERIA PREMIUJĄCE</w:t>
            </w:r>
          </w:p>
        </w:tc>
      </w:tr>
      <w:tr w:rsidR="00832320" w:rsidRPr="00277FC6" w14:paraId="53469C6B" w14:textId="77777777" w:rsidTr="000B2B3E">
        <w:tblPrEx>
          <w:jc w:val="left"/>
        </w:tblPrEx>
        <w:tc>
          <w:tcPr>
            <w:tcW w:w="3275" w:type="pct"/>
            <w:gridSpan w:val="17"/>
            <w:tcBorders>
              <w:top w:val="single" w:sz="12" w:space="0" w:color="auto"/>
              <w:left w:val="single" w:sz="12" w:space="0" w:color="auto"/>
              <w:bottom w:val="single" w:sz="6" w:space="0" w:color="auto"/>
              <w:right w:val="single" w:sz="4" w:space="0" w:color="auto"/>
            </w:tcBorders>
            <w:shd w:val="clear" w:color="auto" w:fill="FFFFFF"/>
            <w:vAlign w:val="center"/>
          </w:tcPr>
          <w:p w14:paraId="2487E9D5" w14:textId="77777777" w:rsidR="00832320" w:rsidRPr="00277FC6" w:rsidRDefault="00832320" w:rsidP="00832320">
            <w:pPr>
              <w:numPr>
                <w:ilvl w:val="0"/>
                <w:numId w:val="65"/>
              </w:numPr>
              <w:spacing w:before="120" w:after="120" w:line="240" w:lineRule="auto"/>
              <w:contextualSpacing/>
              <w:jc w:val="both"/>
              <w:rPr>
                <w:rFonts w:ascii="Arial" w:hAnsi="Arial" w:cs="Arial"/>
                <w:sz w:val="18"/>
                <w:szCs w:val="18"/>
              </w:rPr>
            </w:pPr>
            <w:r>
              <w:rPr>
                <w:rFonts w:ascii="Arial" w:hAnsi="Arial" w:cs="Arial"/>
                <w:sz w:val="18"/>
                <w:szCs w:val="18"/>
              </w:rPr>
              <w:t>Beneficjent lub co najmniej jeden z partnerów w projekcie</w:t>
            </w:r>
            <w:r w:rsidRPr="00277FC6">
              <w:rPr>
                <w:rFonts w:ascii="Arial" w:hAnsi="Arial" w:cs="Arial"/>
                <w:sz w:val="18"/>
                <w:szCs w:val="18"/>
              </w:rPr>
              <w:t xml:space="preserve"> </w:t>
            </w:r>
            <w:r w:rsidRPr="00F530A9">
              <w:rPr>
                <w:rFonts w:ascii="Arial" w:hAnsi="Arial" w:cs="Arial"/>
                <w:sz w:val="18"/>
                <w:szCs w:val="18"/>
              </w:rPr>
              <w:t>jest akredytowaną placówk</w:t>
            </w:r>
            <w:r>
              <w:rPr>
                <w:rFonts w:ascii="Arial" w:hAnsi="Arial" w:cs="Arial"/>
                <w:sz w:val="18"/>
                <w:szCs w:val="18"/>
              </w:rPr>
              <w:t>ą</w:t>
            </w:r>
            <w:r w:rsidRPr="00F530A9">
              <w:rPr>
                <w:rFonts w:ascii="Arial" w:hAnsi="Arial" w:cs="Arial"/>
                <w:sz w:val="18"/>
                <w:szCs w:val="18"/>
              </w:rPr>
              <w:t xml:space="preserve"> doskonalenia nauczycieli.</w:t>
            </w:r>
            <w:r>
              <w:rPr>
                <w:rFonts w:ascii="Arial" w:hAnsi="Arial" w:cs="Arial"/>
                <w:sz w:val="18"/>
                <w:szCs w:val="18"/>
              </w:rPr>
              <w:t xml:space="preserve"> </w:t>
            </w:r>
          </w:p>
        </w:tc>
        <w:tc>
          <w:tcPr>
            <w:tcW w:w="1187" w:type="pct"/>
            <w:gridSpan w:val="7"/>
            <w:tcBorders>
              <w:top w:val="single" w:sz="12" w:space="0" w:color="auto"/>
              <w:left w:val="single" w:sz="4" w:space="0" w:color="auto"/>
              <w:bottom w:val="single" w:sz="6" w:space="0" w:color="auto"/>
              <w:right w:val="single" w:sz="4" w:space="0" w:color="auto"/>
            </w:tcBorders>
            <w:shd w:val="clear" w:color="auto" w:fill="CCFFCC"/>
            <w:vAlign w:val="center"/>
          </w:tcPr>
          <w:p w14:paraId="0D224582" w14:textId="77777777" w:rsidR="00832320" w:rsidRPr="00277FC6" w:rsidRDefault="00832320" w:rsidP="000B2B3E">
            <w:pPr>
              <w:spacing w:before="120" w:after="120" w:line="240" w:lineRule="auto"/>
              <w:ind w:left="57"/>
              <w:jc w:val="both"/>
              <w:rPr>
                <w:rFonts w:ascii="Arial" w:hAnsi="Arial" w:cs="Arial"/>
                <w:sz w:val="18"/>
                <w:szCs w:val="18"/>
              </w:rPr>
            </w:pPr>
            <w:r w:rsidRPr="00277FC6">
              <w:rPr>
                <w:rFonts w:ascii="Arial" w:hAnsi="Arial" w:cs="Arial"/>
                <w:sz w:val="18"/>
                <w:szCs w:val="18"/>
              </w:rPr>
              <w:t>WAGA</w:t>
            </w:r>
          </w:p>
        </w:tc>
        <w:tc>
          <w:tcPr>
            <w:tcW w:w="539" w:type="pct"/>
            <w:gridSpan w:val="4"/>
            <w:tcBorders>
              <w:top w:val="single" w:sz="12" w:space="0" w:color="auto"/>
              <w:left w:val="single" w:sz="4" w:space="0" w:color="auto"/>
              <w:bottom w:val="single" w:sz="6" w:space="0" w:color="auto"/>
              <w:right w:val="single" w:sz="12" w:space="0" w:color="auto"/>
            </w:tcBorders>
            <w:shd w:val="clear" w:color="auto" w:fill="FFFFFF"/>
            <w:vAlign w:val="center"/>
          </w:tcPr>
          <w:p w14:paraId="76D13762" w14:textId="77777777" w:rsidR="00832320" w:rsidRPr="00277FC6" w:rsidRDefault="00832320" w:rsidP="000B2B3E">
            <w:pPr>
              <w:spacing w:before="120" w:after="120" w:line="240" w:lineRule="auto"/>
              <w:jc w:val="both"/>
              <w:rPr>
                <w:rFonts w:ascii="Arial" w:hAnsi="Arial" w:cs="Arial"/>
                <w:b/>
                <w:sz w:val="18"/>
                <w:szCs w:val="18"/>
              </w:rPr>
            </w:pPr>
            <w:r>
              <w:rPr>
                <w:rFonts w:ascii="Arial" w:hAnsi="Arial" w:cs="Arial"/>
                <w:b/>
                <w:sz w:val="18"/>
                <w:szCs w:val="18"/>
              </w:rPr>
              <w:t>15</w:t>
            </w:r>
          </w:p>
        </w:tc>
      </w:tr>
      <w:tr w:rsidR="00832320" w:rsidRPr="00277FC6" w14:paraId="165D3B9E" w14:textId="77777777" w:rsidTr="000B2B3E">
        <w:tblPrEx>
          <w:jc w:val="left"/>
        </w:tblPrEx>
        <w:tc>
          <w:tcPr>
            <w:tcW w:w="1369" w:type="pct"/>
            <w:gridSpan w:val="3"/>
            <w:tcBorders>
              <w:top w:val="single" w:sz="6" w:space="0" w:color="auto"/>
              <w:left w:val="single" w:sz="12" w:space="0" w:color="auto"/>
              <w:bottom w:val="single" w:sz="6" w:space="0" w:color="auto"/>
              <w:right w:val="single" w:sz="6" w:space="0" w:color="auto"/>
            </w:tcBorders>
            <w:shd w:val="clear" w:color="auto" w:fill="CCFFCC"/>
            <w:vAlign w:val="center"/>
          </w:tcPr>
          <w:p w14:paraId="56EB8B6A" w14:textId="77777777" w:rsidR="00832320" w:rsidRPr="00277FC6" w:rsidRDefault="00832320" w:rsidP="000B2B3E">
            <w:pPr>
              <w:spacing w:before="120" w:after="120" w:line="240" w:lineRule="auto"/>
              <w:ind w:left="57"/>
              <w:jc w:val="both"/>
              <w:rPr>
                <w:rFonts w:ascii="Arial" w:hAnsi="Arial" w:cs="Arial"/>
                <w:sz w:val="18"/>
                <w:szCs w:val="18"/>
              </w:rPr>
            </w:pPr>
            <w:r w:rsidRPr="00277FC6">
              <w:rPr>
                <w:rFonts w:ascii="Arial" w:hAnsi="Arial" w:cs="Arial"/>
                <w:sz w:val="18"/>
                <w:szCs w:val="18"/>
              </w:rPr>
              <w:t>Uzasadnienie:</w:t>
            </w:r>
          </w:p>
        </w:tc>
        <w:tc>
          <w:tcPr>
            <w:tcW w:w="1906" w:type="pct"/>
            <w:gridSpan w:val="14"/>
            <w:tcBorders>
              <w:top w:val="single" w:sz="6" w:space="0" w:color="auto"/>
              <w:left w:val="single" w:sz="6" w:space="0" w:color="auto"/>
              <w:bottom w:val="single" w:sz="6" w:space="0" w:color="auto"/>
              <w:right w:val="single" w:sz="6" w:space="0" w:color="auto"/>
            </w:tcBorders>
            <w:shd w:val="clear" w:color="auto" w:fill="FFFFFF"/>
            <w:vAlign w:val="center"/>
          </w:tcPr>
          <w:p w14:paraId="2550337B" w14:textId="77777777" w:rsidR="00832320" w:rsidRPr="00277FC6" w:rsidRDefault="00832320" w:rsidP="000B2B3E">
            <w:pPr>
              <w:spacing w:after="0" w:line="240" w:lineRule="auto"/>
              <w:ind w:left="-48"/>
              <w:jc w:val="both"/>
              <w:rPr>
                <w:rFonts w:ascii="Arial" w:hAnsi="Arial" w:cs="Arial"/>
                <w:sz w:val="18"/>
                <w:szCs w:val="18"/>
              </w:rPr>
            </w:pPr>
            <w:r w:rsidRPr="00277FC6">
              <w:rPr>
                <w:rFonts w:ascii="Arial" w:hAnsi="Arial" w:cs="Arial"/>
                <w:sz w:val="18"/>
                <w:szCs w:val="18"/>
              </w:rPr>
              <w:t>Kryterium ma na celu zapewnienie jak najwyższej, jakości prowadzonego w przedszkolach/szkołach/placówkach wspomagania realizowanego w ramach projektu.</w:t>
            </w:r>
          </w:p>
          <w:p w14:paraId="10D3C496" w14:textId="77777777" w:rsidR="00832320" w:rsidRPr="00277FC6" w:rsidRDefault="00832320" w:rsidP="000B2B3E">
            <w:pPr>
              <w:spacing w:after="0" w:line="240" w:lineRule="auto"/>
              <w:ind w:left="-48"/>
              <w:jc w:val="both"/>
              <w:rPr>
                <w:rFonts w:ascii="Arial" w:hAnsi="Arial" w:cs="Arial"/>
                <w:sz w:val="18"/>
                <w:szCs w:val="18"/>
              </w:rPr>
            </w:pPr>
            <w:r w:rsidRPr="00DC6B24">
              <w:rPr>
                <w:rFonts w:ascii="Arial" w:hAnsi="Arial" w:cs="Arial"/>
                <w:sz w:val="18"/>
                <w:szCs w:val="18"/>
              </w:rPr>
              <w:t>Akredytacja jest przyznawana publicznym i niepublicznym placówkom, które działają w oparciu o rozporządzenie Ministra Edukacji Narodowej z dnia 29 września 2016 r. w sprawie placówek doskonalenia nauczycieli (Dz. U. poz. 1591). Akredytację przyznaje kurator oświaty, zgodnie z zapisami art. 77a ustawy o systemie oświaty. Szczegółowe warunki i tryb przyznawania akredytacji zostały określone w rozporządzeniu Ministra Edukacji Narodowej i Sportu z dnia 20 grudnia 2003 r. w sprawie akredytacji placówek doskonalenia nauczycieli (Dz. U. nr 227,</w:t>
            </w:r>
            <w:r>
              <w:rPr>
                <w:rFonts w:ascii="Arial" w:hAnsi="Arial" w:cs="Arial"/>
                <w:sz w:val="18"/>
                <w:szCs w:val="18"/>
              </w:rPr>
              <w:t xml:space="preserve"> </w:t>
            </w:r>
            <w:r w:rsidRPr="00DC6B24">
              <w:rPr>
                <w:rFonts w:ascii="Arial" w:hAnsi="Arial" w:cs="Arial"/>
                <w:sz w:val="18"/>
                <w:szCs w:val="18"/>
              </w:rPr>
              <w:t xml:space="preserve">poz. 2248, z </w:t>
            </w:r>
            <w:proofErr w:type="spellStart"/>
            <w:r w:rsidRPr="00DC6B24">
              <w:rPr>
                <w:rFonts w:ascii="Arial" w:hAnsi="Arial" w:cs="Arial"/>
                <w:sz w:val="18"/>
                <w:szCs w:val="18"/>
              </w:rPr>
              <w:t>późn</w:t>
            </w:r>
            <w:proofErr w:type="spellEnd"/>
            <w:r w:rsidRPr="00DC6B24">
              <w:rPr>
                <w:rFonts w:ascii="Arial" w:hAnsi="Arial" w:cs="Arial"/>
                <w:sz w:val="18"/>
                <w:szCs w:val="18"/>
              </w:rPr>
              <w:t>. zm.)</w:t>
            </w:r>
          </w:p>
        </w:tc>
        <w:tc>
          <w:tcPr>
            <w:tcW w:w="1187"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27296C3C" w14:textId="77777777" w:rsidR="00832320" w:rsidRPr="00277FC6" w:rsidRDefault="00832320" w:rsidP="000B2B3E">
            <w:pPr>
              <w:spacing w:before="120" w:after="120" w:line="240" w:lineRule="auto"/>
              <w:ind w:left="57"/>
              <w:jc w:val="both"/>
              <w:rPr>
                <w:rFonts w:ascii="Arial" w:hAnsi="Arial" w:cs="Arial"/>
                <w:sz w:val="18"/>
                <w:szCs w:val="18"/>
              </w:rPr>
            </w:pPr>
            <w:r w:rsidRPr="00277FC6">
              <w:rPr>
                <w:rFonts w:ascii="Arial" w:hAnsi="Arial" w:cs="Arial"/>
                <w:sz w:val="18"/>
                <w:szCs w:val="18"/>
              </w:rPr>
              <w:t>Stosuje się do typu/typów (nr)</w:t>
            </w:r>
          </w:p>
        </w:tc>
        <w:tc>
          <w:tcPr>
            <w:tcW w:w="539" w:type="pct"/>
            <w:gridSpan w:val="4"/>
            <w:tcBorders>
              <w:top w:val="single" w:sz="6" w:space="0" w:color="auto"/>
              <w:left w:val="single" w:sz="6" w:space="0" w:color="auto"/>
              <w:bottom w:val="single" w:sz="6" w:space="0" w:color="auto"/>
              <w:right w:val="single" w:sz="12" w:space="0" w:color="auto"/>
            </w:tcBorders>
            <w:shd w:val="clear" w:color="auto" w:fill="FFFFFF"/>
            <w:vAlign w:val="center"/>
          </w:tcPr>
          <w:p w14:paraId="7B2A070B" w14:textId="77777777" w:rsidR="00832320" w:rsidRPr="00277FC6" w:rsidRDefault="00832320" w:rsidP="000B2B3E">
            <w:pPr>
              <w:spacing w:before="120" w:after="120" w:line="240" w:lineRule="auto"/>
              <w:ind w:left="57"/>
              <w:jc w:val="both"/>
              <w:rPr>
                <w:rFonts w:ascii="Arial" w:hAnsi="Arial" w:cs="Arial"/>
                <w:sz w:val="18"/>
                <w:szCs w:val="18"/>
              </w:rPr>
            </w:pPr>
            <w:r w:rsidRPr="00277FC6">
              <w:rPr>
                <w:rFonts w:ascii="Arial" w:hAnsi="Arial" w:cs="Arial"/>
                <w:sz w:val="18"/>
                <w:szCs w:val="18"/>
              </w:rPr>
              <w:t>1</w:t>
            </w:r>
          </w:p>
        </w:tc>
      </w:tr>
      <w:tr w:rsidR="00832320" w:rsidRPr="00277FC6" w14:paraId="4235F7F4" w14:textId="77777777" w:rsidTr="000B2B3E">
        <w:tblPrEx>
          <w:jc w:val="left"/>
        </w:tblPrEx>
        <w:tc>
          <w:tcPr>
            <w:tcW w:w="3275" w:type="pct"/>
            <w:gridSpan w:val="17"/>
            <w:tcBorders>
              <w:top w:val="single" w:sz="12" w:space="0" w:color="auto"/>
              <w:left w:val="single" w:sz="12" w:space="0" w:color="auto"/>
              <w:bottom w:val="single" w:sz="6" w:space="0" w:color="auto"/>
              <w:right w:val="single" w:sz="4" w:space="0" w:color="auto"/>
            </w:tcBorders>
            <w:shd w:val="clear" w:color="auto" w:fill="FFFFFF"/>
            <w:vAlign w:val="center"/>
          </w:tcPr>
          <w:p w14:paraId="11C4D160" w14:textId="77777777" w:rsidR="00832320" w:rsidRPr="00277FC6" w:rsidRDefault="00832320" w:rsidP="000B2B3E">
            <w:pPr>
              <w:spacing w:before="120" w:after="120" w:line="240" w:lineRule="auto"/>
              <w:contextualSpacing/>
              <w:jc w:val="both"/>
              <w:rPr>
                <w:rFonts w:ascii="Arial" w:hAnsi="Arial" w:cs="Arial"/>
                <w:sz w:val="18"/>
                <w:szCs w:val="18"/>
              </w:rPr>
            </w:pPr>
            <w:r>
              <w:rPr>
                <w:rFonts w:ascii="Arial" w:hAnsi="Arial" w:cs="Arial"/>
                <w:sz w:val="18"/>
                <w:szCs w:val="18"/>
              </w:rPr>
              <w:t>2</w:t>
            </w:r>
            <w:r w:rsidRPr="00277FC6">
              <w:rPr>
                <w:rFonts w:ascii="Arial" w:hAnsi="Arial" w:cs="Arial"/>
                <w:sz w:val="18"/>
                <w:szCs w:val="18"/>
              </w:rPr>
              <w:t xml:space="preserve">. Projekt realizowany z wykorzystaniem trenerów przeszkolonych w ramach </w:t>
            </w:r>
            <w:r>
              <w:rPr>
                <w:rFonts w:ascii="Arial" w:hAnsi="Arial" w:cs="Arial"/>
                <w:sz w:val="18"/>
                <w:szCs w:val="18"/>
              </w:rPr>
              <w:t xml:space="preserve">projektów realizowanych w PO KL i </w:t>
            </w:r>
            <w:r w:rsidRPr="00E671EE">
              <w:rPr>
                <w:rFonts w:ascii="Arial" w:hAnsi="Arial" w:cs="Arial"/>
                <w:sz w:val="18"/>
                <w:szCs w:val="18"/>
              </w:rPr>
              <w:t>PO WER.</w:t>
            </w:r>
          </w:p>
        </w:tc>
        <w:tc>
          <w:tcPr>
            <w:tcW w:w="1187" w:type="pct"/>
            <w:gridSpan w:val="7"/>
            <w:tcBorders>
              <w:top w:val="single" w:sz="12" w:space="0" w:color="auto"/>
              <w:left w:val="single" w:sz="4" w:space="0" w:color="auto"/>
              <w:bottom w:val="single" w:sz="6" w:space="0" w:color="auto"/>
              <w:right w:val="single" w:sz="4" w:space="0" w:color="auto"/>
            </w:tcBorders>
            <w:shd w:val="clear" w:color="auto" w:fill="CCFFCC"/>
            <w:vAlign w:val="center"/>
          </w:tcPr>
          <w:p w14:paraId="46A11376" w14:textId="77777777" w:rsidR="00832320" w:rsidRPr="00277FC6" w:rsidRDefault="00832320" w:rsidP="000B2B3E">
            <w:pPr>
              <w:spacing w:before="120" w:after="120" w:line="240" w:lineRule="auto"/>
              <w:ind w:left="57"/>
              <w:jc w:val="both"/>
              <w:rPr>
                <w:rFonts w:ascii="Arial" w:hAnsi="Arial" w:cs="Arial"/>
                <w:sz w:val="18"/>
                <w:szCs w:val="18"/>
              </w:rPr>
            </w:pPr>
            <w:r w:rsidRPr="00277FC6">
              <w:rPr>
                <w:rFonts w:ascii="Arial" w:hAnsi="Arial" w:cs="Arial"/>
                <w:sz w:val="18"/>
                <w:szCs w:val="18"/>
              </w:rPr>
              <w:t>WAGA</w:t>
            </w:r>
          </w:p>
        </w:tc>
        <w:tc>
          <w:tcPr>
            <w:tcW w:w="539" w:type="pct"/>
            <w:gridSpan w:val="4"/>
            <w:tcBorders>
              <w:top w:val="single" w:sz="12" w:space="0" w:color="auto"/>
              <w:left w:val="single" w:sz="4" w:space="0" w:color="auto"/>
              <w:bottom w:val="single" w:sz="6" w:space="0" w:color="auto"/>
              <w:right w:val="single" w:sz="12" w:space="0" w:color="auto"/>
            </w:tcBorders>
            <w:shd w:val="clear" w:color="auto" w:fill="FFFFFF"/>
            <w:vAlign w:val="center"/>
          </w:tcPr>
          <w:p w14:paraId="2C746990" w14:textId="77777777" w:rsidR="00832320" w:rsidRPr="007164F8" w:rsidRDefault="00832320" w:rsidP="000B2B3E">
            <w:pPr>
              <w:spacing w:before="120" w:after="120" w:line="240" w:lineRule="auto"/>
              <w:ind w:left="57"/>
              <w:jc w:val="both"/>
              <w:rPr>
                <w:rFonts w:ascii="Arial" w:hAnsi="Arial" w:cs="Arial"/>
                <w:b/>
                <w:sz w:val="18"/>
                <w:szCs w:val="18"/>
              </w:rPr>
            </w:pPr>
            <w:r w:rsidRPr="007164F8">
              <w:rPr>
                <w:rFonts w:ascii="Arial" w:hAnsi="Arial" w:cs="Arial"/>
                <w:b/>
                <w:sz w:val="18"/>
                <w:szCs w:val="18"/>
              </w:rPr>
              <w:t>5</w:t>
            </w:r>
          </w:p>
          <w:p w14:paraId="09028F09" w14:textId="77777777" w:rsidR="00832320" w:rsidRPr="00277FC6" w:rsidRDefault="00832320" w:rsidP="000B2B3E">
            <w:pPr>
              <w:spacing w:before="120" w:after="120" w:line="240" w:lineRule="auto"/>
              <w:ind w:left="57"/>
              <w:jc w:val="both"/>
              <w:rPr>
                <w:rFonts w:ascii="Arial" w:hAnsi="Arial" w:cs="Arial"/>
                <w:b/>
                <w:sz w:val="18"/>
                <w:szCs w:val="18"/>
              </w:rPr>
            </w:pPr>
          </w:p>
        </w:tc>
      </w:tr>
      <w:tr w:rsidR="00832320" w:rsidRPr="00277FC6" w14:paraId="77CF199E" w14:textId="77777777" w:rsidTr="000B2B3E">
        <w:tblPrEx>
          <w:jc w:val="left"/>
        </w:tblPrEx>
        <w:tc>
          <w:tcPr>
            <w:tcW w:w="1369" w:type="pct"/>
            <w:gridSpan w:val="3"/>
            <w:tcBorders>
              <w:top w:val="single" w:sz="6" w:space="0" w:color="auto"/>
              <w:left w:val="single" w:sz="12" w:space="0" w:color="auto"/>
              <w:bottom w:val="single" w:sz="6" w:space="0" w:color="auto"/>
              <w:right w:val="single" w:sz="6" w:space="0" w:color="auto"/>
            </w:tcBorders>
            <w:shd w:val="clear" w:color="auto" w:fill="CCFFCC"/>
            <w:vAlign w:val="center"/>
          </w:tcPr>
          <w:p w14:paraId="2B762183" w14:textId="77777777" w:rsidR="00832320" w:rsidRPr="00277FC6" w:rsidRDefault="00832320" w:rsidP="000B2B3E">
            <w:pPr>
              <w:spacing w:before="120" w:after="120" w:line="240" w:lineRule="auto"/>
              <w:ind w:left="57"/>
              <w:jc w:val="both"/>
              <w:rPr>
                <w:rFonts w:ascii="Arial" w:hAnsi="Arial" w:cs="Arial"/>
                <w:sz w:val="18"/>
                <w:szCs w:val="18"/>
              </w:rPr>
            </w:pPr>
            <w:r w:rsidRPr="00277FC6">
              <w:rPr>
                <w:rFonts w:ascii="Arial" w:hAnsi="Arial" w:cs="Arial"/>
                <w:sz w:val="18"/>
                <w:szCs w:val="18"/>
              </w:rPr>
              <w:t>Uzasadnienie:</w:t>
            </w:r>
          </w:p>
        </w:tc>
        <w:tc>
          <w:tcPr>
            <w:tcW w:w="1906" w:type="pct"/>
            <w:gridSpan w:val="14"/>
            <w:tcBorders>
              <w:top w:val="single" w:sz="6" w:space="0" w:color="auto"/>
              <w:left w:val="single" w:sz="6" w:space="0" w:color="auto"/>
              <w:bottom w:val="single" w:sz="6" w:space="0" w:color="auto"/>
              <w:right w:val="single" w:sz="6" w:space="0" w:color="auto"/>
            </w:tcBorders>
            <w:shd w:val="clear" w:color="auto" w:fill="FFFFFF"/>
            <w:vAlign w:val="center"/>
          </w:tcPr>
          <w:p w14:paraId="6DF05835" w14:textId="77777777" w:rsidR="00832320" w:rsidRPr="00E671EE" w:rsidRDefault="00832320" w:rsidP="000B2B3E">
            <w:pPr>
              <w:spacing w:after="0"/>
              <w:ind w:left="-48"/>
              <w:jc w:val="both"/>
              <w:rPr>
                <w:rFonts w:ascii="Arial" w:hAnsi="Arial" w:cs="Arial"/>
                <w:sz w:val="18"/>
                <w:szCs w:val="18"/>
              </w:rPr>
            </w:pPr>
            <w:r w:rsidRPr="00277FC6">
              <w:rPr>
                <w:rFonts w:ascii="Arial" w:hAnsi="Arial" w:cs="Arial"/>
                <w:sz w:val="18"/>
                <w:szCs w:val="18"/>
              </w:rPr>
              <w:t xml:space="preserve"> </w:t>
            </w:r>
            <w:r w:rsidRPr="00E671EE">
              <w:rPr>
                <w:rFonts w:ascii="Arial" w:hAnsi="Arial" w:cs="Arial"/>
                <w:sz w:val="18"/>
                <w:szCs w:val="18"/>
              </w:rPr>
              <w:t>Kryterium ma na celu zapewnienie jak najwyższej, jakości kształcenia poprzez zapewnienie kadry przeszkolonej w ramach poniższych projektów realizowanych przez ORE w perspektywie 2007-2013:</w:t>
            </w:r>
          </w:p>
          <w:p w14:paraId="3874DD3E" w14:textId="77777777" w:rsidR="00832320" w:rsidRPr="00E671EE" w:rsidRDefault="00832320" w:rsidP="000B2B3E">
            <w:pPr>
              <w:spacing w:after="0"/>
              <w:ind w:left="-48"/>
              <w:jc w:val="both"/>
              <w:rPr>
                <w:rFonts w:ascii="Arial" w:hAnsi="Arial" w:cs="Arial"/>
                <w:sz w:val="18"/>
                <w:szCs w:val="18"/>
              </w:rPr>
            </w:pPr>
          </w:p>
          <w:p w14:paraId="76587441" w14:textId="77777777" w:rsidR="00832320" w:rsidRPr="00E671EE" w:rsidRDefault="00832320" w:rsidP="000B2B3E">
            <w:pPr>
              <w:spacing w:after="0"/>
              <w:ind w:left="-48"/>
              <w:jc w:val="both"/>
              <w:rPr>
                <w:rFonts w:ascii="Arial" w:hAnsi="Arial" w:cs="Arial"/>
                <w:sz w:val="18"/>
                <w:szCs w:val="18"/>
              </w:rPr>
            </w:pPr>
            <w:r w:rsidRPr="00E671EE">
              <w:rPr>
                <w:rFonts w:ascii="Arial" w:hAnsi="Arial" w:cs="Arial"/>
                <w:sz w:val="18"/>
                <w:szCs w:val="18"/>
              </w:rPr>
              <w:t>1) „System doskonalenia nauczycieli oparty na ogólnodostępnym kompleksowym wspomaganiu szkół” (projekt systemowy).</w:t>
            </w:r>
          </w:p>
          <w:p w14:paraId="3A70CE8F" w14:textId="77777777" w:rsidR="00832320" w:rsidRPr="00E671EE" w:rsidRDefault="00832320" w:rsidP="000B2B3E">
            <w:pPr>
              <w:spacing w:after="0"/>
              <w:ind w:left="-48"/>
              <w:jc w:val="both"/>
              <w:rPr>
                <w:rFonts w:ascii="Arial" w:hAnsi="Arial" w:cs="Arial"/>
                <w:sz w:val="18"/>
                <w:szCs w:val="18"/>
              </w:rPr>
            </w:pPr>
            <w:r w:rsidRPr="00E671EE">
              <w:rPr>
                <w:rFonts w:ascii="Arial" w:hAnsi="Arial" w:cs="Arial"/>
                <w:sz w:val="18"/>
                <w:szCs w:val="18"/>
              </w:rPr>
              <w:t>2) „Programy kompleksowego wspomagania szkół oraz przedszkoli, podporządkowane potrzebom ww. podmiotów w obszarach wymagających szczególnego wsparcia” (projekty konkursowe).</w:t>
            </w:r>
          </w:p>
          <w:p w14:paraId="14B121FD" w14:textId="77777777" w:rsidR="00832320" w:rsidRPr="00E671EE" w:rsidRDefault="00832320" w:rsidP="000B2B3E">
            <w:pPr>
              <w:spacing w:after="0"/>
              <w:ind w:left="-48"/>
              <w:jc w:val="both"/>
              <w:rPr>
                <w:rFonts w:ascii="Arial" w:hAnsi="Arial" w:cs="Arial"/>
                <w:sz w:val="18"/>
                <w:szCs w:val="18"/>
              </w:rPr>
            </w:pPr>
          </w:p>
          <w:p w14:paraId="6A7198CF" w14:textId="77777777" w:rsidR="00832320" w:rsidRPr="00E671EE" w:rsidRDefault="00832320" w:rsidP="000B2B3E">
            <w:pPr>
              <w:spacing w:after="0"/>
              <w:ind w:left="-48"/>
              <w:jc w:val="both"/>
              <w:rPr>
                <w:rFonts w:ascii="Arial" w:hAnsi="Arial" w:cs="Arial"/>
                <w:sz w:val="18"/>
                <w:szCs w:val="18"/>
              </w:rPr>
            </w:pPr>
            <w:r w:rsidRPr="00E671EE">
              <w:rPr>
                <w:rFonts w:ascii="Arial" w:hAnsi="Arial" w:cs="Arial"/>
                <w:sz w:val="18"/>
                <w:szCs w:val="18"/>
              </w:rPr>
              <w:t>oraz w poniższym projekcie realizowanym w PO WER:</w:t>
            </w:r>
          </w:p>
          <w:p w14:paraId="23003C5B" w14:textId="77777777" w:rsidR="00832320" w:rsidRPr="00E671EE" w:rsidRDefault="00832320" w:rsidP="000B2B3E">
            <w:pPr>
              <w:spacing w:after="0"/>
              <w:ind w:left="-48"/>
              <w:jc w:val="both"/>
              <w:rPr>
                <w:rFonts w:ascii="Arial" w:hAnsi="Arial" w:cs="Arial"/>
                <w:sz w:val="18"/>
                <w:szCs w:val="18"/>
              </w:rPr>
            </w:pPr>
          </w:p>
          <w:p w14:paraId="5B182BE6" w14:textId="77777777" w:rsidR="00832320" w:rsidRPr="00277FC6" w:rsidRDefault="00832320" w:rsidP="000B2B3E">
            <w:pPr>
              <w:spacing w:after="0" w:line="240" w:lineRule="auto"/>
              <w:ind w:left="-48"/>
              <w:jc w:val="both"/>
              <w:rPr>
                <w:rFonts w:ascii="Arial" w:hAnsi="Arial" w:cs="Arial"/>
                <w:sz w:val="18"/>
                <w:szCs w:val="18"/>
              </w:rPr>
            </w:pPr>
            <w:r w:rsidRPr="00E671EE">
              <w:rPr>
                <w:rFonts w:ascii="Arial" w:hAnsi="Arial" w:cs="Arial"/>
                <w:sz w:val="18"/>
                <w:szCs w:val="18"/>
              </w:rPr>
              <w:t>1) „Zwiększenie skuteczności działań pracowników systemu wspomagania i trenerów w zakresie kształcenia u uczniów kompetencji kluczowych” (projekt pozakonkursowy).</w:t>
            </w:r>
          </w:p>
        </w:tc>
        <w:tc>
          <w:tcPr>
            <w:tcW w:w="1187"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49590347" w14:textId="77777777" w:rsidR="00832320" w:rsidRPr="00277FC6" w:rsidRDefault="00832320" w:rsidP="000B2B3E">
            <w:pPr>
              <w:spacing w:before="120" w:after="120" w:line="240" w:lineRule="auto"/>
              <w:ind w:left="57"/>
              <w:jc w:val="both"/>
              <w:rPr>
                <w:rFonts w:ascii="Arial" w:hAnsi="Arial" w:cs="Arial"/>
                <w:sz w:val="18"/>
                <w:szCs w:val="18"/>
              </w:rPr>
            </w:pPr>
            <w:r w:rsidRPr="00277FC6">
              <w:rPr>
                <w:rFonts w:ascii="Arial" w:hAnsi="Arial" w:cs="Arial"/>
                <w:sz w:val="18"/>
                <w:szCs w:val="18"/>
              </w:rPr>
              <w:t>Stosuje się do typu/typów (nr)</w:t>
            </w:r>
          </w:p>
        </w:tc>
        <w:tc>
          <w:tcPr>
            <w:tcW w:w="539" w:type="pct"/>
            <w:gridSpan w:val="4"/>
            <w:tcBorders>
              <w:top w:val="single" w:sz="6" w:space="0" w:color="auto"/>
              <w:left w:val="single" w:sz="6" w:space="0" w:color="auto"/>
              <w:bottom w:val="single" w:sz="6" w:space="0" w:color="auto"/>
              <w:right w:val="single" w:sz="12" w:space="0" w:color="auto"/>
            </w:tcBorders>
            <w:shd w:val="clear" w:color="auto" w:fill="FFFFFF"/>
            <w:vAlign w:val="center"/>
          </w:tcPr>
          <w:p w14:paraId="76DF83C5" w14:textId="77777777" w:rsidR="00832320" w:rsidRPr="00277FC6" w:rsidRDefault="00832320" w:rsidP="000B2B3E">
            <w:pPr>
              <w:spacing w:before="120" w:after="120" w:line="240" w:lineRule="auto"/>
              <w:ind w:left="57"/>
              <w:jc w:val="both"/>
              <w:rPr>
                <w:rFonts w:ascii="Arial" w:hAnsi="Arial" w:cs="Arial"/>
                <w:sz w:val="18"/>
                <w:szCs w:val="18"/>
              </w:rPr>
            </w:pPr>
          </w:p>
        </w:tc>
      </w:tr>
      <w:tr w:rsidR="00832320" w:rsidRPr="00277FC6" w14:paraId="134D7321" w14:textId="77777777" w:rsidTr="000B2B3E">
        <w:tblPrEx>
          <w:jc w:val="left"/>
        </w:tblPrEx>
        <w:tc>
          <w:tcPr>
            <w:tcW w:w="3275" w:type="pct"/>
            <w:gridSpan w:val="17"/>
            <w:tcBorders>
              <w:top w:val="single" w:sz="12" w:space="0" w:color="auto"/>
              <w:left w:val="single" w:sz="12" w:space="0" w:color="auto"/>
              <w:bottom w:val="single" w:sz="6" w:space="0" w:color="auto"/>
              <w:right w:val="single" w:sz="4" w:space="0" w:color="auto"/>
            </w:tcBorders>
            <w:shd w:val="clear" w:color="auto" w:fill="FFFFFF"/>
            <w:vAlign w:val="center"/>
          </w:tcPr>
          <w:p w14:paraId="5F16C8BE" w14:textId="77777777" w:rsidR="00832320" w:rsidRPr="00277FC6" w:rsidRDefault="00832320" w:rsidP="000B2B3E">
            <w:pPr>
              <w:spacing w:before="120" w:after="120" w:line="240" w:lineRule="auto"/>
              <w:contextualSpacing/>
              <w:jc w:val="both"/>
              <w:rPr>
                <w:rFonts w:ascii="Arial" w:hAnsi="Arial" w:cs="Arial"/>
                <w:sz w:val="18"/>
                <w:szCs w:val="18"/>
              </w:rPr>
            </w:pPr>
            <w:r>
              <w:rPr>
                <w:rFonts w:ascii="Arial" w:hAnsi="Arial" w:cs="Arial"/>
                <w:sz w:val="18"/>
                <w:szCs w:val="18"/>
              </w:rPr>
              <w:t xml:space="preserve">3. </w:t>
            </w:r>
            <w:r w:rsidRPr="00E671EE">
              <w:rPr>
                <w:rFonts w:ascii="Arial" w:hAnsi="Arial" w:cs="Arial"/>
                <w:sz w:val="18"/>
                <w:szCs w:val="18"/>
              </w:rPr>
              <w:t xml:space="preserve">Wnioskodawca zobowiąże każdego z uczestników szkolenia do objęcia wspomaganiem </w:t>
            </w:r>
            <w:r w:rsidRPr="007164F8">
              <w:rPr>
                <w:rFonts w:ascii="Arial" w:hAnsi="Arial" w:cs="Arial"/>
                <w:b/>
                <w:sz w:val="18"/>
                <w:szCs w:val="18"/>
              </w:rPr>
              <w:t>2 przedszkoli/szkół/placówek oświatowych.</w:t>
            </w:r>
            <w:r w:rsidRPr="00E671EE">
              <w:rPr>
                <w:rFonts w:ascii="Arial" w:hAnsi="Arial" w:cs="Arial"/>
                <w:sz w:val="18"/>
                <w:szCs w:val="18"/>
              </w:rPr>
              <w:t xml:space="preserve"> Przy realizacji wspomagania przedszkoli/szkoły/placówki oświatowej instytucje systemu wspomagania zostaną zobowiązane do opieki nad ww. uczestnikami szkolenia, których zatrudniają lub z którymi współpracują.</w:t>
            </w:r>
            <w:r>
              <w:rPr>
                <w:rFonts w:ascii="Arial" w:hAnsi="Arial" w:cs="Arial"/>
                <w:sz w:val="18"/>
                <w:szCs w:val="18"/>
              </w:rPr>
              <w:t xml:space="preserve"> </w:t>
            </w:r>
          </w:p>
        </w:tc>
        <w:tc>
          <w:tcPr>
            <w:tcW w:w="1187" w:type="pct"/>
            <w:gridSpan w:val="7"/>
            <w:tcBorders>
              <w:top w:val="single" w:sz="12" w:space="0" w:color="auto"/>
              <w:left w:val="single" w:sz="4" w:space="0" w:color="auto"/>
              <w:bottom w:val="single" w:sz="6" w:space="0" w:color="auto"/>
              <w:right w:val="single" w:sz="4" w:space="0" w:color="auto"/>
            </w:tcBorders>
            <w:shd w:val="clear" w:color="auto" w:fill="CCFFCC"/>
            <w:vAlign w:val="center"/>
          </w:tcPr>
          <w:p w14:paraId="08201517" w14:textId="77777777" w:rsidR="00832320" w:rsidRPr="00277FC6" w:rsidRDefault="00832320" w:rsidP="000B2B3E">
            <w:pPr>
              <w:spacing w:before="120" w:after="120" w:line="240" w:lineRule="auto"/>
              <w:ind w:left="57"/>
              <w:jc w:val="both"/>
              <w:rPr>
                <w:rFonts w:ascii="Arial" w:hAnsi="Arial" w:cs="Arial"/>
                <w:sz w:val="18"/>
                <w:szCs w:val="18"/>
              </w:rPr>
            </w:pPr>
            <w:r w:rsidRPr="00277FC6">
              <w:rPr>
                <w:rFonts w:ascii="Arial" w:hAnsi="Arial" w:cs="Arial"/>
                <w:sz w:val="18"/>
                <w:szCs w:val="18"/>
              </w:rPr>
              <w:t>WAGA</w:t>
            </w:r>
          </w:p>
        </w:tc>
        <w:tc>
          <w:tcPr>
            <w:tcW w:w="539" w:type="pct"/>
            <w:gridSpan w:val="4"/>
            <w:tcBorders>
              <w:top w:val="single" w:sz="12" w:space="0" w:color="auto"/>
              <w:left w:val="single" w:sz="4" w:space="0" w:color="auto"/>
              <w:bottom w:val="single" w:sz="6" w:space="0" w:color="auto"/>
              <w:right w:val="single" w:sz="12" w:space="0" w:color="auto"/>
            </w:tcBorders>
            <w:shd w:val="clear" w:color="auto" w:fill="FFFFFF"/>
            <w:vAlign w:val="center"/>
          </w:tcPr>
          <w:p w14:paraId="51D5D4B1" w14:textId="77777777" w:rsidR="00832320" w:rsidRPr="00E80F10" w:rsidRDefault="00832320" w:rsidP="000B2B3E">
            <w:pPr>
              <w:rPr>
                <w:rFonts w:ascii="Arial" w:hAnsi="Arial" w:cs="Arial"/>
                <w:b/>
                <w:sz w:val="18"/>
                <w:szCs w:val="18"/>
              </w:rPr>
            </w:pPr>
            <w:r w:rsidRPr="00E80F10">
              <w:rPr>
                <w:rFonts w:ascii="Arial" w:hAnsi="Arial" w:cs="Arial"/>
                <w:b/>
                <w:sz w:val="18"/>
                <w:szCs w:val="18"/>
              </w:rPr>
              <w:t>5</w:t>
            </w:r>
          </w:p>
        </w:tc>
      </w:tr>
      <w:tr w:rsidR="00832320" w:rsidRPr="00277FC6" w14:paraId="054230B5" w14:textId="77777777" w:rsidTr="000B2B3E">
        <w:tblPrEx>
          <w:jc w:val="left"/>
        </w:tblPrEx>
        <w:tc>
          <w:tcPr>
            <w:tcW w:w="1369" w:type="pct"/>
            <w:gridSpan w:val="3"/>
            <w:tcBorders>
              <w:top w:val="single" w:sz="6" w:space="0" w:color="auto"/>
              <w:left w:val="single" w:sz="12" w:space="0" w:color="auto"/>
              <w:bottom w:val="single" w:sz="6" w:space="0" w:color="auto"/>
              <w:right w:val="single" w:sz="6" w:space="0" w:color="auto"/>
            </w:tcBorders>
            <w:shd w:val="clear" w:color="auto" w:fill="CCFFCC"/>
            <w:vAlign w:val="center"/>
          </w:tcPr>
          <w:p w14:paraId="1D4670E3" w14:textId="77777777" w:rsidR="00832320" w:rsidRPr="00277FC6" w:rsidRDefault="00832320" w:rsidP="000B2B3E">
            <w:pPr>
              <w:spacing w:before="120" w:after="120" w:line="240" w:lineRule="auto"/>
              <w:ind w:left="57"/>
              <w:jc w:val="both"/>
              <w:rPr>
                <w:rFonts w:ascii="Arial" w:hAnsi="Arial" w:cs="Arial"/>
                <w:sz w:val="18"/>
                <w:szCs w:val="18"/>
              </w:rPr>
            </w:pPr>
            <w:r w:rsidRPr="00277FC6">
              <w:rPr>
                <w:rFonts w:ascii="Arial" w:hAnsi="Arial" w:cs="Arial"/>
                <w:sz w:val="18"/>
                <w:szCs w:val="18"/>
              </w:rPr>
              <w:t>Uzasadnienie:</w:t>
            </w:r>
          </w:p>
        </w:tc>
        <w:tc>
          <w:tcPr>
            <w:tcW w:w="1906" w:type="pct"/>
            <w:gridSpan w:val="14"/>
            <w:tcBorders>
              <w:top w:val="single" w:sz="6" w:space="0" w:color="auto"/>
              <w:left w:val="single" w:sz="6" w:space="0" w:color="auto"/>
              <w:bottom w:val="single" w:sz="6" w:space="0" w:color="auto"/>
              <w:right w:val="single" w:sz="6" w:space="0" w:color="auto"/>
            </w:tcBorders>
            <w:shd w:val="clear" w:color="auto" w:fill="FFFFFF"/>
            <w:vAlign w:val="center"/>
          </w:tcPr>
          <w:p w14:paraId="32657B46" w14:textId="77777777" w:rsidR="00832320" w:rsidRDefault="00832320" w:rsidP="000B2B3E">
            <w:pPr>
              <w:spacing w:after="0"/>
              <w:ind w:left="-48"/>
              <w:jc w:val="both"/>
              <w:rPr>
                <w:rFonts w:ascii="Arial" w:hAnsi="Arial" w:cs="Arial"/>
                <w:sz w:val="18"/>
                <w:szCs w:val="18"/>
              </w:rPr>
            </w:pPr>
            <w:r w:rsidRPr="00E671EE">
              <w:rPr>
                <w:rFonts w:ascii="Arial" w:hAnsi="Arial" w:cs="Arial"/>
                <w:sz w:val="18"/>
                <w:szCs w:val="18"/>
              </w:rPr>
              <w:t xml:space="preserve">Kryterium to ma na celu realizację wskaźnika rezultatu liczonego jako odsetek przedszkoli/szkół/placówek korzystających z kompleksowego modelu wspierania pracy szkół dzięki wsparciu z EFS. Taki zakres spełnienia kryterium pozwoli także zapobiec realizacji w jednym przedszkolu lub jednej szkole/placówce kilku procesów </w:t>
            </w:r>
            <w:r w:rsidRPr="00C545C1">
              <w:rPr>
                <w:rFonts w:ascii="Arial" w:hAnsi="Arial" w:cs="Arial"/>
                <w:sz w:val="18"/>
                <w:szCs w:val="18"/>
              </w:rPr>
              <w:t>wspomagania w jednym czasie.</w:t>
            </w:r>
          </w:p>
          <w:p w14:paraId="7A36F8DA" w14:textId="77777777" w:rsidR="00832320" w:rsidRPr="00E671EE" w:rsidRDefault="00832320" w:rsidP="000B2B3E">
            <w:pPr>
              <w:spacing w:after="0"/>
              <w:ind w:left="-48"/>
              <w:jc w:val="both"/>
              <w:rPr>
                <w:rFonts w:ascii="Arial" w:hAnsi="Arial" w:cs="Arial"/>
                <w:sz w:val="18"/>
                <w:szCs w:val="18"/>
              </w:rPr>
            </w:pPr>
          </w:p>
          <w:p w14:paraId="29F5CDE4" w14:textId="77777777" w:rsidR="00832320" w:rsidRDefault="00832320" w:rsidP="000B2B3E">
            <w:pPr>
              <w:spacing w:after="0"/>
              <w:ind w:left="-48"/>
              <w:jc w:val="both"/>
              <w:rPr>
                <w:rFonts w:ascii="Arial" w:hAnsi="Arial" w:cs="Arial"/>
                <w:sz w:val="18"/>
                <w:szCs w:val="18"/>
              </w:rPr>
            </w:pPr>
            <w:r w:rsidRPr="00E671EE">
              <w:rPr>
                <w:rFonts w:ascii="Arial" w:hAnsi="Arial" w:cs="Arial"/>
                <w:sz w:val="18"/>
                <w:szCs w:val="18"/>
              </w:rPr>
              <w:t xml:space="preserve">Przeprowadzenie wspomagania przedszkoli/szkół/placówek nie będzie realizowane ze środków PO WER. </w:t>
            </w:r>
          </w:p>
          <w:p w14:paraId="55E85FB2" w14:textId="77777777" w:rsidR="00832320" w:rsidRPr="00E671EE" w:rsidRDefault="00832320" w:rsidP="000B2B3E">
            <w:pPr>
              <w:spacing w:after="0"/>
              <w:ind w:left="-48"/>
              <w:jc w:val="both"/>
              <w:rPr>
                <w:rFonts w:ascii="Arial" w:hAnsi="Arial" w:cs="Arial"/>
                <w:sz w:val="18"/>
                <w:szCs w:val="18"/>
              </w:rPr>
            </w:pPr>
          </w:p>
          <w:p w14:paraId="4EAC0E86" w14:textId="77777777" w:rsidR="00832320" w:rsidRPr="00277FC6" w:rsidRDefault="00832320" w:rsidP="000B2B3E">
            <w:pPr>
              <w:spacing w:before="120" w:after="120" w:line="240" w:lineRule="auto"/>
              <w:ind w:left="57"/>
              <w:jc w:val="both"/>
              <w:rPr>
                <w:rFonts w:ascii="Arial" w:hAnsi="Arial" w:cs="Arial"/>
                <w:sz w:val="18"/>
                <w:szCs w:val="18"/>
              </w:rPr>
            </w:pPr>
            <w:r w:rsidRPr="00E671EE">
              <w:rPr>
                <w:rFonts w:ascii="Arial" w:hAnsi="Arial" w:cs="Arial"/>
                <w:sz w:val="18"/>
                <w:szCs w:val="18"/>
              </w:rPr>
              <w:t xml:space="preserve">Za objęcie wsparciem przez każdą osobę realizującą wspomaganie w projekcie 2 </w:t>
            </w:r>
            <w:r>
              <w:rPr>
                <w:rFonts w:ascii="Arial" w:hAnsi="Arial" w:cs="Arial"/>
                <w:sz w:val="18"/>
                <w:szCs w:val="18"/>
              </w:rPr>
              <w:t>przedszkoli/</w:t>
            </w:r>
            <w:r w:rsidRPr="00E671EE">
              <w:rPr>
                <w:rFonts w:ascii="Arial" w:hAnsi="Arial" w:cs="Arial"/>
                <w:sz w:val="18"/>
                <w:szCs w:val="18"/>
              </w:rPr>
              <w:t xml:space="preserve">szkół/placówek </w:t>
            </w:r>
            <w:r>
              <w:rPr>
                <w:rFonts w:ascii="Arial" w:hAnsi="Arial" w:cs="Arial"/>
                <w:sz w:val="18"/>
                <w:szCs w:val="18"/>
              </w:rPr>
              <w:t xml:space="preserve">oświatowych </w:t>
            </w:r>
            <w:r w:rsidRPr="00E671EE">
              <w:rPr>
                <w:rFonts w:ascii="Arial" w:hAnsi="Arial" w:cs="Arial"/>
                <w:sz w:val="18"/>
                <w:szCs w:val="18"/>
              </w:rPr>
              <w:t>Wnioskodawca otrzyma 5 punktów,</w:t>
            </w:r>
            <w:r>
              <w:rPr>
                <w:rFonts w:ascii="Arial" w:hAnsi="Arial" w:cs="Arial"/>
                <w:sz w:val="18"/>
                <w:szCs w:val="18"/>
              </w:rPr>
              <w:t xml:space="preserve"> </w:t>
            </w:r>
          </w:p>
        </w:tc>
        <w:tc>
          <w:tcPr>
            <w:tcW w:w="1187"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39B602DF" w14:textId="77777777" w:rsidR="00832320" w:rsidRPr="00277FC6" w:rsidRDefault="00832320" w:rsidP="000B2B3E">
            <w:pPr>
              <w:spacing w:before="120" w:after="120" w:line="240" w:lineRule="auto"/>
              <w:ind w:left="57"/>
              <w:jc w:val="both"/>
              <w:rPr>
                <w:rFonts w:ascii="Arial" w:hAnsi="Arial" w:cs="Arial"/>
                <w:sz w:val="18"/>
                <w:szCs w:val="18"/>
              </w:rPr>
            </w:pPr>
            <w:r w:rsidRPr="00277FC6">
              <w:rPr>
                <w:rFonts w:ascii="Arial" w:hAnsi="Arial" w:cs="Arial"/>
                <w:sz w:val="18"/>
                <w:szCs w:val="18"/>
              </w:rPr>
              <w:t>Stosuje się do typu/typów (nr)</w:t>
            </w:r>
          </w:p>
        </w:tc>
        <w:tc>
          <w:tcPr>
            <w:tcW w:w="539" w:type="pct"/>
            <w:gridSpan w:val="4"/>
            <w:tcBorders>
              <w:top w:val="single" w:sz="6" w:space="0" w:color="auto"/>
              <w:left w:val="single" w:sz="6" w:space="0" w:color="auto"/>
              <w:bottom w:val="single" w:sz="6" w:space="0" w:color="auto"/>
              <w:right w:val="single" w:sz="12" w:space="0" w:color="auto"/>
            </w:tcBorders>
            <w:shd w:val="clear" w:color="auto" w:fill="FFFFFF"/>
            <w:vAlign w:val="center"/>
          </w:tcPr>
          <w:p w14:paraId="1698F6D6" w14:textId="77777777" w:rsidR="00832320" w:rsidRPr="00277FC6" w:rsidRDefault="00832320" w:rsidP="000B2B3E">
            <w:pPr>
              <w:spacing w:before="120" w:after="120" w:line="240" w:lineRule="auto"/>
              <w:ind w:left="57"/>
              <w:jc w:val="both"/>
              <w:rPr>
                <w:rFonts w:ascii="Arial" w:hAnsi="Arial" w:cs="Arial"/>
                <w:sz w:val="18"/>
                <w:szCs w:val="18"/>
              </w:rPr>
            </w:pPr>
            <w:r w:rsidRPr="00277FC6">
              <w:rPr>
                <w:rFonts w:ascii="Arial" w:hAnsi="Arial" w:cs="Arial"/>
                <w:sz w:val="18"/>
                <w:szCs w:val="18"/>
              </w:rPr>
              <w:t>1</w:t>
            </w:r>
          </w:p>
        </w:tc>
      </w:tr>
      <w:tr w:rsidR="00832320" w:rsidRPr="00277FC6" w14:paraId="739605D5" w14:textId="77777777" w:rsidTr="000B2B3E">
        <w:tblPrEx>
          <w:jc w:val="left"/>
        </w:tblPrEx>
        <w:tc>
          <w:tcPr>
            <w:tcW w:w="3275" w:type="pct"/>
            <w:gridSpan w:val="17"/>
            <w:tcBorders>
              <w:top w:val="single" w:sz="6" w:space="0" w:color="auto"/>
              <w:left w:val="single" w:sz="12" w:space="0" w:color="auto"/>
              <w:bottom w:val="single" w:sz="6" w:space="0" w:color="auto"/>
              <w:right w:val="single" w:sz="6" w:space="0" w:color="auto"/>
            </w:tcBorders>
            <w:shd w:val="clear" w:color="auto" w:fill="FFFFFF"/>
            <w:vAlign w:val="center"/>
          </w:tcPr>
          <w:p w14:paraId="575355BC" w14:textId="77777777" w:rsidR="00832320" w:rsidRPr="00277FC6" w:rsidRDefault="00832320" w:rsidP="000B2B3E">
            <w:pPr>
              <w:spacing w:before="120" w:after="120" w:line="240" w:lineRule="auto"/>
              <w:ind w:left="57"/>
              <w:jc w:val="both"/>
              <w:rPr>
                <w:rFonts w:ascii="Arial" w:hAnsi="Arial" w:cs="Arial"/>
                <w:sz w:val="18"/>
                <w:szCs w:val="18"/>
              </w:rPr>
            </w:pPr>
            <w:r>
              <w:rPr>
                <w:rFonts w:ascii="Arial" w:hAnsi="Arial" w:cs="Arial"/>
                <w:sz w:val="18"/>
                <w:szCs w:val="18"/>
              </w:rPr>
              <w:t xml:space="preserve">4. </w:t>
            </w:r>
            <w:r w:rsidRPr="00E671EE">
              <w:rPr>
                <w:rFonts w:ascii="Arial" w:hAnsi="Arial" w:cs="Arial"/>
                <w:sz w:val="18"/>
                <w:szCs w:val="18"/>
              </w:rPr>
              <w:t xml:space="preserve">Wnioskodawca zobowiąże każdego z uczestników szkolenia do objęcia wspomaganiem </w:t>
            </w:r>
            <w:r w:rsidRPr="007164F8">
              <w:rPr>
                <w:rFonts w:ascii="Arial" w:hAnsi="Arial" w:cs="Arial"/>
                <w:b/>
                <w:sz w:val="18"/>
                <w:szCs w:val="18"/>
              </w:rPr>
              <w:t>3 przedszkoli/szkół/placówek oświatowych</w:t>
            </w:r>
            <w:r w:rsidRPr="00E671EE">
              <w:rPr>
                <w:rFonts w:ascii="Arial" w:hAnsi="Arial" w:cs="Arial"/>
                <w:sz w:val="18"/>
                <w:szCs w:val="18"/>
              </w:rPr>
              <w:t>. Przy realizacji wspomagania przedszkoli/szkoły/placówki oświatowej instytucje systemu wspomagania zostaną zobowiązane do opieki nad ww. uczestnikami szkolenia, których zatrudniają lub z którymi współpracują.</w:t>
            </w:r>
          </w:p>
        </w:tc>
        <w:tc>
          <w:tcPr>
            <w:tcW w:w="1187"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330D002A" w14:textId="77777777" w:rsidR="00832320" w:rsidRPr="00277FC6" w:rsidRDefault="00832320" w:rsidP="000B2B3E">
            <w:pPr>
              <w:spacing w:before="120" w:after="120" w:line="240" w:lineRule="auto"/>
              <w:ind w:left="57"/>
              <w:jc w:val="both"/>
              <w:rPr>
                <w:rFonts w:ascii="Arial" w:hAnsi="Arial" w:cs="Arial"/>
                <w:sz w:val="18"/>
                <w:szCs w:val="18"/>
              </w:rPr>
            </w:pPr>
            <w:r>
              <w:rPr>
                <w:rFonts w:ascii="Arial" w:hAnsi="Arial" w:cs="Arial"/>
                <w:sz w:val="18"/>
                <w:szCs w:val="18"/>
              </w:rPr>
              <w:t>WAGA</w:t>
            </w:r>
          </w:p>
        </w:tc>
        <w:tc>
          <w:tcPr>
            <w:tcW w:w="539" w:type="pct"/>
            <w:gridSpan w:val="4"/>
            <w:tcBorders>
              <w:top w:val="single" w:sz="6" w:space="0" w:color="auto"/>
              <w:left w:val="single" w:sz="6" w:space="0" w:color="auto"/>
              <w:bottom w:val="single" w:sz="6" w:space="0" w:color="auto"/>
              <w:right w:val="single" w:sz="12" w:space="0" w:color="auto"/>
            </w:tcBorders>
            <w:shd w:val="clear" w:color="auto" w:fill="FFFFFF"/>
            <w:vAlign w:val="center"/>
          </w:tcPr>
          <w:p w14:paraId="14CC1032" w14:textId="77777777" w:rsidR="00832320" w:rsidRPr="00E80F10" w:rsidRDefault="00832320" w:rsidP="000B2B3E">
            <w:pPr>
              <w:spacing w:before="120" w:after="120" w:line="240" w:lineRule="auto"/>
              <w:ind w:left="57"/>
              <w:jc w:val="both"/>
              <w:rPr>
                <w:rFonts w:ascii="Arial" w:hAnsi="Arial" w:cs="Arial"/>
                <w:b/>
                <w:sz w:val="18"/>
                <w:szCs w:val="18"/>
              </w:rPr>
            </w:pPr>
            <w:r w:rsidRPr="00E80F10">
              <w:rPr>
                <w:rFonts w:ascii="Arial" w:hAnsi="Arial" w:cs="Arial"/>
                <w:b/>
                <w:sz w:val="18"/>
                <w:szCs w:val="18"/>
              </w:rPr>
              <w:t>10</w:t>
            </w:r>
          </w:p>
        </w:tc>
      </w:tr>
      <w:tr w:rsidR="00832320" w:rsidRPr="00277FC6" w14:paraId="6E969638" w14:textId="77777777" w:rsidTr="000B2B3E">
        <w:tblPrEx>
          <w:jc w:val="left"/>
        </w:tblPrEx>
        <w:tc>
          <w:tcPr>
            <w:tcW w:w="1369" w:type="pct"/>
            <w:gridSpan w:val="3"/>
            <w:tcBorders>
              <w:top w:val="single" w:sz="6" w:space="0" w:color="auto"/>
              <w:left w:val="single" w:sz="12" w:space="0" w:color="auto"/>
              <w:bottom w:val="single" w:sz="6" w:space="0" w:color="auto"/>
              <w:right w:val="single" w:sz="6" w:space="0" w:color="auto"/>
            </w:tcBorders>
            <w:shd w:val="clear" w:color="auto" w:fill="CCFFCC"/>
            <w:vAlign w:val="center"/>
          </w:tcPr>
          <w:p w14:paraId="5D6ABB02" w14:textId="77777777" w:rsidR="00832320" w:rsidRPr="00277FC6" w:rsidRDefault="00832320" w:rsidP="000B2B3E">
            <w:pPr>
              <w:spacing w:before="120" w:after="120" w:line="240" w:lineRule="auto"/>
              <w:ind w:left="57"/>
              <w:jc w:val="both"/>
              <w:rPr>
                <w:rFonts w:ascii="Arial" w:hAnsi="Arial" w:cs="Arial"/>
                <w:sz w:val="18"/>
                <w:szCs w:val="18"/>
              </w:rPr>
            </w:pPr>
            <w:r>
              <w:rPr>
                <w:rFonts w:ascii="Arial" w:hAnsi="Arial" w:cs="Arial"/>
                <w:sz w:val="18"/>
                <w:szCs w:val="18"/>
              </w:rPr>
              <w:t>Uzasadnienie:</w:t>
            </w:r>
          </w:p>
        </w:tc>
        <w:tc>
          <w:tcPr>
            <w:tcW w:w="1906" w:type="pct"/>
            <w:gridSpan w:val="14"/>
            <w:tcBorders>
              <w:top w:val="single" w:sz="6" w:space="0" w:color="auto"/>
              <w:left w:val="single" w:sz="6" w:space="0" w:color="auto"/>
              <w:bottom w:val="single" w:sz="6" w:space="0" w:color="auto"/>
              <w:right w:val="single" w:sz="6" w:space="0" w:color="auto"/>
            </w:tcBorders>
            <w:shd w:val="clear" w:color="auto" w:fill="FFFFFF"/>
            <w:vAlign w:val="center"/>
          </w:tcPr>
          <w:p w14:paraId="629514AA" w14:textId="77777777" w:rsidR="00832320" w:rsidRDefault="00832320" w:rsidP="000B2B3E">
            <w:pPr>
              <w:spacing w:after="0"/>
              <w:ind w:left="-48"/>
              <w:jc w:val="both"/>
              <w:rPr>
                <w:rFonts w:ascii="Arial" w:hAnsi="Arial" w:cs="Arial"/>
                <w:sz w:val="18"/>
                <w:szCs w:val="18"/>
              </w:rPr>
            </w:pPr>
            <w:r w:rsidRPr="00E671EE">
              <w:rPr>
                <w:rFonts w:ascii="Arial" w:hAnsi="Arial" w:cs="Arial"/>
                <w:sz w:val="18"/>
                <w:szCs w:val="18"/>
              </w:rPr>
              <w:t xml:space="preserve">Kryterium to ma na celu realizację wskaźnika rezultatu liczonego jako odsetek przedszkoli/szkół/placówek korzystających z kompleksowego modelu wspierania pracy szkół dzięki wsparciu z EFS. Taki zakres spełnienia kryterium pozwoli także zapobiec realizacji w jednym przedszkolu lub jednej szkole/placówce kilku procesów </w:t>
            </w:r>
            <w:r w:rsidRPr="00C545C1">
              <w:rPr>
                <w:rFonts w:ascii="Arial" w:hAnsi="Arial" w:cs="Arial"/>
                <w:sz w:val="18"/>
                <w:szCs w:val="18"/>
              </w:rPr>
              <w:t>wspomagania w jednym czasie.</w:t>
            </w:r>
          </w:p>
          <w:p w14:paraId="0C46AEE7" w14:textId="77777777" w:rsidR="00832320" w:rsidRPr="00E671EE" w:rsidRDefault="00832320" w:rsidP="000B2B3E">
            <w:pPr>
              <w:spacing w:after="0"/>
              <w:ind w:left="-48"/>
              <w:jc w:val="both"/>
              <w:rPr>
                <w:rFonts w:ascii="Arial" w:hAnsi="Arial" w:cs="Arial"/>
                <w:sz w:val="18"/>
                <w:szCs w:val="18"/>
              </w:rPr>
            </w:pPr>
          </w:p>
          <w:p w14:paraId="0EB09209" w14:textId="77777777" w:rsidR="00832320" w:rsidRDefault="00832320" w:rsidP="000B2B3E">
            <w:pPr>
              <w:spacing w:after="0"/>
              <w:ind w:left="-48"/>
              <w:jc w:val="both"/>
              <w:rPr>
                <w:rFonts w:ascii="Arial" w:hAnsi="Arial" w:cs="Arial"/>
                <w:sz w:val="18"/>
                <w:szCs w:val="18"/>
              </w:rPr>
            </w:pPr>
            <w:r w:rsidRPr="00E671EE">
              <w:rPr>
                <w:rFonts w:ascii="Arial" w:hAnsi="Arial" w:cs="Arial"/>
                <w:sz w:val="18"/>
                <w:szCs w:val="18"/>
              </w:rPr>
              <w:t xml:space="preserve">Przeprowadzenie wspomagania przedszkoli/szkół/placówek nie będzie realizowane ze środków PO WER. </w:t>
            </w:r>
          </w:p>
          <w:p w14:paraId="26DF2D00" w14:textId="77777777" w:rsidR="00832320" w:rsidRPr="00E671EE" w:rsidRDefault="00832320" w:rsidP="000B2B3E">
            <w:pPr>
              <w:spacing w:after="0"/>
              <w:ind w:left="-48"/>
              <w:jc w:val="both"/>
              <w:rPr>
                <w:rFonts w:ascii="Arial" w:hAnsi="Arial" w:cs="Arial"/>
                <w:sz w:val="18"/>
                <w:szCs w:val="18"/>
              </w:rPr>
            </w:pPr>
          </w:p>
          <w:p w14:paraId="5ACE28A6" w14:textId="77777777" w:rsidR="00832320" w:rsidRPr="003C5D34" w:rsidRDefault="00832320" w:rsidP="000B2B3E">
            <w:pPr>
              <w:spacing w:after="0"/>
              <w:ind w:left="-48"/>
              <w:jc w:val="both"/>
              <w:rPr>
                <w:rFonts w:ascii="Arial" w:hAnsi="Arial" w:cs="Arial"/>
                <w:b/>
                <w:sz w:val="18"/>
                <w:szCs w:val="18"/>
              </w:rPr>
            </w:pPr>
            <w:r w:rsidRPr="00E671EE">
              <w:rPr>
                <w:rFonts w:ascii="Arial" w:hAnsi="Arial" w:cs="Arial"/>
                <w:sz w:val="18"/>
                <w:szCs w:val="18"/>
              </w:rPr>
              <w:t xml:space="preserve">Za objęcie wsparciem przez każdą osobę realizującą wspomaganie w projekcie 3 </w:t>
            </w:r>
            <w:r>
              <w:rPr>
                <w:rFonts w:ascii="Arial" w:hAnsi="Arial" w:cs="Arial"/>
                <w:sz w:val="18"/>
                <w:szCs w:val="18"/>
              </w:rPr>
              <w:t>przedszkoli/</w:t>
            </w:r>
            <w:r w:rsidRPr="00E671EE">
              <w:rPr>
                <w:rFonts w:ascii="Arial" w:hAnsi="Arial" w:cs="Arial"/>
                <w:sz w:val="18"/>
                <w:szCs w:val="18"/>
              </w:rPr>
              <w:t xml:space="preserve">szkół/placówek </w:t>
            </w:r>
            <w:r>
              <w:rPr>
                <w:rFonts w:ascii="Arial" w:hAnsi="Arial" w:cs="Arial"/>
                <w:sz w:val="18"/>
                <w:szCs w:val="18"/>
              </w:rPr>
              <w:t xml:space="preserve">oświatowych </w:t>
            </w:r>
            <w:r w:rsidRPr="00E671EE">
              <w:rPr>
                <w:rFonts w:ascii="Arial" w:hAnsi="Arial" w:cs="Arial"/>
                <w:sz w:val="18"/>
                <w:szCs w:val="18"/>
              </w:rPr>
              <w:t>otrzyma 1</w:t>
            </w:r>
            <w:r>
              <w:rPr>
                <w:rFonts w:ascii="Arial" w:hAnsi="Arial" w:cs="Arial"/>
                <w:sz w:val="18"/>
                <w:szCs w:val="18"/>
              </w:rPr>
              <w:t>0</w:t>
            </w:r>
            <w:r w:rsidRPr="00E671EE">
              <w:rPr>
                <w:rFonts w:ascii="Arial" w:hAnsi="Arial" w:cs="Arial"/>
                <w:sz w:val="18"/>
                <w:szCs w:val="18"/>
              </w:rPr>
              <w:t xml:space="preserve"> punktów</w:t>
            </w:r>
            <w:r>
              <w:rPr>
                <w:rFonts w:ascii="Arial" w:hAnsi="Arial" w:cs="Arial"/>
                <w:sz w:val="18"/>
                <w:szCs w:val="18"/>
              </w:rPr>
              <w:t>.</w:t>
            </w:r>
            <w:r w:rsidRPr="00E671EE">
              <w:rPr>
                <w:rFonts w:ascii="Arial" w:hAnsi="Arial" w:cs="Arial"/>
                <w:sz w:val="18"/>
                <w:szCs w:val="18"/>
              </w:rPr>
              <w:t xml:space="preserve"> </w:t>
            </w:r>
            <w:r>
              <w:rPr>
                <w:rFonts w:ascii="Arial" w:hAnsi="Arial" w:cs="Arial"/>
                <w:sz w:val="18"/>
                <w:szCs w:val="18"/>
              </w:rPr>
              <w:t xml:space="preserve">Kryterium nie sumuje się z kryterium premiującym 3. </w:t>
            </w:r>
          </w:p>
        </w:tc>
        <w:tc>
          <w:tcPr>
            <w:tcW w:w="1187"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31FA455E" w14:textId="77777777" w:rsidR="00832320" w:rsidRPr="00277FC6" w:rsidRDefault="00832320" w:rsidP="000B2B3E">
            <w:pPr>
              <w:spacing w:before="120" w:after="120" w:line="240" w:lineRule="auto"/>
              <w:ind w:left="57"/>
              <w:jc w:val="both"/>
              <w:rPr>
                <w:rFonts w:ascii="Arial" w:hAnsi="Arial" w:cs="Arial"/>
                <w:sz w:val="18"/>
                <w:szCs w:val="18"/>
              </w:rPr>
            </w:pPr>
            <w:r>
              <w:rPr>
                <w:rFonts w:ascii="Arial" w:hAnsi="Arial" w:cs="Arial"/>
                <w:sz w:val="18"/>
                <w:szCs w:val="18"/>
              </w:rPr>
              <w:t>Stosuje się do typu/typów (nr)</w:t>
            </w:r>
          </w:p>
        </w:tc>
        <w:tc>
          <w:tcPr>
            <w:tcW w:w="539" w:type="pct"/>
            <w:gridSpan w:val="4"/>
            <w:tcBorders>
              <w:top w:val="single" w:sz="6" w:space="0" w:color="auto"/>
              <w:left w:val="single" w:sz="6" w:space="0" w:color="auto"/>
              <w:bottom w:val="single" w:sz="6" w:space="0" w:color="auto"/>
              <w:right w:val="single" w:sz="12" w:space="0" w:color="auto"/>
            </w:tcBorders>
            <w:shd w:val="clear" w:color="auto" w:fill="FFFFFF"/>
            <w:vAlign w:val="center"/>
          </w:tcPr>
          <w:p w14:paraId="6943F18D" w14:textId="77777777" w:rsidR="00832320" w:rsidRPr="00277FC6" w:rsidRDefault="00832320" w:rsidP="000B2B3E">
            <w:pPr>
              <w:spacing w:before="120" w:after="120" w:line="240" w:lineRule="auto"/>
              <w:ind w:left="57"/>
              <w:jc w:val="both"/>
              <w:rPr>
                <w:rFonts w:ascii="Arial" w:hAnsi="Arial" w:cs="Arial"/>
                <w:sz w:val="18"/>
                <w:szCs w:val="18"/>
              </w:rPr>
            </w:pPr>
            <w:r>
              <w:rPr>
                <w:rFonts w:ascii="Arial" w:hAnsi="Arial" w:cs="Arial"/>
                <w:sz w:val="18"/>
                <w:szCs w:val="18"/>
              </w:rPr>
              <w:t>1</w:t>
            </w:r>
          </w:p>
        </w:tc>
      </w:tr>
      <w:tr w:rsidR="00832320" w:rsidRPr="00277FC6" w14:paraId="56FD3E64" w14:textId="77777777" w:rsidTr="000B2B3E">
        <w:tblPrEx>
          <w:jc w:val="left"/>
        </w:tblPrEx>
        <w:tc>
          <w:tcPr>
            <w:tcW w:w="3275" w:type="pct"/>
            <w:gridSpan w:val="17"/>
            <w:tcBorders>
              <w:top w:val="single" w:sz="6" w:space="0" w:color="auto"/>
              <w:left w:val="single" w:sz="12" w:space="0" w:color="auto"/>
              <w:bottom w:val="single" w:sz="6" w:space="0" w:color="auto"/>
              <w:right w:val="single" w:sz="6" w:space="0" w:color="auto"/>
            </w:tcBorders>
            <w:shd w:val="clear" w:color="auto" w:fill="auto"/>
            <w:vAlign w:val="center"/>
          </w:tcPr>
          <w:p w14:paraId="220DE70B" w14:textId="77777777" w:rsidR="00832320" w:rsidRPr="00E671EE" w:rsidRDefault="00832320" w:rsidP="000B2B3E">
            <w:pPr>
              <w:spacing w:before="120" w:after="120" w:line="240" w:lineRule="auto"/>
              <w:ind w:left="57"/>
              <w:jc w:val="both"/>
              <w:rPr>
                <w:rFonts w:ascii="Arial" w:hAnsi="Arial" w:cs="Arial"/>
                <w:sz w:val="18"/>
                <w:szCs w:val="18"/>
              </w:rPr>
            </w:pPr>
            <w:r>
              <w:rPr>
                <w:rFonts w:ascii="Arial" w:hAnsi="Arial" w:cs="Arial"/>
                <w:sz w:val="18"/>
                <w:szCs w:val="18"/>
              </w:rPr>
              <w:t xml:space="preserve">5. </w:t>
            </w:r>
            <w:r w:rsidRPr="00E671EE">
              <w:rPr>
                <w:rFonts w:ascii="Arial" w:hAnsi="Arial" w:cs="Arial"/>
                <w:sz w:val="18"/>
                <w:szCs w:val="18"/>
              </w:rPr>
              <w:t xml:space="preserve">Wnioskodawca zobowiąże każdego z uczestników szkolenia do objęcia wspomaganiem co najmniej </w:t>
            </w:r>
            <w:r>
              <w:rPr>
                <w:rFonts w:ascii="Arial" w:hAnsi="Arial" w:cs="Arial"/>
                <w:b/>
                <w:sz w:val="18"/>
                <w:szCs w:val="18"/>
              </w:rPr>
              <w:t>4</w:t>
            </w:r>
            <w:r w:rsidRPr="00203063">
              <w:rPr>
                <w:rFonts w:ascii="Arial" w:hAnsi="Arial" w:cs="Arial"/>
                <w:b/>
                <w:sz w:val="18"/>
                <w:szCs w:val="18"/>
              </w:rPr>
              <w:t xml:space="preserve"> przedszkoli/szkół/placówek oświatowych</w:t>
            </w:r>
            <w:r w:rsidRPr="00E671EE">
              <w:rPr>
                <w:rFonts w:ascii="Arial" w:hAnsi="Arial" w:cs="Arial"/>
                <w:sz w:val="18"/>
                <w:szCs w:val="18"/>
              </w:rPr>
              <w:t>. Przy realizacji wspomagania przedszkoli/szkoły/placówki oświatowej instytucje systemu wspomagania zostaną zobowiązane do opieki nad ww. uczestnikami szkolenia, których zatrudniają lub z którymi współpracują.</w:t>
            </w:r>
          </w:p>
        </w:tc>
        <w:tc>
          <w:tcPr>
            <w:tcW w:w="1187"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0A655EDA" w14:textId="77777777" w:rsidR="00832320" w:rsidRDefault="00832320" w:rsidP="000B2B3E">
            <w:pPr>
              <w:spacing w:before="120" w:after="120" w:line="240" w:lineRule="auto"/>
              <w:ind w:left="57"/>
              <w:jc w:val="both"/>
              <w:rPr>
                <w:rFonts w:ascii="Arial" w:hAnsi="Arial" w:cs="Arial"/>
                <w:sz w:val="18"/>
                <w:szCs w:val="18"/>
              </w:rPr>
            </w:pPr>
            <w:r>
              <w:rPr>
                <w:rFonts w:ascii="Arial" w:hAnsi="Arial" w:cs="Arial"/>
                <w:sz w:val="18"/>
                <w:szCs w:val="18"/>
              </w:rPr>
              <w:t>WAGA</w:t>
            </w:r>
          </w:p>
        </w:tc>
        <w:tc>
          <w:tcPr>
            <w:tcW w:w="539" w:type="pct"/>
            <w:gridSpan w:val="4"/>
            <w:tcBorders>
              <w:top w:val="single" w:sz="6" w:space="0" w:color="auto"/>
              <w:left w:val="single" w:sz="6" w:space="0" w:color="auto"/>
              <w:bottom w:val="single" w:sz="6" w:space="0" w:color="auto"/>
              <w:right w:val="single" w:sz="12" w:space="0" w:color="auto"/>
            </w:tcBorders>
            <w:shd w:val="clear" w:color="auto" w:fill="FFFFFF"/>
            <w:vAlign w:val="center"/>
          </w:tcPr>
          <w:p w14:paraId="6DF47A1B" w14:textId="77777777" w:rsidR="00832320" w:rsidRPr="00E80F10" w:rsidRDefault="00832320" w:rsidP="000B2B3E">
            <w:pPr>
              <w:spacing w:before="120" w:after="120" w:line="240" w:lineRule="auto"/>
              <w:ind w:left="57"/>
              <w:jc w:val="both"/>
              <w:rPr>
                <w:rFonts w:ascii="Arial" w:hAnsi="Arial" w:cs="Arial"/>
                <w:b/>
                <w:sz w:val="18"/>
                <w:szCs w:val="18"/>
              </w:rPr>
            </w:pPr>
            <w:r w:rsidRPr="00E80F10">
              <w:rPr>
                <w:rFonts w:ascii="Arial" w:hAnsi="Arial" w:cs="Arial"/>
                <w:b/>
                <w:sz w:val="18"/>
                <w:szCs w:val="18"/>
              </w:rPr>
              <w:t>15</w:t>
            </w:r>
          </w:p>
        </w:tc>
      </w:tr>
      <w:tr w:rsidR="00832320" w:rsidRPr="00277FC6" w14:paraId="4B11D951" w14:textId="77777777" w:rsidTr="000B2B3E">
        <w:tblPrEx>
          <w:jc w:val="left"/>
        </w:tblPrEx>
        <w:tc>
          <w:tcPr>
            <w:tcW w:w="1369" w:type="pct"/>
            <w:gridSpan w:val="3"/>
            <w:tcBorders>
              <w:top w:val="single" w:sz="6" w:space="0" w:color="auto"/>
              <w:left w:val="single" w:sz="12" w:space="0" w:color="auto"/>
              <w:bottom w:val="single" w:sz="6" w:space="0" w:color="auto"/>
              <w:right w:val="single" w:sz="6" w:space="0" w:color="auto"/>
            </w:tcBorders>
            <w:shd w:val="clear" w:color="auto" w:fill="CCFFCC"/>
            <w:vAlign w:val="center"/>
          </w:tcPr>
          <w:p w14:paraId="4C4F6169" w14:textId="77777777" w:rsidR="00832320" w:rsidRDefault="00832320" w:rsidP="000B2B3E">
            <w:pPr>
              <w:spacing w:before="120" w:after="120" w:line="240" w:lineRule="auto"/>
              <w:ind w:left="57"/>
              <w:jc w:val="both"/>
              <w:rPr>
                <w:rFonts w:ascii="Arial" w:hAnsi="Arial" w:cs="Arial"/>
                <w:sz w:val="18"/>
                <w:szCs w:val="18"/>
              </w:rPr>
            </w:pPr>
            <w:r>
              <w:rPr>
                <w:rFonts w:ascii="Arial" w:hAnsi="Arial" w:cs="Arial"/>
                <w:sz w:val="18"/>
                <w:szCs w:val="18"/>
              </w:rPr>
              <w:t>Uzasadnienie:</w:t>
            </w:r>
          </w:p>
        </w:tc>
        <w:tc>
          <w:tcPr>
            <w:tcW w:w="1906" w:type="pct"/>
            <w:gridSpan w:val="14"/>
            <w:tcBorders>
              <w:top w:val="single" w:sz="6" w:space="0" w:color="auto"/>
              <w:left w:val="single" w:sz="6" w:space="0" w:color="auto"/>
              <w:bottom w:val="single" w:sz="6" w:space="0" w:color="auto"/>
              <w:right w:val="single" w:sz="6" w:space="0" w:color="auto"/>
            </w:tcBorders>
            <w:shd w:val="clear" w:color="auto" w:fill="FFFFFF"/>
            <w:vAlign w:val="center"/>
          </w:tcPr>
          <w:p w14:paraId="1C58E63E" w14:textId="77777777" w:rsidR="00832320" w:rsidRDefault="00832320" w:rsidP="000B2B3E">
            <w:pPr>
              <w:spacing w:after="0"/>
              <w:ind w:left="-48"/>
              <w:jc w:val="both"/>
              <w:rPr>
                <w:rFonts w:ascii="Arial" w:hAnsi="Arial" w:cs="Arial"/>
                <w:sz w:val="18"/>
                <w:szCs w:val="18"/>
              </w:rPr>
            </w:pPr>
            <w:r w:rsidRPr="00E671EE">
              <w:rPr>
                <w:rFonts w:ascii="Arial" w:hAnsi="Arial" w:cs="Arial"/>
                <w:sz w:val="18"/>
                <w:szCs w:val="18"/>
              </w:rPr>
              <w:t xml:space="preserve">Kryterium to ma na celu realizację wskaźnika rezultatu liczonego jako odsetek przedszkoli/szkół/placówek korzystających z kompleksowego modelu wspierania pracy szkół dzięki wsparciu z EFS. Taki zakres spełnienia kryterium pozwoli także zapobiec realizacji w jednym przedszkolu lub jednej szkole/placówce kilku procesów </w:t>
            </w:r>
            <w:r w:rsidRPr="00C545C1">
              <w:rPr>
                <w:rFonts w:ascii="Arial" w:hAnsi="Arial" w:cs="Arial"/>
                <w:sz w:val="18"/>
                <w:szCs w:val="18"/>
              </w:rPr>
              <w:t>wspomagania w jednym czasie.</w:t>
            </w:r>
          </w:p>
          <w:p w14:paraId="19859DFC" w14:textId="77777777" w:rsidR="00832320" w:rsidRPr="00E671EE" w:rsidRDefault="00832320" w:rsidP="000B2B3E">
            <w:pPr>
              <w:spacing w:after="0"/>
              <w:ind w:left="-48"/>
              <w:jc w:val="both"/>
              <w:rPr>
                <w:rFonts w:ascii="Arial" w:hAnsi="Arial" w:cs="Arial"/>
                <w:sz w:val="18"/>
                <w:szCs w:val="18"/>
              </w:rPr>
            </w:pPr>
          </w:p>
          <w:p w14:paraId="360A8EA2" w14:textId="77777777" w:rsidR="00832320" w:rsidRDefault="00832320" w:rsidP="000B2B3E">
            <w:pPr>
              <w:spacing w:after="0"/>
              <w:ind w:left="-48"/>
              <w:jc w:val="both"/>
              <w:rPr>
                <w:rFonts w:ascii="Arial" w:hAnsi="Arial" w:cs="Arial"/>
                <w:sz w:val="18"/>
                <w:szCs w:val="18"/>
              </w:rPr>
            </w:pPr>
            <w:r w:rsidRPr="00E671EE">
              <w:rPr>
                <w:rFonts w:ascii="Arial" w:hAnsi="Arial" w:cs="Arial"/>
                <w:sz w:val="18"/>
                <w:szCs w:val="18"/>
              </w:rPr>
              <w:t xml:space="preserve">Przeprowadzenie wspomagania przedszkoli/szkół/placówek nie będzie realizowane ze środków PO WER. </w:t>
            </w:r>
          </w:p>
          <w:p w14:paraId="4E0EBEA2" w14:textId="77777777" w:rsidR="00832320" w:rsidRPr="00E671EE" w:rsidRDefault="00832320" w:rsidP="000B2B3E">
            <w:pPr>
              <w:spacing w:after="0"/>
              <w:ind w:left="-48"/>
              <w:jc w:val="both"/>
              <w:rPr>
                <w:rFonts w:ascii="Arial" w:hAnsi="Arial" w:cs="Arial"/>
                <w:sz w:val="18"/>
                <w:szCs w:val="18"/>
              </w:rPr>
            </w:pPr>
          </w:p>
          <w:p w14:paraId="26B42844" w14:textId="77777777" w:rsidR="00832320" w:rsidRPr="00E671EE" w:rsidRDefault="00832320" w:rsidP="000B2B3E">
            <w:pPr>
              <w:spacing w:after="0"/>
              <w:ind w:left="-48"/>
              <w:jc w:val="both"/>
              <w:rPr>
                <w:rFonts w:ascii="Arial" w:hAnsi="Arial" w:cs="Arial"/>
                <w:sz w:val="18"/>
                <w:szCs w:val="18"/>
              </w:rPr>
            </w:pPr>
            <w:r w:rsidRPr="00E671EE">
              <w:rPr>
                <w:rFonts w:ascii="Arial" w:hAnsi="Arial" w:cs="Arial"/>
                <w:sz w:val="18"/>
                <w:szCs w:val="18"/>
              </w:rPr>
              <w:t>Za objęcie wsparciem przez każdą osobę realizującą wspomaganie w projekcie</w:t>
            </w:r>
            <w:r>
              <w:rPr>
                <w:rFonts w:ascii="Arial" w:hAnsi="Arial" w:cs="Arial"/>
                <w:sz w:val="18"/>
                <w:szCs w:val="18"/>
              </w:rPr>
              <w:t xml:space="preserve"> co najmniej</w:t>
            </w:r>
            <w:r w:rsidRPr="00E671EE">
              <w:rPr>
                <w:rFonts w:ascii="Arial" w:hAnsi="Arial" w:cs="Arial"/>
                <w:sz w:val="18"/>
                <w:szCs w:val="18"/>
              </w:rPr>
              <w:t xml:space="preserve"> </w:t>
            </w:r>
            <w:r>
              <w:rPr>
                <w:rFonts w:ascii="Arial" w:hAnsi="Arial" w:cs="Arial"/>
                <w:sz w:val="18"/>
                <w:szCs w:val="18"/>
              </w:rPr>
              <w:t>4</w:t>
            </w:r>
            <w:r w:rsidRPr="00E671EE">
              <w:rPr>
                <w:rFonts w:ascii="Arial" w:hAnsi="Arial" w:cs="Arial"/>
                <w:sz w:val="18"/>
                <w:szCs w:val="18"/>
              </w:rPr>
              <w:t xml:space="preserve"> </w:t>
            </w:r>
            <w:r>
              <w:rPr>
                <w:rFonts w:ascii="Arial" w:hAnsi="Arial" w:cs="Arial"/>
                <w:sz w:val="18"/>
                <w:szCs w:val="18"/>
              </w:rPr>
              <w:t>przedszkoli/</w:t>
            </w:r>
            <w:r w:rsidRPr="00E671EE">
              <w:rPr>
                <w:rFonts w:ascii="Arial" w:hAnsi="Arial" w:cs="Arial"/>
                <w:sz w:val="18"/>
                <w:szCs w:val="18"/>
              </w:rPr>
              <w:t xml:space="preserve">szkół/placówek </w:t>
            </w:r>
            <w:r>
              <w:rPr>
                <w:rFonts w:ascii="Arial" w:hAnsi="Arial" w:cs="Arial"/>
                <w:sz w:val="18"/>
                <w:szCs w:val="18"/>
              </w:rPr>
              <w:t xml:space="preserve">oświatowych </w:t>
            </w:r>
            <w:r w:rsidRPr="00E671EE">
              <w:rPr>
                <w:rFonts w:ascii="Arial" w:hAnsi="Arial" w:cs="Arial"/>
                <w:sz w:val="18"/>
                <w:szCs w:val="18"/>
              </w:rPr>
              <w:t>otrzyma 1</w:t>
            </w:r>
            <w:r>
              <w:rPr>
                <w:rFonts w:ascii="Arial" w:hAnsi="Arial" w:cs="Arial"/>
                <w:sz w:val="18"/>
                <w:szCs w:val="18"/>
              </w:rPr>
              <w:t>5</w:t>
            </w:r>
            <w:r w:rsidRPr="00E671EE">
              <w:rPr>
                <w:rFonts w:ascii="Arial" w:hAnsi="Arial" w:cs="Arial"/>
                <w:sz w:val="18"/>
                <w:szCs w:val="18"/>
              </w:rPr>
              <w:t xml:space="preserve"> punktów</w:t>
            </w:r>
            <w:r>
              <w:rPr>
                <w:rFonts w:ascii="Arial" w:hAnsi="Arial" w:cs="Arial"/>
                <w:sz w:val="18"/>
                <w:szCs w:val="18"/>
              </w:rPr>
              <w:t>. Kryterium nie sumuje się z kryterium premiującym 3 i 4.</w:t>
            </w:r>
          </w:p>
        </w:tc>
        <w:tc>
          <w:tcPr>
            <w:tcW w:w="1187"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68798341" w14:textId="77777777" w:rsidR="00832320" w:rsidRDefault="00832320" w:rsidP="000B2B3E">
            <w:pPr>
              <w:spacing w:before="120" w:after="120" w:line="240" w:lineRule="auto"/>
              <w:ind w:left="57"/>
              <w:jc w:val="both"/>
              <w:rPr>
                <w:rFonts w:ascii="Arial" w:hAnsi="Arial" w:cs="Arial"/>
                <w:sz w:val="18"/>
                <w:szCs w:val="18"/>
              </w:rPr>
            </w:pPr>
          </w:p>
        </w:tc>
        <w:tc>
          <w:tcPr>
            <w:tcW w:w="539" w:type="pct"/>
            <w:gridSpan w:val="4"/>
            <w:tcBorders>
              <w:top w:val="single" w:sz="6" w:space="0" w:color="auto"/>
              <w:left w:val="single" w:sz="6" w:space="0" w:color="auto"/>
              <w:bottom w:val="single" w:sz="6" w:space="0" w:color="auto"/>
              <w:right w:val="single" w:sz="12" w:space="0" w:color="auto"/>
            </w:tcBorders>
            <w:shd w:val="clear" w:color="auto" w:fill="FFFFFF"/>
            <w:vAlign w:val="center"/>
          </w:tcPr>
          <w:p w14:paraId="18AD4A8E" w14:textId="77777777" w:rsidR="00832320" w:rsidRDefault="00832320" w:rsidP="000B2B3E">
            <w:pPr>
              <w:spacing w:before="120" w:after="120" w:line="240" w:lineRule="auto"/>
              <w:ind w:left="57"/>
              <w:jc w:val="both"/>
              <w:rPr>
                <w:rFonts w:ascii="Arial" w:hAnsi="Arial" w:cs="Arial"/>
                <w:sz w:val="18"/>
                <w:szCs w:val="18"/>
              </w:rPr>
            </w:pPr>
          </w:p>
        </w:tc>
      </w:tr>
      <w:tr w:rsidR="00832320" w14:paraId="2C3F3FE8" w14:textId="77777777" w:rsidTr="000B2B3E">
        <w:trPr>
          <w:jc w:val="center"/>
        </w:trPr>
        <w:tc>
          <w:tcPr>
            <w:tcW w:w="5000" w:type="pct"/>
            <w:gridSpan w:val="28"/>
            <w:tcBorders>
              <w:top w:val="single" w:sz="12" w:space="0" w:color="auto"/>
              <w:left w:val="single" w:sz="12" w:space="0" w:color="auto"/>
              <w:bottom w:val="single" w:sz="12" w:space="0" w:color="auto"/>
              <w:right w:val="single" w:sz="12" w:space="0" w:color="auto"/>
            </w:tcBorders>
            <w:shd w:val="clear" w:color="auto" w:fill="CCFFCC"/>
            <w:vAlign w:val="center"/>
          </w:tcPr>
          <w:p w14:paraId="06CAC6F4" w14:textId="77777777" w:rsidR="00832320" w:rsidRDefault="00832320" w:rsidP="000B2B3E">
            <w:pPr>
              <w:spacing w:before="120" w:after="120"/>
              <w:ind w:left="57"/>
              <w:jc w:val="center"/>
              <w:rPr>
                <w:rFonts w:ascii="Arial" w:hAnsi="Arial" w:cs="Arial"/>
                <w:sz w:val="18"/>
                <w:szCs w:val="18"/>
              </w:rPr>
            </w:pPr>
            <w:r w:rsidRPr="000B60C2">
              <w:rPr>
                <w:rFonts w:ascii="Arial" w:hAnsi="Arial" w:cs="Arial"/>
                <w:b/>
                <w:sz w:val="18"/>
                <w:szCs w:val="18"/>
              </w:rPr>
              <w:t>KRYTERIA STRATEGICZNE</w:t>
            </w:r>
            <w:r>
              <w:rPr>
                <w:rFonts w:ascii="Arial" w:hAnsi="Arial" w:cs="Arial"/>
                <w:b/>
                <w:sz w:val="18"/>
                <w:szCs w:val="18"/>
              </w:rPr>
              <w:t xml:space="preserve"> </w:t>
            </w:r>
            <w:r w:rsidRPr="00011DA4">
              <w:rPr>
                <w:rFonts w:ascii="Arial" w:hAnsi="Arial" w:cs="Arial"/>
                <w:i/>
                <w:sz w:val="16"/>
                <w:szCs w:val="16"/>
              </w:rPr>
              <w:t>(dotyczy konkursów z etapem oceny strategicznej)</w:t>
            </w:r>
          </w:p>
        </w:tc>
      </w:tr>
      <w:tr w:rsidR="00832320" w14:paraId="7871284F" w14:textId="77777777" w:rsidTr="000B2B3E">
        <w:trPr>
          <w:jc w:val="center"/>
        </w:trPr>
        <w:tc>
          <w:tcPr>
            <w:tcW w:w="5000" w:type="pct"/>
            <w:gridSpan w:val="28"/>
            <w:tcBorders>
              <w:top w:val="single" w:sz="12" w:space="0" w:color="auto"/>
              <w:left w:val="single" w:sz="12" w:space="0" w:color="auto"/>
              <w:bottom w:val="single" w:sz="6" w:space="0" w:color="auto"/>
              <w:right w:val="single" w:sz="12" w:space="0" w:color="auto"/>
            </w:tcBorders>
            <w:shd w:val="clear" w:color="auto" w:fill="FFFFFF"/>
            <w:vAlign w:val="center"/>
          </w:tcPr>
          <w:p w14:paraId="118362C7" w14:textId="77777777" w:rsidR="00832320" w:rsidRDefault="00832320" w:rsidP="000B2B3E">
            <w:pPr>
              <w:spacing w:before="120" w:after="120"/>
              <w:jc w:val="center"/>
              <w:rPr>
                <w:rFonts w:ascii="Arial" w:hAnsi="Arial" w:cs="Arial"/>
                <w:sz w:val="18"/>
                <w:szCs w:val="18"/>
              </w:rPr>
            </w:pPr>
            <w:r>
              <w:rPr>
                <w:rFonts w:ascii="Arial" w:hAnsi="Arial" w:cs="Arial"/>
                <w:sz w:val="18"/>
                <w:szCs w:val="18"/>
              </w:rPr>
              <w:t>Nie dotyczy</w:t>
            </w:r>
          </w:p>
        </w:tc>
      </w:tr>
      <w:tr w:rsidR="00832320" w14:paraId="13711717" w14:textId="77777777" w:rsidTr="000B2B3E">
        <w:trPr>
          <w:cantSplit/>
          <w:jc w:val="center"/>
        </w:trPr>
        <w:tc>
          <w:tcPr>
            <w:tcW w:w="5000" w:type="pct"/>
            <w:gridSpan w:val="28"/>
            <w:tcBorders>
              <w:top w:val="single" w:sz="12" w:space="0" w:color="auto"/>
              <w:left w:val="single" w:sz="12" w:space="0" w:color="auto"/>
              <w:bottom w:val="single" w:sz="12" w:space="0" w:color="auto"/>
              <w:right w:val="single" w:sz="12" w:space="0" w:color="auto"/>
            </w:tcBorders>
            <w:shd w:val="clear" w:color="auto" w:fill="E5B8B7"/>
            <w:vAlign w:val="center"/>
          </w:tcPr>
          <w:p w14:paraId="28244B7F" w14:textId="77777777" w:rsidR="00832320" w:rsidRDefault="00832320" w:rsidP="000B2B3E">
            <w:pPr>
              <w:spacing w:before="120" w:after="120"/>
              <w:jc w:val="center"/>
              <w:rPr>
                <w:rFonts w:ascii="Arial" w:hAnsi="Arial" w:cs="Arial"/>
                <w:sz w:val="18"/>
                <w:szCs w:val="18"/>
              </w:rPr>
            </w:pPr>
            <w:r>
              <w:rPr>
                <w:rFonts w:ascii="Arial" w:hAnsi="Arial" w:cs="Arial"/>
                <w:b/>
                <w:sz w:val="18"/>
                <w:szCs w:val="18"/>
              </w:rPr>
              <w:t xml:space="preserve"> ELEMENTY KONKURSU</w:t>
            </w:r>
          </w:p>
        </w:tc>
      </w:tr>
      <w:tr w:rsidR="00832320" w14:paraId="3F376999" w14:textId="77777777" w:rsidTr="000B2B3E">
        <w:trPr>
          <w:cantSplit/>
          <w:jc w:val="center"/>
        </w:trPr>
        <w:tc>
          <w:tcPr>
            <w:tcW w:w="5000" w:type="pct"/>
            <w:gridSpan w:val="28"/>
            <w:tcBorders>
              <w:top w:val="single" w:sz="12" w:space="0" w:color="auto"/>
              <w:left w:val="single" w:sz="12" w:space="0" w:color="auto"/>
              <w:bottom w:val="single" w:sz="6" w:space="0" w:color="auto"/>
              <w:right w:val="single" w:sz="12" w:space="0" w:color="auto"/>
            </w:tcBorders>
            <w:vAlign w:val="center"/>
          </w:tcPr>
          <w:p w14:paraId="748F798F" w14:textId="77777777" w:rsidR="00832320" w:rsidRPr="00E8084E" w:rsidRDefault="00832320" w:rsidP="00832320">
            <w:pPr>
              <w:numPr>
                <w:ilvl w:val="0"/>
                <w:numId w:val="1"/>
              </w:numPr>
              <w:spacing w:before="120" w:after="120"/>
              <w:ind w:left="431" w:hanging="431"/>
              <w:rPr>
                <w:rStyle w:val="Odwoaniedokomentarza"/>
                <w:rFonts w:ascii="Arial" w:hAnsi="Arial" w:cs="Arial"/>
                <w:sz w:val="18"/>
                <w:szCs w:val="18"/>
              </w:rPr>
            </w:pPr>
            <w:r w:rsidRPr="00E8084E">
              <w:rPr>
                <w:rStyle w:val="Odwoaniedokomentarza"/>
                <w:rFonts w:ascii="Arial" w:hAnsi="Arial" w:cs="Arial"/>
                <w:sz w:val="18"/>
                <w:szCs w:val="18"/>
              </w:rPr>
              <w:t>Ocena formalna</w:t>
            </w:r>
          </w:p>
        </w:tc>
      </w:tr>
      <w:tr w:rsidR="00832320" w14:paraId="2548A3F7" w14:textId="77777777" w:rsidTr="000B2B3E">
        <w:trPr>
          <w:cantSplit/>
          <w:jc w:val="center"/>
        </w:trPr>
        <w:tc>
          <w:tcPr>
            <w:tcW w:w="5000" w:type="pct"/>
            <w:gridSpan w:val="28"/>
            <w:tcBorders>
              <w:top w:val="single" w:sz="6" w:space="0" w:color="auto"/>
              <w:left w:val="single" w:sz="12" w:space="0" w:color="auto"/>
              <w:bottom w:val="single" w:sz="6" w:space="0" w:color="auto"/>
              <w:right w:val="single" w:sz="12" w:space="0" w:color="auto"/>
            </w:tcBorders>
            <w:vAlign w:val="center"/>
          </w:tcPr>
          <w:p w14:paraId="4BDAD5CB" w14:textId="77777777" w:rsidR="00832320" w:rsidRPr="00E8084E" w:rsidRDefault="00832320" w:rsidP="00832320">
            <w:pPr>
              <w:numPr>
                <w:ilvl w:val="0"/>
                <w:numId w:val="1"/>
              </w:numPr>
              <w:spacing w:before="120" w:after="120"/>
              <w:ind w:left="431" w:hanging="431"/>
              <w:rPr>
                <w:rStyle w:val="Odwoaniedokomentarza"/>
                <w:rFonts w:ascii="Arial" w:hAnsi="Arial" w:cs="Arial"/>
                <w:sz w:val="18"/>
                <w:szCs w:val="18"/>
              </w:rPr>
            </w:pPr>
            <w:r w:rsidRPr="00E8084E">
              <w:rPr>
                <w:rStyle w:val="Odwoaniedokomentarza"/>
                <w:rFonts w:ascii="Arial" w:hAnsi="Arial" w:cs="Arial"/>
                <w:sz w:val="18"/>
                <w:szCs w:val="18"/>
              </w:rPr>
              <w:t>Ocena merytoryczna</w:t>
            </w:r>
          </w:p>
        </w:tc>
      </w:tr>
      <w:tr w:rsidR="00832320" w14:paraId="63259C79" w14:textId="77777777" w:rsidTr="000B2B3E">
        <w:trPr>
          <w:cantSplit/>
          <w:jc w:val="center"/>
        </w:trPr>
        <w:tc>
          <w:tcPr>
            <w:tcW w:w="5000" w:type="pct"/>
            <w:gridSpan w:val="28"/>
            <w:tcBorders>
              <w:top w:val="single" w:sz="6" w:space="0" w:color="auto"/>
              <w:left w:val="single" w:sz="12" w:space="0" w:color="auto"/>
              <w:bottom w:val="single" w:sz="6" w:space="0" w:color="auto"/>
              <w:right w:val="single" w:sz="12" w:space="0" w:color="auto"/>
            </w:tcBorders>
            <w:vAlign w:val="center"/>
          </w:tcPr>
          <w:p w14:paraId="6EC6FEB0" w14:textId="77777777" w:rsidR="00832320" w:rsidRPr="00E8084E" w:rsidRDefault="00832320" w:rsidP="00832320">
            <w:pPr>
              <w:numPr>
                <w:ilvl w:val="0"/>
                <w:numId w:val="1"/>
              </w:numPr>
              <w:spacing w:before="120" w:after="120"/>
              <w:ind w:left="431" w:hanging="431"/>
              <w:rPr>
                <w:rStyle w:val="Odwoaniedokomentarza"/>
                <w:rFonts w:ascii="Arial" w:hAnsi="Arial" w:cs="Arial"/>
                <w:sz w:val="18"/>
                <w:szCs w:val="18"/>
              </w:rPr>
            </w:pPr>
            <w:r>
              <w:rPr>
                <w:rStyle w:val="Odwoaniedokomentarza"/>
                <w:rFonts w:ascii="Arial" w:hAnsi="Arial" w:cs="Arial"/>
                <w:sz w:val="18"/>
                <w:szCs w:val="18"/>
              </w:rPr>
              <w:t>Negocjacje</w:t>
            </w:r>
          </w:p>
        </w:tc>
      </w:tr>
    </w:tbl>
    <w:p w14:paraId="0883FCE0" w14:textId="77777777" w:rsidR="00C621C8" w:rsidRDefault="00C621C8"/>
    <w:tbl>
      <w:tblPr>
        <w:tblW w:w="0" w:type="auto"/>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221"/>
        <w:gridCol w:w="2038"/>
        <w:gridCol w:w="1413"/>
        <w:gridCol w:w="3650"/>
      </w:tblGrid>
      <w:tr w:rsidR="00F61240" w:rsidRPr="00F72358" w14:paraId="7C0C2085" w14:textId="77777777" w:rsidTr="00C621C8">
        <w:trPr>
          <w:trHeight w:val="362"/>
        </w:trPr>
        <w:tc>
          <w:tcPr>
            <w:tcW w:w="9322" w:type="dxa"/>
            <w:gridSpan w:val="4"/>
            <w:shd w:val="clear" w:color="auto" w:fill="D9D9D9"/>
            <w:vAlign w:val="center"/>
          </w:tcPr>
          <w:p w14:paraId="4A88C576" w14:textId="77777777" w:rsidR="00F61240" w:rsidRPr="00F72358" w:rsidRDefault="00F61240" w:rsidP="00C621C8">
            <w:pPr>
              <w:spacing w:before="120" w:after="120"/>
              <w:jc w:val="center"/>
              <w:rPr>
                <w:rFonts w:ascii="Arial" w:hAnsi="Arial" w:cs="Arial"/>
                <w:b/>
                <w:sz w:val="18"/>
                <w:szCs w:val="18"/>
              </w:rPr>
            </w:pPr>
            <w:r w:rsidRPr="00F72358">
              <w:rPr>
                <w:rFonts w:ascii="Arial" w:hAnsi="Arial" w:cs="Arial"/>
                <w:b/>
                <w:sz w:val="18"/>
                <w:szCs w:val="18"/>
              </w:rPr>
              <w:t>PODPIS OSOBY UPOWAŻNIONEJ DO PODEJMOWANIA DECYZJI W ZAKRESIE PLANU DZIAŁANIA</w:t>
            </w:r>
          </w:p>
        </w:tc>
      </w:tr>
      <w:tr w:rsidR="00F61240" w:rsidRPr="004F0FFA" w14:paraId="33633027" w14:textId="77777777" w:rsidTr="00C621C8">
        <w:trPr>
          <w:trHeight w:val="1116"/>
        </w:trPr>
        <w:tc>
          <w:tcPr>
            <w:tcW w:w="2221" w:type="dxa"/>
            <w:tcBorders>
              <w:bottom w:val="single" w:sz="12" w:space="0" w:color="auto"/>
            </w:tcBorders>
            <w:shd w:val="clear" w:color="auto" w:fill="D9D9D9"/>
            <w:vAlign w:val="center"/>
          </w:tcPr>
          <w:p w14:paraId="78489AA7" w14:textId="77777777" w:rsidR="00F61240" w:rsidRPr="00F72358" w:rsidRDefault="00F61240" w:rsidP="00C621C8">
            <w:pPr>
              <w:spacing w:before="120" w:after="120"/>
              <w:jc w:val="center"/>
              <w:rPr>
                <w:rFonts w:ascii="Arial" w:hAnsi="Arial" w:cs="Arial"/>
                <w:sz w:val="18"/>
                <w:szCs w:val="18"/>
              </w:rPr>
            </w:pPr>
            <w:r w:rsidRPr="00F72358">
              <w:rPr>
                <w:rFonts w:ascii="Arial" w:hAnsi="Arial" w:cs="Arial"/>
                <w:sz w:val="18"/>
                <w:szCs w:val="18"/>
              </w:rPr>
              <w:t>Miejscowość, data</w:t>
            </w:r>
          </w:p>
        </w:tc>
        <w:tc>
          <w:tcPr>
            <w:tcW w:w="2038" w:type="dxa"/>
            <w:tcBorders>
              <w:bottom w:val="single" w:sz="12" w:space="0" w:color="auto"/>
            </w:tcBorders>
            <w:vAlign w:val="center"/>
          </w:tcPr>
          <w:p w14:paraId="1462011E" w14:textId="77777777" w:rsidR="00F61240" w:rsidRPr="00F72358" w:rsidRDefault="00F61240" w:rsidP="00C621C8">
            <w:pPr>
              <w:spacing w:before="120" w:after="120"/>
              <w:jc w:val="center"/>
              <w:rPr>
                <w:rFonts w:ascii="Arial" w:hAnsi="Arial" w:cs="Arial"/>
                <w:sz w:val="18"/>
                <w:szCs w:val="18"/>
              </w:rPr>
            </w:pPr>
          </w:p>
        </w:tc>
        <w:tc>
          <w:tcPr>
            <w:tcW w:w="1413" w:type="dxa"/>
            <w:tcBorders>
              <w:bottom w:val="single" w:sz="12" w:space="0" w:color="auto"/>
            </w:tcBorders>
            <w:shd w:val="clear" w:color="auto" w:fill="D9D9D9"/>
            <w:vAlign w:val="center"/>
          </w:tcPr>
          <w:p w14:paraId="0ED18689" w14:textId="77777777" w:rsidR="00F61240" w:rsidRPr="00F72358" w:rsidRDefault="00F61240" w:rsidP="00C621C8">
            <w:pPr>
              <w:spacing w:before="120" w:after="120"/>
              <w:jc w:val="center"/>
              <w:rPr>
                <w:rFonts w:ascii="Arial" w:hAnsi="Arial" w:cs="Arial"/>
                <w:b/>
                <w:sz w:val="18"/>
                <w:szCs w:val="18"/>
              </w:rPr>
            </w:pPr>
            <w:r w:rsidRPr="00F72358">
              <w:rPr>
                <w:rFonts w:ascii="Arial" w:hAnsi="Arial" w:cs="Arial"/>
                <w:sz w:val="18"/>
                <w:szCs w:val="18"/>
              </w:rPr>
              <w:t>Pieczęć i podpis osoby upoważnionej</w:t>
            </w:r>
          </w:p>
        </w:tc>
        <w:tc>
          <w:tcPr>
            <w:tcW w:w="3650" w:type="dxa"/>
            <w:tcBorders>
              <w:bottom w:val="single" w:sz="12" w:space="0" w:color="auto"/>
            </w:tcBorders>
            <w:vAlign w:val="center"/>
          </w:tcPr>
          <w:p w14:paraId="1722F6CF" w14:textId="77777777" w:rsidR="00F61240" w:rsidRPr="004F0FFA" w:rsidRDefault="00F61240" w:rsidP="00C621C8">
            <w:pPr>
              <w:spacing w:before="120" w:after="120"/>
              <w:jc w:val="center"/>
              <w:rPr>
                <w:rFonts w:ascii="Arial" w:hAnsi="Arial" w:cs="Arial"/>
                <w:b/>
                <w:sz w:val="18"/>
                <w:szCs w:val="18"/>
              </w:rPr>
            </w:pPr>
          </w:p>
        </w:tc>
      </w:tr>
      <w:tr w:rsidR="00F61240" w:rsidRPr="00EE4DC5" w14:paraId="6EC559FE" w14:textId="77777777" w:rsidTr="00C621C8">
        <w:trPr>
          <w:trHeight w:val="362"/>
        </w:trPr>
        <w:tc>
          <w:tcPr>
            <w:tcW w:w="9322" w:type="dxa"/>
            <w:gridSpan w:val="4"/>
            <w:tcBorders>
              <w:top w:val="single" w:sz="12" w:space="0" w:color="auto"/>
              <w:left w:val="single" w:sz="12" w:space="0" w:color="auto"/>
              <w:bottom w:val="single" w:sz="6" w:space="0" w:color="auto"/>
              <w:right w:val="single" w:sz="12" w:space="0" w:color="auto"/>
            </w:tcBorders>
            <w:shd w:val="clear" w:color="auto" w:fill="D9D9D9"/>
            <w:vAlign w:val="center"/>
          </w:tcPr>
          <w:p w14:paraId="7F3B108C" w14:textId="77777777" w:rsidR="00F61240" w:rsidRPr="00DD57B7" w:rsidRDefault="00F61240" w:rsidP="00C621C8">
            <w:pPr>
              <w:spacing w:before="60" w:after="60"/>
              <w:jc w:val="center"/>
              <w:rPr>
                <w:rFonts w:ascii="Arial" w:hAnsi="Arial" w:cs="Arial"/>
                <w:b/>
                <w:sz w:val="18"/>
                <w:szCs w:val="18"/>
              </w:rPr>
            </w:pPr>
            <w:r>
              <w:rPr>
                <w:rFonts w:ascii="Arial" w:hAnsi="Arial" w:cs="Arial"/>
                <w:b/>
                <w:sz w:val="18"/>
                <w:szCs w:val="18"/>
              </w:rPr>
              <w:t xml:space="preserve">DATA ZATWIERDZENIA </w:t>
            </w:r>
            <w:r w:rsidRPr="00F72358">
              <w:rPr>
                <w:rFonts w:ascii="Arial" w:hAnsi="Arial" w:cs="Arial"/>
                <w:b/>
                <w:sz w:val="18"/>
                <w:szCs w:val="18"/>
              </w:rPr>
              <w:t>PLANU DZIAŁANIA</w:t>
            </w:r>
            <w:r>
              <w:rPr>
                <w:rFonts w:ascii="Arial" w:hAnsi="Arial" w:cs="Arial"/>
                <w:b/>
                <w:sz w:val="18"/>
                <w:szCs w:val="18"/>
              </w:rPr>
              <w:t xml:space="preserve"> I IDENTYFIKACJI PROJEKTÓW POZAKONKURSOWYCH, KTÓRYCH FISZKI PO RAZ PIERWSZY ZAWARTO W PLANIE DZIAŁANIA, W ROZUMIENIU ART. 48 UST. 3 USTAWY Z DNIA 14 LIPCA 2014 R. </w:t>
            </w:r>
            <w:r w:rsidRPr="00EE4DC5">
              <w:rPr>
                <w:rFonts w:ascii="Arial" w:hAnsi="Arial" w:cs="Arial"/>
                <w:b/>
                <w:i/>
                <w:sz w:val="18"/>
                <w:szCs w:val="18"/>
              </w:rPr>
              <w:t>O ZASADACH REALIZACJ</w:t>
            </w:r>
            <w:r>
              <w:rPr>
                <w:rFonts w:ascii="Arial" w:hAnsi="Arial" w:cs="Arial"/>
                <w:b/>
                <w:i/>
                <w:sz w:val="18"/>
                <w:szCs w:val="18"/>
              </w:rPr>
              <w:t xml:space="preserve">I PROGRAMÓW W ZAKRESIE POLITYKI </w:t>
            </w:r>
            <w:r w:rsidRPr="00EE4DC5">
              <w:rPr>
                <w:rFonts w:ascii="Arial" w:hAnsi="Arial" w:cs="Arial"/>
                <w:b/>
                <w:i/>
                <w:sz w:val="18"/>
                <w:szCs w:val="18"/>
              </w:rPr>
              <w:t>SPÓJNOŚCI W PERSPEKTYWIE FINANSOWEJ 2014-2020</w:t>
            </w:r>
            <w:r>
              <w:rPr>
                <w:rFonts w:ascii="Arial" w:hAnsi="Arial" w:cs="Arial"/>
                <w:b/>
                <w:sz w:val="18"/>
                <w:szCs w:val="18"/>
              </w:rPr>
              <w:t xml:space="preserve"> (DZ.U. Z 2016 R. POZ. 217)</w:t>
            </w:r>
            <w:r>
              <w:rPr>
                <w:rFonts w:ascii="Arial" w:hAnsi="Arial" w:cs="Arial"/>
                <w:sz w:val="16"/>
                <w:szCs w:val="16"/>
              </w:rPr>
              <w:t xml:space="preserve"> </w:t>
            </w:r>
          </w:p>
          <w:p w14:paraId="17F6B689" w14:textId="77777777" w:rsidR="00F61240" w:rsidRPr="00EE4DC5" w:rsidRDefault="00F61240" w:rsidP="00C621C8">
            <w:pPr>
              <w:spacing w:before="60" w:after="60"/>
              <w:jc w:val="center"/>
              <w:rPr>
                <w:rFonts w:ascii="Arial" w:hAnsi="Arial" w:cs="Arial"/>
                <w:i/>
                <w:sz w:val="13"/>
                <w:szCs w:val="13"/>
              </w:rPr>
            </w:pPr>
            <w:r w:rsidRPr="00EE4DC5">
              <w:rPr>
                <w:rFonts w:ascii="Arial" w:hAnsi="Arial" w:cs="Arial"/>
                <w:i/>
                <w:sz w:val="13"/>
                <w:szCs w:val="13"/>
              </w:rPr>
              <w:t xml:space="preserve">(wypełnia Instytucja Zarządzająca POWER, wprowadzając Roczny Plan Działania jako załącznik do Szczegółowego Opisu Osi Priorytetowych POWER) </w:t>
            </w:r>
          </w:p>
        </w:tc>
      </w:tr>
      <w:tr w:rsidR="00F61240" w:rsidRPr="00F72358" w14:paraId="216C453F" w14:textId="77777777" w:rsidTr="00C621C8">
        <w:trPr>
          <w:trHeight w:val="1116"/>
        </w:trPr>
        <w:tc>
          <w:tcPr>
            <w:tcW w:w="9322" w:type="dxa"/>
            <w:gridSpan w:val="4"/>
            <w:tcBorders>
              <w:top w:val="single" w:sz="6" w:space="0" w:color="auto"/>
            </w:tcBorders>
            <w:shd w:val="clear" w:color="auto" w:fill="FFFFFF"/>
            <w:vAlign w:val="center"/>
          </w:tcPr>
          <w:p w14:paraId="241A5644" w14:textId="7D894AA6" w:rsidR="00F61240" w:rsidRPr="00F72358" w:rsidRDefault="00832320" w:rsidP="00ED3145">
            <w:pPr>
              <w:spacing w:before="120" w:after="120"/>
              <w:rPr>
                <w:rFonts w:ascii="Arial" w:hAnsi="Arial" w:cs="Arial"/>
                <w:sz w:val="18"/>
                <w:szCs w:val="18"/>
              </w:rPr>
            </w:pPr>
            <w:r>
              <w:rPr>
                <w:rFonts w:ascii="Arial" w:hAnsi="Arial" w:cs="Arial"/>
                <w:sz w:val="18"/>
                <w:szCs w:val="18"/>
              </w:rPr>
              <w:t>05.07</w:t>
            </w:r>
            <w:bookmarkStart w:id="1" w:name="_GoBack"/>
            <w:bookmarkEnd w:id="1"/>
            <w:r w:rsidR="00401AEB">
              <w:rPr>
                <w:rFonts w:ascii="Arial" w:hAnsi="Arial" w:cs="Arial"/>
                <w:sz w:val="18"/>
                <w:szCs w:val="18"/>
              </w:rPr>
              <w:t>.2017</w:t>
            </w:r>
          </w:p>
        </w:tc>
      </w:tr>
    </w:tbl>
    <w:p w14:paraId="51A953DC" w14:textId="77777777" w:rsidR="00123AA3" w:rsidRDefault="00123AA3"/>
    <w:sectPr w:rsidR="00123AA3">
      <w:footerReference w:type="default" r:id="rId30"/>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97D597B" w15:done="0"/>
  <w15:commentEx w15:paraId="78DE88B0" w15:done="0"/>
  <w15:commentEx w15:paraId="0C2ED34F" w15:done="0"/>
  <w15:commentEx w15:paraId="7B6D2B7A" w15:done="0"/>
  <w15:commentEx w15:paraId="2629E6D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5D06C8" w14:textId="77777777" w:rsidR="006A0DBF" w:rsidRDefault="006A0DBF" w:rsidP="004A2923">
      <w:pPr>
        <w:spacing w:after="0" w:line="240" w:lineRule="auto"/>
      </w:pPr>
      <w:r>
        <w:separator/>
      </w:r>
    </w:p>
  </w:endnote>
  <w:endnote w:type="continuationSeparator" w:id="0">
    <w:p w14:paraId="39C582AD" w14:textId="77777777" w:rsidR="006A0DBF" w:rsidRDefault="006A0DBF" w:rsidP="004A29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DejaVuSansCondensed">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EE"/>
    <w:family w:val="auto"/>
    <w:notTrueType/>
    <w:pitch w:val="default"/>
    <w:sig w:usb0="00000001" w:usb1="00000000" w:usb2="00000000" w:usb3="00000000" w:csb0="00000003" w:csb1="00000000"/>
  </w:font>
  <w:font w:name="Calibri Light">
    <w:altName w:val="Arial"/>
    <w:charset w:val="EE"/>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28"/>
        <w:szCs w:val="28"/>
      </w:rPr>
      <w:id w:val="1396626148"/>
      <w:docPartObj>
        <w:docPartGallery w:val="Page Numbers (Bottom of Page)"/>
        <w:docPartUnique/>
      </w:docPartObj>
    </w:sdtPr>
    <w:sdtEndPr/>
    <w:sdtContent>
      <w:p w14:paraId="7310EAB1" w14:textId="77777777" w:rsidR="006D1575" w:rsidRDefault="006D1575">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szCs w:val="21"/>
          </w:rPr>
          <w:fldChar w:fldCharType="begin"/>
        </w:r>
        <w:r>
          <w:instrText>PAGE    \* MERGEFORMAT</w:instrText>
        </w:r>
        <w:r>
          <w:rPr>
            <w:rFonts w:eastAsiaTheme="minorEastAsia"/>
            <w:szCs w:val="21"/>
          </w:rPr>
          <w:fldChar w:fldCharType="separate"/>
        </w:r>
        <w:r w:rsidR="00832320" w:rsidRPr="00832320">
          <w:rPr>
            <w:rFonts w:asciiTheme="majorHAnsi" w:eastAsiaTheme="majorEastAsia" w:hAnsiTheme="majorHAnsi" w:cstheme="majorBidi"/>
            <w:noProof/>
            <w:sz w:val="28"/>
            <w:szCs w:val="28"/>
          </w:rPr>
          <w:t>110</w:t>
        </w:r>
        <w:r>
          <w:rPr>
            <w:rFonts w:asciiTheme="majorHAnsi" w:eastAsiaTheme="majorEastAsia" w:hAnsiTheme="majorHAnsi" w:cstheme="majorBidi"/>
            <w:sz w:val="28"/>
            <w:szCs w:val="28"/>
          </w:rPr>
          <w:fldChar w:fldCharType="end"/>
        </w:r>
      </w:p>
    </w:sdtContent>
  </w:sdt>
  <w:p w14:paraId="6B0871DF" w14:textId="77777777" w:rsidR="006D1575" w:rsidRDefault="006D157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6687C0" w14:textId="77777777" w:rsidR="006A0DBF" w:rsidRDefault="006A0DBF" w:rsidP="004A2923">
      <w:pPr>
        <w:spacing w:after="0" w:line="240" w:lineRule="auto"/>
      </w:pPr>
      <w:r>
        <w:separator/>
      </w:r>
    </w:p>
  </w:footnote>
  <w:footnote w:type="continuationSeparator" w:id="0">
    <w:p w14:paraId="45D7874C" w14:textId="77777777" w:rsidR="006A0DBF" w:rsidRDefault="006A0DBF" w:rsidP="004A2923">
      <w:pPr>
        <w:spacing w:after="0" w:line="240" w:lineRule="auto"/>
      </w:pPr>
      <w:r>
        <w:continuationSeparator/>
      </w:r>
    </w:p>
  </w:footnote>
  <w:footnote w:id="1">
    <w:p w14:paraId="30925AA6" w14:textId="77777777" w:rsidR="006D1575" w:rsidRDefault="006D1575" w:rsidP="004A2923">
      <w:pPr>
        <w:pStyle w:val="Tekstprzypisudolnego"/>
        <w:jc w:val="both"/>
      </w:pPr>
      <w:r>
        <w:rPr>
          <w:rStyle w:val="Odwoanieprzypisudolnego"/>
        </w:rPr>
        <w:footnoteRef/>
      </w:r>
      <w:r>
        <w:t xml:space="preserve"> </w:t>
      </w:r>
      <w:r w:rsidRPr="00B03BF1">
        <w:t>Uruchomienie konkursu uzależnione jest od opracowania właściwych produktów projektów pozakonkursowych</w:t>
      </w:r>
    </w:p>
  </w:footnote>
  <w:footnote w:id="2">
    <w:p w14:paraId="79AC4FAB" w14:textId="77777777" w:rsidR="006D1575" w:rsidRDefault="006D1575" w:rsidP="004A2923">
      <w:pPr>
        <w:pStyle w:val="Tekstprzypisudolnego"/>
        <w:jc w:val="both"/>
      </w:pPr>
      <w:r>
        <w:rPr>
          <w:rStyle w:val="Odwoanieprzypisudolnego"/>
        </w:rPr>
        <w:footnoteRef/>
      </w:r>
      <w:r>
        <w:t xml:space="preserve"> </w:t>
      </w:r>
      <w:r w:rsidRPr="00B03BF1">
        <w:t>Uruchomienie konkursu uzależnione jest od opracowania właściwych produktów projektów pozakonkursowych</w:t>
      </w:r>
    </w:p>
  </w:footnote>
  <w:footnote w:id="3">
    <w:p w14:paraId="62794A41" w14:textId="77777777" w:rsidR="006D1575" w:rsidRDefault="006D1575" w:rsidP="004A2923">
      <w:pPr>
        <w:pStyle w:val="Tekstprzypisudolnego"/>
        <w:jc w:val="both"/>
      </w:pPr>
      <w:r>
        <w:rPr>
          <w:rStyle w:val="Odwoanieprzypisudolnego"/>
        </w:rPr>
        <w:footnoteRef/>
      </w:r>
      <w:r>
        <w:t xml:space="preserve"> </w:t>
      </w:r>
      <w:r w:rsidRPr="00B03BF1">
        <w:t>Uruchomienie konkursu uzależnione jest od opracowania właściwych produktów projektów pozakonkursowych</w:t>
      </w:r>
    </w:p>
  </w:footnote>
  <w:footnote w:id="4">
    <w:p w14:paraId="6222989F" w14:textId="77777777" w:rsidR="006D1575" w:rsidRDefault="006D1575" w:rsidP="004A2923">
      <w:pPr>
        <w:pStyle w:val="Tekstprzypisudolnego"/>
      </w:pPr>
      <w:r>
        <w:rPr>
          <w:rStyle w:val="Odwoanieprzypisudolnego"/>
        </w:rPr>
        <w:footnoteRef/>
      </w:r>
      <w:r>
        <w:t xml:space="preserve"> </w:t>
      </w:r>
      <w:r w:rsidRPr="006C12A1">
        <w:t>Realizacja projektu uzależniona jest od przyjęcia projektu przepisów prawnych przez Ministra właściwego ds. oświaty i wychowania, które warunkują prawidłową realizację projektów.</w:t>
      </w:r>
    </w:p>
  </w:footnote>
  <w:footnote w:id="5">
    <w:p w14:paraId="6445F303" w14:textId="77777777" w:rsidR="006D1575" w:rsidRPr="00B27BC1" w:rsidRDefault="006D1575" w:rsidP="00C621C8">
      <w:pPr>
        <w:pStyle w:val="Tekstprzypisudolnego"/>
        <w:jc w:val="both"/>
        <w:rPr>
          <w:rFonts w:ascii="Arial" w:hAnsi="Arial" w:cs="Arial"/>
          <w:sz w:val="16"/>
          <w:szCs w:val="16"/>
        </w:rPr>
      </w:pPr>
      <w:r w:rsidRPr="00B27BC1">
        <w:rPr>
          <w:rStyle w:val="Odwoanieprzypisudolnego"/>
          <w:rFonts w:ascii="Arial" w:hAnsi="Arial" w:cs="Arial"/>
          <w:sz w:val="16"/>
          <w:szCs w:val="16"/>
        </w:rPr>
        <w:footnoteRef/>
      </w:r>
      <w:r w:rsidRPr="00B27BC1">
        <w:rPr>
          <w:rFonts w:ascii="Arial" w:hAnsi="Arial" w:cs="Arial"/>
          <w:sz w:val="16"/>
          <w:szCs w:val="16"/>
        </w:rPr>
        <w:t xml:space="preserve"> W szczególności w świetle </w:t>
      </w:r>
      <w:r>
        <w:rPr>
          <w:rFonts w:ascii="Arial" w:hAnsi="Arial" w:cs="Arial"/>
          <w:sz w:val="16"/>
          <w:szCs w:val="16"/>
        </w:rPr>
        <w:t>art. 38 ust. 2 i 3</w:t>
      </w:r>
      <w:r w:rsidRPr="00B27BC1">
        <w:rPr>
          <w:rFonts w:ascii="Arial" w:hAnsi="Arial" w:cs="Arial"/>
          <w:sz w:val="16"/>
          <w:szCs w:val="16"/>
        </w:rPr>
        <w:t xml:space="preserve"> ustawy z dnia 11 lipca 2014 r. </w:t>
      </w:r>
      <w:r w:rsidRPr="00EE4DC5">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B27BC1">
        <w:rPr>
          <w:rFonts w:ascii="Arial" w:hAnsi="Arial" w:cs="Arial"/>
          <w:sz w:val="16"/>
          <w:szCs w:val="16"/>
        </w:rPr>
        <w:t>U. poz. 1146</w:t>
      </w:r>
      <w:r>
        <w:rPr>
          <w:rFonts w:ascii="Arial" w:hAnsi="Arial" w:cs="Arial"/>
          <w:sz w:val="16"/>
          <w:szCs w:val="16"/>
        </w:rPr>
        <w:t xml:space="preserve">, z </w:t>
      </w:r>
      <w:proofErr w:type="spellStart"/>
      <w:r>
        <w:rPr>
          <w:rFonts w:ascii="Arial" w:hAnsi="Arial" w:cs="Arial"/>
          <w:sz w:val="16"/>
          <w:szCs w:val="16"/>
        </w:rPr>
        <w:t>późn</w:t>
      </w:r>
      <w:proofErr w:type="spellEnd"/>
      <w:r>
        <w:rPr>
          <w:rFonts w:ascii="Arial" w:hAnsi="Arial" w:cs="Arial"/>
          <w:sz w:val="16"/>
          <w:szCs w:val="16"/>
        </w:rPr>
        <w:t>. zm.</w:t>
      </w:r>
      <w:r w:rsidRPr="00B27BC1">
        <w:rPr>
          <w:rFonts w:ascii="Arial" w:hAnsi="Arial" w:cs="Arial"/>
          <w:sz w:val="16"/>
          <w:szCs w:val="16"/>
        </w:rPr>
        <w:t xml:space="preserve">) oraz </w:t>
      </w:r>
      <w:r w:rsidRPr="004C7755">
        <w:rPr>
          <w:rFonts w:ascii="Arial" w:hAnsi="Arial" w:cs="Arial"/>
          <w:sz w:val="16"/>
          <w:szCs w:val="16"/>
        </w:rPr>
        <w:t xml:space="preserve">podrozdziału 5.2.1 </w:t>
      </w:r>
      <w:r w:rsidRPr="004C7755">
        <w:rPr>
          <w:rFonts w:ascii="Arial" w:hAnsi="Arial" w:cs="Arial"/>
          <w:i/>
          <w:sz w:val="16"/>
          <w:szCs w:val="16"/>
        </w:rPr>
        <w:t>Polityka spójności</w:t>
      </w:r>
      <w:r>
        <w:rPr>
          <w:rFonts w:ascii="Arial" w:hAnsi="Arial" w:cs="Arial"/>
          <w:sz w:val="16"/>
          <w:szCs w:val="16"/>
        </w:rPr>
        <w:t xml:space="preserve">, </w:t>
      </w:r>
      <w:r w:rsidRPr="004C7755">
        <w:rPr>
          <w:rFonts w:ascii="Arial" w:hAnsi="Arial" w:cs="Arial"/>
          <w:sz w:val="16"/>
          <w:szCs w:val="16"/>
        </w:rPr>
        <w:t xml:space="preserve">rozdziału 5.2 </w:t>
      </w:r>
      <w:r w:rsidRPr="004C7755">
        <w:rPr>
          <w:rFonts w:ascii="Arial" w:hAnsi="Arial" w:cs="Arial"/>
          <w:i/>
          <w:sz w:val="16"/>
          <w:szCs w:val="16"/>
        </w:rPr>
        <w:t>Zasady wyboru projektów</w:t>
      </w:r>
      <w:r w:rsidDel="00AC6652">
        <w:rPr>
          <w:rFonts w:ascii="Arial" w:hAnsi="Arial" w:cs="Arial"/>
          <w:sz w:val="16"/>
          <w:szCs w:val="16"/>
        </w:rPr>
        <w:t xml:space="preserve"> </w:t>
      </w:r>
      <w:r w:rsidRPr="00B27BC1">
        <w:rPr>
          <w:rFonts w:ascii="Arial" w:hAnsi="Arial" w:cs="Arial"/>
          <w:sz w:val="16"/>
          <w:szCs w:val="16"/>
        </w:rPr>
        <w:t xml:space="preserve">Umowy Partnerstwa z dnia 21 maja 2014 r. </w:t>
      </w:r>
    </w:p>
  </w:footnote>
  <w:footnote w:id="6">
    <w:p w14:paraId="6A889F77" w14:textId="77777777" w:rsidR="006D1575" w:rsidRDefault="006D1575" w:rsidP="00523A67">
      <w:pPr>
        <w:pStyle w:val="Tekstprzypisudolnego"/>
        <w:jc w:val="both"/>
      </w:pPr>
      <w:r>
        <w:rPr>
          <w:rStyle w:val="Odwoanieprzypisudolnego"/>
        </w:rPr>
        <w:footnoteRef/>
      </w:r>
      <w:r>
        <w:t xml:space="preserve"> </w:t>
      </w:r>
      <w:r w:rsidRPr="0025698B">
        <w:t xml:space="preserve">Zaproponowany projektowy wskaźnik produktu przyczynia się do realizacji wskaźnika produktu określonego w Programie o brzmieniu: </w:t>
      </w:r>
      <w:r w:rsidRPr="00C621C8">
        <w:rPr>
          <w:i/>
        </w:rPr>
        <w:t>Liczba opracowanych zestawów narzędzi edukacyjnych w zakresie określonym w programie</w:t>
      </w:r>
      <w:r w:rsidRPr="0025698B">
        <w:t xml:space="preserve">, który zostanie osiągnięty po zakończeniu wszystkich projektów zaplanowanych do realizacji w typie operacji, do którego odnosi się wskaźnik. IP PO WER będzie prowadziła bieżący monitoring osiągnięcia wskaźnika </w:t>
      </w:r>
      <w:r>
        <w:t xml:space="preserve">produktu. </w:t>
      </w:r>
      <w:r w:rsidRPr="00C621C8">
        <w:t>W projekcie pozakonkursowym zostaną opracowane 132 programy nauczania wraz z przykładowymi scenariuszami lekcji, które wejdą w skład 44 zestawów narzędzi edukacyjnych zaplanowanych do opracowania w Programie. Efektem realizacji projektu będzie opracowanie jednego typu narzędzia wchodzącego w skład zestawu narzędzi edukacyjnych. Zestaw narzędzi będzie składał się z następujących narzędzi: programy nauczania, scenariusze lekcji, scenariusze projektów edukacyjnych,  kryteria wymagań edukacyjnych, narzędzia pomiaru dydaktycznego i ewaluacji procesu dydaktycznego, poradniki metodyczne dla nauczycieli, narzędzia materialne. Wskaźnik programowy zostanie zrealizowany w pełni po realizacji projektów konkursowych.</w:t>
      </w:r>
    </w:p>
  </w:footnote>
  <w:footnote w:id="7">
    <w:p w14:paraId="165A8F38" w14:textId="77777777" w:rsidR="006D1575" w:rsidRDefault="006D1575" w:rsidP="00C621C8">
      <w:pPr>
        <w:pStyle w:val="Tekstprzypisudolnego"/>
      </w:pPr>
      <w:r>
        <w:rPr>
          <w:rStyle w:val="Odwoanieprzypisudolnego"/>
        </w:rPr>
        <w:footnoteRef/>
      </w:r>
      <w:r>
        <w:t xml:space="preserve"> Ministerstwo Edukacji Narodowej uzależnia rozpoczęcie realizacji projektów w konkursie od podpisania podstawy programowej do szkół ponadpodstawowych.</w:t>
      </w:r>
    </w:p>
  </w:footnote>
  <w:footnote w:id="8">
    <w:p w14:paraId="2B351BE8" w14:textId="77777777" w:rsidR="006D1575" w:rsidRDefault="006D1575" w:rsidP="00C621C8">
      <w:pPr>
        <w:pStyle w:val="Tekstprzypisudolnego"/>
      </w:pPr>
      <w:r>
        <w:rPr>
          <w:rStyle w:val="Odwoanieprzypisudolnego"/>
        </w:rPr>
        <w:footnoteRef/>
      </w:r>
      <w:r>
        <w:t xml:space="preserve"> </w:t>
      </w:r>
      <w:r w:rsidRPr="00747A0E">
        <w:t>ONE SĄ WŚRÓD NAS Poradnik dla nauczycieli i specjalistów edukacji włączającej oraz rodziców dzieci i młodzieży z niepełnosprawnością opracowany w ramach pomocy dla Gruzji, ORE, Warszawa 2012, str. 9-10.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5967"/>
    <w:multiLevelType w:val="hybridMultilevel"/>
    <w:tmpl w:val="6D60567C"/>
    <w:lvl w:ilvl="0" w:tplc="6AA23FAE">
      <w:start w:val="1"/>
      <w:numFmt w:val="lowerLetter"/>
      <w:lvlText w:val="%1."/>
      <w:lvlJc w:val="left"/>
      <w:pPr>
        <w:ind w:left="360" w:hanging="360"/>
      </w:pPr>
      <w:rPr>
        <w:rFonts w:ascii="Arial" w:eastAsiaTheme="minorHAnsi" w:hAnsi="Arial" w:cs="Arial"/>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nsid w:val="01984575"/>
    <w:multiLevelType w:val="hybridMultilevel"/>
    <w:tmpl w:val="6B6221FC"/>
    <w:lvl w:ilvl="0" w:tplc="4170C5B2">
      <w:start w:val="1"/>
      <w:numFmt w:val="lowerLetter"/>
      <w:lvlText w:val="%1)"/>
      <w:lvlJc w:val="left"/>
      <w:pPr>
        <w:ind w:left="360" w:hanging="360"/>
      </w:pPr>
      <w:rPr>
        <w:rFonts w:eastAsia="Times New Roman" w:hint="default"/>
        <w:b w:val="0"/>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06470F59"/>
    <w:multiLevelType w:val="hybridMultilevel"/>
    <w:tmpl w:val="177C4EE8"/>
    <w:lvl w:ilvl="0" w:tplc="3F923420">
      <w:start w:val="1"/>
      <w:numFmt w:val="lowerLetter"/>
      <w:lvlText w:val="%1)"/>
      <w:lvlJc w:val="left"/>
      <w:pPr>
        <w:ind w:left="360" w:hanging="360"/>
      </w:pPr>
      <w:rPr>
        <w:rFonts w:eastAsia="Times New Roman" w:hint="default"/>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07417294"/>
    <w:multiLevelType w:val="hybridMultilevel"/>
    <w:tmpl w:val="F79A8B02"/>
    <w:lvl w:ilvl="0" w:tplc="0415000F">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
    <w:nsid w:val="098724C3"/>
    <w:multiLevelType w:val="hybridMultilevel"/>
    <w:tmpl w:val="BFC46B56"/>
    <w:lvl w:ilvl="0" w:tplc="651AFB6E">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DDA1BC5"/>
    <w:multiLevelType w:val="hybridMultilevel"/>
    <w:tmpl w:val="1CEE2EAC"/>
    <w:lvl w:ilvl="0" w:tplc="27764F36">
      <w:start w:val="1"/>
      <w:numFmt w:val="decimal"/>
      <w:lvlText w:val="%1."/>
      <w:lvlJc w:val="left"/>
      <w:pPr>
        <w:ind w:left="417"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EF34550"/>
    <w:multiLevelType w:val="hybridMultilevel"/>
    <w:tmpl w:val="B0D466C8"/>
    <w:lvl w:ilvl="0" w:tplc="0415000D">
      <w:start w:val="1"/>
      <w:numFmt w:val="bullet"/>
      <w:lvlText w:val=""/>
      <w:lvlJc w:val="left"/>
      <w:pPr>
        <w:ind w:left="1500" w:hanging="360"/>
      </w:pPr>
      <w:rPr>
        <w:rFonts w:ascii="Wingdings" w:hAnsi="Wingdings"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7">
    <w:nsid w:val="128642C4"/>
    <w:multiLevelType w:val="hybridMultilevel"/>
    <w:tmpl w:val="412A4F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2A86313"/>
    <w:multiLevelType w:val="hybridMultilevel"/>
    <w:tmpl w:val="BFC46B56"/>
    <w:lvl w:ilvl="0" w:tplc="651AFB6E">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3C35A44"/>
    <w:multiLevelType w:val="hybridMultilevel"/>
    <w:tmpl w:val="7F86CFAE"/>
    <w:lvl w:ilvl="0" w:tplc="0040FF1C">
      <w:start w:val="1"/>
      <w:numFmt w:val="decimal"/>
      <w:lvlText w:val="%1."/>
      <w:lvlJc w:val="left"/>
      <w:pPr>
        <w:ind w:left="720" w:hanging="360"/>
      </w:pPr>
      <w:rPr>
        <w:rFonts w:ascii="Arial" w:eastAsia="Calibri" w:hAnsi="Arial" w:cs="Arial" w:hint="default"/>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5C2714A"/>
    <w:multiLevelType w:val="hybridMultilevel"/>
    <w:tmpl w:val="DC94B684"/>
    <w:lvl w:ilvl="0" w:tplc="4A564EC0">
      <w:start w:val="1"/>
      <w:numFmt w:val="lowerLetter"/>
      <w:lvlText w:val="%1)"/>
      <w:lvlJc w:val="left"/>
      <w:pPr>
        <w:ind w:left="360" w:hanging="360"/>
      </w:pPr>
      <w:rPr>
        <w:rFonts w:hint="default"/>
        <w:b w:val="0"/>
        <w:i w:val="0"/>
        <w:sz w:val="18"/>
        <w:szCs w:val="1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186E66BF"/>
    <w:multiLevelType w:val="hybridMultilevel"/>
    <w:tmpl w:val="C8EA5FC8"/>
    <w:lvl w:ilvl="0" w:tplc="0AFCE600">
      <w:start w:val="1"/>
      <w:numFmt w:val="decimal"/>
      <w:lvlText w:val="%1)"/>
      <w:lvlJc w:val="left"/>
      <w:pPr>
        <w:ind w:left="113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99232A3"/>
    <w:multiLevelType w:val="hybridMultilevel"/>
    <w:tmpl w:val="3CC22E0C"/>
    <w:lvl w:ilvl="0" w:tplc="16E80B2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A527F08"/>
    <w:multiLevelType w:val="hybridMultilevel"/>
    <w:tmpl w:val="4CD852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1AE16438"/>
    <w:multiLevelType w:val="hybridMultilevel"/>
    <w:tmpl w:val="7E6803B6"/>
    <w:lvl w:ilvl="0" w:tplc="D8CC86D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5">
    <w:nsid w:val="1AE56C17"/>
    <w:multiLevelType w:val="hybridMultilevel"/>
    <w:tmpl w:val="584017D0"/>
    <w:lvl w:ilvl="0" w:tplc="E32A7DEE">
      <w:start w:val="1"/>
      <w:numFmt w:val="lowerLetter"/>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BD61239"/>
    <w:multiLevelType w:val="hybridMultilevel"/>
    <w:tmpl w:val="07F498BC"/>
    <w:lvl w:ilvl="0" w:tplc="FA2C19FA">
      <w:start w:val="1"/>
      <w:numFmt w:val="decimal"/>
      <w:lvlText w:val="%1."/>
      <w:lvlJc w:val="left"/>
      <w:pPr>
        <w:ind w:left="360" w:hanging="360"/>
      </w:pPr>
      <w:rPr>
        <w:rFonts w:ascii="Arial" w:eastAsia="Calibri" w:hAnsi="Arial" w:cs="Arial" w:hint="default"/>
        <w:b w:val="0"/>
        <w:i w:val="0"/>
        <w:sz w:val="18"/>
        <w:szCs w:val="18"/>
      </w:rPr>
    </w:lvl>
    <w:lvl w:ilvl="1" w:tplc="649E855E">
      <w:start w:val="1"/>
      <w:numFmt w:val="lowerLetter"/>
      <w:lvlText w:val="%2."/>
      <w:lvlJc w:val="left"/>
      <w:pPr>
        <w:ind w:left="-261" w:hanging="360"/>
      </w:pPr>
      <w:rPr>
        <w:color w:val="auto"/>
      </w:rPr>
    </w:lvl>
    <w:lvl w:ilvl="2" w:tplc="D5C22D2E">
      <w:start w:val="1"/>
      <w:numFmt w:val="lowerLetter"/>
      <w:lvlText w:val="%3."/>
      <w:lvlJc w:val="right"/>
      <w:pPr>
        <w:ind w:left="459" w:hanging="180"/>
      </w:pPr>
      <w:rPr>
        <w:rFonts w:ascii="Arial" w:eastAsiaTheme="minorHAnsi" w:hAnsi="Arial" w:cs="Arial"/>
        <w:color w:val="auto"/>
      </w:rPr>
    </w:lvl>
    <w:lvl w:ilvl="3" w:tplc="0415000F">
      <w:start w:val="1"/>
      <w:numFmt w:val="decimal"/>
      <w:lvlText w:val="%4."/>
      <w:lvlJc w:val="left"/>
      <w:pPr>
        <w:ind w:left="1179" w:hanging="360"/>
      </w:pPr>
    </w:lvl>
    <w:lvl w:ilvl="4" w:tplc="04150019" w:tentative="1">
      <w:start w:val="1"/>
      <w:numFmt w:val="lowerLetter"/>
      <w:lvlText w:val="%5."/>
      <w:lvlJc w:val="left"/>
      <w:pPr>
        <w:ind w:left="1899" w:hanging="360"/>
      </w:pPr>
    </w:lvl>
    <w:lvl w:ilvl="5" w:tplc="0415001B" w:tentative="1">
      <w:start w:val="1"/>
      <w:numFmt w:val="lowerRoman"/>
      <w:lvlText w:val="%6."/>
      <w:lvlJc w:val="right"/>
      <w:pPr>
        <w:ind w:left="2619" w:hanging="180"/>
      </w:pPr>
    </w:lvl>
    <w:lvl w:ilvl="6" w:tplc="0415000F" w:tentative="1">
      <w:start w:val="1"/>
      <w:numFmt w:val="decimal"/>
      <w:lvlText w:val="%7."/>
      <w:lvlJc w:val="left"/>
      <w:pPr>
        <w:ind w:left="3339" w:hanging="360"/>
      </w:pPr>
    </w:lvl>
    <w:lvl w:ilvl="7" w:tplc="04150019" w:tentative="1">
      <w:start w:val="1"/>
      <w:numFmt w:val="lowerLetter"/>
      <w:lvlText w:val="%8."/>
      <w:lvlJc w:val="left"/>
      <w:pPr>
        <w:ind w:left="4059" w:hanging="360"/>
      </w:pPr>
    </w:lvl>
    <w:lvl w:ilvl="8" w:tplc="0415001B" w:tentative="1">
      <w:start w:val="1"/>
      <w:numFmt w:val="lowerRoman"/>
      <w:lvlText w:val="%9."/>
      <w:lvlJc w:val="right"/>
      <w:pPr>
        <w:ind w:left="4779" w:hanging="180"/>
      </w:pPr>
    </w:lvl>
  </w:abstractNum>
  <w:abstractNum w:abstractNumId="17">
    <w:nsid w:val="1D29671C"/>
    <w:multiLevelType w:val="hybridMultilevel"/>
    <w:tmpl w:val="B434DE06"/>
    <w:lvl w:ilvl="0" w:tplc="55DA2874">
      <w:start w:val="3"/>
      <w:numFmt w:val="decimal"/>
      <w:lvlText w:val="%1."/>
      <w:lvlJc w:val="left"/>
      <w:pPr>
        <w:ind w:left="720" w:hanging="360"/>
      </w:pPr>
      <w:rPr>
        <w:rFonts w:ascii="Arial" w:eastAsia="Calibri" w:hAnsi="Arial" w:cs="Arial" w:hint="default"/>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F496FFA"/>
    <w:multiLevelType w:val="hybridMultilevel"/>
    <w:tmpl w:val="2C44A0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20924A1F"/>
    <w:multiLevelType w:val="hybridMultilevel"/>
    <w:tmpl w:val="BA6A2604"/>
    <w:lvl w:ilvl="0" w:tplc="C6960786">
      <w:start w:val="1"/>
      <w:numFmt w:val="lowerLetter"/>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20EA5F1D"/>
    <w:multiLevelType w:val="hybridMultilevel"/>
    <w:tmpl w:val="D50016D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27D57E2"/>
    <w:multiLevelType w:val="hybridMultilevel"/>
    <w:tmpl w:val="BFC46B56"/>
    <w:lvl w:ilvl="0" w:tplc="651AFB6E">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67E7175"/>
    <w:multiLevelType w:val="hybridMultilevel"/>
    <w:tmpl w:val="26643F2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nsid w:val="28A50A9D"/>
    <w:multiLevelType w:val="hybridMultilevel"/>
    <w:tmpl w:val="E946DE56"/>
    <w:lvl w:ilvl="0" w:tplc="28F8FAA4">
      <w:start w:val="1"/>
      <w:numFmt w:val="lowerLetter"/>
      <w:lvlText w:val="%1."/>
      <w:lvlJc w:val="left"/>
      <w:pPr>
        <w:ind w:left="360" w:hanging="360"/>
      </w:pPr>
      <w:rPr>
        <w:rFonts w:hint="default"/>
        <w:b w:val="0"/>
        <w:color w:val="auto"/>
      </w:rPr>
    </w:lvl>
    <w:lvl w:ilvl="1" w:tplc="58B8FA5E">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2F4E061D"/>
    <w:multiLevelType w:val="hybridMultilevel"/>
    <w:tmpl w:val="BFC46B56"/>
    <w:lvl w:ilvl="0" w:tplc="651AFB6E">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2FBA3AC1"/>
    <w:multiLevelType w:val="hybridMultilevel"/>
    <w:tmpl w:val="5308E6FC"/>
    <w:lvl w:ilvl="0" w:tplc="7FFC5982">
      <w:start w:val="1"/>
      <w:numFmt w:val="decimal"/>
      <w:lvlText w:val="%1."/>
      <w:lvlJc w:val="left"/>
      <w:pPr>
        <w:ind w:left="720" w:hanging="360"/>
      </w:pPr>
      <w:rPr>
        <w:rFonts w:ascii="Arial" w:hAnsi="Arial" w:cs="Arial"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3AF6EFC"/>
    <w:multiLevelType w:val="hybridMultilevel"/>
    <w:tmpl w:val="8BD4DF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4833276"/>
    <w:multiLevelType w:val="hybridMultilevel"/>
    <w:tmpl w:val="1D8CD9B6"/>
    <w:lvl w:ilvl="0" w:tplc="04150017">
      <w:start w:val="1"/>
      <w:numFmt w:val="lowerLetter"/>
      <w:lvlText w:val="%1)"/>
      <w:lvlJc w:val="left"/>
      <w:pPr>
        <w:ind w:left="417" w:hanging="360"/>
      </w:p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8">
    <w:nsid w:val="37877DF3"/>
    <w:multiLevelType w:val="hybridMultilevel"/>
    <w:tmpl w:val="C8EA5FC8"/>
    <w:lvl w:ilvl="0" w:tplc="0AFCE600">
      <w:start w:val="1"/>
      <w:numFmt w:val="decimal"/>
      <w:lvlText w:val="%1)"/>
      <w:lvlJc w:val="left"/>
      <w:pPr>
        <w:ind w:left="113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38D91D25"/>
    <w:multiLevelType w:val="hybridMultilevel"/>
    <w:tmpl w:val="07F498BC"/>
    <w:lvl w:ilvl="0" w:tplc="FA2C19FA">
      <w:start w:val="1"/>
      <w:numFmt w:val="decimal"/>
      <w:lvlText w:val="%1."/>
      <w:lvlJc w:val="left"/>
      <w:pPr>
        <w:ind w:left="360" w:hanging="360"/>
      </w:pPr>
      <w:rPr>
        <w:rFonts w:ascii="Arial" w:eastAsia="Calibri" w:hAnsi="Arial" w:cs="Arial" w:hint="default"/>
        <w:b w:val="0"/>
        <w:i w:val="0"/>
        <w:sz w:val="18"/>
        <w:szCs w:val="18"/>
      </w:rPr>
    </w:lvl>
    <w:lvl w:ilvl="1" w:tplc="649E855E">
      <w:start w:val="1"/>
      <w:numFmt w:val="lowerLetter"/>
      <w:lvlText w:val="%2."/>
      <w:lvlJc w:val="left"/>
      <w:pPr>
        <w:ind w:left="-261" w:hanging="360"/>
      </w:pPr>
      <w:rPr>
        <w:color w:val="auto"/>
      </w:rPr>
    </w:lvl>
    <w:lvl w:ilvl="2" w:tplc="D5C22D2E">
      <w:start w:val="1"/>
      <w:numFmt w:val="lowerLetter"/>
      <w:lvlText w:val="%3."/>
      <w:lvlJc w:val="right"/>
      <w:pPr>
        <w:ind w:left="459" w:hanging="180"/>
      </w:pPr>
      <w:rPr>
        <w:rFonts w:ascii="Arial" w:eastAsiaTheme="minorHAnsi" w:hAnsi="Arial" w:cs="Arial"/>
        <w:color w:val="auto"/>
      </w:rPr>
    </w:lvl>
    <w:lvl w:ilvl="3" w:tplc="0415000F">
      <w:start w:val="1"/>
      <w:numFmt w:val="decimal"/>
      <w:lvlText w:val="%4."/>
      <w:lvlJc w:val="left"/>
      <w:pPr>
        <w:ind w:left="1179" w:hanging="360"/>
      </w:pPr>
    </w:lvl>
    <w:lvl w:ilvl="4" w:tplc="04150019" w:tentative="1">
      <w:start w:val="1"/>
      <w:numFmt w:val="lowerLetter"/>
      <w:lvlText w:val="%5."/>
      <w:lvlJc w:val="left"/>
      <w:pPr>
        <w:ind w:left="1899" w:hanging="360"/>
      </w:pPr>
    </w:lvl>
    <w:lvl w:ilvl="5" w:tplc="0415001B" w:tentative="1">
      <w:start w:val="1"/>
      <w:numFmt w:val="lowerRoman"/>
      <w:lvlText w:val="%6."/>
      <w:lvlJc w:val="right"/>
      <w:pPr>
        <w:ind w:left="2619" w:hanging="180"/>
      </w:pPr>
    </w:lvl>
    <w:lvl w:ilvl="6" w:tplc="0415000F" w:tentative="1">
      <w:start w:val="1"/>
      <w:numFmt w:val="decimal"/>
      <w:lvlText w:val="%7."/>
      <w:lvlJc w:val="left"/>
      <w:pPr>
        <w:ind w:left="3339" w:hanging="360"/>
      </w:pPr>
    </w:lvl>
    <w:lvl w:ilvl="7" w:tplc="04150019" w:tentative="1">
      <w:start w:val="1"/>
      <w:numFmt w:val="lowerLetter"/>
      <w:lvlText w:val="%8."/>
      <w:lvlJc w:val="left"/>
      <w:pPr>
        <w:ind w:left="4059" w:hanging="360"/>
      </w:pPr>
    </w:lvl>
    <w:lvl w:ilvl="8" w:tplc="0415001B" w:tentative="1">
      <w:start w:val="1"/>
      <w:numFmt w:val="lowerRoman"/>
      <w:lvlText w:val="%9."/>
      <w:lvlJc w:val="right"/>
      <w:pPr>
        <w:ind w:left="4779" w:hanging="180"/>
      </w:pPr>
    </w:lvl>
  </w:abstractNum>
  <w:abstractNum w:abstractNumId="30">
    <w:nsid w:val="39623067"/>
    <w:multiLevelType w:val="hybridMultilevel"/>
    <w:tmpl w:val="BFC46B56"/>
    <w:lvl w:ilvl="0" w:tplc="651AFB6E">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39B47078"/>
    <w:multiLevelType w:val="hybridMultilevel"/>
    <w:tmpl w:val="4286785A"/>
    <w:lvl w:ilvl="0" w:tplc="95462294">
      <w:start w:val="1"/>
      <w:numFmt w:val="decimal"/>
      <w:lvlText w:val="%1."/>
      <w:lvlJc w:val="left"/>
      <w:pPr>
        <w:ind w:left="417" w:hanging="360"/>
      </w:pPr>
      <w:rPr>
        <w:rFonts w:hint="default"/>
        <w:color w:val="auto"/>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2">
    <w:nsid w:val="3AB446A4"/>
    <w:multiLevelType w:val="hybridMultilevel"/>
    <w:tmpl w:val="74DA49CA"/>
    <w:lvl w:ilvl="0" w:tplc="04150001">
      <w:start w:val="1"/>
      <w:numFmt w:val="bullet"/>
      <w:lvlText w:val=""/>
      <w:lvlJc w:val="left"/>
      <w:pPr>
        <w:ind w:left="672" w:hanging="360"/>
      </w:pPr>
      <w:rPr>
        <w:rFonts w:ascii="Symbol" w:hAnsi="Symbol" w:hint="default"/>
      </w:rPr>
    </w:lvl>
    <w:lvl w:ilvl="1" w:tplc="04150003" w:tentative="1">
      <w:start w:val="1"/>
      <w:numFmt w:val="bullet"/>
      <w:lvlText w:val="o"/>
      <w:lvlJc w:val="left"/>
      <w:pPr>
        <w:ind w:left="1392" w:hanging="360"/>
      </w:pPr>
      <w:rPr>
        <w:rFonts w:ascii="Courier New" w:hAnsi="Courier New" w:cs="Courier New" w:hint="default"/>
      </w:rPr>
    </w:lvl>
    <w:lvl w:ilvl="2" w:tplc="04150005" w:tentative="1">
      <w:start w:val="1"/>
      <w:numFmt w:val="bullet"/>
      <w:lvlText w:val=""/>
      <w:lvlJc w:val="left"/>
      <w:pPr>
        <w:ind w:left="2112" w:hanging="360"/>
      </w:pPr>
      <w:rPr>
        <w:rFonts w:ascii="Wingdings" w:hAnsi="Wingdings" w:hint="default"/>
      </w:rPr>
    </w:lvl>
    <w:lvl w:ilvl="3" w:tplc="04150001" w:tentative="1">
      <w:start w:val="1"/>
      <w:numFmt w:val="bullet"/>
      <w:lvlText w:val=""/>
      <w:lvlJc w:val="left"/>
      <w:pPr>
        <w:ind w:left="2832" w:hanging="360"/>
      </w:pPr>
      <w:rPr>
        <w:rFonts w:ascii="Symbol" w:hAnsi="Symbol" w:hint="default"/>
      </w:rPr>
    </w:lvl>
    <w:lvl w:ilvl="4" w:tplc="04150003" w:tentative="1">
      <w:start w:val="1"/>
      <w:numFmt w:val="bullet"/>
      <w:lvlText w:val="o"/>
      <w:lvlJc w:val="left"/>
      <w:pPr>
        <w:ind w:left="3552" w:hanging="360"/>
      </w:pPr>
      <w:rPr>
        <w:rFonts w:ascii="Courier New" w:hAnsi="Courier New" w:cs="Courier New" w:hint="default"/>
      </w:rPr>
    </w:lvl>
    <w:lvl w:ilvl="5" w:tplc="04150005" w:tentative="1">
      <w:start w:val="1"/>
      <w:numFmt w:val="bullet"/>
      <w:lvlText w:val=""/>
      <w:lvlJc w:val="left"/>
      <w:pPr>
        <w:ind w:left="4272" w:hanging="360"/>
      </w:pPr>
      <w:rPr>
        <w:rFonts w:ascii="Wingdings" w:hAnsi="Wingdings" w:hint="default"/>
      </w:rPr>
    </w:lvl>
    <w:lvl w:ilvl="6" w:tplc="04150001" w:tentative="1">
      <w:start w:val="1"/>
      <w:numFmt w:val="bullet"/>
      <w:lvlText w:val=""/>
      <w:lvlJc w:val="left"/>
      <w:pPr>
        <w:ind w:left="4992" w:hanging="360"/>
      </w:pPr>
      <w:rPr>
        <w:rFonts w:ascii="Symbol" w:hAnsi="Symbol" w:hint="default"/>
      </w:rPr>
    </w:lvl>
    <w:lvl w:ilvl="7" w:tplc="04150003" w:tentative="1">
      <w:start w:val="1"/>
      <w:numFmt w:val="bullet"/>
      <w:lvlText w:val="o"/>
      <w:lvlJc w:val="left"/>
      <w:pPr>
        <w:ind w:left="5712" w:hanging="360"/>
      </w:pPr>
      <w:rPr>
        <w:rFonts w:ascii="Courier New" w:hAnsi="Courier New" w:cs="Courier New" w:hint="default"/>
      </w:rPr>
    </w:lvl>
    <w:lvl w:ilvl="8" w:tplc="04150005" w:tentative="1">
      <w:start w:val="1"/>
      <w:numFmt w:val="bullet"/>
      <w:lvlText w:val=""/>
      <w:lvlJc w:val="left"/>
      <w:pPr>
        <w:ind w:left="6432" w:hanging="360"/>
      </w:pPr>
      <w:rPr>
        <w:rFonts w:ascii="Wingdings" w:hAnsi="Wingdings" w:hint="default"/>
      </w:rPr>
    </w:lvl>
  </w:abstractNum>
  <w:abstractNum w:abstractNumId="33">
    <w:nsid w:val="3C7474A8"/>
    <w:multiLevelType w:val="hybridMultilevel"/>
    <w:tmpl w:val="BFC46B56"/>
    <w:lvl w:ilvl="0" w:tplc="651AFB6E">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3E7A1AB9"/>
    <w:multiLevelType w:val="hybridMultilevel"/>
    <w:tmpl w:val="1FD82D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3EBF597C"/>
    <w:multiLevelType w:val="hybridMultilevel"/>
    <w:tmpl w:val="F20C5F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42ED2DA4"/>
    <w:multiLevelType w:val="hybridMultilevel"/>
    <w:tmpl w:val="2AA2FC72"/>
    <w:lvl w:ilvl="0" w:tplc="38C6518A">
      <w:start w:val="1"/>
      <w:numFmt w:val="decimal"/>
      <w:lvlText w:val="%1."/>
      <w:lvlJc w:val="left"/>
      <w:pPr>
        <w:ind w:left="417"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43154306"/>
    <w:multiLevelType w:val="hybridMultilevel"/>
    <w:tmpl w:val="5B6CA9EC"/>
    <w:lvl w:ilvl="0" w:tplc="73667666">
      <w:start w:val="1"/>
      <w:numFmt w:val="lowerLetter"/>
      <w:lvlText w:val="%1."/>
      <w:lvlJc w:val="left"/>
      <w:pPr>
        <w:ind w:left="360" w:hanging="360"/>
      </w:pPr>
      <w:rPr>
        <w:rFonts w:hint="default"/>
        <w:b/>
        <w:color w:val="auto"/>
      </w:rPr>
    </w:lvl>
    <w:lvl w:ilvl="1" w:tplc="58B8FA5E">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nsid w:val="471B0A05"/>
    <w:multiLevelType w:val="hybridMultilevel"/>
    <w:tmpl w:val="8A8EE6F4"/>
    <w:lvl w:ilvl="0" w:tplc="A666104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nsid w:val="48B04EFC"/>
    <w:multiLevelType w:val="hybridMultilevel"/>
    <w:tmpl w:val="262A920E"/>
    <w:lvl w:ilvl="0" w:tplc="0415000B">
      <w:start w:val="1"/>
      <w:numFmt w:val="bullet"/>
      <w:lvlText w:val=""/>
      <w:lvlJc w:val="left"/>
      <w:pPr>
        <w:ind w:left="780" w:hanging="360"/>
      </w:pPr>
      <w:rPr>
        <w:rFonts w:ascii="Wingdings" w:hAnsi="Wingdings"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hint="default"/>
      </w:rPr>
    </w:lvl>
    <w:lvl w:ilvl="3" w:tplc="04150001">
      <w:start w:val="1"/>
      <w:numFmt w:val="bullet"/>
      <w:lvlText w:val=""/>
      <w:lvlJc w:val="left"/>
      <w:pPr>
        <w:ind w:left="2940" w:hanging="360"/>
      </w:pPr>
      <w:rPr>
        <w:rFonts w:ascii="Symbol" w:hAnsi="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hint="default"/>
      </w:rPr>
    </w:lvl>
    <w:lvl w:ilvl="6" w:tplc="04150001">
      <w:start w:val="1"/>
      <w:numFmt w:val="bullet"/>
      <w:lvlText w:val=""/>
      <w:lvlJc w:val="left"/>
      <w:pPr>
        <w:ind w:left="5100" w:hanging="360"/>
      </w:pPr>
      <w:rPr>
        <w:rFonts w:ascii="Symbol" w:hAnsi="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hint="default"/>
      </w:rPr>
    </w:lvl>
  </w:abstractNum>
  <w:abstractNum w:abstractNumId="40">
    <w:nsid w:val="48E54D4F"/>
    <w:multiLevelType w:val="hybridMultilevel"/>
    <w:tmpl w:val="2F7C0FDC"/>
    <w:lvl w:ilvl="0" w:tplc="4C002EBE">
      <w:numFmt w:val="bullet"/>
      <w:lvlText w:val="•"/>
      <w:lvlJc w:val="left"/>
      <w:pPr>
        <w:ind w:left="360" w:hanging="360"/>
      </w:pPr>
      <w:rPr>
        <w:rFonts w:ascii="Arial" w:eastAsia="Calibri" w:hAnsi="Arial" w:cs="Arial" w:hint="default"/>
      </w:rPr>
    </w:lvl>
    <w:lvl w:ilvl="1" w:tplc="0415000D">
      <w:start w:val="1"/>
      <w:numFmt w:val="bullet"/>
      <w:lvlText w:val=""/>
      <w:lvlJc w:val="left"/>
      <w:pPr>
        <w:ind w:left="1080" w:hanging="360"/>
      </w:pPr>
      <w:rPr>
        <w:rFonts w:ascii="Wingdings" w:hAnsi="Wingdings"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1">
    <w:nsid w:val="4F78724F"/>
    <w:multiLevelType w:val="hybridMultilevel"/>
    <w:tmpl w:val="26447944"/>
    <w:lvl w:ilvl="0" w:tplc="C394A422">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522E6AC3"/>
    <w:multiLevelType w:val="hybridMultilevel"/>
    <w:tmpl w:val="A3DEEAC6"/>
    <w:lvl w:ilvl="0" w:tplc="4C002EBE">
      <w:numFmt w:val="bullet"/>
      <w:lvlText w:val="•"/>
      <w:lvlJc w:val="left"/>
      <w:pPr>
        <w:ind w:left="705" w:hanging="705"/>
      </w:pPr>
      <w:rPr>
        <w:rFonts w:ascii="Arial" w:eastAsia="Calibri" w:hAnsi="Arial" w:cs="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nsid w:val="57133ED9"/>
    <w:multiLevelType w:val="hybridMultilevel"/>
    <w:tmpl w:val="FCF298B6"/>
    <w:lvl w:ilvl="0" w:tplc="1AE2D8C0">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58F744E1"/>
    <w:multiLevelType w:val="hybridMultilevel"/>
    <w:tmpl w:val="B044A052"/>
    <w:lvl w:ilvl="0" w:tplc="D0D8993A">
      <w:start w:val="1"/>
      <w:numFmt w:val="lowerLetter"/>
      <w:lvlText w:val="%1)"/>
      <w:lvlJc w:val="left"/>
      <w:pPr>
        <w:ind w:left="720" w:hanging="360"/>
      </w:pPr>
      <w:rPr>
        <w:rFonts w:hint="default"/>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5A1B7973"/>
    <w:multiLevelType w:val="hybridMultilevel"/>
    <w:tmpl w:val="BA303C62"/>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nsid w:val="5B3C6530"/>
    <w:multiLevelType w:val="hybridMultilevel"/>
    <w:tmpl w:val="946EC794"/>
    <w:lvl w:ilvl="0" w:tplc="FF948E0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7">
    <w:nsid w:val="5F005852"/>
    <w:multiLevelType w:val="hybridMultilevel"/>
    <w:tmpl w:val="AB7431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5F616717"/>
    <w:multiLevelType w:val="hybridMultilevel"/>
    <w:tmpl w:val="C8EA5FC8"/>
    <w:lvl w:ilvl="0" w:tplc="0AFCE600">
      <w:start w:val="1"/>
      <w:numFmt w:val="decimal"/>
      <w:lvlText w:val="%1)"/>
      <w:lvlJc w:val="left"/>
      <w:pPr>
        <w:ind w:left="113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64CA7850"/>
    <w:multiLevelType w:val="hybridMultilevel"/>
    <w:tmpl w:val="579A19C4"/>
    <w:lvl w:ilvl="0" w:tplc="B6128992">
      <w:start w:val="1"/>
      <w:numFmt w:val="decimal"/>
      <w:lvlText w:val="%1."/>
      <w:lvlJc w:val="left"/>
      <w:pPr>
        <w:ind w:left="796" w:hanging="360"/>
      </w:pPr>
      <w:rPr>
        <w:rFonts w:hint="default"/>
        <w:b w:val="0"/>
        <w:i w:val="0"/>
        <w:color w:val="auto"/>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651A551D"/>
    <w:multiLevelType w:val="hybridMultilevel"/>
    <w:tmpl w:val="F7983C86"/>
    <w:lvl w:ilvl="0" w:tplc="04150011">
      <w:start w:val="1"/>
      <w:numFmt w:val="decimal"/>
      <w:lvlText w:val="%1)"/>
      <w:lvlJc w:val="left"/>
      <w:pPr>
        <w:ind w:left="113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660E6C10"/>
    <w:multiLevelType w:val="hybridMultilevel"/>
    <w:tmpl w:val="45124B1C"/>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nsid w:val="66644700"/>
    <w:multiLevelType w:val="hybridMultilevel"/>
    <w:tmpl w:val="1A208DE2"/>
    <w:lvl w:ilvl="0" w:tplc="26DE984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nsid w:val="677A786E"/>
    <w:multiLevelType w:val="hybridMultilevel"/>
    <w:tmpl w:val="A7166AAC"/>
    <w:lvl w:ilvl="0" w:tplc="0415000F">
      <w:start w:val="1"/>
      <w:numFmt w:val="decimal"/>
      <w:lvlText w:val="%1."/>
      <w:lvlJc w:val="left"/>
      <w:pPr>
        <w:ind w:left="39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6E574810"/>
    <w:multiLevelType w:val="hybridMultilevel"/>
    <w:tmpl w:val="BA3050A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nsid w:val="6F613C18"/>
    <w:multiLevelType w:val="hybridMultilevel"/>
    <w:tmpl w:val="9920FA12"/>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nsid w:val="6FC40C85"/>
    <w:multiLevelType w:val="hybridMultilevel"/>
    <w:tmpl w:val="D2A46748"/>
    <w:lvl w:ilvl="0" w:tplc="9684CC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nsid w:val="75213881"/>
    <w:multiLevelType w:val="hybridMultilevel"/>
    <w:tmpl w:val="BA689FDE"/>
    <w:lvl w:ilvl="0" w:tplc="99E21C8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78732597"/>
    <w:multiLevelType w:val="hybridMultilevel"/>
    <w:tmpl w:val="7A208FF6"/>
    <w:lvl w:ilvl="0" w:tplc="4C002EBE">
      <w:numFmt w:val="bullet"/>
      <w:lvlText w:val="•"/>
      <w:lvlJc w:val="left"/>
      <w:pPr>
        <w:ind w:left="360" w:hanging="360"/>
      </w:pPr>
      <w:rPr>
        <w:rFonts w:ascii="Arial" w:eastAsia="Calibri" w:hAnsi="Arial" w:cs="Aria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9">
    <w:nsid w:val="78B03A63"/>
    <w:multiLevelType w:val="hybridMultilevel"/>
    <w:tmpl w:val="7390B890"/>
    <w:lvl w:ilvl="0" w:tplc="83AE0EBE">
      <w:start w:val="2"/>
      <w:numFmt w:val="decimal"/>
      <w:lvlText w:val="%1."/>
      <w:lvlJc w:val="left"/>
      <w:pPr>
        <w:ind w:left="417"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7D2C515F"/>
    <w:multiLevelType w:val="hybridMultilevel"/>
    <w:tmpl w:val="401263BA"/>
    <w:lvl w:ilvl="0" w:tplc="D4AE8D9C">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7DF57D37"/>
    <w:multiLevelType w:val="hybridMultilevel"/>
    <w:tmpl w:val="1B12D482"/>
    <w:lvl w:ilvl="0" w:tplc="25C0A8C6">
      <w:start w:val="1"/>
      <w:numFmt w:val="lowerLetter"/>
      <w:lvlText w:val="%1)"/>
      <w:lvlJc w:val="left"/>
      <w:pPr>
        <w:ind w:left="360" w:hanging="360"/>
      </w:pPr>
      <w:rPr>
        <w:rFonts w:eastAsia="Times New Roman" w:hint="default"/>
        <w:b w:val="0"/>
        <w:color w:val="00000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nsid w:val="7DFB4C59"/>
    <w:multiLevelType w:val="hybridMultilevel"/>
    <w:tmpl w:val="8A8EE6F4"/>
    <w:lvl w:ilvl="0" w:tplc="A666104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nsid w:val="7E3C0E87"/>
    <w:multiLevelType w:val="hybridMultilevel"/>
    <w:tmpl w:val="946EC794"/>
    <w:lvl w:ilvl="0" w:tplc="FF948E0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4">
    <w:nsid w:val="7F1A5E33"/>
    <w:multiLevelType w:val="hybridMultilevel"/>
    <w:tmpl w:val="07F498BC"/>
    <w:lvl w:ilvl="0" w:tplc="FA2C19FA">
      <w:start w:val="1"/>
      <w:numFmt w:val="decimal"/>
      <w:lvlText w:val="%1."/>
      <w:lvlJc w:val="left"/>
      <w:pPr>
        <w:ind w:left="360" w:hanging="360"/>
      </w:pPr>
      <w:rPr>
        <w:rFonts w:ascii="Arial" w:eastAsia="Calibri" w:hAnsi="Arial" w:cs="Arial" w:hint="default"/>
        <w:b w:val="0"/>
        <w:i w:val="0"/>
        <w:sz w:val="18"/>
        <w:szCs w:val="18"/>
      </w:rPr>
    </w:lvl>
    <w:lvl w:ilvl="1" w:tplc="649E855E">
      <w:start w:val="1"/>
      <w:numFmt w:val="lowerLetter"/>
      <w:lvlText w:val="%2."/>
      <w:lvlJc w:val="left"/>
      <w:pPr>
        <w:ind w:left="-261" w:hanging="360"/>
      </w:pPr>
      <w:rPr>
        <w:color w:val="auto"/>
      </w:rPr>
    </w:lvl>
    <w:lvl w:ilvl="2" w:tplc="D5C22D2E">
      <w:start w:val="1"/>
      <w:numFmt w:val="lowerLetter"/>
      <w:lvlText w:val="%3."/>
      <w:lvlJc w:val="right"/>
      <w:pPr>
        <w:ind w:left="459" w:hanging="180"/>
      </w:pPr>
      <w:rPr>
        <w:rFonts w:ascii="Arial" w:eastAsiaTheme="minorHAnsi" w:hAnsi="Arial" w:cs="Arial"/>
        <w:color w:val="auto"/>
      </w:rPr>
    </w:lvl>
    <w:lvl w:ilvl="3" w:tplc="0415000F">
      <w:start w:val="1"/>
      <w:numFmt w:val="decimal"/>
      <w:lvlText w:val="%4."/>
      <w:lvlJc w:val="left"/>
      <w:pPr>
        <w:ind w:left="1179" w:hanging="360"/>
      </w:pPr>
    </w:lvl>
    <w:lvl w:ilvl="4" w:tplc="04150019" w:tentative="1">
      <w:start w:val="1"/>
      <w:numFmt w:val="lowerLetter"/>
      <w:lvlText w:val="%5."/>
      <w:lvlJc w:val="left"/>
      <w:pPr>
        <w:ind w:left="1899" w:hanging="360"/>
      </w:pPr>
    </w:lvl>
    <w:lvl w:ilvl="5" w:tplc="0415001B" w:tentative="1">
      <w:start w:val="1"/>
      <w:numFmt w:val="lowerRoman"/>
      <w:lvlText w:val="%6."/>
      <w:lvlJc w:val="right"/>
      <w:pPr>
        <w:ind w:left="2619" w:hanging="180"/>
      </w:pPr>
    </w:lvl>
    <w:lvl w:ilvl="6" w:tplc="0415000F" w:tentative="1">
      <w:start w:val="1"/>
      <w:numFmt w:val="decimal"/>
      <w:lvlText w:val="%7."/>
      <w:lvlJc w:val="left"/>
      <w:pPr>
        <w:ind w:left="3339" w:hanging="360"/>
      </w:pPr>
    </w:lvl>
    <w:lvl w:ilvl="7" w:tplc="04150019" w:tentative="1">
      <w:start w:val="1"/>
      <w:numFmt w:val="lowerLetter"/>
      <w:lvlText w:val="%8."/>
      <w:lvlJc w:val="left"/>
      <w:pPr>
        <w:ind w:left="4059" w:hanging="360"/>
      </w:pPr>
    </w:lvl>
    <w:lvl w:ilvl="8" w:tplc="0415001B" w:tentative="1">
      <w:start w:val="1"/>
      <w:numFmt w:val="lowerRoman"/>
      <w:lvlText w:val="%9."/>
      <w:lvlJc w:val="right"/>
      <w:pPr>
        <w:ind w:left="4779" w:hanging="180"/>
      </w:pPr>
    </w:lvl>
  </w:abstractNum>
  <w:num w:numId="1">
    <w:abstractNumId w:val="24"/>
  </w:num>
  <w:num w:numId="2">
    <w:abstractNumId w:val="64"/>
  </w:num>
  <w:num w:numId="3">
    <w:abstractNumId w:val="23"/>
  </w:num>
  <w:num w:numId="4">
    <w:abstractNumId w:val="10"/>
  </w:num>
  <w:num w:numId="5">
    <w:abstractNumId w:val="44"/>
  </w:num>
  <w:num w:numId="6">
    <w:abstractNumId w:val="0"/>
  </w:num>
  <w:num w:numId="7">
    <w:abstractNumId w:val="37"/>
  </w:num>
  <w:num w:numId="8">
    <w:abstractNumId w:val="19"/>
  </w:num>
  <w:num w:numId="9">
    <w:abstractNumId w:val="6"/>
  </w:num>
  <w:num w:numId="10">
    <w:abstractNumId w:val="61"/>
  </w:num>
  <w:num w:numId="11">
    <w:abstractNumId w:val="20"/>
  </w:num>
  <w:num w:numId="12">
    <w:abstractNumId w:val="1"/>
  </w:num>
  <w:num w:numId="13">
    <w:abstractNumId w:val="2"/>
  </w:num>
  <w:num w:numId="14">
    <w:abstractNumId w:val="51"/>
  </w:num>
  <w:num w:numId="15">
    <w:abstractNumId w:val="15"/>
  </w:num>
  <w:num w:numId="16">
    <w:abstractNumId w:val="27"/>
  </w:num>
  <w:num w:numId="17">
    <w:abstractNumId w:val="31"/>
  </w:num>
  <w:num w:numId="18">
    <w:abstractNumId w:val="43"/>
  </w:num>
  <w:num w:numId="19">
    <w:abstractNumId w:val="60"/>
  </w:num>
  <w:num w:numId="20">
    <w:abstractNumId w:val="34"/>
  </w:num>
  <w:num w:numId="21">
    <w:abstractNumId w:val="11"/>
  </w:num>
  <w:num w:numId="22">
    <w:abstractNumId w:val="14"/>
  </w:num>
  <w:num w:numId="23">
    <w:abstractNumId w:val="25"/>
  </w:num>
  <w:num w:numId="24">
    <w:abstractNumId w:val="48"/>
  </w:num>
  <w:num w:numId="25">
    <w:abstractNumId w:val="50"/>
  </w:num>
  <w:num w:numId="26">
    <w:abstractNumId w:val="28"/>
  </w:num>
  <w:num w:numId="27">
    <w:abstractNumId w:val="16"/>
  </w:num>
  <w:num w:numId="28">
    <w:abstractNumId w:val="62"/>
  </w:num>
  <w:num w:numId="29">
    <w:abstractNumId w:val="29"/>
  </w:num>
  <w:num w:numId="30">
    <w:abstractNumId w:val="36"/>
  </w:num>
  <w:num w:numId="31">
    <w:abstractNumId w:val="30"/>
  </w:num>
  <w:num w:numId="32">
    <w:abstractNumId w:val="8"/>
  </w:num>
  <w:num w:numId="33">
    <w:abstractNumId w:val="33"/>
  </w:num>
  <w:num w:numId="34">
    <w:abstractNumId w:val="4"/>
  </w:num>
  <w:num w:numId="35">
    <w:abstractNumId w:val="21"/>
  </w:num>
  <w:num w:numId="36">
    <w:abstractNumId w:val="46"/>
  </w:num>
  <w:num w:numId="37">
    <w:abstractNumId w:val="53"/>
  </w:num>
  <w:num w:numId="38">
    <w:abstractNumId w:val="18"/>
  </w:num>
  <w:num w:numId="39">
    <w:abstractNumId w:val="56"/>
  </w:num>
  <w:num w:numId="40">
    <w:abstractNumId w:val="52"/>
  </w:num>
  <w:num w:numId="41">
    <w:abstractNumId w:val="7"/>
  </w:num>
  <w:num w:numId="42">
    <w:abstractNumId w:val="13"/>
  </w:num>
  <w:num w:numId="43">
    <w:abstractNumId w:val="63"/>
  </w:num>
  <w:num w:numId="44">
    <w:abstractNumId w:val="42"/>
  </w:num>
  <w:num w:numId="45">
    <w:abstractNumId w:val="22"/>
  </w:num>
  <w:num w:numId="46">
    <w:abstractNumId w:val="58"/>
  </w:num>
  <w:num w:numId="47">
    <w:abstractNumId w:val="40"/>
  </w:num>
  <w:num w:numId="48">
    <w:abstractNumId w:val="39"/>
  </w:num>
  <w:num w:numId="49">
    <w:abstractNumId w:val="41"/>
  </w:num>
  <w:num w:numId="50">
    <w:abstractNumId w:val="55"/>
  </w:num>
  <w:num w:numId="51">
    <w:abstractNumId w:val="26"/>
  </w:num>
  <w:num w:numId="52">
    <w:abstractNumId w:val="38"/>
  </w:num>
  <w:num w:numId="53">
    <w:abstractNumId w:val="3"/>
  </w:num>
  <w:num w:numId="54">
    <w:abstractNumId w:val="35"/>
  </w:num>
  <w:num w:numId="55">
    <w:abstractNumId w:val="49"/>
  </w:num>
  <w:num w:numId="56">
    <w:abstractNumId w:val="9"/>
  </w:num>
  <w:num w:numId="57">
    <w:abstractNumId w:val="45"/>
  </w:num>
  <w:num w:numId="58">
    <w:abstractNumId w:val="12"/>
  </w:num>
  <w:num w:numId="59">
    <w:abstractNumId w:val="17"/>
  </w:num>
  <w:num w:numId="60">
    <w:abstractNumId w:val="57"/>
  </w:num>
  <w:num w:numId="61">
    <w:abstractNumId w:val="54"/>
  </w:num>
  <w:num w:numId="62">
    <w:abstractNumId w:val="32"/>
  </w:num>
  <w:num w:numId="63">
    <w:abstractNumId w:val="59"/>
  </w:num>
  <w:num w:numId="64">
    <w:abstractNumId w:val="5"/>
  </w:num>
  <w:num w:numId="65">
    <w:abstractNumId w:val="47"/>
  </w:num>
  <w:numIdMacAtCleanup w:val="6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ronow Igor">
    <w15:presenceInfo w15:providerId="AD" w15:userId="S-1-5-21-108011500-2230804570-2763018103-49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2923"/>
    <w:rsid w:val="00060AE7"/>
    <w:rsid w:val="00096B25"/>
    <w:rsid w:val="000C27FA"/>
    <w:rsid w:val="000C5CD0"/>
    <w:rsid w:val="001103DB"/>
    <w:rsid w:val="00123AA3"/>
    <w:rsid w:val="001A66B0"/>
    <w:rsid w:val="002C341A"/>
    <w:rsid w:val="002F7038"/>
    <w:rsid w:val="003C6BE2"/>
    <w:rsid w:val="003F75B9"/>
    <w:rsid w:val="00401AEB"/>
    <w:rsid w:val="00476086"/>
    <w:rsid w:val="004A2923"/>
    <w:rsid w:val="00523A67"/>
    <w:rsid w:val="005F286B"/>
    <w:rsid w:val="006A0DBF"/>
    <w:rsid w:val="006D1575"/>
    <w:rsid w:val="006E70B8"/>
    <w:rsid w:val="00781263"/>
    <w:rsid w:val="00832320"/>
    <w:rsid w:val="0091703B"/>
    <w:rsid w:val="00A02799"/>
    <w:rsid w:val="00AB6BE0"/>
    <w:rsid w:val="00AE0AD7"/>
    <w:rsid w:val="00B35C8B"/>
    <w:rsid w:val="00BB7AAE"/>
    <w:rsid w:val="00C54813"/>
    <w:rsid w:val="00C621C8"/>
    <w:rsid w:val="00CA616E"/>
    <w:rsid w:val="00D0442F"/>
    <w:rsid w:val="00D36217"/>
    <w:rsid w:val="00DC02B6"/>
    <w:rsid w:val="00E70E6F"/>
    <w:rsid w:val="00ED3145"/>
    <w:rsid w:val="00ED4585"/>
    <w:rsid w:val="00F02E78"/>
    <w:rsid w:val="00F15F58"/>
    <w:rsid w:val="00F612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94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A2923"/>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4A2923"/>
    <w:pPr>
      <w:autoSpaceDE w:val="0"/>
      <w:autoSpaceDN w:val="0"/>
      <w:adjustRightInd w:val="0"/>
      <w:spacing w:after="0" w:line="240" w:lineRule="auto"/>
    </w:pPr>
    <w:rPr>
      <w:rFonts w:ascii="Calibri" w:hAnsi="Calibri" w:cs="Calibri"/>
      <w:color w:val="000000"/>
      <w:sz w:val="24"/>
      <w:szCs w:val="24"/>
    </w:rPr>
  </w:style>
  <w:style w:type="character" w:styleId="Odwoaniedokomentarza">
    <w:name w:val="annotation reference"/>
    <w:basedOn w:val="Domylnaczcionkaakapitu"/>
    <w:uiPriority w:val="99"/>
    <w:semiHidden/>
    <w:unhideWhenUsed/>
    <w:rsid w:val="004A2923"/>
    <w:rPr>
      <w:sz w:val="16"/>
      <w:szCs w:val="16"/>
    </w:rPr>
  </w:style>
  <w:style w:type="paragraph" w:styleId="Tekstkomentarza">
    <w:name w:val="annotation text"/>
    <w:basedOn w:val="Normalny"/>
    <w:link w:val="TekstkomentarzaZnak"/>
    <w:uiPriority w:val="99"/>
    <w:unhideWhenUsed/>
    <w:rsid w:val="004A2923"/>
    <w:pPr>
      <w:spacing w:line="240" w:lineRule="auto"/>
    </w:pPr>
    <w:rPr>
      <w:sz w:val="20"/>
      <w:szCs w:val="20"/>
    </w:rPr>
  </w:style>
  <w:style w:type="character" w:customStyle="1" w:styleId="TekstkomentarzaZnak">
    <w:name w:val="Tekst komentarza Znak"/>
    <w:basedOn w:val="Domylnaczcionkaakapitu"/>
    <w:link w:val="Tekstkomentarza"/>
    <w:uiPriority w:val="99"/>
    <w:rsid w:val="004A2923"/>
    <w:rPr>
      <w:sz w:val="20"/>
      <w:szCs w:val="20"/>
    </w:rPr>
  </w:style>
  <w:style w:type="paragraph" w:styleId="Akapitzlist">
    <w:name w:val="List Paragraph"/>
    <w:basedOn w:val="Normalny"/>
    <w:link w:val="AkapitzlistZnak"/>
    <w:uiPriority w:val="34"/>
    <w:qFormat/>
    <w:rsid w:val="004A2923"/>
    <w:pPr>
      <w:ind w:left="720"/>
      <w:contextualSpacing/>
    </w:pPr>
  </w:style>
  <w:style w:type="character" w:customStyle="1" w:styleId="AkapitzlistZnak">
    <w:name w:val="Akapit z listą Znak"/>
    <w:link w:val="Akapitzlist"/>
    <w:uiPriority w:val="34"/>
    <w:locked/>
    <w:rsid w:val="004A2923"/>
  </w:style>
  <w:style w:type="paragraph" w:styleId="Tekstdymka">
    <w:name w:val="Balloon Text"/>
    <w:basedOn w:val="Normalny"/>
    <w:link w:val="TekstdymkaZnak"/>
    <w:uiPriority w:val="99"/>
    <w:semiHidden/>
    <w:unhideWhenUsed/>
    <w:rsid w:val="004A292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2923"/>
    <w:rPr>
      <w:rFonts w:ascii="Tahoma" w:hAnsi="Tahoma" w:cs="Tahoma"/>
      <w:sz w:val="16"/>
      <w:szCs w:val="16"/>
    </w:rPr>
  </w:style>
  <w:style w:type="character" w:styleId="Hipercze">
    <w:name w:val="Hyperlink"/>
    <w:basedOn w:val="Domylnaczcionkaakapitu"/>
    <w:uiPriority w:val="99"/>
    <w:unhideWhenUsed/>
    <w:rsid w:val="004A2923"/>
    <w:rPr>
      <w:color w:val="0563C1" w:themeColor="hyperlink"/>
      <w:u w:val="single"/>
    </w:rPr>
  </w:style>
  <w:style w:type="paragraph" w:styleId="NormalnyWeb">
    <w:name w:val="Normal (Web)"/>
    <w:basedOn w:val="Normalny"/>
    <w:uiPriority w:val="99"/>
    <w:unhideWhenUsed/>
    <w:rsid w:val="004A2923"/>
    <w:pPr>
      <w:spacing w:before="100" w:beforeAutospacing="1" w:after="100" w:afterAutospacing="1" w:line="240" w:lineRule="auto"/>
    </w:pPr>
    <w:rPr>
      <w:rFonts w:ascii="Times New Roman" w:hAnsi="Times New Roman" w:cs="Times New Roman"/>
      <w:sz w:val="24"/>
      <w:szCs w:val="24"/>
      <w:lang w:eastAsia="pl-PL"/>
    </w:rPr>
  </w:style>
  <w:style w:type="character" w:styleId="Odwoanieprzypisudolnego">
    <w:name w:val="footnote reference"/>
    <w:aliases w:val="Footnote Reference Number"/>
    <w:uiPriority w:val="99"/>
    <w:unhideWhenUsed/>
    <w:rsid w:val="004A2923"/>
    <w:rPr>
      <w:vertAlign w:val="superscript"/>
    </w:rPr>
  </w:style>
  <w:style w:type="paragraph" w:styleId="Tekstprzypisukocowego">
    <w:name w:val="endnote text"/>
    <w:basedOn w:val="Normalny"/>
    <w:link w:val="TekstprzypisukocowegoZnak"/>
    <w:uiPriority w:val="99"/>
    <w:unhideWhenUsed/>
    <w:rsid w:val="004A292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rsid w:val="004A2923"/>
    <w:rPr>
      <w:sz w:val="20"/>
      <w:szCs w:val="20"/>
    </w:rPr>
  </w:style>
  <w:style w:type="character" w:styleId="Odwoanieprzypisukocowego">
    <w:name w:val="endnote reference"/>
    <w:uiPriority w:val="99"/>
    <w:semiHidden/>
    <w:unhideWhenUsed/>
    <w:rsid w:val="004A2923"/>
    <w:rPr>
      <w:vertAlign w:val="superscript"/>
    </w:rPr>
  </w:style>
  <w:style w:type="paragraph" w:styleId="Tekstprzypisudolnego">
    <w:name w:val="footnote text"/>
    <w:basedOn w:val="Normalny"/>
    <w:link w:val="TekstprzypisudolnegoZnak"/>
    <w:uiPriority w:val="99"/>
    <w:unhideWhenUsed/>
    <w:rsid w:val="004A292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4A2923"/>
    <w:rPr>
      <w:sz w:val="20"/>
      <w:szCs w:val="20"/>
    </w:rPr>
  </w:style>
  <w:style w:type="paragraph" w:styleId="Tematkomentarza">
    <w:name w:val="annotation subject"/>
    <w:basedOn w:val="Tekstkomentarza"/>
    <w:next w:val="Tekstkomentarza"/>
    <w:link w:val="TematkomentarzaZnak"/>
    <w:uiPriority w:val="99"/>
    <w:semiHidden/>
    <w:unhideWhenUsed/>
    <w:rsid w:val="004A2923"/>
    <w:rPr>
      <w:b/>
      <w:bCs/>
    </w:rPr>
  </w:style>
  <w:style w:type="character" w:customStyle="1" w:styleId="TematkomentarzaZnak">
    <w:name w:val="Temat komentarza Znak"/>
    <w:basedOn w:val="TekstkomentarzaZnak"/>
    <w:link w:val="Tematkomentarza"/>
    <w:uiPriority w:val="99"/>
    <w:semiHidden/>
    <w:rsid w:val="004A2923"/>
    <w:rPr>
      <w:b/>
      <w:bCs/>
      <w:sz w:val="20"/>
      <w:szCs w:val="20"/>
    </w:rPr>
  </w:style>
  <w:style w:type="paragraph" w:styleId="Nagwek">
    <w:name w:val="header"/>
    <w:basedOn w:val="Normalny"/>
    <w:link w:val="NagwekZnak"/>
    <w:uiPriority w:val="99"/>
    <w:unhideWhenUsed/>
    <w:rsid w:val="004A292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A2923"/>
  </w:style>
  <w:style w:type="paragraph" w:styleId="Stopka">
    <w:name w:val="footer"/>
    <w:basedOn w:val="Normalny"/>
    <w:link w:val="StopkaZnak"/>
    <w:uiPriority w:val="99"/>
    <w:unhideWhenUsed/>
    <w:rsid w:val="004A292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A2923"/>
  </w:style>
  <w:style w:type="paragraph" w:styleId="Poprawka">
    <w:name w:val="Revision"/>
    <w:hidden/>
    <w:uiPriority w:val="99"/>
    <w:semiHidden/>
    <w:rsid w:val="00523A6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A2923"/>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4A2923"/>
    <w:pPr>
      <w:autoSpaceDE w:val="0"/>
      <w:autoSpaceDN w:val="0"/>
      <w:adjustRightInd w:val="0"/>
      <w:spacing w:after="0" w:line="240" w:lineRule="auto"/>
    </w:pPr>
    <w:rPr>
      <w:rFonts w:ascii="Calibri" w:hAnsi="Calibri" w:cs="Calibri"/>
      <w:color w:val="000000"/>
      <w:sz w:val="24"/>
      <w:szCs w:val="24"/>
    </w:rPr>
  </w:style>
  <w:style w:type="character" w:styleId="Odwoaniedokomentarza">
    <w:name w:val="annotation reference"/>
    <w:basedOn w:val="Domylnaczcionkaakapitu"/>
    <w:uiPriority w:val="99"/>
    <w:semiHidden/>
    <w:unhideWhenUsed/>
    <w:rsid w:val="004A2923"/>
    <w:rPr>
      <w:sz w:val="16"/>
      <w:szCs w:val="16"/>
    </w:rPr>
  </w:style>
  <w:style w:type="paragraph" w:styleId="Tekstkomentarza">
    <w:name w:val="annotation text"/>
    <w:basedOn w:val="Normalny"/>
    <w:link w:val="TekstkomentarzaZnak"/>
    <w:uiPriority w:val="99"/>
    <w:unhideWhenUsed/>
    <w:rsid w:val="004A2923"/>
    <w:pPr>
      <w:spacing w:line="240" w:lineRule="auto"/>
    </w:pPr>
    <w:rPr>
      <w:sz w:val="20"/>
      <w:szCs w:val="20"/>
    </w:rPr>
  </w:style>
  <w:style w:type="character" w:customStyle="1" w:styleId="TekstkomentarzaZnak">
    <w:name w:val="Tekst komentarza Znak"/>
    <w:basedOn w:val="Domylnaczcionkaakapitu"/>
    <w:link w:val="Tekstkomentarza"/>
    <w:uiPriority w:val="99"/>
    <w:rsid w:val="004A2923"/>
    <w:rPr>
      <w:sz w:val="20"/>
      <w:szCs w:val="20"/>
    </w:rPr>
  </w:style>
  <w:style w:type="paragraph" w:styleId="Akapitzlist">
    <w:name w:val="List Paragraph"/>
    <w:basedOn w:val="Normalny"/>
    <w:link w:val="AkapitzlistZnak"/>
    <w:uiPriority w:val="34"/>
    <w:qFormat/>
    <w:rsid w:val="004A2923"/>
    <w:pPr>
      <w:ind w:left="720"/>
      <w:contextualSpacing/>
    </w:pPr>
  </w:style>
  <w:style w:type="character" w:customStyle="1" w:styleId="AkapitzlistZnak">
    <w:name w:val="Akapit z listą Znak"/>
    <w:link w:val="Akapitzlist"/>
    <w:uiPriority w:val="34"/>
    <w:locked/>
    <w:rsid w:val="004A2923"/>
  </w:style>
  <w:style w:type="paragraph" w:styleId="Tekstdymka">
    <w:name w:val="Balloon Text"/>
    <w:basedOn w:val="Normalny"/>
    <w:link w:val="TekstdymkaZnak"/>
    <w:uiPriority w:val="99"/>
    <w:semiHidden/>
    <w:unhideWhenUsed/>
    <w:rsid w:val="004A292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2923"/>
    <w:rPr>
      <w:rFonts w:ascii="Tahoma" w:hAnsi="Tahoma" w:cs="Tahoma"/>
      <w:sz w:val="16"/>
      <w:szCs w:val="16"/>
    </w:rPr>
  </w:style>
  <w:style w:type="character" w:styleId="Hipercze">
    <w:name w:val="Hyperlink"/>
    <w:basedOn w:val="Domylnaczcionkaakapitu"/>
    <w:uiPriority w:val="99"/>
    <w:unhideWhenUsed/>
    <w:rsid w:val="004A2923"/>
    <w:rPr>
      <w:color w:val="0563C1" w:themeColor="hyperlink"/>
      <w:u w:val="single"/>
    </w:rPr>
  </w:style>
  <w:style w:type="paragraph" w:styleId="NormalnyWeb">
    <w:name w:val="Normal (Web)"/>
    <w:basedOn w:val="Normalny"/>
    <w:uiPriority w:val="99"/>
    <w:unhideWhenUsed/>
    <w:rsid w:val="004A2923"/>
    <w:pPr>
      <w:spacing w:before="100" w:beforeAutospacing="1" w:after="100" w:afterAutospacing="1" w:line="240" w:lineRule="auto"/>
    </w:pPr>
    <w:rPr>
      <w:rFonts w:ascii="Times New Roman" w:hAnsi="Times New Roman" w:cs="Times New Roman"/>
      <w:sz w:val="24"/>
      <w:szCs w:val="24"/>
      <w:lang w:eastAsia="pl-PL"/>
    </w:rPr>
  </w:style>
  <w:style w:type="character" w:styleId="Odwoanieprzypisudolnego">
    <w:name w:val="footnote reference"/>
    <w:aliases w:val="Footnote Reference Number"/>
    <w:uiPriority w:val="99"/>
    <w:unhideWhenUsed/>
    <w:rsid w:val="004A2923"/>
    <w:rPr>
      <w:vertAlign w:val="superscript"/>
    </w:rPr>
  </w:style>
  <w:style w:type="paragraph" w:styleId="Tekstprzypisukocowego">
    <w:name w:val="endnote text"/>
    <w:basedOn w:val="Normalny"/>
    <w:link w:val="TekstprzypisukocowegoZnak"/>
    <w:uiPriority w:val="99"/>
    <w:unhideWhenUsed/>
    <w:rsid w:val="004A292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rsid w:val="004A2923"/>
    <w:rPr>
      <w:sz w:val="20"/>
      <w:szCs w:val="20"/>
    </w:rPr>
  </w:style>
  <w:style w:type="character" w:styleId="Odwoanieprzypisukocowego">
    <w:name w:val="endnote reference"/>
    <w:uiPriority w:val="99"/>
    <w:semiHidden/>
    <w:unhideWhenUsed/>
    <w:rsid w:val="004A2923"/>
    <w:rPr>
      <w:vertAlign w:val="superscript"/>
    </w:rPr>
  </w:style>
  <w:style w:type="paragraph" w:styleId="Tekstprzypisudolnego">
    <w:name w:val="footnote text"/>
    <w:basedOn w:val="Normalny"/>
    <w:link w:val="TekstprzypisudolnegoZnak"/>
    <w:uiPriority w:val="99"/>
    <w:unhideWhenUsed/>
    <w:rsid w:val="004A292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4A2923"/>
    <w:rPr>
      <w:sz w:val="20"/>
      <w:szCs w:val="20"/>
    </w:rPr>
  </w:style>
  <w:style w:type="paragraph" w:styleId="Tematkomentarza">
    <w:name w:val="annotation subject"/>
    <w:basedOn w:val="Tekstkomentarza"/>
    <w:next w:val="Tekstkomentarza"/>
    <w:link w:val="TematkomentarzaZnak"/>
    <w:uiPriority w:val="99"/>
    <w:semiHidden/>
    <w:unhideWhenUsed/>
    <w:rsid w:val="004A2923"/>
    <w:rPr>
      <w:b/>
      <w:bCs/>
    </w:rPr>
  </w:style>
  <w:style w:type="character" w:customStyle="1" w:styleId="TematkomentarzaZnak">
    <w:name w:val="Temat komentarza Znak"/>
    <w:basedOn w:val="TekstkomentarzaZnak"/>
    <w:link w:val="Tematkomentarza"/>
    <w:uiPriority w:val="99"/>
    <w:semiHidden/>
    <w:rsid w:val="004A2923"/>
    <w:rPr>
      <w:b/>
      <w:bCs/>
      <w:sz w:val="20"/>
      <w:szCs w:val="20"/>
    </w:rPr>
  </w:style>
  <w:style w:type="paragraph" w:styleId="Nagwek">
    <w:name w:val="header"/>
    <w:basedOn w:val="Normalny"/>
    <w:link w:val="NagwekZnak"/>
    <w:uiPriority w:val="99"/>
    <w:unhideWhenUsed/>
    <w:rsid w:val="004A292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A2923"/>
  </w:style>
  <w:style w:type="paragraph" w:styleId="Stopka">
    <w:name w:val="footer"/>
    <w:basedOn w:val="Normalny"/>
    <w:link w:val="StopkaZnak"/>
    <w:uiPriority w:val="99"/>
    <w:unhideWhenUsed/>
    <w:rsid w:val="004A292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A2923"/>
  </w:style>
  <w:style w:type="paragraph" w:styleId="Poprawka">
    <w:name w:val="Revision"/>
    <w:hidden/>
    <w:uiPriority w:val="99"/>
    <w:semiHidden/>
    <w:rsid w:val="00523A6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doskonaleniewsieci.pl" TargetMode="External"/><Relationship Id="rId18" Type="http://schemas.openxmlformats.org/officeDocument/2006/relationships/hyperlink" Target="http://www.ore.edu.pl" TargetMode="External"/><Relationship Id="rId26" Type="http://schemas.openxmlformats.org/officeDocument/2006/relationships/hyperlink" Target="http://www.doskonaleniewsieci.pl" TargetMode="External"/><Relationship Id="rId3" Type="http://schemas.openxmlformats.org/officeDocument/2006/relationships/styles" Target="styles.xml"/><Relationship Id="rId21" Type="http://schemas.openxmlformats.org/officeDocument/2006/relationships/hyperlink" Target="http://www.doskonaleniewsieci.pl" TargetMode="External"/><Relationship Id="rId34"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yperlink" Target="http://www.doskonaleniewsieci.pl" TargetMode="External"/><Relationship Id="rId17" Type="http://schemas.openxmlformats.org/officeDocument/2006/relationships/hyperlink" Target="http://www.doskonaleniewsieci.pl" TargetMode="External"/><Relationship Id="rId25" Type="http://schemas.openxmlformats.org/officeDocument/2006/relationships/hyperlink" Target="http://www.ore.edu.pl" TargetMode="Externa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www.doskonaleniewsieci.pl" TargetMode="External"/><Relationship Id="rId20" Type="http://schemas.openxmlformats.org/officeDocument/2006/relationships/hyperlink" Target="http://www.ore.edu.pl" TargetMode="External"/><Relationship Id="rId29" Type="http://schemas.openxmlformats.org/officeDocument/2006/relationships/hyperlink" Target="http://www.doskonaleniewsieci.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an.kosinski@men.gov.pl" TargetMode="External"/><Relationship Id="rId24" Type="http://schemas.openxmlformats.org/officeDocument/2006/relationships/hyperlink" Target="http://www.career.go.kr/cnet/front/main/main.do"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doskonaleniewsieci.pl" TargetMode="External"/><Relationship Id="rId23" Type="http://schemas.openxmlformats.org/officeDocument/2006/relationships/hyperlink" Target="http://www.doradztwo.koweziu.edu.pl/" TargetMode="External"/><Relationship Id="rId28" Type="http://schemas.openxmlformats.org/officeDocument/2006/relationships/hyperlink" Target="http://www.ore.edu.pl" TargetMode="External"/><Relationship Id="rId10" Type="http://schemas.openxmlformats.org/officeDocument/2006/relationships/hyperlink" Target="mailto:Sekretariat.dfs@men.gov.pl" TargetMode="External"/><Relationship Id="rId19" Type="http://schemas.openxmlformats.org/officeDocument/2006/relationships/hyperlink" Target="http://www.doskonaleniewsieci.pl"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ore.edu.pl" TargetMode="External"/><Relationship Id="rId22" Type="http://schemas.openxmlformats.org/officeDocument/2006/relationships/hyperlink" Target="http://www.infoabsolvent.cz" TargetMode="External"/><Relationship Id="rId27" Type="http://schemas.openxmlformats.org/officeDocument/2006/relationships/hyperlink" Target="http://www.doskonaleniewsieci.pl" TargetMode="External"/><Relationship Id="rId30"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84D85A-094C-4086-96A2-6541DBF18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110</Pages>
  <Words>35759</Words>
  <Characters>214554</Characters>
  <Application>Microsoft Office Word</Application>
  <DocSecurity>0</DocSecurity>
  <Lines>1787</Lines>
  <Paragraphs>499</Paragraphs>
  <ScaleCrop>false</ScaleCrop>
  <HeadingPairs>
    <vt:vector size="2" baseType="variant">
      <vt:variant>
        <vt:lpstr>Tytuł</vt:lpstr>
      </vt:variant>
      <vt:variant>
        <vt:i4>1</vt:i4>
      </vt:variant>
    </vt:vector>
  </HeadingPairs>
  <TitlesOfParts>
    <vt:vector size="1" baseType="lpstr">
      <vt:lpstr/>
    </vt:vector>
  </TitlesOfParts>
  <Company>MEN</Company>
  <LinksUpToDate>false</LinksUpToDate>
  <CharactersWithSpaces>249814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Goriewska Zdzisława</dc:creator>
  <cp:lastModifiedBy>Beata Wernio</cp:lastModifiedBy>
  <cp:revision>3</cp:revision>
  <cp:lastPrinted>2017-05-09T09:25:00Z</cp:lastPrinted>
  <dcterms:created xsi:type="dcterms:W3CDTF">2017-05-29T08:10:00Z</dcterms:created>
  <dcterms:modified xsi:type="dcterms:W3CDTF">2017-07-05T10:02:00Z</dcterms:modified>
</cp:coreProperties>
</file>