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6E" w:rsidRPr="004E3B3E" w:rsidRDefault="0051416E" w:rsidP="009A1F42">
      <w:pPr>
        <w:pStyle w:val="Default"/>
        <w:jc w:val="both"/>
      </w:pPr>
      <w:r w:rsidRPr="004E3B3E">
        <w:rPr>
          <w:noProof/>
          <w:lang w:eastAsia="pl-PL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-819785</wp:posOffset>
            </wp:positionV>
            <wp:extent cx="7559040" cy="1092835"/>
            <wp:effectExtent l="0" t="0" r="381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92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16E" w:rsidRPr="000610DD" w:rsidRDefault="0051416E" w:rsidP="009A1F42">
      <w:pPr>
        <w:pStyle w:val="Default"/>
        <w:jc w:val="both"/>
        <w:rPr>
          <w:sz w:val="16"/>
          <w:szCs w:val="16"/>
        </w:rPr>
      </w:pPr>
    </w:p>
    <w:p w:rsidR="0051416E" w:rsidRPr="000610DD" w:rsidRDefault="0051416E" w:rsidP="009A1F42">
      <w:pPr>
        <w:pStyle w:val="Default"/>
        <w:jc w:val="both"/>
        <w:rPr>
          <w:sz w:val="16"/>
          <w:szCs w:val="16"/>
        </w:rPr>
      </w:pPr>
    </w:p>
    <w:p w:rsidR="0051416E" w:rsidRPr="000610DD" w:rsidRDefault="0051416E" w:rsidP="009A1F42">
      <w:pPr>
        <w:pStyle w:val="Default"/>
        <w:jc w:val="both"/>
        <w:rPr>
          <w:sz w:val="16"/>
          <w:szCs w:val="16"/>
        </w:rPr>
      </w:pPr>
    </w:p>
    <w:p w:rsidR="0051416E" w:rsidRPr="000610DD" w:rsidRDefault="0051416E" w:rsidP="009A1F42">
      <w:pPr>
        <w:pStyle w:val="Default"/>
        <w:jc w:val="both"/>
        <w:rPr>
          <w:sz w:val="16"/>
          <w:szCs w:val="16"/>
        </w:rPr>
      </w:pPr>
    </w:p>
    <w:p w:rsidR="0051416E" w:rsidRPr="000610DD" w:rsidRDefault="0051416E" w:rsidP="009A1F42">
      <w:pPr>
        <w:pStyle w:val="Default"/>
        <w:jc w:val="both"/>
        <w:rPr>
          <w:sz w:val="16"/>
          <w:szCs w:val="16"/>
        </w:rPr>
      </w:pPr>
    </w:p>
    <w:p w:rsidR="0051416E" w:rsidRDefault="0051416E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0610DD" w:rsidRDefault="000610DD" w:rsidP="009A1F42">
      <w:pPr>
        <w:pStyle w:val="Default"/>
        <w:jc w:val="both"/>
        <w:rPr>
          <w:sz w:val="16"/>
          <w:szCs w:val="16"/>
        </w:rPr>
      </w:pPr>
    </w:p>
    <w:p w:rsidR="0051416E" w:rsidRPr="000610DD" w:rsidRDefault="0051416E" w:rsidP="009A1F42">
      <w:pPr>
        <w:pStyle w:val="Default"/>
        <w:jc w:val="both"/>
        <w:rPr>
          <w:sz w:val="16"/>
          <w:szCs w:val="16"/>
        </w:rPr>
      </w:pPr>
    </w:p>
    <w:p w:rsidR="0051416E" w:rsidRPr="000610DD" w:rsidRDefault="0051416E" w:rsidP="009A1F42">
      <w:pPr>
        <w:pStyle w:val="Default"/>
        <w:jc w:val="both"/>
        <w:rPr>
          <w:sz w:val="16"/>
          <w:szCs w:val="16"/>
        </w:rPr>
      </w:pPr>
    </w:p>
    <w:p w:rsidR="0051416E" w:rsidRPr="000610DD" w:rsidRDefault="0051416E" w:rsidP="009A1F42">
      <w:pPr>
        <w:pStyle w:val="Default"/>
        <w:jc w:val="both"/>
        <w:rPr>
          <w:sz w:val="16"/>
          <w:szCs w:val="16"/>
        </w:rPr>
      </w:pPr>
    </w:p>
    <w:p w:rsidR="0051416E" w:rsidRPr="000610DD" w:rsidRDefault="0051416E" w:rsidP="009A1F42">
      <w:pPr>
        <w:pStyle w:val="Default"/>
        <w:jc w:val="both"/>
        <w:rPr>
          <w:sz w:val="16"/>
          <w:szCs w:val="16"/>
        </w:rPr>
      </w:pPr>
    </w:p>
    <w:p w:rsidR="0009289E" w:rsidRPr="000610DD" w:rsidRDefault="0009289E" w:rsidP="000610DD">
      <w:pPr>
        <w:pStyle w:val="Default"/>
        <w:rPr>
          <w:sz w:val="16"/>
          <w:szCs w:val="16"/>
        </w:rPr>
      </w:pPr>
    </w:p>
    <w:p w:rsidR="0009289E" w:rsidRPr="000610DD" w:rsidRDefault="0009289E" w:rsidP="000610DD">
      <w:pPr>
        <w:pStyle w:val="Default"/>
        <w:rPr>
          <w:sz w:val="16"/>
          <w:szCs w:val="16"/>
        </w:rPr>
      </w:pPr>
    </w:p>
    <w:p w:rsidR="0051416E" w:rsidRPr="004E3B3E" w:rsidRDefault="0051416E" w:rsidP="00516004">
      <w:pPr>
        <w:pStyle w:val="Default"/>
        <w:jc w:val="center"/>
        <w:rPr>
          <w:sz w:val="40"/>
        </w:rPr>
      </w:pPr>
      <w:r w:rsidRPr="004E3B3E">
        <w:rPr>
          <w:sz w:val="40"/>
        </w:rPr>
        <w:t>ANALIZA SYTUACJI NA RYNKU PRACY</w:t>
      </w:r>
    </w:p>
    <w:p w:rsidR="0051416E" w:rsidRPr="004E3B3E" w:rsidRDefault="0051416E" w:rsidP="00516004">
      <w:pPr>
        <w:pStyle w:val="Default"/>
        <w:jc w:val="center"/>
        <w:rPr>
          <w:sz w:val="40"/>
        </w:rPr>
      </w:pPr>
      <w:r w:rsidRPr="004E3B3E">
        <w:rPr>
          <w:sz w:val="40"/>
        </w:rPr>
        <w:t>W WOJEWÓDZTWIE PODKARPACKIM</w:t>
      </w:r>
    </w:p>
    <w:p w:rsidR="0051416E" w:rsidRPr="004E3B3E" w:rsidRDefault="00235A6B" w:rsidP="00516004">
      <w:pPr>
        <w:pStyle w:val="Default"/>
        <w:jc w:val="center"/>
        <w:rPr>
          <w:sz w:val="40"/>
        </w:rPr>
      </w:pPr>
      <w:r>
        <w:rPr>
          <w:sz w:val="40"/>
        </w:rPr>
        <w:t>W</w:t>
      </w:r>
      <w:r w:rsidR="0051416E" w:rsidRPr="004E3B3E">
        <w:rPr>
          <w:sz w:val="40"/>
        </w:rPr>
        <w:t xml:space="preserve"> </w:t>
      </w:r>
      <w:r w:rsidR="004357AC">
        <w:rPr>
          <w:sz w:val="40"/>
        </w:rPr>
        <w:t xml:space="preserve">I PÓŁROCZU </w:t>
      </w:r>
      <w:r w:rsidR="0051416E" w:rsidRPr="004E3B3E">
        <w:rPr>
          <w:sz w:val="40"/>
        </w:rPr>
        <w:t>201</w:t>
      </w:r>
      <w:r w:rsidR="004357AC">
        <w:rPr>
          <w:sz w:val="40"/>
        </w:rPr>
        <w:t>6</w:t>
      </w:r>
      <w:r w:rsidR="0051416E" w:rsidRPr="004E3B3E">
        <w:rPr>
          <w:sz w:val="40"/>
        </w:rPr>
        <w:t xml:space="preserve"> </w:t>
      </w:r>
      <w:r>
        <w:rPr>
          <w:sz w:val="40"/>
        </w:rPr>
        <w:t>ROKU</w:t>
      </w:r>
    </w:p>
    <w:p w:rsidR="0051416E" w:rsidRPr="000610DD" w:rsidRDefault="0051416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416E" w:rsidRPr="000610DD" w:rsidRDefault="0051416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416E" w:rsidRPr="000610DD" w:rsidRDefault="0051416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416E" w:rsidRPr="000610DD" w:rsidRDefault="0051416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416E" w:rsidRPr="000610DD" w:rsidRDefault="0051416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416E" w:rsidRPr="000610DD" w:rsidRDefault="0051416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416E" w:rsidRPr="000610DD" w:rsidRDefault="0051416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416E" w:rsidRPr="000610DD" w:rsidRDefault="0051416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B3E" w:rsidRPr="000610DD" w:rsidRDefault="004E3B3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B3E" w:rsidRDefault="004E3B3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10DD" w:rsidRDefault="000610DD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979C4" w:rsidRDefault="008979C4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979C4" w:rsidRDefault="008979C4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979C4" w:rsidRDefault="008979C4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979C4" w:rsidRDefault="008979C4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3B3E" w:rsidRPr="000610DD" w:rsidRDefault="004E3B3E" w:rsidP="00061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1207" w:rsidRDefault="00875C47" w:rsidP="004357AC">
      <w:pPr>
        <w:pBdr>
          <w:top w:val="doub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B3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16E" w:rsidRPr="004E3B3E">
        <w:rPr>
          <w:rFonts w:ascii="Times New Roman" w:hAnsi="Times New Roman" w:cs="Times New Roman"/>
          <w:sz w:val="24"/>
          <w:szCs w:val="24"/>
        </w:rPr>
        <w:t>RZESZÓW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16E" w:rsidRPr="004E3B3E">
        <w:rPr>
          <w:rFonts w:ascii="Times New Roman" w:hAnsi="Times New Roman" w:cs="Times New Roman"/>
          <w:sz w:val="24"/>
          <w:szCs w:val="24"/>
        </w:rPr>
        <w:t>201</w:t>
      </w:r>
      <w:r w:rsidR="00E75828" w:rsidRPr="004E3B3E">
        <w:rPr>
          <w:rFonts w:ascii="Times New Roman" w:hAnsi="Times New Roman" w:cs="Times New Roman"/>
          <w:sz w:val="24"/>
          <w:szCs w:val="24"/>
        </w:rPr>
        <w:t>6</w:t>
      </w:r>
      <w:r w:rsidR="00EC30A5" w:rsidRPr="004E3B3E">
        <w:rPr>
          <w:rFonts w:ascii="Times New Roman" w:hAnsi="Times New Roman" w:cs="Times New Roman"/>
          <w:sz w:val="24"/>
          <w:szCs w:val="24"/>
        </w:rPr>
        <w:t xml:space="preserve"> •</w:t>
      </w:r>
    </w:p>
    <w:p w:rsidR="008979C4" w:rsidRPr="004E3B3E" w:rsidRDefault="008979C4" w:rsidP="0089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Start w:id="0" w:name="_Toc44633462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91137078"/>
        <w:docPartObj>
          <w:docPartGallery w:val="Table of Contents"/>
          <w:docPartUnique/>
        </w:docPartObj>
      </w:sdtPr>
      <w:sdtEndPr/>
      <w:sdtContent>
        <w:p w:rsidR="001F59FA" w:rsidRDefault="001F59FA" w:rsidP="006F457F">
          <w:pPr>
            <w:pStyle w:val="Nagwekspisutreci"/>
            <w:pBdr>
              <w:bottom w:val="single" w:sz="4" w:space="1" w:color="auto"/>
            </w:pBdr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0706F3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Spis treści</w:t>
          </w:r>
        </w:p>
        <w:p w:rsidR="006F457F" w:rsidRPr="006F457F" w:rsidRDefault="006F457F" w:rsidP="006F457F">
          <w:pPr>
            <w:rPr>
              <w:lang w:eastAsia="pl-PL"/>
            </w:rPr>
          </w:pPr>
        </w:p>
        <w:p w:rsidR="00CB4A57" w:rsidRPr="008979C4" w:rsidRDefault="00015579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0706F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F59FA" w:rsidRPr="000706F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706F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60490384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Wstęp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_Toc460490384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85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Podkarpacki rynek pracy w I półroczu 2016 r.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_Toc460490385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86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Bezrobotni na rynku pracy, zmiany poziomu bezrobocia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_Toc460490386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3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87" w:history="1">
            <w:r w:rsidR="00CB4A57" w:rsidRPr="008979C4">
              <w:rPr>
                <w:rStyle w:val="Hipercze"/>
                <w:rFonts w:ascii="Times New Roman" w:hAnsi="Times New Roman" w:cs="Times New Roman"/>
                <w:noProof/>
              </w:rPr>
              <w:t>„Odpływ” bezrobotnych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_Toc460490387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88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Bezrobotni z prawem do zasiłku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_Toc460490388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89" w:history="1">
            <w:r w:rsidR="00CB4A57" w:rsidRPr="008979C4">
              <w:rPr>
                <w:rStyle w:val="Hipercze"/>
                <w:rFonts w:ascii="Times New Roman" w:hAnsi="Times New Roman" w:cs="Times New Roman"/>
                <w:noProof/>
              </w:rPr>
              <w:t>Bezrobotni według wieku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_Toc460490389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90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Bezrobotni według poziomu wykształcenia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_Toc460490390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91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Bezrobotni według stażu pracy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_Toc460490391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92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Bezrobotni zamieszkali na wsi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_Toc460490392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93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Bezrobotni według Polskiej Klasyfikacji Działalności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_Toc460490393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94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Bezrobotni według zawodów</w:t>
            </w:r>
          </w:hyperlink>
          <w:hyperlink w:anchor="_Toc460490395" w:history="1"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_Toc460490395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96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Wolne miejsca pracy i miejsca aktywizacji zawodowej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_Toc460490396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97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Wydatki z Funduszu Pracy na aktywne formy promocji zatrudnienia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_Toc460490397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4A57" w:rsidRPr="008979C4" w:rsidRDefault="000437F2" w:rsidP="008979C4">
          <w:pPr>
            <w:pStyle w:val="Spistreci2"/>
            <w:tabs>
              <w:tab w:val="right" w:leader="dot" w:pos="9060"/>
            </w:tabs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60490398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 xml:space="preserve">Zwolnienia </w:t>
            </w:r>
            <w:r w:rsidR="005A4A33">
              <w:rPr>
                <w:rStyle w:val="Hipercze"/>
                <w:rFonts w:ascii="Times New Roman" w:hAnsi="Times New Roman" w:cs="Times New Roman"/>
                <w:bCs/>
                <w:noProof/>
              </w:rPr>
              <w:t>grupowe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_Toc460490398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F59FA" w:rsidRDefault="000437F2" w:rsidP="008979C4">
          <w:pPr>
            <w:pStyle w:val="Spistreci1"/>
            <w:tabs>
              <w:tab w:val="right" w:leader="dot" w:pos="9060"/>
            </w:tabs>
          </w:pPr>
          <w:hyperlink w:anchor="_Toc460490400" w:history="1">
            <w:r w:rsidR="00CB4A57" w:rsidRPr="008979C4">
              <w:rPr>
                <w:rStyle w:val="Hipercze"/>
                <w:rFonts w:ascii="Times New Roman" w:hAnsi="Times New Roman" w:cs="Times New Roman"/>
                <w:bCs/>
                <w:noProof/>
              </w:rPr>
              <w:t>Podsumowanie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instrText xml:space="preserve"> PAGEREF _Toc460490400 \h </w:instrTex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03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4A57" w:rsidRPr="008979C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015579" w:rsidRPr="000706F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1F59FA" w:rsidRDefault="001F59F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3A2CF6" w:rsidRPr="007B46CC" w:rsidRDefault="003A2CF6" w:rsidP="008979C4">
      <w:pPr>
        <w:pStyle w:val="Nagwek4"/>
        <w:pBdr>
          <w:bottom w:val="single" w:sz="4" w:space="1" w:color="auto"/>
        </w:pBd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1" w:name="_Toc460490384"/>
      <w:r w:rsidRPr="007B46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Wstęp</w:t>
      </w:r>
      <w:bookmarkEnd w:id="0"/>
      <w:bookmarkEnd w:id="1"/>
    </w:p>
    <w:p w:rsidR="004B0079" w:rsidRDefault="004B0079" w:rsidP="00F02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CF6" w:rsidRDefault="003A2CF6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Państwa rękach leży „Analiza sytuacji na rynku pracy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województwie podkarpackim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 w:rsidR="006B3E3E">
        <w:rPr>
          <w:rFonts w:ascii="Times New Roman" w:hAnsi="Times New Roman" w:cs="Times New Roman"/>
          <w:sz w:val="24"/>
          <w:szCs w:val="24"/>
        </w:rPr>
        <w:t xml:space="preserve">I półroczu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B3E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roku”. Wojewódzki Urząd Pracy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Rzeszowie, jako instytucja odpowiedzialna za politykę prozatrudnieniową na poziomie regionu, dokłada starań, by dostarczać rzetelnej wiedzy na temat zjawisk</w:t>
      </w:r>
      <w:r w:rsidR="00AE5712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procesów na nim zachodzących. Naszą analizą chcemy zainteresować władze samorządowe, środowiska zaangażowane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bieżące problemy regionu: sektor oświaty</w:t>
      </w:r>
      <w:r w:rsidR="00AE5712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szkoleniowy – zwłaszcza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kwestii kształcenia zawodowego</w:t>
      </w:r>
      <w:r w:rsidR="00AE5712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ustawicznego, organizacje pozarządowe działające na rzecz poszczególnych grup na rynku pracy, czy też –</w:t>
      </w:r>
      <w:r w:rsidR="00AE5712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może przede wszystkim – przedsiębiorców.</w:t>
      </w:r>
    </w:p>
    <w:p w:rsidR="003A2CF6" w:rsidRDefault="003A2CF6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Prezentowane informacje pochodzą</w:t>
      </w:r>
      <w:r w:rsidR="00AE5712">
        <w:rPr>
          <w:rFonts w:ascii="Times New Roman" w:hAnsi="Times New Roman" w:cs="Times New Roman"/>
          <w:sz w:val="24"/>
          <w:szCs w:val="24"/>
        </w:rPr>
        <w:t xml:space="preserve"> z </w:t>
      </w:r>
      <w:r w:rsidRPr="003B4CA3">
        <w:rPr>
          <w:rFonts w:ascii="Times New Roman" w:hAnsi="Times New Roman" w:cs="Times New Roman"/>
          <w:sz w:val="24"/>
          <w:szCs w:val="24"/>
        </w:rPr>
        <w:t>obowiązującej sprawozdawczości instytucji rynku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712">
        <w:rPr>
          <w:rFonts w:ascii="Times New Roman" w:hAnsi="Times New Roman" w:cs="Times New Roman"/>
          <w:sz w:val="24"/>
          <w:szCs w:val="24"/>
        </w:rPr>
        <w:t xml:space="preserve"> </w:t>
      </w:r>
      <w:r w:rsidR="00235A6B">
        <w:rPr>
          <w:rFonts w:ascii="Times New Roman" w:hAnsi="Times New Roman" w:cs="Times New Roman"/>
          <w:sz w:val="24"/>
          <w:szCs w:val="24"/>
        </w:rPr>
        <w:t>W</w:t>
      </w:r>
      <w:r w:rsidR="00AE57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ramach opracowania wykorzystano:</w:t>
      </w:r>
    </w:p>
    <w:p w:rsidR="003A2CF6" w:rsidRPr="003B4CA3" w:rsidRDefault="003A2CF6" w:rsidP="003A2CF6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</w:pPr>
      <w:r w:rsidRPr="003B4CA3">
        <w:t>sprawozdanie MPiPS-01,</w:t>
      </w:r>
      <w:r w:rsidR="00AE5712">
        <w:t xml:space="preserve"> o </w:t>
      </w:r>
      <w:r w:rsidRPr="003B4CA3">
        <w:t>rynku pracy</w:t>
      </w:r>
      <w:r w:rsidR="00AE5712">
        <w:t xml:space="preserve"> w </w:t>
      </w:r>
      <w:r w:rsidRPr="003B4CA3">
        <w:t xml:space="preserve">województwie podkarpackim za okres </w:t>
      </w:r>
      <w:r w:rsidR="006B3E3E">
        <w:t>I</w:t>
      </w:r>
      <w:r w:rsidR="008D3025">
        <w:t> </w:t>
      </w:r>
      <w:r w:rsidR="006B3E3E">
        <w:t xml:space="preserve">półrocza </w:t>
      </w:r>
      <w:r w:rsidRPr="003B4CA3">
        <w:t>201</w:t>
      </w:r>
      <w:r w:rsidR="006B3E3E">
        <w:t>6</w:t>
      </w:r>
      <w:r w:rsidR="00AE5712">
        <w:t> r.</w:t>
      </w:r>
      <w:r>
        <w:t>,</w:t>
      </w:r>
      <w:r w:rsidR="00AE5712">
        <w:t xml:space="preserve"> w </w:t>
      </w:r>
      <w:r w:rsidRPr="003B4CA3">
        <w:t>tym również:</w:t>
      </w:r>
    </w:p>
    <w:p w:rsidR="003A2CF6" w:rsidRPr="003B4CA3" w:rsidRDefault="003A2CF6" w:rsidP="003A2CF6">
      <w:pPr>
        <w:pStyle w:val="Default"/>
        <w:numPr>
          <w:ilvl w:val="1"/>
          <w:numId w:val="25"/>
        </w:numPr>
        <w:spacing w:line="360" w:lineRule="auto"/>
        <w:jc w:val="both"/>
      </w:pPr>
      <w:r w:rsidRPr="003B4CA3">
        <w:t>załącznik nr</w:t>
      </w:r>
      <w:r>
        <w:t xml:space="preserve"> </w:t>
      </w:r>
      <w:r w:rsidRPr="003B4CA3">
        <w:t>1 do sprawozdania</w:t>
      </w:r>
      <w:r w:rsidR="00AE5712">
        <w:t xml:space="preserve"> o </w:t>
      </w:r>
      <w:r w:rsidRPr="003B4CA3">
        <w:t>rynku pracy MPiPS-01 – bezrobotni oraz poszukujący pracy według czasu pozostawania bez pracy, wieku, pozio</w:t>
      </w:r>
      <w:r>
        <w:t>mu wykształcenia</w:t>
      </w:r>
      <w:r w:rsidR="00AE5712">
        <w:t xml:space="preserve"> i </w:t>
      </w:r>
      <w:r>
        <w:t>stażu pracy;</w:t>
      </w:r>
    </w:p>
    <w:p w:rsidR="003A2CF6" w:rsidRPr="003B4CA3" w:rsidRDefault="003A2CF6" w:rsidP="003A2CF6">
      <w:pPr>
        <w:pStyle w:val="Default"/>
        <w:numPr>
          <w:ilvl w:val="1"/>
          <w:numId w:val="25"/>
        </w:numPr>
        <w:spacing w:line="360" w:lineRule="auto"/>
        <w:jc w:val="both"/>
      </w:pPr>
      <w:r w:rsidRPr="003B4CA3">
        <w:t>załącznik nr 2 do sprawozdania MPiPS-01 – bezrobotni według rodzaju działalności ostatniego miejsca pracy, poszukujący pracy oraz wolne miejsca pracy</w:t>
      </w:r>
      <w:r w:rsidR="00AE5712">
        <w:t xml:space="preserve"> i </w:t>
      </w:r>
      <w:r>
        <w:t>miejsca aktywizacji zawodowej;</w:t>
      </w:r>
    </w:p>
    <w:p w:rsidR="003A2CF6" w:rsidRPr="003B4CA3" w:rsidRDefault="00235A6B" w:rsidP="00235A6B">
      <w:pPr>
        <w:pStyle w:val="Default"/>
        <w:numPr>
          <w:ilvl w:val="1"/>
          <w:numId w:val="25"/>
        </w:numPr>
        <w:spacing w:line="360" w:lineRule="auto"/>
        <w:jc w:val="both"/>
      </w:pPr>
      <w:r w:rsidRPr="003B4CA3">
        <w:t xml:space="preserve">załącznik nr 3 do sprawozdania MPiPS-01 – bezrobotni oraz </w:t>
      </w:r>
      <w:r>
        <w:t xml:space="preserve"> wolne miejsca pracy i miejsca aktywizacji zawodowej według zawodów i specjalności</w:t>
      </w:r>
      <w:r w:rsidR="002B03E5">
        <w:t>.</w:t>
      </w:r>
    </w:p>
    <w:p w:rsidR="00235A6B" w:rsidRDefault="00235A6B" w:rsidP="00235A6B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</w:pPr>
      <w:r w:rsidRPr="003B4CA3">
        <w:t>MPiPS-02 – sprawozdanie</w:t>
      </w:r>
      <w:r>
        <w:t xml:space="preserve"> o przychodach i </w:t>
      </w:r>
      <w:r w:rsidRPr="003B4CA3">
        <w:t>wydatkach Funduszu Pracy.</w:t>
      </w:r>
    </w:p>
    <w:p w:rsidR="00A71030" w:rsidRPr="00A71030" w:rsidRDefault="00A71030" w:rsidP="00A710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2CF6" w:rsidRDefault="003A2CF6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 oczywistych niedoskonałości danych wynikających</w:t>
      </w:r>
      <w:r w:rsidR="00AE5712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powyższych sprawozdań, takich jak ograniczenie opisu do zjawisk rejestrowanych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statystykach publicznych służb zatrudnienia</w:t>
      </w:r>
      <w:r w:rsidR="00AE5712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pomijanie obszaru tzw. „szarej strefy” – jest to potężny zasób informacji, który ukazuje aktualny stan zatrudnienia, przedsiębiorczości, źródeł utrzymania ludności regionu. Analiza jest istotna zwłaszcza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porównaniu</w:t>
      </w:r>
      <w:r w:rsidR="00AE5712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analogicznymi danymi</w:t>
      </w:r>
      <w:r w:rsidR="00AE5712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ubiegłych lat</w:t>
      </w:r>
      <w:r w:rsidR="00AE5712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pokazuje znaczące polepszenie sytuacji – od najbardziej czytelnego spadku stopy bezrobocia we wszystkich powiatach naszego województwa, przez rosnące tendencje zatrudnieniowe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 xml:space="preserve">poszczególnych branżach, po </w:t>
      </w:r>
      <w:r w:rsidR="006B3E3E">
        <w:rPr>
          <w:rFonts w:ascii="Times New Roman" w:hAnsi="Times New Roman" w:cs="Times New Roman"/>
          <w:sz w:val="24"/>
          <w:szCs w:val="24"/>
        </w:rPr>
        <w:t>utrzymanie</w:t>
      </w:r>
      <w:r>
        <w:rPr>
          <w:rFonts w:ascii="Times New Roman" w:hAnsi="Times New Roman" w:cs="Times New Roman"/>
          <w:sz w:val="24"/>
          <w:szCs w:val="24"/>
        </w:rPr>
        <w:t xml:space="preserve"> aktywności zawodowej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grupach osób pozostających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 xml:space="preserve">szczególnie trudnej sytuacji na rynku pracy. </w:t>
      </w:r>
    </w:p>
    <w:p w:rsidR="003A2CF6" w:rsidRDefault="003A2CF6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formalnie ustalony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ramach sprawozdawczości publicznej zasób informacji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 xml:space="preserve">poszczególnych dokumentach – ich </w:t>
      </w:r>
      <w:r w:rsidR="006167B3">
        <w:rPr>
          <w:rFonts w:ascii="Times New Roman" w:hAnsi="Times New Roman" w:cs="Times New Roman"/>
          <w:sz w:val="24"/>
          <w:szCs w:val="24"/>
        </w:rPr>
        <w:t xml:space="preserve">wielokrotne </w:t>
      </w:r>
      <w:r>
        <w:rPr>
          <w:rFonts w:ascii="Times New Roman" w:hAnsi="Times New Roman" w:cs="Times New Roman"/>
          <w:sz w:val="24"/>
          <w:szCs w:val="24"/>
        </w:rPr>
        <w:t xml:space="preserve">przywoływanie jest </w:t>
      </w:r>
      <w:r>
        <w:rPr>
          <w:rFonts w:ascii="Times New Roman" w:hAnsi="Times New Roman" w:cs="Times New Roman"/>
          <w:sz w:val="24"/>
          <w:szCs w:val="24"/>
        </w:rPr>
        <w:lastRenderedPageBreak/>
        <w:t>niepotrzebne. Dlatego zrezygnowaliśmy</w:t>
      </w:r>
      <w:r w:rsidR="00AE5712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podawania źródeł informacji. Jedynie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pierwszej części opracowania,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 xml:space="preserve">której część danych pochodzi z </w:t>
      </w:r>
      <w:r w:rsidR="006167B3">
        <w:rPr>
          <w:rFonts w:ascii="Times New Roman" w:hAnsi="Times New Roman" w:cs="Times New Roman"/>
          <w:sz w:val="24"/>
          <w:szCs w:val="24"/>
        </w:rPr>
        <w:t xml:space="preserve">informacji publikowanych </w:t>
      </w:r>
      <w:r>
        <w:rPr>
          <w:rFonts w:ascii="Times New Roman" w:hAnsi="Times New Roman" w:cs="Times New Roman"/>
          <w:sz w:val="24"/>
          <w:szCs w:val="24"/>
        </w:rPr>
        <w:t>przez Główny Urząd Statystyczny</w:t>
      </w:r>
      <w:r w:rsidR="006167B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wskazaliśmy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 w:rsidR="00A07AEE">
        <w:rPr>
          <w:rFonts w:ascii="Times New Roman" w:hAnsi="Times New Roman" w:cs="Times New Roman"/>
          <w:sz w:val="24"/>
          <w:szCs w:val="24"/>
        </w:rPr>
        <w:t xml:space="preserve">tekście </w:t>
      </w:r>
      <w:r>
        <w:rPr>
          <w:rFonts w:ascii="Times New Roman" w:hAnsi="Times New Roman" w:cs="Times New Roman"/>
          <w:sz w:val="24"/>
          <w:szCs w:val="24"/>
        </w:rPr>
        <w:t>pochodzenie danych.</w:t>
      </w:r>
    </w:p>
    <w:p w:rsidR="003A2CF6" w:rsidRDefault="003A2CF6" w:rsidP="003A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</w:t>
      </w:r>
      <w:r w:rsidR="006167B3">
        <w:rPr>
          <w:rFonts w:ascii="Times New Roman" w:hAnsi="Times New Roman" w:cs="Times New Roman"/>
          <w:sz w:val="24"/>
          <w:szCs w:val="24"/>
        </w:rPr>
        <w:t>wartości</w:t>
      </w:r>
      <w:r>
        <w:rPr>
          <w:rFonts w:ascii="Times New Roman" w:hAnsi="Times New Roman" w:cs="Times New Roman"/>
          <w:sz w:val="24"/>
          <w:szCs w:val="24"/>
        </w:rPr>
        <w:t xml:space="preserve"> liczbowe pochodzące</w:t>
      </w:r>
      <w:r w:rsidR="00AE5712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ww. dokumentów, użyte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opracowaniu zostały również przygotowane</w:t>
      </w:r>
      <w:r w:rsidR="00AE5712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formacie MS Excel</w:t>
      </w:r>
      <w:r w:rsidR="00875C47">
        <w:rPr>
          <w:rFonts w:ascii="Times New Roman" w:hAnsi="Times New Roman" w:cs="Times New Roman"/>
          <w:sz w:val="24"/>
          <w:szCs w:val="24"/>
        </w:rPr>
        <w:t xml:space="preserve"> </w:t>
      </w:r>
      <w:r w:rsidR="00AE5712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aneks</w:t>
      </w:r>
      <w:r w:rsidR="006B3E3E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statystyczn</w:t>
      </w:r>
      <w:r w:rsidR="006B3E3E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>. Będą one przydatne do samodzielnych analiz osób zajmujących się problematyką rynku pracy.</w:t>
      </w:r>
    </w:p>
    <w:p w:rsidR="00BA0EF5" w:rsidRDefault="00BA0EF5" w:rsidP="008979C4">
      <w:pPr>
        <w:pStyle w:val="Default"/>
        <w:jc w:val="both"/>
        <w:outlineLvl w:val="0"/>
        <w:rPr>
          <w:b/>
          <w:bCs/>
          <w:sz w:val="16"/>
          <w:szCs w:val="16"/>
        </w:rPr>
      </w:pPr>
    </w:p>
    <w:p w:rsidR="00F020B1" w:rsidRPr="00BA0EF5" w:rsidRDefault="00F020B1" w:rsidP="008979C4">
      <w:pPr>
        <w:pStyle w:val="Default"/>
        <w:jc w:val="both"/>
        <w:outlineLvl w:val="0"/>
        <w:rPr>
          <w:b/>
          <w:bCs/>
          <w:sz w:val="16"/>
          <w:szCs w:val="16"/>
        </w:rPr>
      </w:pPr>
    </w:p>
    <w:p w:rsidR="002B3633" w:rsidRPr="007B46CC" w:rsidRDefault="00B0142F" w:rsidP="008979C4">
      <w:pPr>
        <w:pStyle w:val="Nagwek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460490385"/>
      <w:r w:rsidRPr="007B4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Podkarpacki rynek pracy w I półroczu </w:t>
      </w:r>
      <w:r w:rsidR="00AD036F" w:rsidRPr="007B4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Pr="007B4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AD036F" w:rsidRPr="007B4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  <w:bookmarkEnd w:id="2"/>
    </w:p>
    <w:p w:rsidR="00F020B1" w:rsidRDefault="00F020B1" w:rsidP="00F020B1">
      <w:pPr>
        <w:pStyle w:val="Default"/>
        <w:jc w:val="both"/>
        <w:outlineLvl w:val="0"/>
        <w:rPr>
          <w:b/>
          <w:bCs/>
          <w:sz w:val="16"/>
          <w:szCs w:val="16"/>
        </w:rPr>
      </w:pPr>
    </w:p>
    <w:p w:rsidR="00F020B1" w:rsidRPr="00BA0EF5" w:rsidRDefault="00F020B1" w:rsidP="00F020B1">
      <w:pPr>
        <w:pStyle w:val="Default"/>
        <w:jc w:val="both"/>
        <w:outlineLvl w:val="0"/>
        <w:rPr>
          <w:b/>
          <w:bCs/>
          <w:sz w:val="16"/>
          <w:szCs w:val="16"/>
        </w:rPr>
      </w:pPr>
    </w:p>
    <w:p w:rsidR="00696166" w:rsidRPr="007B46CC" w:rsidRDefault="00AD036F" w:rsidP="00F020B1">
      <w:pPr>
        <w:pStyle w:val="Nagwek4"/>
        <w:pBdr>
          <w:bottom w:val="single" w:sz="4" w:space="1" w:color="auto"/>
        </w:pBdr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3" w:name="_Toc460490386"/>
      <w:r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Bezrobotni na rynku pracy</w:t>
      </w:r>
      <w:r w:rsidR="00696166"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, zmiany poziomu bezrobocia</w:t>
      </w:r>
      <w:bookmarkEnd w:id="3"/>
    </w:p>
    <w:p w:rsidR="009A1F42" w:rsidRPr="00696166" w:rsidRDefault="009A1F42" w:rsidP="00AD036F">
      <w:pPr>
        <w:pStyle w:val="Default"/>
        <w:spacing w:line="360" w:lineRule="auto"/>
        <w:jc w:val="both"/>
        <w:outlineLvl w:val="1"/>
        <w:rPr>
          <w:bCs/>
          <w:sz w:val="16"/>
          <w:szCs w:val="16"/>
        </w:rPr>
      </w:pPr>
    </w:p>
    <w:p w:rsidR="001773BA" w:rsidRDefault="00F61179" w:rsidP="009A1F42">
      <w:pPr>
        <w:pStyle w:val="Default"/>
        <w:spacing w:line="360" w:lineRule="auto"/>
        <w:jc w:val="both"/>
        <w:rPr>
          <w:b/>
          <w:bCs/>
          <w:u w:val="single"/>
        </w:rPr>
      </w:pPr>
      <w:r w:rsidRPr="004E3B3E">
        <w:rPr>
          <w:bCs/>
        </w:rPr>
        <w:t>W województwie podkarpackim n</w:t>
      </w:r>
      <w:r w:rsidR="001773BA" w:rsidRPr="004E3B3E">
        <w:rPr>
          <w:bCs/>
        </w:rPr>
        <w:t>a dzień 3</w:t>
      </w:r>
      <w:r w:rsidR="00B0142F">
        <w:rPr>
          <w:bCs/>
        </w:rPr>
        <w:t>0</w:t>
      </w:r>
      <w:r w:rsidR="001773BA" w:rsidRPr="004E3B3E">
        <w:rPr>
          <w:bCs/>
        </w:rPr>
        <w:t>.</w:t>
      </w:r>
      <w:r w:rsidR="00B0142F">
        <w:rPr>
          <w:bCs/>
        </w:rPr>
        <w:t>VI</w:t>
      </w:r>
      <w:r w:rsidR="001773BA" w:rsidRPr="004E3B3E">
        <w:rPr>
          <w:bCs/>
        </w:rPr>
        <w:t>.201</w:t>
      </w:r>
      <w:r w:rsidR="00B0142F">
        <w:rPr>
          <w:bCs/>
        </w:rPr>
        <w:t>6</w:t>
      </w:r>
      <w:r w:rsidR="001773BA" w:rsidRPr="004E3B3E">
        <w:rPr>
          <w:bCs/>
        </w:rPr>
        <w:t xml:space="preserve"> r</w:t>
      </w:r>
      <w:r w:rsidR="00B0142F">
        <w:rPr>
          <w:bCs/>
        </w:rPr>
        <w:t>.</w:t>
      </w:r>
      <w:r w:rsidR="00AE5712">
        <w:rPr>
          <w:bCs/>
        </w:rPr>
        <w:t xml:space="preserve"> w </w:t>
      </w:r>
      <w:r w:rsidRPr="004E3B3E">
        <w:rPr>
          <w:bCs/>
        </w:rPr>
        <w:t>stosunku do 31.12.201</w:t>
      </w:r>
      <w:r w:rsidR="00A60BCE">
        <w:rPr>
          <w:bCs/>
        </w:rPr>
        <w:t>5</w:t>
      </w:r>
      <w:r w:rsidRPr="004E3B3E">
        <w:rPr>
          <w:bCs/>
        </w:rPr>
        <w:t xml:space="preserve"> r</w:t>
      </w:r>
      <w:r w:rsidR="00A60BCE">
        <w:rPr>
          <w:bCs/>
        </w:rPr>
        <w:t>.</w:t>
      </w:r>
      <w:r w:rsidRPr="004E3B3E">
        <w:rPr>
          <w:bCs/>
        </w:rPr>
        <w:t xml:space="preserve"> </w:t>
      </w:r>
      <w:r w:rsidR="001773BA" w:rsidRPr="004E3B3E">
        <w:rPr>
          <w:bCs/>
        </w:rPr>
        <w:t xml:space="preserve">odnotowano </w:t>
      </w:r>
      <w:r w:rsidR="001773BA" w:rsidRPr="004E3B3E">
        <w:rPr>
          <w:b/>
          <w:bCs/>
          <w:u w:val="single"/>
        </w:rPr>
        <w:t>spadek</w:t>
      </w:r>
      <w:r w:rsidR="001773BA" w:rsidRPr="004E3B3E">
        <w:rPr>
          <w:bCs/>
          <w:u w:val="single"/>
        </w:rPr>
        <w:t xml:space="preserve"> liczby osób bezrobotnych</w:t>
      </w:r>
      <w:r w:rsidR="00AE5712">
        <w:rPr>
          <w:bCs/>
          <w:u w:val="single"/>
        </w:rPr>
        <w:t xml:space="preserve"> o </w:t>
      </w:r>
      <w:r w:rsidRPr="004E3B3E">
        <w:rPr>
          <w:b/>
          <w:bCs/>
          <w:u w:val="single"/>
        </w:rPr>
        <w:t>1</w:t>
      </w:r>
      <w:r w:rsidR="00A60BCE">
        <w:rPr>
          <w:b/>
          <w:bCs/>
          <w:u w:val="single"/>
        </w:rPr>
        <w:t>5 532</w:t>
      </w:r>
      <w:r w:rsidRPr="004E3B3E">
        <w:rPr>
          <w:b/>
          <w:bCs/>
          <w:u w:val="single"/>
        </w:rPr>
        <w:t xml:space="preserve"> os</w:t>
      </w:r>
      <w:r w:rsidR="00A60BCE">
        <w:rPr>
          <w:b/>
          <w:bCs/>
          <w:u w:val="single"/>
        </w:rPr>
        <w:t>o</w:t>
      </w:r>
      <w:r w:rsidRPr="004E3B3E">
        <w:rPr>
          <w:b/>
          <w:bCs/>
          <w:u w:val="single"/>
        </w:rPr>
        <w:t>b</w:t>
      </w:r>
      <w:r w:rsidR="00A60BCE">
        <w:rPr>
          <w:b/>
          <w:bCs/>
          <w:u w:val="single"/>
        </w:rPr>
        <w:t>y,</w:t>
      </w:r>
      <w:r w:rsidR="00AE5712">
        <w:rPr>
          <w:bCs/>
          <w:u w:val="single"/>
        </w:rPr>
        <w:t xml:space="preserve"> a </w:t>
      </w:r>
      <w:r w:rsidRPr="004E3B3E">
        <w:rPr>
          <w:bCs/>
          <w:u w:val="single"/>
        </w:rPr>
        <w:t>stopy bezrobocia</w:t>
      </w:r>
      <w:r w:rsidR="00AE5712">
        <w:rPr>
          <w:bCs/>
          <w:u w:val="single"/>
        </w:rPr>
        <w:t xml:space="preserve"> o </w:t>
      </w:r>
      <w:r w:rsidRPr="004E3B3E">
        <w:rPr>
          <w:b/>
          <w:bCs/>
          <w:u w:val="single"/>
        </w:rPr>
        <w:t>1,</w:t>
      </w:r>
      <w:r w:rsidR="00A60BCE">
        <w:rPr>
          <w:b/>
          <w:bCs/>
          <w:u w:val="single"/>
        </w:rPr>
        <w:t>5 pkt. proc</w:t>
      </w:r>
      <w:r w:rsidRPr="004E3B3E">
        <w:rPr>
          <w:b/>
          <w:bCs/>
          <w:u w:val="single"/>
        </w:rPr>
        <w:t>.</w:t>
      </w:r>
    </w:p>
    <w:p w:rsidR="00B0142F" w:rsidRPr="00A60BCE" w:rsidRDefault="00B0142F" w:rsidP="009A1F42">
      <w:pPr>
        <w:pStyle w:val="Default"/>
        <w:spacing w:line="360" w:lineRule="auto"/>
        <w:jc w:val="both"/>
        <w:rPr>
          <w:bCs/>
          <w:sz w:val="16"/>
          <w:szCs w:val="16"/>
        </w:rPr>
      </w:pPr>
    </w:p>
    <w:p w:rsidR="001773BA" w:rsidRDefault="00B0142F" w:rsidP="009A1F42">
      <w:pPr>
        <w:pStyle w:val="Default"/>
        <w:spacing w:line="360" w:lineRule="auto"/>
        <w:jc w:val="both"/>
        <w:rPr>
          <w:bCs/>
        </w:rPr>
      </w:pPr>
      <w:r w:rsidRPr="00B0142F">
        <w:rPr>
          <w:noProof/>
          <w:lang w:eastAsia="pl-PL"/>
        </w:rPr>
        <w:drawing>
          <wp:inline distT="0" distB="0" distL="0" distR="0" wp14:anchorId="2B685A5D" wp14:editId="5D5F7E18">
            <wp:extent cx="5759450" cy="234683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4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1130"/>
        <w:gridCol w:w="1130"/>
        <w:gridCol w:w="1399"/>
        <w:gridCol w:w="1130"/>
        <w:gridCol w:w="1130"/>
        <w:gridCol w:w="1510"/>
      </w:tblGrid>
      <w:tr w:rsidR="00B0142F" w:rsidRPr="00B0142F" w:rsidTr="00A60BCE">
        <w:trPr>
          <w:trHeight w:val="300"/>
        </w:trPr>
        <w:tc>
          <w:tcPr>
            <w:tcW w:w="7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0B1" w:rsidRDefault="00F020B1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F020B1" w:rsidRDefault="00F020B1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F020B1" w:rsidRDefault="00F020B1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B0142F" w:rsidRPr="00B0142F" w:rsidRDefault="00B0142F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Tabela 2. LICZBA OSÓB BEZROBOTNYCH I STOPA BEZROBOCIA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42F" w:rsidRPr="00B0142F" w:rsidRDefault="00B0142F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0BCE" w:rsidRPr="00B0142F" w:rsidTr="00BE462D">
        <w:trPr>
          <w:trHeight w:val="300"/>
        </w:trPr>
        <w:tc>
          <w:tcPr>
            <w:tcW w:w="31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2F" w:rsidRPr="00B0142F" w:rsidRDefault="00B0142F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="00A60BCE" w:rsidRPr="00A60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60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woj. p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odkarpackie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2F" w:rsidRPr="00B0142F" w:rsidRDefault="00B0142F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2F" w:rsidRPr="00B0142F" w:rsidRDefault="00B0142F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2F" w:rsidRPr="00B0142F" w:rsidRDefault="00B0142F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2F" w:rsidRPr="00B0142F" w:rsidRDefault="00B0142F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2F" w:rsidRPr="00B0142F" w:rsidRDefault="00B0142F" w:rsidP="00A6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0142F" w:rsidRPr="00B0142F" w:rsidTr="00BE462D">
        <w:trPr>
          <w:trHeight w:val="540"/>
        </w:trPr>
        <w:tc>
          <w:tcPr>
            <w:tcW w:w="2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powiaty</w:t>
            </w:r>
          </w:p>
        </w:tc>
        <w:tc>
          <w:tcPr>
            <w:tcW w:w="35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bezrobotnych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stopa bezrobocia</w:t>
            </w:r>
          </w:p>
        </w:tc>
      </w:tr>
      <w:tr w:rsidR="00A60BCE" w:rsidRPr="00B0142F" w:rsidTr="00BE462D">
        <w:trPr>
          <w:trHeight w:val="945"/>
        </w:trPr>
        <w:tc>
          <w:tcPr>
            <w:tcW w:w="20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31.12.2015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30.06.2016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wzrost/spadek (liczba)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31.12.2015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30.06.2016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wzrost/spadek (%)</w:t>
            </w:r>
          </w:p>
        </w:tc>
      </w:tr>
      <w:tr w:rsidR="00A60BCE" w:rsidRPr="00B0142F" w:rsidTr="00BE462D">
        <w:trPr>
          <w:trHeight w:val="315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województwo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123 514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107 982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15 532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1,5</w:t>
            </w:r>
          </w:p>
        </w:tc>
      </w:tr>
      <w:tr w:rsidR="00A60BCE" w:rsidRPr="00B0142F" w:rsidTr="00BE462D">
        <w:trPr>
          <w:trHeight w:val="33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bieszczadzki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3,1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brzozowski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2,1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dębicki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6 587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1 022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1,6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8 315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</w:tr>
      <w:tr w:rsidR="00A60BCE" w:rsidRPr="00B0142F" w:rsidTr="00BE462D">
        <w:trPr>
          <w:trHeight w:val="33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jasielski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A7103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1 097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1,9</w:t>
            </w:r>
          </w:p>
        </w:tc>
      </w:tr>
      <w:tr w:rsidR="00A60BCE" w:rsidRPr="00B0142F" w:rsidTr="00BE462D">
        <w:trPr>
          <w:trHeight w:val="315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kolbuszowski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3 175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2,1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krośnieński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2,5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3,1</w:t>
            </w:r>
          </w:p>
        </w:tc>
      </w:tr>
      <w:tr w:rsidR="00A60BCE" w:rsidRPr="00B0142F" w:rsidTr="00BE462D">
        <w:trPr>
          <w:trHeight w:val="33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leżajski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1,4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lubaczowski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2,4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łańcucki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2,1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mielecki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A7103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1 509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2,2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niżański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2,4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przemyski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1,3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przeworski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5 675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1,7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ropczycko-sędziszowski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4 882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0,6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rzeszowski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8 878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A7103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1 247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1,7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sanocki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1,2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stalowowolski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4 215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1,4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strzyżowski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5 448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6167B3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494CFB"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6167B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2,7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tarnobrzeski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1,3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Krosno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Przemyśl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</w:t>
            </w:r>
          </w:p>
        </w:tc>
      </w:tr>
      <w:tr w:rsidR="00A60BCE" w:rsidRPr="00B0142F" w:rsidTr="00BE462D">
        <w:trPr>
          <w:trHeight w:val="300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Rzeszów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8 463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0,6</w:t>
            </w:r>
          </w:p>
        </w:tc>
      </w:tr>
      <w:tr w:rsidR="00A60BCE" w:rsidRPr="00B0142F" w:rsidTr="00BE462D">
        <w:trPr>
          <w:trHeight w:val="315"/>
        </w:trPr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0B1" w:rsidRPr="00B0142F" w:rsidRDefault="00B0142F" w:rsidP="008A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Tarnobrzeg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142F" w:rsidRPr="00B0142F" w:rsidRDefault="00B0142F" w:rsidP="00B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49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014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1,3</w:t>
            </w:r>
          </w:p>
        </w:tc>
      </w:tr>
    </w:tbl>
    <w:p w:rsidR="00350C0B" w:rsidRDefault="006167B3" w:rsidP="00350C0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Boldowanie dotyczy największych spadków.  </w:t>
      </w:r>
      <w:r w:rsidRPr="006167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67B3" w:rsidRPr="006167B3" w:rsidRDefault="006167B3" w:rsidP="00350C0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F74C4" w:rsidRDefault="00323234" w:rsidP="009A1F42">
      <w:pPr>
        <w:pStyle w:val="Default"/>
        <w:spacing w:line="360" w:lineRule="auto"/>
        <w:jc w:val="both"/>
      </w:pPr>
      <w:r w:rsidRPr="00323234">
        <w:rPr>
          <w:noProof/>
          <w:lang w:eastAsia="pl-PL"/>
        </w:rPr>
        <w:drawing>
          <wp:inline distT="0" distB="0" distL="0" distR="0" wp14:anchorId="33755688" wp14:editId="378563E4">
            <wp:extent cx="5759450" cy="3304789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0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B1" w:rsidRDefault="00F020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20B1" w:rsidRDefault="00F020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20B1" w:rsidRDefault="00F020B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96166" w:rsidRDefault="00696166" w:rsidP="009A1F42">
      <w:pPr>
        <w:pStyle w:val="Default"/>
        <w:spacing w:line="360" w:lineRule="auto"/>
        <w:jc w:val="both"/>
      </w:pPr>
      <w:r w:rsidRPr="00D01094">
        <w:rPr>
          <w:noProof/>
          <w:lang w:eastAsia="pl-PL"/>
        </w:rPr>
        <w:lastRenderedPageBreak/>
        <w:drawing>
          <wp:anchor distT="0" distB="0" distL="114300" distR="114300" simplePos="0" relativeHeight="251749376" behindDoc="1" locked="0" layoutInCell="1" allowOverlap="1" wp14:anchorId="1355FC6B" wp14:editId="64C15F7F">
            <wp:simplePos x="0" y="0"/>
            <wp:positionH relativeFrom="column">
              <wp:posOffset>668655</wp:posOffset>
            </wp:positionH>
            <wp:positionV relativeFrom="paragraph">
              <wp:posOffset>-229235</wp:posOffset>
            </wp:positionV>
            <wp:extent cx="4318000" cy="6610350"/>
            <wp:effectExtent l="0" t="0" r="6350" b="0"/>
            <wp:wrapTight wrapText="bothSides">
              <wp:wrapPolygon edited="0">
                <wp:start x="0" y="0"/>
                <wp:lineTo x="0" y="21538"/>
                <wp:lineTo x="21536" y="21538"/>
                <wp:lineTo x="21536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696166" w:rsidRDefault="00696166" w:rsidP="009A1F42">
      <w:pPr>
        <w:pStyle w:val="Default"/>
        <w:spacing w:line="360" w:lineRule="auto"/>
        <w:jc w:val="both"/>
      </w:pPr>
    </w:p>
    <w:p w:rsidR="009A1F42" w:rsidRPr="004E3B3E" w:rsidRDefault="00350C0B" w:rsidP="00836B97">
      <w:pPr>
        <w:pStyle w:val="Default"/>
        <w:jc w:val="both"/>
      </w:pPr>
      <w:r>
        <w:t>Wnioski:</w:t>
      </w:r>
    </w:p>
    <w:p w:rsidR="008A2874" w:rsidRDefault="008A2874" w:rsidP="00836B97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350C0B">
        <w:rPr>
          <w:rFonts w:ascii="Times New Roman" w:hAnsi="Times New Roman" w:cs="Times New Roman"/>
          <w:szCs w:val="24"/>
        </w:rPr>
        <w:t>(na podstawie danych</w:t>
      </w:r>
      <w:r w:rsidR="00AE5712">
        <w:rPr>
          <w:rFonts w:ascii="Times New Roman" w:hAnsi="Times New Roman" w:cs="Times New Roman"/>
          <w:szCs w:val="24"/>
        </w:rPr>
        <w:t xml:space="preserve"> z </w:t>
      </w:r>
      <w:r w:rsidR="005F3EC7">
        <w:rPr>
          <w:rFonts w:ascii="Times New Roman" w:hAnsi="Times New Roman" w:cs="Times New Roman"/>
          <w:szCs w:val="24"/>
        </w:rPr>
        <w:t>t</w:t>
      </w:r>
      <w:r w:rsidRPr="00350C0B">
        <w:rPr>
          <w:rFonts w:ascii="Times New Roman" w:hAnsi="Times New Roman" w:cs="Times New Roman"/>
          <w:szCs w:val="24"/>
        </w:rPr>
        <w:t>abel</w:t>
      </w:r>
      <w:r w:rsidR="005F3EC7">
        <w:rPr>
          <w:rFonts w:ascii="Times New Roman" w:hAnsi="Times New Roman" w:cs="Times New Roman"/>
          <w:szCs w:val="24"/>
        </w:rPr>
        <w:t xml:space="preserve"> </w:t>
      </w:r>
      <w:r w:rsidR="000C512E">
        <w:rPr>
          <w:rFonts w:ascii="Times New Roman" w:hAnsi="Times New Roman" w:cs="Times New Roman"/>
          <w:szCs w:val="24"/>
        </w:rPr>
        <w:t>1</w:t>
      </w:r>
      <w:r w:rsidR="00BF74C4">
        <w:rPr>
          <w:rFonts w:ascii="Times New Roman" w:hAnsi="Times New Roman" w:cs="Times New Roman"/>
          <w:szCs w:val="24"/>
        </w:rPr>
        <w:t>,</w:t>
      </w:r>
      <w:r w:rsidR="000C512E">
        <w:rPr>
          <w:rFonts w:ascii="Times New Roman" w:hAnsi="Times New Roman" w:cs="Times New Roman"/>
          <w:szCs w:val="24"/>
        </w:rPr>
        <w:t>2</w:t>
      </w:r>
      <w:r w:rsidR="004C2EDC">
        <w:rPr>
          <w:rFonts w:ascii="Times New Roman" w:hAnsi="Times New Roman" w:cs="Times New Roman"/>
          <w:szCs w:val="24"/>
        </w:rPr>
        <w:t>,</w:t>
      </w:r>
      <w:r w:rsidR="00BF74C4">
        <w:rPr>
          <w:rFonts w:ascii="Times New Roman" w:hAnsi="Times New Roman" w:cs="Times New Roman"/>
          <w:szCs w:val="24"/>
        </w:rPr>
        <w:t>3</w:t>
      </w:r>
      <w:r w:rsidR="00323234">
        <w:rPr>
          <w:rFonts w:ascii="Times New Roman" w:hAnsi="Times New Roman" w:cs="Times New Roman"/>
          <w:szCs w:val="24"/>
        </w:rPr>
        <w:t>,</w:t>
      </w:r>
      <w:r w:rsidR="004C2EDC">
        <w:rPr>
          <w:rFonts w:ascii="Times New Roman" w:hAnsi="Times New Roman" w:cs="Times New Roman"/>
          <w:szCs w:val="24"/>
        </w:rPr>
        <w:t>4</w:t>
      </w:r>
      <w:r w:rsidR="00323234">
        <w:rPr>
          <w:rFonts w:ascii="Times New Roman" w:hAnsi="Times New Roman" w:cs="Times New Roman"/>
          <w:szCs w:val="24"/>
        </w:rPr>
        <w:t xml:space="preserve"> z wykorzystaniem danych zaw. w tab. nr 16</w:t>
      </w:r>
      <w:r w:rsidRPr="00350C0B">
        <w:rPr>
          <w:rFonts w:ascii="Times New Roman" w:hAnsi="Times New Roman" w:cs="Times New Roman"/>
          <w:szCs w:val="24"/>
        </w:rPr>
        <w:t>)</w:t>
      </w:r>
    </w:p>
    <w:p w:rsidR="00836B97" w:rsidRPr="00836B97" w:rsidRDefault="00836B97" w:rsidP="00836B97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E0B53" w:rsidRPr="00C473B6" w:rsidRDefault="00C473B6" w:rsidP="00681BAC">
      <w:pPr>
        <w:pStyle w:val="Default"/>
        <w:numPr>
          <w:ilvl w:val="0"/>
          <w:numId w:val="1"/>
        </w:numPr>
        <w:spacing w:line="360" w:lineRule="auto"/>
        <w:jc w:val="both"/>
      </w:pPr>
      <w:r w:rsidRPr="00C473B6">
        <w:t>Spadek</w:t>
      </w:r>
      <w:r w:rsidR="00FA6040" w:rsidRPr="00C473B6">
        <w:t xml:space="preserve"> </w:t>
      </w:r>
      <w:r w:rsidR="00681BAC" w:rsidRPr="00C473B6">
        <w:t xml:space="preserve">liczby bezrobotnych o 15 532 osoby </w:t>
      </w:r>
      <w:r w:rsidRPr="00C473B6">
        <w:t xml:space="preserve">był związany </w:t>
      </w:r>
      <w:r w:rsidR="00FA6040" w:rsidRPr="00C473B6">
        <w:t xml:space="preserve">ze </w:t>
      </w:r>
      <w:r w:rsidRPr="00C473B6">
        <w:t xml:space="preserve">zmniejszeniem się </w:t>
      </w:r>
      <w:r w:rsidR="00836B97" w:rsidRPr="00C473B6">
        <w:t>ilości osób</w:t>
      </w:r>
      <w:r w:rsidR="00681BAC" w:rsidRPr="00C473B6">
        <w:t xml:space="preserve"> w</w:t>
      </w:r>
      <w:r w:rsidR="00FA6040" w:rsidRPr="00C473B6">
        <w:t> </w:t>
      </w:r>
      <w:r w:rsidR="00681BAC" w:rsidRPr="00C473B6">
        <w:t xml:space="preserve">szczególnej sytuacji na rynku pracy (o 13 968 tj. </w:t>
      </w:r>
      <w:r w:rsidR="00FA6040" w:rsidRPr="00C473B6">
        <w:t>89,9%</w:t>
      </w:r>
      <w:r w:rsidRPr="00C473B6">
        <w:t xml:space="preserve"> </w:t>
      </w:r>
      <w:r w:rsidR="00FA6040" w:rsidRPr="00C473B6">
        <w:t>spadku</w:t>
      </w:r>
      <w:r w:rsidRPr="00C473B6">
        <w:t xml:space="preserve"> ogółem</w:t>
      </w:r>
      <w:r w:rsidR="00FA6040" w:rsidRPr="00C473B6">
        <w:t>)</w:t>
      </w:r>
      <w:r w:rsidRPr="00C473B6">
        <w:t xml:space="preserve">. </w:t>
      </w:r>
      <w:r w:rsidR="00836B97" w:rsidRPr="00C473B6">
        <w:t xml:space="preserve">Działania </w:t>
      </w:r>
      <w:r w:rsidRPr="00C473B6">
        <w:t xml:space="preserve">podejmowane </w:t>
      </w:r>
      <w:r w:rsidR="00CC573D" w:rsidRPr="00C473B6">
        <w:t xml:space="preserve">w ramach </w:t>
      </w:r>
      <w:r w:rsidR="00FA6040" w:rsidRPr="00C473B6">
        <w:t xml:space="preserve">programów instytucjonalnych lub projektów systemowych </w:t>
      </w:r>
      <w:r w:rsidR="006F76EA" w:rsidRPr="00C473B6">
        <w:t xml:space="preserve">i standardowych </w:t>
      </w:r>
      <w:r w:rsidR="00836B97" w:rsidRPr="00C473B6">
        <w:t xml:space="preserve">inicjatyw </w:t>
      </w:r>
      <w:r w:rsidR="006F76EA" w:rsidRPr="00C473B6">
        <w:t xml:space="preserve">podejmowanych </w:t>
      </w:r>
      <w:r w:rsidR="00FA6040" w:rsidRPr="00C473B6">
        <w:t>przez  PUP</w:t>
      </w:r>
      <w:r w:rsidR="00FA0020">
        <w:t xml:space="preserve"> – </w:t>
      </w:r>
      <w:r w:rsidRPr="00C473B6">
        <w:t>przyczyniły się do korzystniejszych zmian na rynku pracy w tym zakresie</w:t>
      </w:r>
      <w:r w:rsidR="006F76EA" w:rsidRPr="00C473B6">
        <w:t xml:space="preserve">. </w:t>
      </w:r>
      <w:r w:rsidRPr="00C473B6">
        <w:t>Zarówno podnoszenie kwalifikacji zawodowych jak i wzrost wykształcenia wpływają na zwiększenie szansy uzyskania oferty pracy</w:t>
      </w:r>
      <w:r>
        <w:t xml:space="preserve"> i zatrudnienia</w:t>
      </w:r>
      <w:r w:rsidRPr="00C473B6">
        <w:t xml:space="preserve">. </w:t>
      </w:r>
      <w:r w:rsidR="006F76EA" w:rsidRPr="00C473B6">
        <w:t>Inicjatywy te finansowane były p</w:t>
      </w:r>
      <w:r>
        <w:t>op</w:t>
      </w:r>
      <w:r w:rsidR="006F76EA" w:rsidRPr="00C473B6">
        <w:t>rzez</w:t>
      </w:r>
      <w:r w:rsidR="00FA6040" w:rsidRPr="00C473B6">
        <w:t xml:space="preserve"> środk</w:t>
      </w:r>
      <w:r w:rsidR="006F76EA" w:rsidRPr="00C473B6">
        <w:t>i</w:t>
      </w:r>
      <w:r w:rsidR="00FA6040" w:rsidRPr="00C473B6">
        <w:t xml:space="preserve"> </w:t>
      </w:r>
      <w:r w:rsidR="00FA6040" w:rsidRPr="00C473B6">
        <w:lastRenderedPageBreak/>
        <w:t>F</w:t>
      </w:r>
      <w:r>
        <w:t xml:space="preserve">unduszu </w:t>
      </w:r>
      <w:r w:rsidR="00FA6040" w:rsidRPr="00C473B6">
        <w:t>P</w:t>
      </w:r>
      <w:r>
        <w:t>racy</w:t>
      </w:r>
      <w:r w:rsidR="00FA6040" w:rsidRPr="00C473B6">
        <w:t xml:space="preserve"> </w:t>
      </w:r>
      <w:r w:rsidR="006F76EA" w:rsidRPr="00C473B6">
        <w:t>i</w:t>
      </w:r>
      <w:r w:rsidR="00FA6040" w:rsidRPr="00C473B6">
        <w:t xml:space="preserve"> </w:t>
      </w:r>
      <w:r>
        <w:t xml:space="preserve">środki unijne – </w:t>
      </w:r>
      <w:r w:rsidR="006F76EA" w:rsidRPr="00C473B6">
        <w:t>co</w:t>
      </w:r>
      <w:r w:rsidR="00FA6040" w:rsidRPr="00C473B6">
        <w:t xml:space="preserve"> stanowiło przyczynę tak znacznego ograniczenia poziomu bezrobocia.</w:t>
      </w:r>
    </w:p>
    <w:p w:rsidR="006D6835" w:rsidRPr="00D01094" w:rsidRDefault="00DC7F28" w:rsidP="006D6835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Brak wzmożonego napływu osób bezrobotnych </w:t>
      </w:r>
      <w:r w:rsidR="00727158">
        <w:t xml:space="preserve">w </w:t>
      </w:r>
      <w:r w:rsidR="00636500">
        <w:t>I półroczu 2016 r.</w:t>
      </w:r>
      <w:r w:rsidR="006D6835">
        <w:t xml:space="preserve"> – </w:t>
      </w:r>
      <w:r w:rsidR="00636500">
        <w:t>w porównaniu do analogicznego okresu ubr</w:t>
      </w:r>
      <w:r w:rsidR="00727158">
        <w:t>.</w:t>
      </w:r>
      <w:r w:rsidR="006D6835">
        <w:t xml:space="preserve"> – </w:t>
      </w:r>
      <w:r>
        <w:t xml:space="preserve">wzmacniał tylko trend spadkowy, </w:t>
      </w:r>
      <w:r w:rsidR="006D6835">
        <w:t>co potwierdza znikomy w</w:t>
      </w:r>
      <w:r w:rsidR="006D6835" w:rsidRPr="00D01094">
        <w:t xml:space="preserve">zrost nowych rejestracji </w:t>
      </w:r>
      <w:r w:rsidR="006D6835">
        <w:t xml:space="preserve">(o </w:t>
      </w:r>
      <w:r w:rsidR="006D6835" w:rsidRPr="00D01094">
        <w:t>25 osób</w:t>
      </w:r>
      <w:r w:rsidR="006D6835">
        <w:t>)</w:t>
      </w:r>
      <w:r w:rsidR="006D6835" w:rsidRPr="00D01094">
        <w:t>. Napływ bezrobotnych do powiatowych urzędów pracy był praktycznie</w:t>
      </w:r>
      <w:r w:rsidR="006D6835">
        <w:t xml:space="preserve"> na </w:t>
      </w:r>
      <w:r w:rsidR="00C05B48">
        <w:t xml:space="preserve">podobnym </w:t>
      </w:r>
      <w:r w:rsidR="006D6835">
        <w:t xml:space="preserve">poziomie </w:t>
      </w:r>
      <w:r w:rsidR="00C05B48">
        <w:t>jak</w:t>
      </w:r>
      <w:r w:rsidR="006D6835">
        <w:t xml:space="preserve"> w I półroczu 2015 r.</w:t>
      </w:r>
    </w:p>
    <w:p w:rsidR="00E86F6B" w:rsidRPr="00A9706F" w:rsidRDefault="00727158" w:rsidP="00E86F6B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Nastąpiła kumulacja </w:t>
      </w:r>
      <w:r w:rsidR="005F3080">
        <w:t xml:space="preserve">powtórnych rejestracji </w:t>
      </w:r>
      <w:r>
        <w:t>po ukończeniu stażu</w:t>
      </w:r>
      <w:r w:rsidR="005F3080">
        <w:t xml:space="preserve"> (4 850)</w:t>
      </w:r>
      <w:r w:rsidR="002325E4">
        <w:t xml:space="preserve"> tj. 6,79%</w:t>
      </w:r>
      <w:r>
        <w:t>.</w:t>
      </w:r>
      <w:r w:rsidR="005A2F65">
        <w:t xml:space="preserve"> </w:t>
      </w:r>
      <w:r w:rsidR="00F60E8A">
        <w:t>W</w:t>
      </w:r>
      <w:r w:rsidR="00117B38">
        <w:t xml:space="preserve">szystkie </w:t>
      </w:r>
      <w:r w:rsidR="00C91B3E">
        <w:t>p</w:t>
      </w:r>
      <w:r w:rsidR="005A2F65">
        <w:t xml:space="preserve">rzyczyny </w:t>
      </w:r>
      <w:r w:rsidR="00AC0CCB">
        <w:t>nowych rejestracji</w:t>
      </w:r>
      <w:r w:rsidR="00117B38">
        <w:t xml:space="preserve"> – </w:t>
      </w:r>
      <w:r w:rsidR="00AC0CCB">
        <w:t>z</w:t>
      </w:r>
      <w:r w:rsidR="002325E4">
        <w:t>awarte w</w:t>
      </w:r>
      <w:r w:rsidR="00117B38">
        <w:t> </w:t>
      </w:r>
      <w:r w:rsidR="002325E4">
        <w:t xml:space="preserve">sprawozdaniu stanowiły 9,8% </w:t>
      </w:r>
      <w:r w:rsidR="00AC0CCB">
        <w:t>napływu</w:t>
      </w:r>
      <w:r w:rsidR="002325E4">
        <w:t>.</w:t>
      </w:r>
    </w:p>
    <w:p w:rsidR="0010193E" w:rsidRDefault="00727158" w:rsidP="00160DBC">
      <w:pPr>
        <w:pStyle w:val="Default"/>
        <w:numPr>
          <w:ilvl w:val="0"/>
          <w:numId w:val="3"/>
        </w:numPr>
        <w:spacing w:line="360" w:lineRule="auto"/>
        <w:jc w:val="both"/>
      </w:pPr>
      <w:r>
        <w:t>Dające się zauważyć s</w:t>
      </w:r>
      <w:r w:rsidR="000C512E">
        <w:t xml:space="preserve">padki odnotowano zarówno wśród </w:t>
      </w:r>
      <w:r w:rsidR="0031671E">
        <w:t xml:space="preserve">osób </w:t>
      </w:r>
      <w:r w:rsidR="000C512E">
        <w:t xml:space="preserve">poprzednio pracujących jak i dotychczas nie pracujących. </w:t>
      </w:r>
      <w:r w:rsidR="00796F6E" w:rsidRPr="004E3B3E">
        <w:t>N</w:t>
      </w:r>
      <w:r w:rsidR="009A1F42" w:rsidRPr="004E3B3E">
        <w:t xml:space="preserve">ajwiększy </w:t>
      </w:r>
      <w:r w:rsidR="002B03E5">
        <w:t xml:space="preserve">procentowy </w:t>
      </w:r>
      <w:r w:rsidR="009A1F42" w:rsidRPr="004E3B3E">
        <w:t xml:space="preserve">spadek bezrobotnych </w:t>
      </w:r>
      <w:r w:rsidR="000C512E">
        <w:t>dotyczył</w:t>
      </w:r>
      <w:r w:rsidR="009A1F42" w:rsidRPr="004E3B3E">
        <w:t xml:space="preserve"> dotychczas nie pracujących</w:t>
      </w:r>
      <w:r w:rsidR="002B03E5">
        <w:t xml:space="preserve"> (</w:t>
      </w:r>
      <w:r w:rsidR="0031671E">
        <w:t xml:space="preserve">o </w:t>
      </w:r>
      <w:r w:rsidR="000C512E">
        <w:t>19</w:t>
      </w:r>
      <w:r w:rsidR="009A1F42" w:rsidRPr="004E3B3E">
        <w:t>,</w:t>
      </w:r>
      <w:r w:rsidR="000C512E">
        <w:t>6</w:t>
      </w:r>
      <w:r w:rsidR="009A1F42" w:rsidRPr="004E3B3E">
        <w:t>%</w:t>
      </w:r>
      <w:r w:rsidR="002B03E5">
        <w:t>)</w:t>
      </w:r>
      <w:r w:rsidR="000C512E">
        <w:t>.</w:t>
      </w:r>
      <w:r w:rsidR="00AD036F">
        <w:t xml:space="preserve"> </w:t>
      </w:r>
      <w:r w:rsidR="000D3DFF">
        <w:t>Spadek odnotowano również w</w:t>
      </w:r>
      <w:r w:rsidR="00BE1A86">
        <w:t>śród</w:t>
      </w:r>
      <w:r w:rsidR="000D3DFF">
        <w:t xml:space="preserve"> poprzednio pracujących (o</w:t>
      </w:r>
      <w:r w:rsidR="00BE1A86">
        <w:t> </w:t>
      </w:r>
      <w:r w:rsidR="000D3DFF">
        <w:t>10,8%)</w:t>
      </w:r>
      <w:r w:rsidR="002F7E3F">
        <w:t xml:space="preserve"> – </w:t>
      </w:r>
      <w:r w:rsidR="000D3DFF">
        <w:t xml:space="preserve">w tym zwolnionych z </w:t>
      </w:r>
      <w:r w:rsidR="00BE1A86">
        <w:t xml:space="preserve">przyczyn dotyczących zakładu pracy </w:t>
      </w:r>
      <w:r w:rsidR="000D3DFF">
        <w:t>(</w:t>
      </w:r>
      <w:r w:rsidR="0031671E">
        <w:t>o</w:t>
      </w:r>
      <w:r>
        <w:t> </w:t>
      </w:r>
      <w:r w:rsidR="000D3DFF">
        <w:t>13,6%).</w:t>
      </w:r>
    </w:p>
    <w:p w:rsidR="00B73E12" w:rsidRDefault="000D3DFF" w:rsidP="0010193E">
      <w:pPr>
        <w:pStyle w:val="Default"/>
        <w:spacing w:line="360" w:lineRule="auto"/>
        <w:ind w:left="360"/>
        <w:jc w:val="both"/>
      </w:pPr>
      <w:r>
        <w:t xml:space="preserve">Przyczyną </w:t>
      </w:r>
      <w:r w:rsidR="009A1F42" w:rsidRPr="004E3B3E">
        <w:t>zmniejszeni</w:t>
      </w:r>
      <w:r>
        <w:t>a</w:t>
      </w:r>
      <w:r w:rsidR="009A1F42" w:rsidRPr="004E3B3E">
        <w:t xml:space="preserve"> się </w:t>
      </w:r>
      <w:r w:rsidR="002F7E3F">
        <w:t xml:space="preserve">bezrobocia w </w:t>
      </w:r>
      <w:r w:rsidR="009A1F42" w:rsidRPr="004E3B3E">
        <w:t>t</w:t>
      </w:r>
      <w:r>
        <w:t>ych</w:t>
      </w:r>
      <w:r w:rsidR="009A1F42" w:rsidRPr="004E3B3E">
        <w:t xml:space="preserve"> </w:t>
      </w:r>
      <w:r w:rsidR="0031671E">
        <w:t>grup</w:t>
      </w:r>
      <w:r w:rsidR="002F7E3F">
        <w:t>ach</w:t>
      </w:r>
      <w:r w:rsidR="009A1F42" w:rsidRPr="004E3B3E">
        <w:t xml:space="preserve"> </w:t>
      </w:r>
      <w:r w:rsidR="00B73E12">
        <w:t>był</w:t>
      </w:r>
      <w:r w:rsidR="009A1F42" w:rsidRPr="004E3B3E">
        <w:t xml:space="preserve"> </w:t>
      </w:r>
      <w:r w:rsidR="00B73E12">
        <w:t>w</w:t>
      </w:r>
      <w:r w:rsidR="009A1F42" w:rsidRPr="004E3B3E">
        <w:t>zro</w:t>
      </w:r>
      <w:r w:rsidR="00B73E12">
        <w:t xml:space="preserve">st subsydiowanych podjęć pracy – w stosunku do analogicznego okresu ubr. o </w:t>
      </w:r>
      <w:r>
        <w:t xml:space="preserve">ponad </w:t>
      </w:r>
      <w:r w:rsidR="00B73E12">
        <w:t>połowę (50,7%)</w:t>
      </w:r>
      <w:r w:rsidR="00117B38">
        <w:t xml:space="preserve">. Poprawa </w:t>
      </w:r>
      <w:r>
        <w:t>kondycj</w:t>
      </w:r>
      <w:r w:rsidR="00117B38">
        <w:t>i</w:t>
      </w:r>
      <w:r>
        <w:t xml:space="preserve"> pracodawców</w:t>
      </w:r>
      <w:r w:rsidR="004820DD">
        <w:t xml:space="preserve"> </w:t>
      </w:r>
      <w:r w:rsidR="0010193E">
        <w:t xml:space="preserve">warunkowała </w:t>
      </w:r>
      <w:r w:rsidR="0031671E">
        <w:t>spade</w:t>
      </w:r>
      <w:r w:rsidR="0010193E">
        <w:t>k</w:t>
      </w:r>
      <w:r w:rsidR="0031671E">
        <w:t xml:space="preserve"> </w:t>
      </w:r>
      <w:r w:rsidR="002F7E3F">
        <w:t>zgłoszeń zwolnień i</w:t>
      </w:r>
      <w:r w:rsidR="0010193E">
        <w:t> </w:t>
      </w:r>
      <w:r w:rsidR="004005FE">
        <w:t>ogranicze</w:t>
      </w:r>
      <w:r w:rsidR="0010193E">
        <w:t>nie</w:t>
      </w:r>
      <w:r w:rsidR="004005FE">
        <w:t xml:space="preserve"> </w:t>
      </w:r>
      <w:r w:rsidR="0010193E">
        <w:t>poziomu</w:t>
      </w:r>
      <w:r w:rsidR="002F7E3F">
        <w:t xml:space="preserve"> </w:t>
      </w:r>
      <w:r w:rsidR="000E76A5">
        <w:t xml:space="preserve">ich </w:t>
      </w:r>
      <w:r w:rsidR="002F7E3F">
        <w:t>realizacji</w:t>
      </w:r>
      <w:r w:rsidR="00B73E12">
        <w:t>.</w:t>
      </w:r>
    </w:p>
    <w:p w:rsidR="005014AE" w:rsidRPr="00556E87" w:rsidRDefault="00A71030" w:rsidP="005014AE">
      <w:pPr>
        <w:pStyle w:val="Default"/>
        <w:numPr>
          <w:ilvl w:val="0"/>
          <w:numId w:val="3"/>
        </w:numPr>
        <w:spacing w:line="360" w:lineRule="auto"/>
        <w:jc w:val="both"/>
      </w:pPr>
      <w:r>
        <w:t>W</w:t>
      </w:r>
      <w:r w:rsidR="00206376" w:rsidRPr="00A71030">
        <w:t xml:space="preserve"> </w:t>
      </w:r>
      <w:r w:rsidRPr="00A71030">
        <w:t xml:space="preserve">I półroczu 2016 </w:t>
      </w:r>
      <w:r w:rsidR="00206376" w:rsidRPr="00A71030">
        <w:t>r</w:t>
      </w:r>
      <w:r w:rsidRPr="00A71030">
        <w:t>. odnotowano spadek</w:t>
      </w:r>
      <w:r w:rsidR="00E47177" w:rsidRPr="00A71030">
        <w:t xml:space="preserve"> liczby bezrobotnych </w:t>
      </w:r>
      <w:r w:rsidR="00AE5712" w:rsidRPr="00A71030">
        <w:t>w </w:t>
      </w:r>
      <w:r w:rsidR="00E47177" w:rsidRPr="00A71030">
        <w:t>każdym</w:t>
      </w:r>
      <w:r w:rsidR="00AE5712" w:rsidRPr="00A71030">
        <w:t xml:space="preserve"> z </w:t>
      </w:r>
      <w:r w:rsidR="00206376" w:rsidRPr="00A71030">
        <w:t xml:space="preserve">21 </w:t>
      </w:r>
      <w:r w:rsidR="00E47177" w:rsidRPr="00A71030">
        <w:t>powiatów województwa</w:t>
      </w:r>
      <w:r w:rsidR="00AE5712" w:rsidRPr="00A71030">
        <w:t xml:space="preserve"> </w:t>
      </w:r>
      <w:r w:rsidRPr="00A71030">
        <w:t>podkarpackiego – jak również</w:t>
      </w:r>
      <w:r w:rsidR="00115B5E">
        <w:t xml:space="preserve"> </w:t>
      </w:r>
      <w:r w:rsidR="00AE5712" w:rsidRPr="00A71030">
        <w:t>w</w:t>
      </w:r>
      <w:r w:rsidR="00115B5E">
        <w:t xml:space="preserve"> </w:t>
      </w:r>
      <w:r w:rsidR="008349F4" w:rsidRPr="00A71030">
        <w:t>4</w:t>
      </w:r>
      <w:r w:rsidR="00115B5E">
        <w:t xml:space="preserve"> </w:t>
      </w:r>
      <w:r w:rsidR="008349F4" w:rsidRPr="00A71030">
        <w:t>miast</w:t>
      </w:r>
      <w:r w:rsidR="00206376" w:rsidRPr="00A71030">
        <w:t>ach</w:t>
      </w:r>
      <w:r w:rsidR="00115B5E">
        <w:t xml:space="preserve"> </w:t>
      </w:r>
      <w:r w:rsidRPr="00A71030">
        <w:t>powiatowych</w:t>
      </w:r>
      <w:r w:rsidR="00115B5E">
        <w:t xml:space="preserve"> (</w:t>
      </w:r>
      <w:r w:rsidRPr="00A71030">
        <w:t>Krosno, Przemyśl, Rzeszów i Tarnobrzeg</w:t>
      </w:r>
      <w:r w:rsidR="00115B5E">
        <w:t>)</w:t>
      </w:r>
      <w:r w:rsidR="00796F6E" w:rsidRPr="00A71030">
        <w:t>.</w:t>
      </w:r>
      <w:r w:rsidR="005014AE">
        <w:t xml:space="preserve"> </w:t>
      </w:r>
      <w:r w:rsidR="005014AE" w:rsidRPr="00556E87">
        <w:t>Największy spadek liczby bezrobotnych nastąpił w powiatach: mieleckim – 1 509 (21,2% w półroczu), rzeszowskim – 1 247 (14,0%), jasielskim – 1 097 (13,6%) i dębickim – 1 022 (15,5%).</w:t>
      </w:r>
      <w:r w:rsidR="005014AE">
        <w:t xml:space="preserve"> </w:t>
      </w:r>
      <w:r w:rsidR="005014AE" w:rsidRPr="00556E87">
        <w:t>Najmniejszy spadek odnotowano w: powiecie ropczycko</w:t>
      </w:r>
      <w:r w:rsidR="005014AE">
        <w:t xml:space="preserve"> – </w:t>
      </w:r>
      <w:r w:rsidR="005014AE" w:rsidRPr="00556E87">
        <w:t>sędziszowskim – 136 (2,8%) oraz w Przemyślu – 212 (5,2%).</w:t>
      </w:r>
    </w:p>
    <w:p w:rsidR="00C168FD" w:rsidRPr="00BA0EF5" w:rsidRDefault="005014AE" w:rsidP="00160DBC">
      <w:pPr>
        <w:pStyle w:val="Default"/>
        <w:numPr>
          <w:ilvl w:val="0"/>
          <w:numId w:val="3"/>
        </w:numPr>
        <w:spacing w:line="360" w:lineRule="auto"/>
        <w:jc w:val="both"/>
      </w:pPr>
      <w:r>
        <w:t xml:space="preserve">Zmniejszenie się liczby bezrobotnych warunkowało spadek stopy bezrobocia – odnotowany również na terenie wszystkich powiatów i miast na prawach powiatów. </w:t>
      </w:r>
      <w:r w:rsidRPr="00BA0EF5">
        <w:t>Najniższ</w:t>
      </w:r>
      <w:r w:rsidR="00D6733F">
        <w:t>a</w:t>
      </w:r>
      <w:r w:rsidRPr="00BA0EF5">
        <w:t xml:space="preserve"> stop</w:t>
      </w:r>
      <w:r w:rsidR="00D6733F">
        <w:t>a</w:t>
      </w:r>
      <w:r w:rsidRPr="00BA0EF5">
        <w:t xml:space="preserve"> bezrobocia (30.VI.2016 r.) </w:t>
      </w:r>
      <w:r w:rsidR="00D6733F">
        <w:t xml:space="preserve">to: </w:t>
      </w:r>
      <w:r w:rsidRPr="00BA0EF5">
        <w:t xml:space="preserve"> </w:t>
      </w:r>
      <w:r w:rsidR="00D6733F">
        <w:t xml:space="preserve">m. </w:t>
      </w:r>
      <w:r w:rsidRPr="00BA0EF5">
        <w:t>Kro</w:t>
      </w:r>
      <w:r w:rsidR="00D6733F">
        <w:t>sno</w:t>
      </w:r>
      <w:r w:rsidRPr="00BA0EF5">
        <w:t xml:space="preserve"> (4,9%)</w:t>
      </w:r>
      <w:r w:rsidR="00DD06AF">
        <w:t xml:space="preserve">, </w:t>
      </w:r>
      <w:r w:rsidR="00D6733F">
        <w:t xml:space="preserve">m. </w:t>
      </w:r>
      <w:r w:rsidRPr="00BA0EF5">
        <w:t>Rzesz</w:t>
      </w:r>
      <w:r w:rsidR="00D6733F">
        <w:t xml:space="preserve">ów </w:t>
      </w:r>
      <w:r w:rsidRPr="00BA0EF5">
        <w:t>(6,7%)</w:t>
      </w:r>
      <w:r w:rsidR="00DD06AF">
        <w:t xml:space="preserve"> i </w:t>
      </w:r>
      <w:r w:rsidR="00D6733F">
        <w:t>powiaty</w:t>
      </w:r>
      <w:r w:rsidRPr="00BA0EF5">
        <w:t>: stalowowolski (8,3%), mielecki (8,6%) i sanocki (8,7%).</w:t>
      </w:r>
      <w:r>
        <w:t> Na trudniejszych lokalnych rynkach pracy odnotowano s</w:t>
      </w:r>
      <w:r w:rsidRPr="00BA0EF5">
        <w:t>topę bezrobocia wyższą od średniej w województwie</w:t>
      </w:r>
      <w:r>
        <w:t>, co dotyczyło 12</w:t>
      </w:r>
      <w:r w:rsidRPr="00BA0EF5">
        <w:t xml:space="preserve"> powiat</w:t>
      </w:r>
      <w:r>
        <w:t>ów</w:t>
      </w:r>
      <w:r w:rsidRPr="00BA0EF5">
        <w:t xml:space="preserve"> i </w:t>
      </w:r>
      <w:r>
        <w:t>2</w:t>
      </w:r>
      <w:r w:rsidRPr="00BA0EF5">
        <w:t xml:space="preserve"> mi</w:t>
      </w:r>
      <w:r>
        <w:t xml:space="preserve">astach </w:t>
      </w:r>
      <w:r w:rsidRPr="00BA0EF5">
        <w:t>na prawach powiatu</w:t>
      </w:r>
      <w:r>
        <w:t xml:space="preserve"> (razem 14 jednostek)</w:t>
      </w:r>
      <w:r w:rsidRPr="00BA0EF5">
        <w:t>.</w:t>
      </w:r>
      <w:r>
        <w:t xml:space="preserve"> </w:t>
      </w:r>
      <w:r w:rsidR="00796F6E" w:rsidRPr="00BA0EF5">
        <w:t>N</w:t>
      </w:r>
      <w:r w:rsidR="00FC77E9" w:rsidRPr="00BA0EF5">
        <w:t>ajwyższ</w:t>
      </w:r>
      <w:r w:rsidR="00D6733F">
        <w:t>a</w:t>
      </w:r>
      <w:r w:rsidR="00FC77E9" w:rsidRPr="00BA0EF5">
        <w:t xml:space="preserve"> stop</w:t>
      </w:r>
      <w:r w:rsidR="00D6733F">
        <w:t>a</w:t>
      </w:r>
      <w:r w:rsidR="00FC77E9" w:rsidRPr="00BA0EF5">
        <w:t xml:space="preserve"> bezrobocia </w:t>
      </w:r>
      <w:r w:rsidR="0063750A" w:rsidRPr="00BA0EF5">
        <w:t>(</w:t>
      </w:r>
      <w:r w:rsidR="00C168FD" w:rsidRPr="00BA0EF5">
        <w:t>3</w:t>
      </w:r>
      <w:r w:rsidR="00A71030" w:rsidRPr="00BA0EF5">
        <w:t>0</w:t>
      </w:r>
      <w:r w:rsidR="00C168FD" w:rsidRPr="00BA0EF5">
        <w:t>.</w:t>
      </w:r>
      <w:r w:rsidR="00A71030" w:rsidRPr="00BA0EF5">
        <w:t>VI</w:t>
      </w:r>
      <w:r w:rsidR="00C168FD" w:rsidRPr="00BA0EF5">
        <w:t>.201</w:t>
      </w:r>
      <w:r w:rsidR="00A71030" w:rsidRPr="00BA0EF5">
        <w:t>6</w:t>
      </w:r>
      <w:r w:rsidR="00AE5712" w:rsidRPr="00BA0EF5">
        <w:t> r.</w:t>
      </w:r>
      <w:r w:rsidR="0063750A" w:rsidRPr="00BA0EF5">
        <w:t>)</w:t>
      </w:r>
      <w:r w:rsidR="00FC77E9" w:rsidRPr="00BA0EF5">
        <w:t xml:space="preserve"> </w:t>
      </w:r>
      <w:r w:rsidR="00D6733F">
        <w:t>to powiaty</w:t>
      </w:r>
      <w:r w:rsidR="00FC77E9" w:rsidRPr="00BA0EF5">
        <w:t xml:space="preserve">: </w:t>
      </w:r>
      <w:r w:rsidR="0063750A" w:rsidRPr="00BA0EF5">
        <w:t>brzozowski</w:t>
      </w:r>
      <w:r w:rsidR="00FC77E9" w:rsidRPr="00BA0EF5">
        <w:t xml:space="preserve"> (</w:t>
      </w:r>
      <w:r w:rsidR="0063750A" w:rsidRPr="00BA0EF5">
        <w:t>18</w:t>
      </w:r>
      <w:r w:rsidR="00FC77E9" w:rsidRPr="00BA0EF5">
        <w:t>,</w:t>
      </w:r>
      <w:r w:rsidR="0063750A" w:rsidRPr="00BA0EF5">
        <w:t>6</w:t>
      </w:r>
      <w:r w:rsidR="00FC77E9" w:rsidRPr="00BA0EF5">
        <w:t xml:space="preserve">%), </w:t>
      </w:r>
      <w:r w:rsidR="0063750A" w:rsidRPr="00BA0EF5">
        <w:t>leski</w:t>
      </w:r>
      <w:r w:rsidR="00FC77E9" w:rsidRPr="00BA0EF5">
        <w:t xml:space="preserve"> (</w:t>
      </w:r>
      <w:r w:rsidR="00BA0EF5" w:rsidRPr="00BA0EF5">
        <w:t>17</w:t>
      </w:r>
      <w:r w:rsidR="00FC77E9" w:rsidRPr="00BA0EF5">
        <w:t xml:space="preserve">,7%), </w:t>
      </w:r>
      <w:r w:rsidR="00BA0EF5" w:rsidRPr="00BA0EF5">
        <w:t>niżański</w:t>
      </w:r>
      <w:r w:rsidR="00FC77E9" w:rsidRPr="00BA0EF5">
        <w:t xml:space="preserve"> (</w:t>
      </w:r>
      <w:r w:rsidR="00BA0EF5" w:rsidRPr="00BA0EF5">
        <w:t>17</w:t>
      </w:r>
      <w:r w:rsidR="00FC77E9" w:rsidRPr="00BA0EF5">
        <w:t>,</w:t>
      </w:r>
      <w:r w:rsidR="00BA0EF5" w:rsidRPr="00BA0EF5">
        <w:t>6</w:t>
      </w:r>
      <w:r w:rsidR="00FC77E9" w:rsidRPr="00BA0EF5">
        <w:t xml:space="preserve">%), </w:t>
      </w:r>
      <w:r w:rsidR="00BA0EF5" w:rsidRPr="00BA0EF5">
        <w:t>strzyżowski</w:t>
      </w:r>
      <w:r w:rsidR="00FC77E9" w:rsidRPr="00BA0EF5">
        <w:t xml:space="preserve"> (</w:t>
      </w:r>
      <w:r w:rsidR="00BA0EF5" w:rsidRPr="00BA0EF5">
        <w:t>17</w:t>
      </w:r>
      <w:r w:rsidR="00FC77E9" w:rsidRPr="00BA0EF5">
        <w:t>,</w:t>
      </w:r>
      <w:r w:rsidR="00BA0EF5" w:rsidRPr="00BA0EF5">
        <w:t>5</w:t>
      </w:r>
      <w:r w:rsidR="00FC77E9" w:rsidRPr="00BA0EF5">
        <w:t>%)</w:t>
      </w:r>
      <w:r w:rsidR="00AE5712" w:rsidRPr="00BA0EF5">
        <w:t xml:space="preserve"> i </w:t>
      </w:r>
      <w:r w:rsidR="00BA0EF5" w:rsidRPr="00BA0EF5">
        <w:t xml:space="preserve">ropczycko-sędziszowski </w:t>
      </w:r>
      <w:r w:rsidR="00FC77E9" w:rsidRPr="00BA0EF5">
        <w:t>(</w:t>
      </w:r>
      <w:r w:rsidR="00BA0EF5" w:rsidRPr="00BA0EF5">
        <w:t>16</w:t>
      </w:r>
      <w:r w:rsidR="00FC77E9" w:rsidRPr="00BA0EF5">
        <w:t>,5%)</w:t>
      </w:r>
      <w:r w:rsidR="00796F6E" w:rsidRPr="00BA0EF5">
        <w:t>.</w:t>
      </w:r>
    </w:p>
    <w:p w:rsidR="00BA0EF5" w:rsidRPr="00BA0EF5" w:rsidRDefault="00BA0EF5" w:rsidP="004C2EDC">
      <w:pPr>
        <w:pStyle w:val="Default"/>
        <w:jc w:val="both"/>
        <w:outlineLvl w:val="1"/>
        <w:rPr>
          <w:b/>
          <w:sz w:val="16"/>
          <w:szCs w:val="16"/>
        </w:rPr>
      </w:pPr>
    </w:p>
    <w:p w:rsidR="0060344D" w:rsidRDefault="002B3633" w:rsidP="004C2EDC">
      <w:pPr>
        <w:pStyle w:val="Default"/>
        <w:spacing w:line="360" w:lineRule="auto"/>
        <w:ind w:firstLine="709"/>
        <w:jc w:val="both"/>
      </w:pPr>
      <w:r w:rsidRPr="0009442C">
        <w:lastRenderedPageBreak/>
        <w:t xml:space="preserve">Analizując </w:t>
      </w:r>
      <w:r w:rsidR="00AC38FF" w:rsidRPr="0009442C">
        <w:t>zjawisko fluktuacji</w:t>
      </w:r>
      <w:r w:rsidR="00B6548B">
        <w:t xml:space="preserve"> </w:t>
      </w:r>
      <w:r w:rsidR="00D6733F">
        <w:t>czyli</w:t>
      </w:r>
      <w:r w:rsidR="00B6548B">
        <w:t xml:space="preserve"> </w:t>
      </w:r>
      <w:r w:rsidRPr="0009442C">
        <w:t>„napływ</w:t>
      </w:r>
      <w:r w:rsidR="00AA21A2">
        <w:t>ów</w:t>
      </w:r>
      <w:r w:rsidRPr="0009442C">
        <w:t>”</w:t>
      </w:r>
      <w:r w:rsidR="00D01094">
        <w:t xml:space="preserve"> </w:t>
      </w:r>
      <w:r w:rsidR="00AE5712" w:rsidRPr="0009442C">
        <w:t>i</w:t>
      </w:r>
      <w:r w:rsidR="00D01094">
        <w:t xml:space="preserve"> </w:t>
      </w:r>
      <w:r w:rsidRPr="0009442C">
        <w:t>„odpływ</w:t>
      </w:r>
      <w:r w:rsidR="00AA21A2">
        <w:t>ów</w:t>
      </w:r>
      <w:r w:rsidRPr="0009442C">
        <w:t xml:space="preserve">” </w:t>
      </w:r>
      <w:r w:rsidR="00356593">
        <w:t xml:space="preserve">osób </w:t>
      </w:r>
      <w:r w:rsidRPr="0009442C">
        <w:t xml:space="preserve">bezrobotnych </w:t>
      </w:r>
      <w:r w:rsidR="00AA21A2">
        <w:t xml:space="preserve">do ewidencji w PUP </w:t>
      </w:r>
      <w:r w:rsidRPr="0009442C">
        <w:t>należy stwierdzić, ż</w:t>
      </w:r>
      <w:r w:rsidR="00AC38FF" w:rsidRPr="0009442C">
        <w:t>e</w:t>
      </w:r>
      <w:r w:rsidR="00AE5712" w:rsidRPr="0009442C">
        <w:t xml:space="preserve"> w </w:t>
      </w:r>
      <w:r w:rsidRPr="0009442C">
        <w:t>okresie</w:t>
      </w:r>
      <w:r w:rsidR="00AA21A2">
        <w:t xml:space="preserve"> pierwszych 6 </w:t>
      </w:r>
      <w:r w:rsidRPr="0009442C">
        <w:t>miesięcy 201</w:t>
      </w:r>
      <w:r w:rsidR="0009442C" w:rsidRPr="0009442C">
        <w:t>6</w:t>
      </w:r>
      <w:r w:rsidRPr="0009442C">
        <w:t xml:space="preserve"> r</w:t>
      </w:r>
      <w:r w:rsidR="0009442C" w:rsidRPr="0009442C">
        <w:t>.</w:t>
      </w:r>
      <w:r w:rsidR="00AE5712" w:rsidRPr="0009442C">
        <w:t xml:space="preserve"> w </w:t>
      </w:r>
      <w:r w:rsidR="009D2364" w:rsidRPr="0009442C">
        <w:t xml:space="preserve">województwie podkarpackim </w:t>
      </w:r>
      <w:r w:rsidRPr="0009442C">
        <w:t xml:space="preserve">zarejestrowało się ogółem </w:t>
      </w:r>
      <w:r w:rsidR="00D01094">
        <w:t>71 468</w:t>
      </w:r>
      <w:r w:rsidRPr="00D01094">
        <w:t xml:space="preserve"> </w:t>
      </w:r>
      <w:r w:rsidRPr="0009442C">
        <w:t>bezrobotnych</w:t>
      </w:r>
      <w:r w:rsidR="00356593">
        <w:t xml:space="preserve"> (w </w:t>
      </w:r>
      <w:r w:rsidR="0009442C" w:rsidRPr="0009442C">
        <w:t xml:space="preserve">I półroczu </w:t>
      </w:r>
      <w:r w:rsidRPr="0009442C">
        <w:t>201</w:t>
      </w:r>
      <w:r w:rsidR="0009442C" w:rsidRPr="0009442C">
        <w:t>5</w:t>
      </w:r>
      <w:r w:rsidR="00D01094">
        <w:t xml:space="preserve"> r.</w:t>
      </w:r>
      <w:r w:rsidRPr="0009442C">
        <w:t xml:space="preserve"> </w:t>
      </w:r>
      <w:r w:rsidR="0060344D" w:rsidRPr="0009442C">
        <w:t xml:space="preserve">grupa ta </w:t>
      </w:r>
      <w:r w:rsidR="00A9706F">
        <w:t xml:space="preserve">obejmowała </w:t>
      </w:r>
      <w:r w:rsidR="00D01094">
        <w:t>71 </w:t>
      </w:r>
      <w:r w:rsidR="00D01094" w:rsidRPr="00D01094">
        <w:t>443</w:t>
      </w:r>
      <w:r w:rsidR="0060344D" w:rsidRPr="00D01094">
        <w:t xml:space="preserve"> osób</w:t>
      </w:r>
      <w:r w:rsidR="00356593">
        <w:t>)</w:t>
      </w:r>
      <w:r w:rsidR="0060344D" w:rsidRPr="00D01094">
        <w:t>.</w:t>
      </w:r>
    </w:p>
    <w:p w:rsidR="004C2EDC" w:rsidRPr="004C2EDC" w:rsidRDefault="004C2EDC" w:rsidP="004C2EDC">
      <w:pPr>
        <w:pStyle w:val="Default"/>
        <w:jc w:val="both"/>
        <w:rPr>
          <w:sz w:val="16"/>
          <w:szCs w:val="16"/>
        </w:rPr>
      </w:pPr>
    </w:p>
    <w:p w:rsidR="009D2364" w:rsidRPr="00532EA9" w:rsidRDefault="0081673A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532EA9">
        <w:t>W</w:t>
      </w:r>
      <w:r w:rsidR="009D2364" w:rsidRPr="00532EA9">
        <w:t xml:space="preserve">iększość </w:t>
      </w:r>
      <w:r w:rsidR="00532EA9" w:rsidRPr="00532EA9">
        <w:t xml:space="preserve">w rejestrach </w:t>
      </w:r>
      <w:r w:rsidR="009D2364" w:rsidRPr="00532EA9">
        <w:t xml:space="preserve">PUP </w:t>
      </w:r>
      <w:r w:rsidR="00532EA9" w:rsidRPr="00532EA9">
        <w:t xml:space="preserve">stanowiły osoby </w:t>
      </w:r>
      <w:r w:rsidR="009D2364" w:rsidRPr="00532EA9">
        <w:t xml:space="preserve">powracające do ewidencji </w:t>
      </w:r>
      <w:r w:rsidR="00532EA9" w:rsidRPr="00532EA9">
        <w:t xml:space="preserve">już </w:t>
      </w:r>
      <w:r w:rsidR="009D2364" w:rsidRPr="00532EA9">
        <w:t>po raz kolejny</w:t>
      </w:r>
      <w:r w:rsidR="00532EA9">
        <w:t xml:space="preserve"> (fakt </w:t>
      </w:r>
      <w:r w:rsidR="00216032">
        <w:t>pierwszej</w:t>
      </w:r>
      <w:r w:rsidR="00532EA9">
        <w:t xml:space="preserve"> rejestracji od 1990 r.)</w:t>
      </w:r>
      <w:r w:rsidR="009D2364" w:rsidRPr="00532EA9">
        <w:t xml:space="preserve"> – </w:t>
      </w:r>
      <w:r w:rsidR="00532EA9" w:rsidRPr="00532EA9">
        <w:t>60</w:t>
      </w:r>
      <w:r w:rsidR="009D2364" w:rsidRPr="00532EA9">
        <w:t xml:space="preserve"> </w:t>
      </w:r>
      <w:r w:rsidR="00532EA9" w:rsidRPr="00532EA9">
        <w:t>938</w:t>
      </w:r>
      <w:r w:rsidR="009D2364" w:rsidRPr="00532EA9">
        <w:t xml:space="preserve"> osób (8</w:t>
      </w:r>
      <w:r w:rsidR="00532EA9" w:rsidRPr="00532EA9">
        <w:t>5</w:t>
      </w:r>
      <w:r w:rsidR="009D2364" w:rsidRPr="00532EA9">
        <w:t>,</w:t>
      </w:r>
      <w:r w:rsidR="00532EA9" w:rsidRPr="00532EA9">
        <w:t>3</w:t>
      </w:r>
      <w:r w:rsidR="009D2364" w:rsidRPr="00532EA9">
        <w:t>%)</w:t>
      </w:r>
      <w:r w:rsidRPr="00532EA9">
        <w:t>.</w:t>
      </w:r>
    </w:p>
    <w:p w:rsidR="009D2364" w:rsidRPr="00532EA9" w:rsidRDefault="0081673A" w:rsidP="00532EA9">
      <w:pPr>
        <w:pStyle w:val="Default"/>
        <w:numPr>
          <w:ilvl w:val="0"/>
          <w:numId w:val="1"/>
        </w:numPr>
        <w:spacing w:line="360" w:lineRule="auto"/>
        <w:jc w:val="both"/>
      </w:pPr>
      <w:r w:rsidRPr="00532EA9">
        <w:t>P</w:t>
      </w:r>
      <w:r w:rsidR="009D2364" w:rsidRPr="00532EA9">
        <w:t>owtórne rejestracje dotyczyły głównie osób</w:t>
      </w:r>
      <w:r w:rsidR="00532EA9">
        <w:t xml:space="preserve">, </w:t>
      </w:r>
      <w:r w:rsidR="009D2364" w:rsidRPr="00532EA9">
        <w:t xml:space="preserve">które po okresie krótkotrwałego zatrudnienia powracały do ewidencji </w:t>
      </w:r>
      <w:r w:rsidR="00696166">
        <w:t xml:space="preserve">powiatowych </w:t>
      </w:r>
      <w:r w:rsidR="009D2364" w:rsidRPr="00532EA9">
        <w:t xml:space="preserve">urzędów pracy, gdyż pracodawcy nie dysponowali </w:t>
      </w:r>
      <w:r w:rsidR="00532EA9">
        <w:t xml:space="preserve">możliwościami </w:t>
      </w:r>
      <w:bookmarkStart w:id="4" w:name="_GoBack"/>
      <w:bookmarkEnd w:id="4"/>
      <w:r w:rsidR="009D2364" w:rsidRPr="00532EA9">
        <w:t xml:space="preserve">zatrudnienia </w:t>
      </w:r>
      <w:r w:rsidR="0096732B">
        <w:t xml:space="preserve">na </w:t>
      </w:r>
      <w:r w:rsidR="009D2364" w:rsidRPr="00532EA9">
        <w:t>dłuż</w:t>
      </w:r>
      <w:r w:rsidR="0096732B">
        <w:t>ej</w:t>
      </w:r>
      <w:r w:rsidRPr="00532EA9">
        <w:t>.</w:t>
      </w:r>
    </w:p>
    <w:p w:rsidR="009769B2" w:rsidRPr="009769B2" w:rsidRDefault="0081673A" w:rsidP="009769B2">
      <w:pPr>
        <w:pStyle w:val="Default"/>
        <w:numPr>
          <w:ilvl w:val="0"/>
          <w:numId w:val="1"/>
        </w:numPr>
        <w:spacing w:line="360" w:lineRule="auto"/>
        <w:jc w:val="both"/>
      </w:pPr>
      <w:r w:rsidRPr="00C436F3">
        <w:t>N</w:t>
      </w:r>
      <w:r w:rsidR="000566C4" w:rsidRPr="00C436F3">
        <w:t xml:space="preserve">ajwięcej </w:t>
      </w:r>
      <w:r w:rsidRPr="00C436F3">
        <w:t xml:space="preserve">osób </w:t>
      </w:r>
      <w:r w:rsidR="000566C4" w:rsidRPr="00C436F3">
        <w:t xml:space="preserve">bezrobotnych zarejestrowało się w: powiecie </w:t>
      </w:r>
      <w:r w:rsidR="00DD6562" w:rsidRPr="00C436F3">
        <w:t>jarosławskim – 4 995 Rzesz</w:t>
      </w:r>
      <w:r w:rsidR="00C436F3" w:rsidRPr="00C436F3">
        <w:t>owie</w:t>
      </w:r>
      <w:r w:rsidR="00DD6562" w:rsidRPr="00C436F3">
        <w:t xml:space="preserve"> – 4 260, </w:t>
      </w:r>
      <w:r w:rsidR="00C436F3" w:rsidRPr="00C436F3">
        <w:t xml:space="preserve">powiecie </w:t>
      </w:r>
      <w:r w:rsidR="00DD6562" w:rsidRPr="00C436F3">
        <w:t>mielecki</w:t>
      </w:r>
      <w:r w:rsidR="00C436F3" w:rsidRPr="00C436F3">
        <w:t>m</w:t>
      </w:r>
      <w:r w:rsidR="00DD6562" w:rsidRPr="00C436F3">
        <w:t xml:space="preserve"> – 4 225, rzeszowski</w:t>
      </w:r>
      <w:r w:rsidR="00C436F3" w:rsidRPr="00C436F3">
        <w:t>m</w:t>
      </w:r>
      <w:r w:rsidR="00DD6562" w:rsidRPr="00C436F3">
        <w:t xml:space="preserve"> – 4 162, jasielski</w:t>
      </w:r>
      <w:r w:rsidR="00C436F3" w:rsidRPr="00C436F3">
        <w:t xml:space="preserve">m – </w:t>
      </w:r>
      <w:r w:rsidR="00DD6562" w:rsidRPr="00C436F3">
        <w:t>4</w:t>
      </w:r>
      <w:r w:rsidR="00C436F3" w:rsidRPr="00C436F3">
        <w:t> </w:t>
      </w:r>
      <w:r w:rsidR="00DD6562" w:rsidRPr="00C436F3">
        <w:t>098</w:t>
      </w:r>
      <w:r w:rsidR="00C436F3" w:rsidRPr="00C436F3">
        <w:t xml:space="preserve">, </w:t>
      </w:r>
      <w:r w:rsidR="00DD6562" w:rsidRPr="00C436F3">
        <w:t>dębicki</w:t>
      </w:r>
      <w:r w:rsidR="00C436F3" w:rsidRPr="00C436F3">
        <w:t xml:space="preserve">m – </w:t>
      </w:r>
      <w:r w:rsidR="00DD6562" w:rsidRPr="00C436F3">
        <w:t>3</w:t>
      </w:r>
      <w:r w:rsidR="00C436F3" w:rsidRPr="00C436F3">
        <w:t> </w:t>
      </w:r>
      <w:r w:rsidR="00DD6562" w:rsidRPr="00C436F3">
        <w:t>752</w:t>
      </w:r>
      <w:r w:rsidR="00C436F3" w:rsidRPr="00C436F3">
        <w:t>.</w:t>
      </w:r>
      <w:r w:rsidR="003C515A">
        <w:t xml:space="preserve"> </w:t>
      </w:r>
      <w:r w:rsidRPr="009769B2">
        <w:t>N</w:t>
      </w:r>
      <w:r w:rsidR="00726DAB" w:rsidRPr="009769B2">
        <w:t xml:space="preserve">ajmniej </w:t>
      </w:r>
      <w:r w:rsidRPr="009769B2">
        <w:t xml:space="preserve">osób </w:t>
      </w:r>
      <w:r w:rsidR="00726DAB" w:rsidRPr="009769B2">
        <w:t>bezrobotnych zarejestrowało się w:</w:t>
      </w:r>
      <w:r w:rsidR="009769B2" w:rsidRPr="009769B2">
        <w:t xml:space="preserve"> powiecie bieszczadzkim – 913, leskim – 1 215, Krośnie – 1 270, Tarnobrzegu – 1 674, powiecie tarnobrzeskim – 1 776, Przemyślu – 2 026, powiecie kolbuszowskim – 2 146 i</w:t>
      </w:r>
      <w:r w:rsidR="003C515A">
        <w:t> </w:t>
      </w:r>
      <w:r w:rsidR="009769B2" w:rsidRPr="009769B2">
        <w:t>strzyżowskim – 2 293.</w:t>
      </w:r>
    </w:p>
    <w:p w:rsidR="00726DAB" w:rsidRDefault="009769B2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9769B2">
        <w:t>W</w:t>
      </w:r>
      <w:r w:rsidR="00F33452" w:rsidRPr="009769B2">
        <w:t xml:space="preserve"> grupie osób rejestrujących się po raz pierwszy nastąpił </w:t>
      </w:r>
      <w:r w:rsidR="00323234">
        <w:t>spadek</w:t>
      </w:r>
      <w:r w:rsidR="00AE5712" w:rsidRPr="009769B2">
        <w:t xml:space="preserve"> o </w:t>
      </w:r>
      <w:r w:rsidRPr="009769B2">
        <w:t>712</w:t>
      </w:r>
      <w:r w:rsidR="00F33452" w:rsidRPr="009769B2">
        <w:t xml:space="preserve"> os</w:t>
      </w:r>
      <w:r w:rsidRPr="009769B2">
        <w:t>ó</w:t>
      </w:r>
      <w:r w:rsidR="00F33452" w:rsidRPr="009769B2">
        <w:t>b (</w:t>
      </w:r>
      <w:r w:rsidR="00323234">
        <w:t>6,33</w:t>
      </w:r>
      <w:r w:rsidR="00F33452" w:rsidRPr="009769B2">
        <w:t>%</w:t>
      </w:r>
      <w:r w:rsidR="00323234">
        <w:t>, przyjmując za 100,0% okres</w:t>
      </w:r>
      <w:r w:rsidR="00F33452" w:rsidRPr="009769B2">
        <w:t xml:space="preserve"> </w:t>
      </w:r>
      <w:r>
        <w:t xml:space="preserve">I półrocza </w:t>
      </w:r>
      <w:r w:rsidR="00F33452" w:rsidRPr="009769B2">
        <w:t>201</w:t>
      </w:r>
      <w:r>
        <w:t>5 r.</w:t>
      </w:r>
      <w:r w:rsidR="00F33452" w:rsidRPr="009769B2">
        <w:t>).</w:t>
      </w:r>
    </w:p>
    <w:p w:rsidR="00B25511" w:rsidRDefault="00B25511" w:rsidP="00B25511">
      <w:pPr>
        <w:pStyle w:val="Default"/>
        <w:spacing w:line="360" w:lineRule="auto"/>
        <w:jc w:val="both"/>
      </w:pPr>
    </w:p>
    <w:p w:rsidR="00B25511" w:rsidRPr="009769B2" w:rsidRDefault="00B25511" w:rsidP="00B25511">
      <w:pPr>
        <w:pStyle w:val="Default"/>
        <w:spacing w:line="360" w:lineRule="auto"/>
        <w:jc w:val="both"/>
      </w:pPr>
    </w:p>
    <w:p w:rsidR="00726DAB" w:rsidRPr="007B46CC" w:rsidRDefault="00726DAB" w:rsidP="008979C4">
      <w:pPr>
        <w:pStyle w:val="Nagwek4"/>
        <w:pBdr>
          <w:bottom w:val="single" w:sz="4" w:space="1" w:color="auto"/>
        </w:pBd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5" w:name="_Toc460490387"/>
      <w:r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„Odpływ</w:t>
      </w:r>
      <w:r w:rsidR="00D01094"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”</w:t>
      </w:r>
      <w:r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bezrobotnych</w:t>
      </w:r>
      <w:bookmarkEnd w:id="5"/>
    </w:p>
    <w:p w:rsidR="00726DAB" w:rsidRDefault="00726DAB" w:rsidP="00C07F0F">
      <w:pPr>
        <w:pStyle w:val="Default"/>
        <w:jc w:val="both"/>
        <w:rPr>
          <w:sz w:val="16"/>
          <w:szCs w:val="16"/>
          <w:highlight w:val="yellow"/>
        </w:rPr>
      </w:pPr>
    </w:p>
    <w:p w:rsidR="008979C4" w:rsidRPr="00C07F0F" w:rsidRDefault="008979C4" w:rsidP="00C07F0F">
      <w:pPr>
        <w:pStyle w:val="Default"/>
        <w:jc w:val="both"/>
        <w:rPr>
          <w:sz w:val="16"/>
          <w:szCs w:val="16"/>
          <w:highlight w:val="yellow"/>
        </w:rPr>
      </w:pPr>
    </w:p>
    <w:p w:rsidR="006139D8" w:rsidRDefault="007036E5" w:rsidP="00CE70F1">
      <w:pPr>
        <w:pStyle w:val="Default"/>
        <w:spacing w:line="360" w:lineRule="auto"/>
        <w:ind w:firstLine="708"/>
        <w:jc w:val="both"/>
        <w:rPr>
          <w:i/>
        </w:rPr>
      </w:pPr>
      <w:r w:rsidRPr="003C515A">
        <w:rPr>
          <w:i/>
        </w:rPr>
        <w:t xml:space="preserve">„Odpływ” </w:t>
      </w:r>
      <w:r w:rsidR="00AE5712" w:rsidRPr="003C515A">
        <w:rPr>
          <w:i/>
        </w:rPr>
        <w:t>z</w:t>
      </w:r>
      <w:r w:rsidR="008E2691">
        <w:rPr>
          <w:i/>
        </w:rPr>
        <w:t xml:space="preserve"> </w:t>
      </w:r>
      <w:r w:rsidR="00CE70F1" w:rsidRPr="003C515A">
        <w:rPr>
          <w:i/>
        </w:rPr>
        <w:t>powiatowych urzędów pracy</w:t>
      </w:r>
      <w:r w:rsidRPr="003C515A">
        <w:rPr>
          <w:i/>
        </w:rPr>
        <w:t xml:space="preserve"> może wiązać się</w:t>
      </w:r>
      <w:r w:rsidR="00AE5712" w:rsidRPr="003C515A">
        <w:rPr>
          <w:i/>
        </w:rPr>
        <w:t xml:space="preserve"> z </w:t>
      </w:r>
      <w:r w:rsidRPr="003C515A">
        <w:rPr>
          <w:i/>
        </w:rPr>
        <w:t>całkowitym wyrejestrowaniem</w:t>
      </w:r>
      <w:r w:rsidR="008E2691">
        <w:rPr>
          <w:i/>
        </w:rPr>
        <w:t xml:space="preserve"> </w:t>
      </w:r>
      <w:r w:rsidRPr="003C515A">
        <w:rPr>
          <w:i/>
        </w:rPr>
        <w:t>(z utratą statusu osoby bezrobotnej –</w:t>
      </w:r>
      <w:r w:rsidR="00AE5712" w:rsidRPr="003C515A">
        <w:rPr>
          <w:i/>
        </w:rPr>
        <w:t xml:space="preserve"> z </w:t>
      </w:r>
      <w:r w:rsidRPr="003C515A">
        <w:rPr>
          <w:i/>
        </w:rPr>
        <w:t>powodu podjęcia pracy lub innego powodu niż podjęcie pracy) bądź</w:t>
      </w:r>
      <w:r w:rsidR="00AE5712" w:rsidRPr="003C515A">
        <w:rPr>
          <w:i/>
        </w:rPr>
        <w:t xml:space="preserve"> z </w:t>
      </w:r>
      <w:r w:rsidRPr="003C515A">
        <w:rPr>
          <w:i/>
        </w:rPr>
        <w:t>wyłączeniem</w:t>
      </w:r>
      <w:r w:rsidR="00AE5712" w:rsidRPr="003C515A">
        <w:rPr>
          <w:i/>
        </w:rPr>
        <w:t xml:space="preserve"> z </w:t>
      </w:r>
      <w:r w:rsidRPr="003C515A">
        <w:rPr>
          <w:i/>
        </w:rPr>
        <w:t>rejestru (z powodu udziału</w:t>
      </w:r>
      <w:r w:rsidR="008E2691">
        <w:rPr>
          <w:i/>
        </w:rPr>
        <w:t xml:space="preserve"> </w:t>
      </w:r>
      <w:r w:rsidR="00AE5712" w:rsidRPr="003C515A">
        <w:rPr>
          <w:i/>
        </w:rPr>
        <w:t>w</w:t>
      </w:r>
      <w:r w:rsidR="008E2691">
        <w:rPr>
          <w:i/>
        </w:rPr>
        <w:t xml:space="preserve"> </w:t>
      </w:r>
      <w:r w:rsidRPr="003C515A">
        <w:rPr>
          <w:i/>
        </w:rPr>
        <w:t>formach aktywizacji zawodowej, które nie powodują utraty statusu osoby bezrobotnej).</w:t>
      </w:r>
    </w:p>
    <w:p w:rsidR="007036E5" w:rsidRPr="001A7686" w:rsidRDefault="00C31034" w:rsidP="00CE70F1">
      <w:pPr>
        <w:pStyle w:val="Default"/>
        <w:spacing w:line="360" w:lineRule="auto"/>
        <w:ind w:firstLine="708"/>
        <w:jc w:val="both"/>
      </w:pPr>
      <w:r w:rsidRPr="009769B2">
        <w:t>W</w:t>
      </w:r>
      <w:r w:rsidR="00AE5712" w:rsidRPr="009769B2">
        <w:t> </w:t>
      </w:r>
      <w:r w:rsidR="007036E5" w:rsidRPr="009769B2">
        <w:t xml:space="preserve">okresie </w:t>
      </w:r>
      <w:r w:rsidR="0057312E">
        <w:t xml:space="preserve">pierwszych 6 </w:t>
      </w:r>
      <w:r w:rsidR="007036E5" w:rsidRPr="009769B2">
        <w:t>miesięcy 201</w:t>
      </w:r>
      <w:r w:rsidR="009769B2" w:rsidRPr="009769B2">
        <w:t>6</w:t>
      </w:r>
      <w:r w:rsidR="007036E5" w:rsidRPr="009769B2">
        <w:t xml:space="preserve"> r</w:t>
      </w:r>
      <w:r w:rsidR="009769B2" w:rsidRPr="009769B2">
        <w:t>.</w:t>
      </w:r>
      <w:r w:rsidR="00AE5712" w:rsidRPr="009769B2">
        <w:t xml:space="preserve"> w </w:t>
      </w:r>
      <w:r w:rsidR="007036E5" w:rsidRPr="009769B2">
        <w:t>województwie</w:t>
      </w:r>
      <w:r w:rsidR="001A7686">
        <w:t xml:space="preserve"> </w:t>
      </w:r>
      <w:r w:rsidR="007036E5" w:rsidRPr="009769B2">
        <w:t>podkarpackim</w:t>
      </w:r>
      <w:r w:rsidR="001A7686">
        <w:t xml:space="preserve"> </w:t>
      </w:r>
      <w:r w:rsidR="007036E5" w:rsidRPr="009769B2">
        <w:t>nastąpił „odpływ</w:t>
      </w:r>
      <w:r w:rsidR="007036E5" w:rsidRPr="001A7686">
        <w:t>”</w:t>
      </w:r>
      <w:r w:rsidR="001A7686" w:rsidRPr="001A7686">
        <w:t> 87</w:t>
      </w:r>
      <w:r w:rsidR="00FE0B53">
        <w:t> </w:t>
      </w:r>
      <w:r w:rsidR="001A7686" w:rsidRPr="001A7686">
        <w:t>000</w:t>
      </w:r>
      <w:r w:rsidR="007036E5" w:rsidRPr="001A7686">
        <w:t xml:space="preserve"> bezrobotnych</w:t>
      </w:r>
      <w:r w:rsidR="001A7686">
        <w:t xml:space="preserve"> (w</w:t>
      </w:r>
      <w:r w:rsidR="00AE5712" w:rsidRPr="009769B2">
        <w:t> </w:t>
      </w:r>
      <w:r w:rsidR="009769B2" w:rsidRPr="009769B2">
        <w:t>okresie 6 m</w:t>
      </w:r>
      <w:r w:rsidR="0057312E">
        <w:t>iesięcy</w:t>
      </w:r>
      <w:r w:rsidR="009769B2" w:rsidRPr="009769B2">
        <w:t xml:space="preserve"> 2015 r.</w:t>
      </w:r>
      <w:r w:rsidR="0057312E">
        <w:t xml:space="preserve"> – </w:t>
      </w:r>
      <w:r w:rsidR="001A7686" w:rsidRPr="001A7686">
        <w:t>88 825</w:t>
      </w:r>
      <w:r w:rsidR="007036E5" w:rsidRPr="001A7686">
        <w:t xml:space="preserve"> osób</w:t>
      </w:r>
      <w:r w:rsidR="001A7686" w:rsidRPr="001A7686">
        <w:t>)</w:t>
      </w:r>
      <w:r w:rsidR="007036E5" w:rsidRPr="001A7686">
        <w:t>.</w:t>
      </w:r>
    </w:p>
    <w:p w:rsidR="008233CF" w:rsidRPr="00BA0EF5" w:rsidRDefault="008233CF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A0EF5">
        <w:rPr>
          <w:highlight w:val="yellow"/>
        </w:rPr>
        <w:br w:type="page"/>
      </w:r>
    </w:p>
    <w:p w:rsidR="008233CF" w:rsidRPr="00BA0EF5" w:rsidRDefault="005A718B" w:rsidP="008233CF">
      <w:pPr>
        <w:pStyle w:val="Bezodstpw"/>
        <w:jc w:val="both"/>
        <w:rPr>
          <w:rFonts w:ascii="Times New Roman" w:hAnsi="Times New Roman" w:cs="Times New Roman"/>
          <w:highlight w:val="yellow"/>
        </w:rPr>
      </w:pPr>
      <w:r w:rsidRPr="005A718B">
        <w:rPr>
          <w:noProof/>
          <w:lang w:eastAsia="pl-PL"/>
        </w:rPr>
        <w:lastRenderedPageBreak/>
        <w:drawing>
          <wp:inline distT="0" distB="0" distL="0" distR="0" wp14:anchorId="6979880A" wp14:editId="7664DFF7">
            <wp:extent cx="5759450" cy="756820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6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3CF" w:rsidRPr="00BA0EF5" w:rsidRDefault="008233CF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A0EF5">
        <w:rPr>
          <w:highlight w:val="yellow"/>
        </w:rPr>
        <w:br w:type="page"/>
      </w:r>
    </w:p>
    <w:p w:rsidR="007B4AD9" w:rsidRDefault="007B4AD9" w:rsidP="008233CF">
      <w:pPr>
        <w:pStyle w:val="Bezodstpw"/>
        <w:jc w:val="both"/>
        <w:rPr>
          <w:rFonts w:ascii="Times New Roman" w:hAnsi="Times New Roman" w:cs="Times New Roman"/>
          <w:highlight w:val="yellow"/>
        </w:rPr>
      </w:pPr>
      <w:r w:rsidRPr="007B4AD9">
        <w:rPr>
          <w:noProof/>
          <w:lang w:eastAsia="pl-PL"/>
        </w:rPr>
        <w:lastRenderedPageBreak/>
        <w:drawing>
          <wp:inline distT="0" distB="0" distL="0" distR="0" wp14:anchorId="16F0FBFF" wp14:editId="36002374">
            <wp:extent cx="5759450" cy="806436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6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3CF" w:rsidRPr="00BA0EF5" w:rsidRDefault="008233CF" w:rsidP="008233CF">
      <w:pPr>
        <w:pStyle w:val="Bezodstpw"/>
        <w:jc w:val="both"/>
        <w:rPr>
          <w:rFonts w:ascii="Times New Roman" w:hAnsi="Times New Roman" w:cs="Times New Roman"/>
          <w:highlight w:val="yellow"/>
        </w:rPr>
      </w:pPr>
    </w:p>
    <w:p w:rsidR="00F020B1" w:rsidRDefault="00F020B1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highlight w:val="yellow"/>
        </w:rPr>
        <w:br w:type="page"/>
      </w:r>
    </w:p>
    <w:p w:rsidR="007B4AD9" w:rsidRDefault="007B4AD9" w:rsidP="008233CF">
      <w:pPr>
        <w:pStyle w:val="Bezodstpw"/>
        <w:jc w:val="both"/>
        <w:rPr>
          <w:rFonts w:ascii="Times New Roman" w:hAnsi="Times New Roman" w:cs="Times New Roman"/>
          <w:highlight w:val="yellow"/>
        </w:rPr>
      </w:pPr>
      <w:r w:rsidRPr="007B4AD9">
        <w:rPr>
          <w:noProof/>
          <w:lang w:eastAsia="pl-PL"/>
        </w:rPr>
        <w:lastRenderedPageBreak/>
        <w:drawing>
          <wp:inline distT="0" distB="0" distL="0" distR="0" wp14:anchorId="3E5CED5C" wp14:editId="0E0AC28F">
            <wp:extent cx="5759450" cy="463513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3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3CF" w:rsidRPr="00BA0EF5" w:rsidRDefault="008233CF" w:rsidP="008233CF">
      <w:pPr>
        <w:pStyle w:val="Bezodstpw"/>
        <w:jc w:val="both"/>
        <w:rPr>
          <w:rFonts w:ascii="Times New Roman" w:hAnsi="Times New Roman" w:cs="Times New Roman"/>
          <w:highlight w:val="yellow"/>
        </w:rPr>
      </w:pPr>
    </w:p>
    <w:p w:rsidR="00726DAB" w:rsidRPr="007B4AD9" w:rsidRDefault="008233CF" w:rsidP="009A1F42">
      <w:pPr>
        <w:pStyle w:val="Default"/>
        <w:spacing w:line="360" w:lineRule="auto"/>
        <w:jc w:val="both"/>
      </w:pPr>
      <w:r w:rsidRPr="007B4AD9">
        <w:t>Wnioski</w:t>
      </w:r>
      <w:r w:rsidR="00726DAB" w:rsidRPr="007B4AD9">
        <w:t>:</w:t>
      </w:r>
    </w:p>
    <w:p w:rsidR="008A2874" w:rsidRPr="00B23508" w:rsidRDefault="008A2874" w:rsidP="008A2874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B23508">
        <w:rPr>
          <w:rFonts w:ascii="Times New Roman" w:hAnsi="Times New Roman" w:cs="Times New Roman"/>
          <w:szCs w:val="24"/>
        </w:rPr>
        <w:t>(na podst</w:t>
      </w:r>
      <w:r w:rsidR="00B23508">
        <w:rPr>
          <w:rFonts w:ascii="Times New Roman" w:hAnsi="Times New Roman" w:cs="Times New Roman"/>
          <w:szCs w:val="24"/>
        </w:rPr>
        <w:t>.</w:t>
      </w:r>
      <w:r w:rsidRPr="00B23508">
        <w:rPr>
          <w:rFonts w:ascii="Times New Roman" w:hAnsi="Times New Roman" w:cs="Times New Roman"/>
          <w:szCs w:val="24"/>
        </w:rPr>
        <w:t xml:space="preserve"> danych</w:t>
      </w:r>
      <w:r w:rsidR="00AE5712" w:rsidRPr="00B23508">
        <w:rPr>
          <w:rFonts w:ascii="Times New Roman" w:hAnsi="Times New Roman" w:cs="Times New Roman"/>
          <w:szCs w:val="24"/>
        </w:rPr>
        <w:t xml:space="preserve"> z </w:t>
      </w:r>
      <w:r w:rsidR="007B4AD9" w:rsidRPr="00B23508">
        <w:rPr>
          <w:rFonts w:ascii="Times New Roman" w:hAnsi="Times New Roman" w:cs="Times New Roman"/>
          <w:szCs w:val="24"/>
        </w:rPr>
        <w:t>t</w:t>
      </w:r>
      <w:r w:rsidRPr="00B23508">
        <w:rPr>
          <w:rFonts w:ascii="Times New Roman" w:hAnsi="Times New Roman" w:cs="Times New Roman"/>
          <w:szCs w:val="24"/>
        </w:rPr>
        <w:t>abel</w:t>
      </w:r>
      <w:r w:rsidR="007B4AD9" w:rsidRPr="00B23508">
        <w:rPr>
          <w:rFonts w:ascii="Times New Roman" w:hAnsi="Times New Roman" w:cs="Times New Roman"/>
          <w:szCs w:val="24"/>
        </w:rPr>
        <w:t>: 5,6 i 7</w:t>
      </w:r>
      <w:r w:rsidR="008233CF" w:rsidRPr="00B23508">
        <w:rPr>
          <w:rFonts w:ascii="Times New Roman" w:hAnsi="Times New Roman" w:cs="Times New Roman"/>
          <w:szCs w:val="24"/>
        </w:rPr>
        <w:t>)</w:t>
      </w:r>
    </w:p>
    <w:p w:rsidR="00E14AA5" w:rsidRPr="002539B6" w:rsidRDefault="00D445D5" w:rsidP="00160DBC">
      <w:pPr>
        <w:pStyle w:val="Defaul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2539B6">
        <w:rPr>
          <w:u w:val="single"/>
        </w:rPr>
        <w:t>44</w:t>
      </w:r>
      <w:r w:rsidR="00216032" w:rsidRPr="002539B6">
        <w:rPr>
          <w:u w:val="single"/>
        </w:rPr>
        <w:t> </w:t>
      </w:r>
      <w:r w:rsidRPr="002539B6">
        <w:rPr>
          <w:u w:val="single"/>
        </w:rPr>
        <w:t>715</w:t>
      </w:r>
      <w:r w:rsidR="00216032" w:rsidRPr="002539B6">
        <w:rPr>
          <w:u w:val="single"/>
        </w:rPr>
        <w:t xml:space="preserve"> </w:t>
      </w:r>
      <w:r w:rsidR="002539B6" w:rsidRPr="002539B6">
        <w:rPr>
          <w:u w:val="single"/>
        </w:rPr>
        <w:t>–</w:t>
      </w:r>
      <w:r w:rsidR="00216032" w:rsidRPr="002539B6">
        <w:rPr>
          <w:u w:val="single"/>
        </w:rPr>
        <w:t xml:space="preserve"> tj. ponad ½ </w:t>
      </w:r>
      <w:r w:rsidRPr="002539B6">
        <w:rPr>
          <w:u w:val="single"/>
        </w:rPr>
        <w:t>ogółu wyrejestrowań</w:t>
      </w:r>
      <w:r w:rsidR="00216032" w:rsidRPr="002539B6">
        <w:rPr>
          <w:u w:val="single"/>
        </w:rPr>
        <w:t xml:space="preserve"> osób</w:t>
      </w:r>
      <w:r w:rsidR="00E14AA5" w:rsidRPr="002539B6">
        <w:rPr>
          <w:u w:val="single"/>
        </w:rPr>
        <w:t xml:space="preserve"> </w:t>
      </w:r>
      <w:r w:rsidRPr="002539B6">
        <w:rPr>
          <w:u w:val="single"/>
        </w:rPr>
        <w:t xml:space="preserve">bezrobotnych </w:t>
      </w:r>
      <w:r w:rsidR="00216032" w:rsidRPr="002539B6">
        <w:rPr>
          <w:u w:val="single"/>
        </w:rPr>
        <w:t xml:space="preserve">(51,4%) nastąpiło </w:t>
      </w:r>
      <w:r w:rsidR="00AE5712" w:rsidRPr="002539B6">
        <w:rPr>
          <w:u w:val="single"/>
        </w:rPr>
        <w:t>z </w:t>
      </w:r>
      <w:r w:rsidR="00E14AA5" w:rsidRPr="002539B6">
        <w:rPr>
          <w:u w:val="single"/>
        </w:rPr>
        <w:t>powodu podjęcia pracy</w:t>
      </w:r>
      <w:r w:rsidR="007D7E92" w:rsidRPr="002539B6">
        <w:rPr>
          <w:u w:val="single"/>
        </w:rPr>
        <w:t>.</w:t>
      </w:r>
    </w:p>
    <w:p w:rsidR="00EC00EE" w:rsidRPr="00C14BEB" w:rsidRDefault="00EC00EE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C14BEB">
        <w:t xml:space="preserve">W grupie osób, które </w:t>
      </w:r>
      <w:r w:rsidR="00E755C3">
        <w:t>podjęły</w:t>
      </w:r>
      <w:r w:rsidR="001A2394" w:rsidRPr="00C14BEB">
        <w:t xml:space="preserve"> prac</w:t>
      </w:r>
      <w:r w:rsidR="00E755C3">
        <w:t>ę</w:t>
      </w:r>
      <w:r w:rsidR="001A2394" w:rsidRPr="00C14BEB">
        <w:t xml:space="preserve"> </w:t>
      </w:r>
      <w:r w:rsidR="005E606A" w:rsidRPr="00C14BEB">
        <w:t>przeważa</w:t>
      </w:r>
      <w:r w:rsidR="00C14BEB" w:rsidRPr="00C14BEB">
        <w:t>li</w:t>
      </w:r>
      <w:r w:rsidR="005E606A" w:rsidRPr="00C14BEB">
        <w:t xml:space="preserve"> </w:t>
      </w:r>
      <w:r w:rsidR="00C14BEB" w:rsidRPr="00C14BEB">
        <w:t>mężczyźni</w:t>
      </w:r>
      <w:r w:rsidR="00E755C3">
        <w:t xml:space="preserve"> – </w:t>
      </w:r>
      <w:r w:rsidRPr="00C14BEB">
        <w:t xml:space="preserve">statystycznie </w:t>
      </w:r>
      <w:r w:rsidR="00C14BEB" w:rsidRPr="00C14BEB">
        <w:t xml:space="preserve">kobiety </w:t>
      </w:r>
      <w:r w:rsidR="00C14BEB">
        <w:t xml:space="preserve">rzadziej uzyskują </w:t>
      </w:r>
      <w:r w:rsidRPr="00C14BEB">
        <w:t>zatrudnieni</w:t>
      </w:r>
      <w:r w:rsidR="00C14BEB">
        <w:t>e</w:t>
      </w:r>
      <w:r w:rsidRPr="00C14BEB">
        <w:t>.</w:t>
      </w:r>
    </w:p>
    <w:p w:rsidR="00FE0B53" w:rsidRDefault="00AC0B8B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DC1069">
        <w:t>W grupie osób, które wyrejestrowały się</w:t>
      </w:r>
      <w:r w:rsidR="00AE5712" w:rsidRPr="00DC1069">
        <w:t xml:space="preserve"> z </w:t>
      </w:r>
      <w:r w:rsidRPr="00DC1069">
        <w:t xml:space="preserve">powodu podjęcia pracy </w:t>
      </w:r>
      <w:r w:rsidR="002539B6" w:rsidRPr="00DC1069">
        <w:t>znaczną przewagę</w:t>
      </w:r>
      <w:r w:rsidRPr="00DC1069">
        <w:t xml:space="preserve"> stanowiły osoby poprzednio pracujące </w:t>
      </w:r>
      <w:r w:rsidR="002539B6" w:rsidRPr="00DC1069">
        <w:t>(86,4% ogółu podjęć).</w:t>
      </w:r>
      <w:r w:rsidR="00AE5712" w:rsidRPr="00DC1069">
        <w:t xml:space="preserve"> </w:t>
      </w:r>
      <w:r w:rsidR="00E20DE6">
        <w:t>W</w:t>
      </w:r>
      <w:r w:rsidR="002539B6" w:rsidRPr="00DC1069">
        <w:t>śród poprzednio pracujących nastąpił wzrost o 2 634 bezrobotnych, a w grupie</w:t>
      </w:r>
      <w:r w:rsidRPr="00DC1069">
        <w:t xml:space="preserve"> dotychczas niepracujących spadek</w:t>
      </w:r>
      <w:r w:rsidR="002539B6" w:rsidRPr="00DC1069">
        <w:t xml:space="preserve"> o 27 </w:t>
      </w:r>
      <w:r w:rsidRPr="00DC1069">
        <w:t>osób</w:t>
      </w:r>
      <w:r w:rsidR="00E20DE6">
        <w:t xml:space="preserve"> </w:t>
      </w:r>
      <w:r w:rsidR="006139D8">
        <w:t>–</w:t>
      </w:r>
      <w:r w:rsidR="00E20DE6">
        <w:t xml:space="preserve"> </w:t>
      </w:r>
      <w:r w:rsidRPr="00DC1069">
        <w:t>które podjęły zatrudnienie.</w:t>
      </w:r>
    </w:p>
    <w:p w:rsidR="00AC0B8B" w:rsidRPr="00DC1069" w:rsidRDefault="00AC0B8B" w:rsidP="003C515A">
      <w:pPr>
        <w:pStyle w:val="Default"/>
        <w:spacing w:line="360" w:lineRule="auto"/>
        <w:ind w:left="360"/>
        <w:jc w:val="both"/>
      </w:pPr>
      <w:r w:rsidRPr="00DC1069">
        <w:t xml:space="preserve">Biorąc pod uwagę spadek liczby bezrobotnych </w:t>
      </w:r>
      <w:r w:rsidR="00E20DE6">
        <w:t xml:space="preserve">ogółem </w:t>
      </w:r>
      <w:r w:rsidR="00791C37">
        <w:t xml:space="preserve">wynikający z większego </w:t>
      </w:r>
      <w:r w:rsidR="00FA0020">
        <w:t>spadk</w:t>
      </w:r>
      <w:r w:rsidR="00791C37">
        <w:t>u</w:t>
      </w:r>
      <w:r w:rsidR="00FA0020">
        <w:t xml:space="preserve"> liczby</w:t>
      </w:r>
      <w:r w:rsidRPr="00DC1069">
        <w:t xml:space="preserve"> </w:t>
      </w:r>
      <w:r w:rsidR="00FA0020">
        <w:t xml:space="preserve">osób </w:t>
      </w:r>
      <w:r w:rsidR="009607C2">
        <w:t xml:space="preserve">poprzednio pracujących i </w:t>
      </w:r>
      <w:r w:rsidRPr="00DC1069">
        <w:t xml:space="preserve">podejmujących zatrudnienie </w:t>
      </w:r>
      <w:r w:rsidR="00FA0020">
        <w:t>w porównaniu do dotychczas niepracujących</w:t>
      </w:r>
      <w:r w:rsidR="00791C37">
        <w:t xml:space="preserve"> – </w:t>
      </w:r>
      <w:r w:rsidR="00FA0020">
        <w:t>dowodzi</w:t>
      </w:r>
      <w:r w:rsidR="00B41C76">
        <w:t>, że p</w:t>
      </w:r>
      <w:r w:rsidR="009607C2">
        <w:t>rawdopodobieństwo wyjścia z</w:t>
      </w:r>
      <w:r w:rsidR="00B41C76">
        <w:t> </w:t>
      </w:r>
      <w:r w:rsidR="009607C2">
        <w:t xml:space="preserve">bezrobocia wśród osób, które już wcześniej </w:t>
      </w:r>
      <w:r w:rsidR="00FE0B53">
        <w:t xml:space="preserve">były zatrudnione </w:t>
      </w:r>
      <w:r w:rsidR="009607C2">
        <w:t>jest wysokie</w:t>
      </w:r>
      <w:r w:rsidR="00B41C76">
        <w:t xml:space="preserve"> – a więc może być </w:t>
      </w:r>
      <w:r w:rsidR="003C515A">
        <w:t xml:space="preserve">potwierdzeniem </w:t>
      </w:r>
      <w:r w:rsidR="00B41C76">
        <w:t xml:space="preserve">celowości staży i praktyk zawodowych </w:t>
      </w:r>
      <w:r w:rsidR="003C515A">
        <w:t>realizowanych u pracodawców</w:t>
      </w:r>
      <w:r w:rsidR="00B41C76">
        <w:t>.</w:t>
      </w:r>
    </w:p>
    <w:p w:rsidR="00AC0B8B" w:rsidRPr="00366ED4" w:rsidRDefault="00AC0B8B" w:rsidP="00BD16CD">
      <w:pPr>
        <w:pStyle w:val="Default"/>
        <w:numPr>
          <w:ilvl w:val="0"/>
          <w:numId w:val="1"/>
        </w:numPr>
        <w:spacing w:line="360" w:lineRule="auto"/>
        <w:jc w:val="both"/>
      </w:pPr>
      <w:r w:rsidRPr="00366ED4">
        <w:lastRenderedPageBreak/>
        <w:t>Spadła liczba osób, które podjęły zatrudnienie po uprzedniej utracie pracy</w:t>
      </w:r>
      <w:r w:rsidR="00AE5712" w:rsidRPr="00366ED4">
        <w:t xml:space="preserve"> z </w:t>
      </w:r>
      <w:r w:rsidRPr="00366ED4">
        <w:t>przyczyn dotyczących zakładu pracy</w:t>
      </w:r>
      <w:r w:rsidR="00F25F03" w:rsidRPr="00366ED4">
        <w:t>.</w:t>
      </w:r>
      <w:r w:rsidRPr="00366ED4">
        <w:t xml:space="preserve"> </w:t>
      </w:r>
      <w:r w:rsidR="00F25F03" w:rsidRPr="00366ED4">
        <w:t>J</w:t>
      </w:r>
      <w:r w:rsidRPr="00366ED4">
        <w:t xml:space="preserve">ednak należy zaznaczyć, że </w:t>
      </w:r>
      <w:r w:rsidR="0077672C" w:rsidRPr="00366ED4">
        <w:t xml:space="preserve">jednocześnie </w:t>
      </w:r>
      <w:r w:rsidRPr="00366ED4">
        <w:t xml:space="preserve">spadła liczba </w:t>
      </w:r>
      <w:r w:rsidR="00F25F03" w:rsidRPr="00366ED4">
        <w:t xml:space="preserve">ogółem nowych rejestracji tych </w:t>
      </w:r>
      <w:r w:rsidRPr="00366ED4">
        <w:t>osób</w:t>
      </w:r>
      <w:r w:rsidR="00AE5712" w:rsidRPr="00366ED4">
        <w:t xml:space="preserve"> </w:t>
      </w:r>
      <w:r w:rsidRPr="00366ED4">
        <w:t>(</w:t>
      </w:r>
      <w:r w:rsidR="00F25F03" w:rsidRPr="00366ED4">
        <w:t>w I półrocz</w:t>
      </w:r>
      <w:r w:rsidR="00366ED4" w:rsidRPr="00366ED4">
        <w:t>u</w:t>
      </w:r>
      <w:r w:rsidR="00F25F03" w:rsidRPr="00366ED4">
        <w:t xml:space="preserve"> 2016 r.</w:t>
      </w:r>
      <w:r w:rsidRPr="00366ED4">
        <w:t xml:space="preserve"> </w:t>
      </w:r>
      <w:r w:rsidR="00F25F03" w:rsidRPr="00366ED4">
        <w:t>zarejestrowano 2 593</w:t>
      </w:r>
      <w:r w:rsidRPr="00366ED4">
        <w:t xml:space="preserve"> os</w:t>
      </w:r>
      <w:r w:rsidR="00F25F03" w:rsidRPr="00366ED4">
        <w:t>o</w:t>
      </w:r>
      <w:r w:rsidRPr="00366ED4">
        <w:t>b</w:t>
      </w:r>
      <w:r w:rsidR="00F25F03" w:rsidRPr="00366ED4">
        <w:t>y</w:t>
      </w:r>
      <w:r w:rsidR="00AE5712" w:rsidRPr="00366ED4">
        <w:t xml:space="preserve"> </w:t>
      </w:r>
      <w:r w:rsidR="00F25F03" w:rsidRPr="00366ED4">
        <w:t xml:space="preserve">będące </w:t>
      </w:r>
      <w:r w:rsidR="00AE5712" w:rsidRPr="00366ED4">
        <w:t>w </w:t>
      </w:r>
      <w:r w:rsidR="00F25F03" w:rsidRPr="00366ED4">
        <w:t>takiej</w:t>
      </w:r>
      <w:r w:rsidRPr="00366ED4">
        <w:t xml:space="preserve"> sytuacji, </w:t>
      </w:r>
      <w:r w:rsidR="00F25F03" w:rsidRPr="00366ED4">
        <w:t>a w I półrocz</w:t>
      </w:r>
      <w:r w:rsidR="00366ED4" w:rsidRPr="00366ED4">
        <w:t>u</w:t>
      </w:r>
      <w:r w:rsidR="00F25F03" w:rsidRPr="00366ED4">
        <w:t xml:space="preserve"> 2015 r. </w:t>
      </w:r>
      <w:r w:rsidRPr="00366ED4">
        <w:t xml:space="preserve">– </w:t>
      </w:r>
      <w:r w:rsidR="00F25F03" w:rsidRPr="00366ED4">
        <w:t>3 676</w:t>
      </w:r>
      <w:r w:rsidRPr="00366ED4">
        <w:t xml:space="preserve"> osób)</w:t>
      </w:r>
      <w:r w:rsidR="00F25F03" w:rsidRPr="00366ED4">
        <w:t xml:space="preserve"> – </w:t>
      </w:r>
      <w:r w:rsidRPr="00366ED4">
        <w:t xml:space="preserve">co </w:t>
      </w:r>
      <w:r w:rsidR="00F25F03" w:rsidRPr="00366ED4">
        <w:t>w połączeniu ze spadkiem na koniec okresu sprawozdawczego w tej kategorii</w:t>
      </w:r>
      <w:r w:rsidR="00BD16CD" w:rsidRPr="00366ED4">
        <w:t xml:space="preserve"> </w:t>
      </w:r>
      <w:r w:rsidR="0077672C" w:rsidRPr="00366ED4">
        <w:t>oznacza</w:t>
      </w:r>
      <w:r w:rsidR="00BD16CD" w:rsidRPr="00366ED4">
        <w:t>:</w:t>
      </w:r>
      <w:r w:rsidR="005446A3" w:rsidRPr="00366ED4">
        <w:t xml:space="preserve"> </w:t>
      </w:r>
      <w:r w:rsidR="00BD16CD" w:rsidRPr="00366ED4">
        <w:t>a/ mniejszy poziom bezrobotnych zarejestrowanych z przyczyn dotyczących zakładu pracy</w:t>
      </w:r>
      <w:r w:rsidR="005446A3" w:rsidRPr="00366ED4">
        <w:t xml:space="preserve">, </w:t>
      </w:r>
      <w:r w:rsidR="00BD16CD" w:rsidRPr="00366ED4">
        <w:t>b/ wyższy poziom bezrobotnych wyrejestrowanych z tego powodu.</w:t>
      </w:r>
      <w:r w:rsidR="005446A3" w:rsidRPr="00366ED4">
        <w:t xml:space="preserve"> </w:t>
      </w:r>
      <w:r w:rsidR="00791C37" w:rsidRPr="00366ED4">
        <w:t>Mniejszy poziom rejestracji może być w części w</w:t>
      </w:r>
      <w:r w:rsidR="00BD16CD" w:rsidRPr="00366ED4">
        <w:t>arunkowan</w:t>
      </w:r>
      <w:r w:rsidR="00791C37" w:rsidRPr="00366ED4">
        <w:t>y</w:t>
      </w:r>
      <w:r w:rsidR="00BD16CD" w:rsidRPr="00366ED4">
        <w:t xml:space="preserve"> </w:t>
      </w:r>
      <w:r w:rsidR="00791C37" w:rsidRPr="00366ED4">
        <w:t>spadkiem</w:t>
      </w:r>
      <w:r w:rsidR="00BD16CD" w:rsidRPr="00366ED4">
        <w:t xml:space="preserve"> poziom</w:t>
      </w:r>
      <w:r w:rsidR="00791C37" w:rsidRPr="00366ED4">
        <w:t>u</w:t>
      </w:r>
      <w:r w:rsidR="00BD16CD" w:rsidRPr="00366ED4">
        <w:t xml:space="preserve"> zgłoszeń zwolnień i </w:t>
      </w:r>
      <w:r w:rsidR="005446A3" w:rsidRPr="00366ED4">
        <w:t>ich realizacji</w:t>
      </w:r>
      <w:r w:rsidR="00E44343" w:rsidRPr="00366ED4">
        <w:t xml:space="preserve"> przez pracodawców</w:t>
      </w:r>
      <w:r w:rsidR="00F25F03" w:rsidRPr="00366ED4">
        <w:t>.</w:t>
      </w:r>
      <w:r w:rsidR="00791C37" w:rsidRPr="00366ED4">
        <w:t xml:space="preserve"> </w:t>
      </w:r>
      <w:r w:rsidR="00366ED4" w:rsidRPr="00366ED4">
        <w:t>Spadek stanu na koniec okresu sprawozdawczego</w:t>
      </w:r>
      <w:r w:rsidR="00366ED4">
        <w:t xml:space="preserve"> </w:t>
      </w:r>
      <w:r w:rsidR="00366ED4" w:rsidRPr="00366ED4">
        <w:t>warunkowany jest</w:t>
      </w:r>
      <w:r w:rsidR="007549BB" w:rsidRPr="00366ED4">
        <w:t xml:space="preserve"> lepszą sytuacj</w:t>
      </w:r>
      <w:r w:rsidR="00366ED4" w:rsidRPr="00366ED4">
        <w:t>ą</w:t>
      </w:r>
      <w:r w:rsidR="007549BB" w:rsidRPr="00366ED4">
        <w:t xml:space="preserve"> na rynku pracy.</w:t>
      </w:r>
    </w:p>
    <w:p w:rsidR="00E14AA5" w:rsidRPr="0051348C" w:rsidRDefault="007D7E92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51348C">
        <w:t>Z</w:t>
      </w:r>
      <w:r w:rsidR="00E14AA5" w:rsidRPr="0051348C">
        <w:t xml:space="preserve"> ogólnej liczby podjęć pracy</w:t>
      </w:r>
      <w:r w:rsidR="00C31034" w:rsidRPr="0051348C">
        <w:t xml:space="preserve"> </w:t>
      </w:r>
      <w:r w:rsidR="0051348C" w:rsidRPr="0051348C">
        <w:t>(44 715)</w:t>
      </w:r>
      <w:r w:rsidR="00AB63E5" w:rsidRPr="0051348C">
        <w:t xml:space="preserve"> </w:t>
      </w:r>
      <w:r w:rsidR="0051348C" w:rsidRPr="0051348C">
        <w:t xml:space="preserve"> </w:t>
      </w:r>
      <w:r w:rsidR="0051348C">
        <w:t>22</w:t>
      </w:r>
      <w:r w:rsidR="0051348C" w:rsidRPr="0051348C">
        <w:t>,</w:t>
      </w:r>
      <w:r w:rsidR="0051348C">
        <w:t>9</w:t>
      </w:r>
      <w:r w:rsidR="0051348C" w:rsidRPr="0051348C">
        <w:t xml:space="preserve">% </w:t>
      </w:r>
      <w:r w:rsidR="00E14AA5" w:rsidRPr="0051348C">
        <w:t>stanowiło zatrudnienie</w:t>
      </w:r>
      <w:r w:rsidR="00AE5712" w:rsidRPr="0051348C">
        <w:t xml:space="preserve"> w </w:t>
      </w:r>
      <w:r w:rsidR="00E14AA5" w:rsidRPr="0051348C">
        <w:t>ramach miejsc pracy subsydiowanej (ze środków publicznych)</w:t>
      </w:r>
      <w:r w:rsidRPr="0051348C">
        <w:t>.</w:t>
      </w:r>
    </w:p>
    <w:p w:rsidR="00AB63E5" w:rsidRPr="00EC6F4C" w:rsidRDefault="007D7E92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EC6F4C">
        <w:t>N</w:t>
      </w:r>
      <w:r w:rsidR="00AB63E5" w:rsidRPr="00EC6F4C">
        <w:t>ajwyższ</w:t>
      </w:r>
      <w:r w:rsidR="0051348C" w:rsidRPr="00EC6F4C">
        <w:t>e</w:t>
      </w:r>
      <w:r w:rsidR="00AB63E5" w:rsidRPr="00EC6F4C">
        <w:t xml:space="preserve"> </w:t>
      </w:r>
      <w:r w:rsidR="0051348C" w:rsidRPr="00EC6F4C">
        <w:t xml:space="preserve">wartości liczbowe w </w:t>
      </w:r>
      <w:r w:rsidR="00AB63E5" w:rsidRPr="00EC6F4C">
        <w:t>zatrudnieni</w:t>
      </w:r>
      <w:r w:rsidR="0051348C" w:rsidRPr="00EC6F4C">
        <w:t>u</w:t>
      </w:r>
      <w:r w:rsidR="00AB63E5" w:rsidRPr="00EC6F4C">
        <w:t xml:space="preserve"> subsydiowan</w:t>
      </w:r>
      <w:r w:rsidR="0051348C" w:rsidRPr="00EC6F4C">
        <w:t xml:space="preserve">ym </w:t>
      </w:r>
      <w:r w:rsidR="00AB63E5" w:rsidRPr="00EC6F4C">
        <w:t>stanowiły</w:t>
      </w:r>
      <w:r w:rsidR="00EC6F4C" w:rsidRPr="00EC6F4C">
        <w:t xml:space="preserve"> następujące aktywne formy</w:t>
      </w:r>
      <w:r w:rsidR="00AB63E5" w:rsidRPr="00EC6F4C">
        <w:t>: prace interwencyjne (</w:t>
      </w:r>
      <w:r w:rsidR="00EC6F4C" w:rsidRPr="00EC6F4C">
        <w:t>2</w:t>
      </w:r>
      <w:r w:rsidR="00D443BB" w:rsidRPr="00EC6F4C">
        <w:t> </w:t>
      </w:r>
      <w:r w:rsidR="00EC6F4C" w:rsidRPr="00EC6F4C">
        <w:t>243</w:t>
      </w:r>
      <w:r w:rsidR="00AB63E5" w:rsidRPr="00EC6F4C">
        <w:t>), podjęcie pracy</w:t>
      </w:r>
      <w:r w:rsidR="00AE5712" w:rsidRPr="00EC6F4C">
        <w:t xml:space="preserve"> w </w:t>
      </w:r>
      <w:r w:rsidR="00AB63E5" w:rsidRPr="00EC6F4C">
        <w:t>ramach refundacji kosztów zatrudnienia bezrobotnego (</w:t>
      </w:r>
      <w:r w:rsidR="00EC6F4C" w:rsidRPr="00EC6F4C">
        <w:t>1</w:t>
      </w:r>
      <w:r w:rsidR="00AB63E5" w:rsidRPr="00EC6F4C">
        <w:t xml:space="preserve"> </w:t>
      </w:r>
      <w:r w:rsidR="00EC6F4C" w:rsidRPr="00EC6F4C">
        <w:t>632</w:t>
      </w:r>
      <w:r w:rsidR="00AB63E5" w:rsidRPr="00EC6F4C">
        <w:t>),</w:t>
      </w:r>
      <w:r w:rsidR="00EC6F4C" w:rsidRPr="00EC6F4C">
        <w:t xml:space="preserve"> roboty publiczne (1 580), </w:t>
      </w:r>
      <w:r w:rsidR="00AB63E5" w:rsidRPr="00EC6F4C">
        <w:t>otrzymanie dotacji na uruchomienie działalności gospodarczej (</w:t>
      </w:r>
      <w:r w:rsidR="00EC6F4C" w:rsidRPr="00EC6F4C">
        <w:t>1</w:t>
      </w:r>
      <w:r w:rsidR="00AB63E5" w:rsidRPr="00EC6F4C">
        <w:t xml:space="preserve"> 4</w:t>
      </w:r>
      <w:r w:rsidR="00EC6F4C" w:rsidRPr="00EC6F4C">
        <w:t>26</w:t>
      </w:r>
      <w:r w:rsidR="00AB63E5" w:rsidRPr="00EC6F4C">
        <w:t>)</w:t>
      </w:r>
      <w:r w:rsidRPr="00EC6F4C">
        <w:t>.</w:t>
      </w:r>
    </w:p>
    <w:p w:rsidR="008810C6" w:rsidRPr="008810C6" w:rsidRDefault="00EC6F4C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C809DC">
        <w:rPr>
          <w:u w:val="single"/>
        </w:rPr>
        <w:t>30</w:t>
      </w:r>
      <w:r w:rsidR="00D443BB" w:rsidRPr="00C809DC">
        <w:rPr>
          <w:u w:val="single"/>
        </w:rPr>
        <w:t> </w:t>
      </w:r>
      <w:r w:rsidRPr="00C809DC">
        <w:rPr>
          <w:u w:val="single"/>
        </w:rPr>
        <w:t>483</w:t>
      </w:r>
      <w:r w:rsidR="00D443BB" w:rsidRPr="00C809DC">
        <w:rPr>
          <w:u w:val="single"/>
        </w:rPr>
        <w:t xml:space="preserve"> </w:t>
      </w:r>
      <w:r w:rsidR="00C809DC" w:rsidRPr="00C809DC">
        <w:rPr>
          <w:u w:val="single"/>
        </w:rPr>
        <w:t xml:space="preserve">bezrobotnych </w:t>
      </w:r>
      <w:r w:rsidR="00D443BB" w:rsidRPr="00C809DC">
        <w:rPr>
          <w:u w:val="single"/>
        </w:rPr>
        <w:t>(</w:t>
      </w:r>
      <w:r w:rsidR="007D7E92" w:rsidRPr="00C809DC">
        <w:rPr>
          <w:u w:val="single"/>
        </w:rPr>
        <w:t>3</w:t>
      </w:r>
      <w:r w:rsidR="00C809DC" w:rsidRPr="00C809DC">
        <w:rPr>
          <w:u w:val="single"/>
        </w:rPr>
        <w:t>5</w:t>
      </w:r>
      <w:r w:rsidR="00D443BB" w:rsidRPr="00C809DC">
        <w:rPr>
          <w:u w:val="single"/>
        </w:rPr>
        <w:t>%</w:t>
      </w:r>
      <w:r w:rsidR="00C809DC" w:rsidRPr="00C809DC">
        <w:rPr>
          <w:u w:val="single"/>
        </w:rPr>
        <w:t xml:space="preserve"> odpływu</w:t>
      </w:r>
      <w:r w:rsidR="00D443BB" w:rsidRPr="00C809DC">
        <w:rPr>
          <w:u w:val="single"/>
        </w:rPr>
        <w:t>) wyrejestrowało się</w:t>
      </w:r>
      <w:r w:rsidR="00AE5712" w:rsidRPr="00C809DC">
        <w:rPr>
          <w:u w:val="single"/>
        </w:rPr>
        <w:t xml:space="preserve"> z </w:t>
      </w:r>
      <w:r w:rsidR="00D443BB" w:rsidRPr="00C809DC">
        <w:rPr>
          <w:u w:val="single"/>
        </w:rPr>
        <w:t>innego powodu niż podjęcie pracy</w:t>
      </w:r>
      <w:r w:rsidR="007D7E92" w:rsidRPr="00C809DC">
        <w:rPr>
          <w:u w:val="single"/>
        </w:rPr>
        <w:t>.</w:t>
      </w:r>
    </w:p>
    <w:p w:rsidR="00D443BB" w:rsidRPr="00C809DC" w:rsidRDefault="007D7E92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C809DC">
        <w:t>W</w:t>
      </w:r>
      <w:r w:rsidR="00D443BB" w:rsidRPr="00C809DC">
        <w:t>śród innych powodów najczęstszym był</w:t>
      </w:r>
      <w:r w:rsidR="002E2123" w:rsidRPr="00C809DC">
        <w:t>y:</w:t>
      </w:r>
      <w:r w:rsidR="00D443BB" w:rsidRPr="00C809DC">
        <w:t xml:space="preserve"> niepotwierdzenie przez bezrobotnych gotowości do podjęcia pracy</w:t>
      </w:r>
      <w:r w:rsidR="002E2123" w:rsidRPr="00C809DC">
        <w:t xml:space="preserve"> (</w:t>
      </w:r>
      <w:r w:rsidR="00C809DC" w:rsidRPr="00C809DC">
        <w:t>17</w:t>
      </w:r>
      <w:r w:rsidR="00D443BB" w:rsidRPr="00C809DC">
        <w:t> </w:t>
      </w:r>
      <w:r w:rsidR="00C809DC" w:rsidRPr="00C809DC">
        <w:t>096</w:t>
      </w:r>
      <w:r w:rsidR="00D443BB" w:rsidRPr="00C809DC">
        <w:t xml:space="preserve"> osób)</w:t>
      </w:r>
      <w:r w:rsidR="002E2123" w:rsidRPr="00C809DC">
        <w:t xml:space="preserve">, dobrowolna rezygnacja </w:t>
      </w:r>
      <w:r w:rsidRPr="00C809DC">
        <w:t>ze statusu bezrobotnego (</w:t>
      </w:r>
      <w:r w:rsidR="00C809DC" w:rsidRPr="00C809DC">
        <w:t>6</w:t>
      </w:r>
      <w:r w:rsidRPr="00C809DC">
        <w:t> </w:t>
      </w:r>
      <w:r w:rsidR="00C809DC" w:rsidRPr="00C809DC">
        <w:t>452</w:t>
      </w:r>
      <w:r w:rsidRPr="00C809DC">
        <w:t>).</w:t>
      </w:r>
    </w:p>
    <w:p w:rsidR="00D443BB" w:rsidRPr="00F62BE0" w:rsidRDefault="00F62BE0" w:rsidP="00160DBC">
      <w:pPr>
        <w:pStyle w:val="Defaul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F62BE0">
        <w:rPr>
          <w:u w:val="single"/>
        </w:rPr>
        <w:t>11 802 bezrobotnych</w:t>
      </w:r>
      <w:r w:rsidR="00221BB6" w:rsidRPr="00F62BE0">
        <w:rPr>
          <w:u w:val="single"/>
        </w:rPr>
        <w:t xml:space="preserve"> (</w:t>
      </w:r>
      <w:r w:rsidR="007D7E92" w:rsidRPr="00F62BE0">
        <w:rPr>
          <w:u w:val="single"/>
        </w:rPr>
        <w:t>13,6</w:t>
      </w:r>
      <w:r w:rsidR="00221BB6" w:rsidRPr="00F62BE0">
        <w:rPr>
          <w:u w:val="single"/>
        </w:rPr>
        <w:t>%</w:t>
      </w:r>
      <w:r w:rsidRPr="00F62BE0">
        <w:rPr>
          <w:u w:val="single"/>
        </w:rPr>
        <w:t xml:space="preserve"> odpływu</w:t>
      </w:r>
      <w:r w:rsidR="00221BB6" w:rsidRPr="00F62BE0">
        <w:rPr>
          <w:u w:val="single"/>
        </w:rPr>
        <w:t>) zostało wyłączonych</w:t>
      </w:r>
      <w:r w:rsidRPr="00F62BE0">
        <w:rPr>
          <w:u w:val="single"/>
        </w:rPr>
        <w:t xml:space="preserve"> przez PUP</w:t>
      </w:r>
      <w:r w:rsidR="00AE5712" w:rsidRPr="00F62BE0">
        <w:rPr>
          <w:u w:val="single"/>
        </w:rPr>
        <w:t xml:space="preserve"> z </w:t>
      </w:r>
      <w:r w:rsidR="00221BB6" w:rsidRPr="00F62BE0">
        <w:rPr>
          <w:u w:val="single"/>
        </w:rPr>
        <w:t>ewidencji</w:t>
      </w:r>
      <w:r w:rsidR="00AE5712" w:rsidRPr="00F62BE0">
        <w:rPr>
          <w:u w:val="single"/>
        </w:rPr>
        <w:t xml:space="preserve"> </w:t>
      </w:r>
      <w:r>
        <w:rPr>
          <w:u w:val="single"/>
        </w:rPr>
        <w:t xml:space="preserve">osób bezrobotnych </w:t>
      </w:r>
      <w:r w:rsidR="00AE5712" w:rsidRPr="00F62BE0">
        <w:rPr>
          <w:u w:val="single"/>
        </w:rPr>
        <w:t>z </w:t>
      </w:r>
      <w:r w:rsidR="00221BB6" w:rsidRPr="00F62BE0">
        <w:rPr>
          <w:u w:val="single"/>
        </w:rPr>
        <w:t>powodu udziału</w:t>
      </w:r>
      <w:r w:rsidR="00AE5712" w:rsidRPr="00F62BE0">
        <w:rPr>
          <w:u w:val="single"/>
        </w:rPr>
        <w:t xml:space="preserve"> w </w:t>
      </w:r>
      <w:r w:rsidR="00221BB6" w:rsidRPr="00F62BE0">
        <w:rPr>
          <w:u w:val="single"/>
        </w:rPr>
        <w:t>formach aktywizacji zawodowej nie powodujących utraty statusu bezrobotnych</w:t>
      </w:r>
      <w:r w:rsidR="007D7E92" w:rsidRPr="00F62BE0">
        <w:rPr>
          <w:u w:val="single"/>
        </w:rPr>
        <w:t>.</w:t>
      </w:r>
    </w:p>
    <w:p w:rsidR="00221BB6" w:rsidRPr="008810C6" w:rsidRDefault="007D7E92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8810C6">
        <w:t>W</w:t>
      </w:r>
      <w:r w:rsidR="00221BB6" w:rsidRPr="008810C6">
        <w:t>śród powodów wyłączeń (bez utraty statusu) najczęstsze były: staże (</w:t>
      </w:r>
      <w:r w:rsidR="008810C6" w:rsidRPr="008810C6">
        <w:t>8</w:t>
      </w:r>
      <w:r w:rsidR="00221BB6" w:rsidRPr="008810C6">
        <w:t> </w:t>
      </w:r>
      <w:r w:rsidR="008810C6" w:rsidRPr="008810C6">
        <w:t>462</w:t>
      </w:r>
      <w:r w:rsidR="00221BB6" w:rsidRPr="008810C6">
        <w:t>)</w:t>
      </w:r>
      <w:r w:rsidR="008810C6" w:rsidRPr="008810C6">
        <w:t xml:space="preserve"> i</w:t>
      </w:r>
      <w:r w:rsidR="00221BB6" w:rsidRPr="008810C6">
        <w:t xml:space="preserve"> szkolenia (</w:t>
      </w:r>
      <w:r w:rsidR="008810C6" w:rsidRPr="008810C6">
        <w:t>1</w:t>
      </w:r>
      <w:r w:rsidR="00221BB6" w:rsidRPr="008810C6">
        <w:t> </w:t>
      </w:r>
      <w:r w:rsidR="008810C6" w:rsidRPr="008810C6">
        <w:t>564</w:t>
      </w:r>
      <w:r w:rsidR="00221BB6" w:rsidRPr="008810C6">
        <w:t>)</w:t>
      </w:r>
      <w:r w:rsidRPr="008810C6">
        <w:t>.</w:t>
      </w:r>
    </w:p>
    <w:p w:rsidR="00B93A74" w:rsidRDefault="007D7E92" w:rsidP="00B93A74">
      <w:pPr>
        <w:pStyle w:val="Default"/>
        <w:numPr>
          <w:ilvl w:val="0"/>
          <w:numId w:val="1"/>
        </w:numPr>
        <w:spacing w:line="360" w:lineRule="auto"/>
        <w:jc w:val="both"/>
      </w:pPr>
      <w:r w:rsidRPr="002570D0">
        <w:t>N</w:t>
      </w:r>
      <w:r w:rsidR="00E14AA5" w:rsidRPr="002570D0">
        <w:t>ajwiększ</w:t>
      </w:r>
      <w:r w:rsidR="00AB63E5" w:rsidRPr="002570D0">
        <w:t xml:space="preserve">y „odpływ” </w:t>
      </w:r>
      <w:r w:rsidR="00815964" w:rsidRPr="002570D0">
        <w:t xml:space="preserve">osób </w:t>
      </w:r>
      <w:r w:rsidR="00AB63E5" w:rsidRPr="002570D0">
        <w:t xml:space="preserve">bezrobotnych </w:t>
      </w:r>
      <w:r w:rsidR="00E14AA5" w:rsidRPr="002570D0">
        <w:t>odnotowano w</w:t>
      </w:r>
      <w:r w:rsidR="00AB63E5" w:rsidRPr="002570D0">
        <w:t xml:space="preserve">: </w:t>
      </w:r>
      <w:r w:rsidR="002570D0" w:rsidRPr="002570D0">
        <w:t>powiecie mieleckim – 5 734, jarosławskim – 5 506, rzeszowskim – 5 409, jasielskim – 5 195,  m. Rzeszowie – 4</w:t>
      </w:r>
      <w:r w:rsidR="00B93A74">
        <w:t> </w:t>
      </w:r>
      <w:r w:rsidR="002570D0" w:rsidRPr="002570D0">
        <w:t>867</w:t>
      </w:r>
      <w:r w:rsidR="00B93A74">
        <w:t xml:space="preserve"> i powiecie </w:t>
      </w:r>
      <w:r w:rsidR="00B93A74" w:rsidRPr="00B93A74">
        <w:t>dębicki</w:t>
      </w:r>
      <w:r w:rsidR="00B93A74">
        <w:t xml:space="preserve">m – </w:t>
      </w:r>
      <w:r w:rsidR="00B93A74" w:rsidRPr="00B93A74">
        <w:t>4</w:t>
      </w:r>
      <w:r w:rsidR="00B93A74">
        <w:t> </w:t>
      </w:r>
      <w:r w:rsidR="00B93A74" w:rsidRPr="00B93A74">
        <w:t>774</w:t>
      </w:r>
      <w:r w:rsidR="00B93A74">
        <w:t>.</w:t>
      </w:r>
      <w:r w:rsidR="00EA2E19">
        <w:t xml:space="preserve"> </w:t>
      </w:r>
      <w:r w:rsidR="00815964" w:rsidRPr="008810C6">
        <w:t>N</w:t>
      </w:r>
      <w:r w:rsidR="00E14AA5" w:rsidRPr="008810C6">
        <w:t>ajmniej</w:t>
      </w:r>
      <w:r w:rsidR="00AB63E5" w:rsidRPr="008810C6">
        <w:t xml:space="preserve">szy „odpływ” </w:t>
      </w:r>
      <w:r w:rsidR="00815964" w:rsidRPr="008810C6">
        <w:t xml:space="preserve">bezrobotnych </w:t>
      </w:r>
      <w:r w:rsidR="00AB63E5" w:rsidRPr="008810C6">
        <w:t>nastąpił w</w:t>
      </w:r>
      <w:r w:rsidR="00E14AA5" w:rsidRPr="008810C6">
        <w:t>:</w:t>
      </w:r>
      <w:r w:rsidR="00AB63E5" w:rsidRPr="008810C6">
        <w:t xml:space="preserve"> </w:t>
      </w:r>
      <w:r w:rsidR="00B93A74">
        <w:t>powiecie bieszczadzkim – 1 234, m. Krośnie – 1 558, leskim – 1 652, m. Tarnobrzegu – 1 916, tarnobrzeskim – 2 090, m. Przemyślu – 2 238.</w:t>
      </w:r>
    </w:p>
    <w:p w:rsidR="00F020B1" w:rsidRDefault="00F020B1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highlight w:val="yellow"/>
        </w:rPr>
        <w:br w:type="page"/>
      </w:r>
    </w:p>
    <w:p w:rsidR="000A2DBD" w:rsidRPr="007B46CC" w:rsidRDefault="000A2DBD" w:rsidP="008979C4">
      <w:pPr>
        <w:pStyle w:val="Nagwek4"/>
        <w:pBdr>
          <w:bottom w:val="single" w:sz="4" w:space="1" w:color="auto"/>
        </w:pBd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6" w:name="_Toc460490388"/>
      <w:r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Bezrobotni</w:t>
      </w:r>
      <w:r w:rsidR="00AE5712"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z </w:t>
      </w:r>
      <w:r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prawem do zasiłku</w:t>
      </w:r>
      <w:bookmarkEnd w:id="6"/>
    </w:p>
    <w:p w:rsidR="00047B02" w:rsidRPr="008979C4" w:rsidRDefault="00047B02" w:rsidP="008979C4">
      <w:pPr>
        <w:pStyle w:val="Default"/>
        <w:jc w:val="both"/>
        <w:rPr>
          <w:b/>
          <w:bCs/>
          <w:sz w:val="16"/>
          <w:szCs w:val="16"/>
          <w:highlight w:val="yellow"/>
        </w:rPr>
      </w:pPr>
    </w:p>
    <w:p w:rsidR="000258C5" w:rsidRPr="00B93A74" w:rsidRDefault="00587A87" w:rsidP="007C226D">
      <w:pPr>
        <w:pStyle w:val="Default"/>
        <w:spacing w:line="360" w:lineRule="auto"/>
        <w:jc w:val="both"/>
      </w:pPr>
      <w:r w:rsidRPr="00C14BEB">
        <w:t>W</w:t>
      </w:r>
      <w:r w:rsidR="00A65AF3" w:rsidRPr="00C14BEB">
        <w:t>śród ogółu bezrobotnych</w:t>
      </w:r>
      <w:r w:rsidR="00AE5712" w:rsidRPr="00C14BEB">
        <w:t xml:space="preserve"> w </w:t>
      </w:r>
      <w:r w:rsidR="000258C5" w:rsidRPr="00C14BEB">
        <w:t xml:space="preserve">województwie podkarpackim </w:t>
      </w:r>
      <w:r w:rsidR="00273E11" w:rsidRPr="00C14BEB">
        <w:t xml:space="preserve">prawo do </w:t>
      </w:r>
      <w:r w:rsidR="00A65AF3" w:rsidRPr="00C14BEB">
        <w:t xml:space="preserve">pobierania </w:t>
      </w:r>
      <w:r w:rsidR="00273E11" w:rsidRPr="00C14BEB">
        <w:t xml:space="preserve">zasiłku dla bezrobotnych </w:t>
      </w:r>
      <w:r w:rsidR="000258C5" w:rsidRPr="00C14BEB">
        <w:t>na dzień 31.</w:t>
      </w:r>
      <w:r w:rsidR="00C14BEB" w:rsidRPr="00C14BEB">
        <w:t>VI</w:t>
      </w:r>
      <w:r w:rsidR="000258C5" w:rsidRPr="00C14BEB">
        <w:t>.201</w:t>
      </w:r>
      <w:r w:rsidR="00C14BEB" w:rsidRPr="00C14BEB">
        <w:t>6</w:t>
      </w:r>
      <w:r w:rsidR="00AE5712" w:rsidRPr="00C14BEB">
        <w:t> r.</w:t>
      </w:r>
      <w:r w:rsidR="000258C5" w:rsidRPr="00C14BEB">
        <w:t xml:space="preserve"> </w:t>
      </w:r>
      <w:r w:rsidR="00A65AF3" w:rsidRPr="00B93A74">
        <w:t>posiadało</w:t>
      </w:r>
      <w:r w:rsidR="00273E11" w:rsidRPr="00B93A74">
        <w:t xml:space="preserve"> </w:t>
      </w:r>
      <w:r w:rsidR="00E17ECC" w:rsidRPr="00B93A74">
        <w:t>1</w:t>
      </w:r>
      <w:r w:rsidR="00B93A74" w:rsidRPr="00B93A74">
        <w:t>2</w:t>
      </w:r>
      <w:r w:rsidR="00E17ECC" w:rsidRPr="00B93A74">
        <w:t xml:space="preserve"> </w:t>
      </w:r>
      <w:r w:rsidR="00B93A74" w:rsidRPr="00B93A74">
        <w:t>612</w:t>
      </w:r>
      <w:r w:rsidR="00E17ECC" w:rsidRPr="00B93A74">
        <w:t xml:space="preserve"> </w:t>
      </w:r>
      <w:r w:rsidR="00273E11" w:rsidRPr="00B93A74">
        <w:t>osób</w:t>
      </w:r>
      <w:r w:rsidR="00636188" w:rsidRPr="00B93A74">
        <w:t>.</w:t>
      </w:r>
    </w:p>
    <w:p w:rsidR="008810C6" w:rsidRPr="00834C4F" w:rsidRDefault="008810C6" w:rsidP="007C226D">
      <w:pPr>
        <w:pStyle w:val="Default"/>
        <w:spacing w:line="360" w:lineRule="auto"/>
        <w:jc w:val="both"/>
        <w:rPr>
          <w:sz w:val="18"/>
          <w:szCs w:val="18"/>
          <w:highlight w:val="yellow"/>
        </w:rPr>
      </w:pPr>
    </w:p>
    <w:p w:rsidR="00C14BEB" w:rsidRDefault="00C14BEB" w:rsidP="00636188">
      <w:pPr>
        <w:pStyle w:val="Bezodstpw"/>
        <w:jc w:val="both"/>
        <w:rPr>
          <w:rFonts w:ascii="Times New Roman" w:hAnsi="Times New Roman" w:cs="Times New Roman"/>
          <w:highlight w:val="yellow"/>
        </w:rPr>
      </w:pPr>
      <w:r w:rsidRPr="00C14BEB">
        <w:rPr>
          <w:noProof/>
          <w:lang w:eastAsia="pl-PL"/>
        </w:rPr>
        <w:drawing>
          <wp:inline distT="0" distB="0" distL="0" distR="0" wp14:anchorId="4DD69D26" wp14:editId="3D57934C">
            <wp:extent cx="5759450" cy="5540988"/>
            <wp:effectExtent l="0" t="0" r="0" b="317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4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8" w:rsidRPr="00BA0EF5" w:rsidRDefault="00636188" w:rsidP="00636188">
      <w:pPr>
        <w:pStyle w:val="Bezodstpw"/>
        <w:jc w:val="both"/>
        <w:rPr>
          <w:rFonts w:ascii="Times New Roman" w:hAnsi="Times New Roman" w:cs="Times New Roman"/>
          <w:highlight w:val="yellow"/>
        </w:rPr>
      </w:pPr>
    </w:p>
    <w:p w:rsidR="000258C5" w:rsidRPr="00C14BEB" w:rsidRDefault="00636188" w:rsidP="009A1F42">
      <w:pPr>
        <w:pStyle w:val="Default"/>
        <w:spacing w:line="360" w:lineRule="auto"/>
        <w:jc w:val="both"/>
      </w:pPr>
      <w:r w:rsidRPr="00C14BEB">
        <w:t>Wnioski:</w:t>
      </w:r>
    </w:p>
    <w:p w:rsidR="008A2874" w:rsidRPr="00C14BEB" w:rsidRDefault="008A2874" w:rsidP="008A2874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14BEB">
        <w:rPr>
          <w:rFonts w:ascii="Times New Roman" w:hAnsi="Times New Roman" w:cs="Times New Roman"/>
          <w:szCs w:val="24"/>
        </w:rPr>
        <w:t>(na podstawie danych</w:t>
      </w:r>
      <w:r w:rsidR="00AE5712" w:rsidRPr="00C14BEB">
        <w:rPr>
          <w:rFonts w:ascii="Times New Roman" w:hAnsi="Times New Roman" w:cs="Times New Roman"/>
          <w:szCs w:val="24"/>
        </w:rPr>
        <w:t xml:space="preserve"> z </w:t>
      </w:r>
      <w:r w:rsidR="00C14BEB" w:rsidRPr="00C14BEB">
        <w:rPr>
          <w:rFonts w:ascii="Times New Roman" w:hAnsi="Times New Roman" w:cs="Times New Roman"/>
          <w:szCs w:val="24"/>
        </w:rPr>
        <w:t>t</w:t>
      </w:r>
      <w:r w:rsidRPr="00C14BEB">
        <w:rPr>
          <w:rFonts w:ascii="Times New Roman" w:hAnsi="Times New Roman" w:cs="Times New Roman"/>
          <w:szCs w:val="24"/>
        </w:rPr>
        <w:t>abeli</w:t>
      </w:r>
      <w:r w:rsidR="00C14BEB" w:rsidRPr="00C14BEB">
        <w:rPr>
          <w:rFonts w:ascii="Times New Roman" w:hAnsi="Times New Roman" w:cs="Times New Roman"/>
          <w:szCs w:val="24"/>
        </w:rPr>
        <w:t xml:space="preserve"> 8</w:t>
      </w:r>
      <w:r w:rsidR="00636188" w:rsidRPr="00C14BEB">
        <w:rPr>
          <w:rFonts w:ascii="Times New Roman" w:hAnsi="Times New Roman" w:cs="Times New Roman"/>
          <w:szCs w:val="24"/>
        </w:rPr>
        <w:t>)</w:t>
      </w:r>
    </w:p>
    <w:p w:rsidR="000258C5" w:rsidRPr="00A1747F" w:rsidRDefault="00636188" w:rsidP="00160DBC">
      <w:pPr>
        <w:pStyle w:val="Defaul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A1747F">
        <w:t>W</w:t>
      </w:r>
      <w:r w:rsidR="000258C5" w:rsidRPr="00A1747F">
        <w:t> porównaniu do stanu</w:t>
      </w:r>
      <w:r w:rsidR="00AE5712" w:rsidRPr="00A1747F">
        <w:t xml:space="preserve"> z </w:t>
      </w:r>
      <w:r w:rsidR="000258C5" w:rsidRPr="00A1747F">
        <w:t xml:space="preserve">końca </w:t>
      </w:r>
      <w:r w:rsidR="00A1747F" w:rsidRPr="00A1747F">
        <w:t>czerwca</w:t>
      </w:r>
      <w:r w:rsidR="000258C5" w:rsidRPr="00A1747F">
        <w:t xml:space="preserve"> 201</w:t>
      </w:r>
      <w:r w:rsidR="00A1747F" w:rsidRPr="00A1747F">
        <w:t>5</w:t>
      </w:r>
      <w:r w:rsidR="00AE5712" w:rsidRPr="00A1747F">
        <w:t> r.</w:t>
      </w:r>
      <w:r w:rsidR="000258C5" w:rsidRPr="00A1747F">
        <w:t xml:space="preserve"> (1</w:t>
      </w:r>
      <w:r w:rsidR="00A1747F" w:rsidRPr="00A1747F">
        <w:t>4</w:t>
      </w:r>
      <w:r w:rsidR="000258C5" w:rsidRPr="00A1747F">
        <w:t> </w:t>
      </w:r>
      <w:r w:rsidR="00A1747F" w:rsidRPr="00A1747F">
        <w:t>258</w:t>
      </w:r>
      <w:r w:rsidR="000258C5" w:rsidRPr="00A1747F">
        <w:t>) liczba zasiłkobiorców zmniejszyła się</w:t>
      </w:r>
      <w:r w:rsidR="00AE5712" w:rsidRPr="00A1747F">
        <w:t xml:space="preserve"> o </w:t>
      </w:r>
      <w:r w:rsidR="000258C5" w:rsidRPr="00A1747F">
        <w:t xml:space="preserve">1 </w:t>
      </w:r>
      <w:r w:rsidR="00A1747F" w:rsidRPr="00A1747F">
        <w:t>646</w:t>
      </w:r>
      <w:r w:rsidR="000258C5" w:rsidRPr="00A1747F">
        <w:t xml:space="preserve"> os</w:t>
      </w:r>
      <w:r w:rsidR="00A1747F" w:rsidRPr="00A1747F">
        <w:t>ó</w:t>
      </w:r>
      <w:r w:rsidR="000258C5" w:rsidRPr="00A1747F">
        <w:t>b</w:t>
      </w:r>
      <w:r w:rsidR="001278BA" w:rsidRPr="00A1747F">
        <w:t xml:space="preserve"> (</w:t>
      </w:r>
      <w:r w:rsidR="00A1747F" w:rsidRPr="00A1747F">
        <w:t>11,5</w:t>
      </w:r>
      <w:r w:rsidR="001278BA" w:rsidRPr="00A1747F">
        <w:t>%)</w:t>
      </w:r>
      <w:r w:rsidRPr="00A1747F">
        <w:t>.</w:t>
      </w:r>
    </w:p>
    <w:p w:rsidR="000258C5" w:rsidRPr="00A1747F" w:rsidRDefault="00636188" w:rsidP="00160DBC">
      <w:pPr>
        <w:pStyle w:val="Defaul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A1747F">
        <w:t>W</w:t>
      </w:r>
      <w:r w:rsidR="000258C5" w:rsidRPr="00A1747F">
        <w:t xml:space="preserve"> ogólnej grupie zasiłkobiorców </w:t>
      </w:r>
      <w:r w:rsidR="00A1747F" w:rsidRPr="00A1747F">
        <w:t>2</w:t>
      </w:r>
      <w:r w:rsidR="00037BD8" w:rsidRPr="00A1747F">
        <w:t xml:space="preserve"> </w:t>
      </w:r>
      <w:r w:rsidR="00A1747F" w:rsidRPr="00A1747F">
        <w:t>004</w:t>
      </w:r>
      <w:r w:rsidR="00037BD8" w:rsidRPr="00A1747F">
        <w:t xml:space="preserve"> </w:t>
      </w:r>
      <w:r w:rsidR="00A1747F">
        <w:t>bezrobotnych</w:t>
      </w:r>
      <w:r w:rsidR="00037BD8" w:rsidRPr="00A1747F">
        <w:t xml:space="preserve"> zwolnion</w:t>
      </w:r>
      <w:r w:rsidR="00A1747F">
        <w:t>ych</w:t>
      </w:r>
      <w:r w:rsidR="00AE5712" w:rsidRPr="00A1747F">
        <w:t xml:space="preserve"> </w:t>
      </w:r>
      <w:r w:rsidR="00A1747F" w:rsidRPr="00A1747F">
        <w:t>został</w:t>
      </w:r>
      <w:r w:rsidR="00A1747F">
        <w:t>o</w:t>
      </w:r>
      <w:r w:rsidR="00A1747F" w:rsidRPr="00A1747F">
        <w:t xml:space="preserve"> </w:t>
      </w:r>
      <w:r w:rsidR="00AE5712" w:rsidRPr="00A1747F">
        <w:t>z </w:t>
      </w:r>
      <w:r w:rsidR="00037BD8" w:rsidRPr="00A1747F">
        <w:t>przyczyn dotyczących zakładu pracy</w:t>
      </w:r>
      <w:r w:rsidRPr="00A1747F">
        <w:t>.</w:t>
      </w:r>
    </w:p>
    <w:p w:rsidR="000258C5" w:rsidRPr="0058701B" w:rsidRDefault="00636188" w:rsidP="00160DBC">
      <w:pPr>
        <w:pStyle w:val="Default"/>
        <w:numPr>
          <w:ilvl w:val="0"/>
          <w:numId w:val="1"/>
        </w:numPr>
        <w:spacing w:line="360" w:lineRule="auto"/>
        <w:jc w:val="both"/>
      </w:pPr>
      <w:r w:rsidRPr="0058701B">
        <w:t>W</w:t>
      </w:r>
      <w:r w:rsidR="00EB7938" w:rsidRPr="0058701B">
        <w:t>zrost odsetka</w:t>
      </w:r>
      <w:r w:rsidR="001278BA" w:rsidRPr="0058701B">
        <w:t xml:space="preserve"> zasiłkobiorców odnotowano</w:t>
      </w:r>
      <w:r w:rsidR="00AE5712" w:rsidRPr="0058701B">
        <w:t xml:space="preserve"> w </w:t>
      </w:r>
      <w:r w:rsidR="0058701B" w:rsidRPr="0058701B">
        <w:t>3</w:t>
      </w:r>
      <w:r w:rsidR="00EB7938" w:rsidRPr="0058701B">
        <w:t xml:space="preserve"> powiatach: przemyskim (</w:t>
      </w:r>
      <w:r w:rsidR="0058701B" w:rsidRPr="0058701B">
        <w:t>27,3</w:t>
      </w:r>
      <w:r w:rsidR="00EB7938" w:rsidRPr="0058701B">
        <w:t xml:space="preserve">%), </w:t>
      </w:r>
      <w:r w:rsidR="0058701B" w:rsidRPr="0058701B">
        <w:t>leżajskim</w:t>
      </w:r>
      <w:r w:rsidR="00EB7938" w:rsidRPr="0058701B">
        <w:t xml:space="preserve"> (2</w:t>
      </w:r>
      <w:r w:rsidR="0058701B" w:rsidRPr="0058701B">
        <w:t>4,2</w:t>
      </w:r>
      <w:r w:rsidR="00EB7938" w:rsidRPr="0058701B">
        <w:t>%)</w:t>
      </w:r>
      <w:r w:rsidR="0058701B" w:rsidRPr="0058701B">
        <w:t xml:space="preserve"> i jarosławskim</w:t>
      </w:r>
      <w:r w:rsidR="00EB7938" w:rsidRPr="0058701B">
        <w:t xml:space="preserve"> (</w:t>
      </w:r>
      <w:r w:rsidR="0058701B" w:rsidRPr="0058701B">
        <w:t>2</w:t>
      </w:r>
      <w:r w:rsidR="00EB7938" w:rsidRPr="0058701B">
        <w:t>,</w:t>
      </w:r>
      <w:r w:rsidR="0058701B" w:rsidRPr="0058701B">
        <w:t>3</w:t>
      </w:r>
      <w:r w:rsidR="00EB7938" w:rsidRPr="0058701B">
        <w:t>%)</w:t>
      </w:r>
      <w:r w:rsidRPr="0058701B">
        <w:t>.</w:t>
      </w:r>
    </w:p>
    <w:p w:rsidR="008979C4" w:rsidRDefault="00636188" w:rsidP="008979C4">
      <w:pPr>
        <w:pStyle w:val="Default"/>
        <w:numPr>
          <w:ilvl w:val="0"/>
          <w:numId w:val="1"/>
        </w:numPr>
        <w:spacing w:line="360" w:lineRule="auto"/>
        <w:jc w:val="both"/>
      </w:pPr>
      <w:r w:rsidRPr="0058701B">
        <w:lastRenderedPageBreak/>
        <w:t>S</w:t>
      </w:r>
      <w:r w:rsidR="00EB7938" w:rsidRPr="0058701B">
        <w:t>padek odsetka zasiłkobiorców odnotowano we wszystkich pozostałych powiatach</w:t>
      </w:r>
      <w:r w:rsidR="00AE5712" w:rsidRPr="0058701B">
        <w:t xml:space="preserve"> i </w:t>
      </w:r>
      <w:r w:rsidR="00EB7938" w:rsidRPr="0058701B">
        <w:t>miastach na prawach powiatu</w:t>
      </w:r>
      <w:r w:rsidR="007549BB">
        <w:t xml:space="preserve"> – </w:t>
      </w:r>
      <w:r w:rsidR="00AE5712" w:rsidRPr="0058701B">
        <w:t>w </w:t>
      </w:r>
      <w:r w:rsidR="00EB7938" w:rsidRPr="0058701B">
        <w:t xml:space="preserve">tym największy w: </w:t>
      </w:r>
      <w:r w:rsidR="0058701B" w:rsidRPr="0058701B">
        <w:t>powiecie jasielskim – 31,0%, krośnieńskim – 24,6%, dębickim – 21,9%, bieszczadzkim – 21,9%, rzeszowskim – 21,1%, lubaczowskim – 20,0% i m. Rzeszowie – 19,2%.</w:t>
      </w:r>
      <w:bookmarkStart w:id="7" w:name="_Toc460490389"/>
    </w:p>
    <w:p w:rsidR="008979C4" w:rsidRPr="008979C4" w:rsidRDefault="008979C4" w:rsidP="008979C4">
      <w:pPr>
        <w:pStyle w:val="Default"/>
        <w:spacing w:line="360" w:lineRule="auto"/>
        <w:jc w:val="both"/>
        <w:rPr>
          <w:sz w:val="16"/>
          <w:szCs w:val="16"/>
        </w:rPr>
      </w:pPr>
    </w:p>
    <w:p w:rsidR="008A2874" w:rsidRPr="007B46CC" w:rsidRDefault="003950BA" w:rsidP="008979C4">
      <w:pPr>
        <w:pStyle w:val="Nagwek4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Bezrobotni w</w:t>
      </w:r>
      <w:r w:rsidR="008A2874"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edłu</w:t>
      </w:r>
      <w:r w:rsidRPr="007B46C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g wieku</w:t>
      </w:r>
      <w:bookmarkEnd w:id="7"/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540"/>
        <w:gridCol w:w="1540"/>
        <w:gridCol w:w="1500"/>
        <w:gridCol w:w="1440"/>
      </w:tblGrid>
      <w:tr w:rsidR="00CF269B" w:rsidRPr="00CF269B" w:rsidTr="00CF269B">
        <w:trPr>
          <w:trHeight w:val="300"/>
        </w:trPr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9C4" w:rsidRDefault="008979C4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Tabela 9. BEZROBOTNI ZAREJESTROWANI WEDŁUG WIEKU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F269B" w:rsidRPr="00CF269B" w:rsidTr="00CF269B">
        <w:trPr>
          <w:trHeight w:val="33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województwo podkarpackie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F269B" w:rsidRPr="00CF269B" w:rsidTr="00EE6D9C">
        <w:trPr>
          <w:trHeight w:val="330"/>
        </w:trPr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F269B" w:rsidRPr="00CF269B" w:rsidTr="00EE6D9C">
        <w:trPr>
          <w:trHeight w:val="795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kategorie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30.06.2015 r.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30.06.2016 r.</w:t>
            </w:r>
          </w:p>
        </w:tc>
      </w:tr>
      <w:tr w:rsidR="00CF269B" w:rsidRPr="00CF269B" w:rsidTr="00CF269B">
        <w:trPr>
          <w:trHeight w:val="58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liczbach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liczbach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</w:tr>
      <w:tr w:rsidR="00CF269B" w:rsidRPr="00CF269B" w:rsidTr="00CF269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107 982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CF269B" w:rsidRPr="00CF269B" w:rsidTr="00CF269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E6D9C" w:rsidRPr="00CF269B" w:rsidRDefault="00CF269B" w:rsidP="00EE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tego w przedziałach wieku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F269B" w:rsidRPr="00CF269B" w:rsidTr="00CF269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18-24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15 917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14,7</w:t>
            </w:r>
          </w:p>
        </w:tc>
      </w:tr>
      <w:tr w:rsidR="00CF269B" w:rsidRPr="00CF269B" w:rsidTr="00CF269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25-34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30,5</w:t>
            </w:r>
          </w:p>
        </w:tc>
      </w:tr>
      <w:tr w:rsidR="00CF269B" w:rsidRPr="00CF269B" w:rsidTr="00CF269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35-44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26 587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22,2</w:t>
            </w:r>
          </w:p>
        </w:tc>
      </w:tr>
      <w:tr w:rsidR="00CF269B" w:rsidRPr="00CF269B" w:rsidTr="00CF269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45-54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19 798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18,3</w:t>
            </w:r>
          </w:p>
        </w:tc>
      </w:tr>
      <w:tr w:rsidR="00CF269B" w:rsidRPr="00CF269B" w:rsidTr="00CF269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F2F9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55-59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F2F9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9,6</w:t>
            </w:r>
          </w:p>
        </w:tc>
      </w:tr>
      <w:tr w:rsidR="00CF269B" w:rsidRPr="00CF269B" w:rsidTr="00CF269B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lat i więcej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69B" w:rsidRPr="00CF269B" w:rsidRDefault="00CF269B" w:rsidP="00CF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6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4,6</w:t>
            </w:r>
          </w:p>
        </w:tc>
      </w:tr>
    </w:tbl>
    <w:p w:rsidR="008A2874" w:rsidRPr="00CF269B" w:rsidRDefault="00637246" w:rsidP="00CF269B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Wnioski:</w:t>
      </w:r>
    </w:p>
    <w:p w:rsidR="008A2874" w:rsidRDefault="008A2874" w:rsidP="00CF269B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F269B">
        <w:rPr>
          <w:rFonts w:ascii="Times New Roman" w:hAnsi="Times New Roman" w:cs="Times New Roman"/>
          <w:color w:val="000000" w:themeColor="text1"/>
          <w:szCs w:val="24"/>
        </w:rPr>
        <w:t>(na podstawie danych</w:t>
      </w:r>
      <w:r w:rsidR="00AE5712" w:rsidRPr="00CF269B">
        <w:rPr>
          <w:rFonts w:ascii="Times New Roman" w:hAnsi="Times New Roman" w:cs="Times New Roman"/>
          <w:color w:val="000000" w:themeColor="text1"/>
          <w:szCs w:val="24"/>
        </w:rPr>
        <w:t xml:space="preserve"> z </w:t>
      </w:r>
      <w:r w:rsidR="00CF269B" w:rsidRPr="00CF269B">
        <w:rPr>
          <w:rFonts w:ascii="Times New Roman" w:hAnsi="Times New Roman" w:cs="Times New Roman"/>
          <w:color w:val="000000" w:themeColor="text1"/>
          <w:szCs w:val="24"/>
        </w:rPr>
        <w:t>t</w:t>
      </w:r>
      <w:r w:rsidRPr="00CF269B">
        <w:rPr>
          <w:rFonts w:ascii="Times New Roman" w:hAnsi="Times New Roman" w:cs="Times New Roman"/>
          <w:color w:val="000000" w:themeColor="text1"/>
          <w:szCs w:val="24"/>
        </w:rPr>
        <w:t xml:space="preserve">abeli </w:t>
      </w:r>
      <w:r w:rsidR="00CF269B" w:rsidRPr="00CF269B">
        <w:rPr>
          <w:rFonts w:ascii="Times New Roman" w:hAnsi="Times New Roman" w:cs="Times New Roman"/>
          <w:color w:val="000000" w:themeColor="text1"/>
          <w:szCs w:val="24"/>
        </w:rPr>
        <w:t>9</w:t>
      </w:r>
      <w:r w:rsidR="00AE5712" w:rsidRPr="00CF269B">
        <w:rPr>
          <w:rFonts w:ascii="Times New Roman" w:hAnsi="Times New Roman" w:cs="Times New Roman"/>
          <w:color w:val="000000" w:themeColor="text1"/>
          <w:szCs w:val="24"/>
        </w:rPr>
        <w:t xml:space="preserve"> i </w:t>
      </w:r>
      <w:r w:rsidR="00CF269B" w:rsidRPr="00CF269B">
        <w:rPr>
          <w:rFonts w:ascii="Times New Roman" w:hAnsi="Times New Roman" w:cs="Times New Roman"/>
          <w:color w:val="000000" w:themeColor="text1"/>
          <w:szCs w:val="24"/>
        </w:rPr>
        <w:t>12</w:t>
      </w:r>
      <w:r w:rsidRPr="00CF269B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CF269B" w:rsidRPr="008979C4" w:rsidRDefault="00CF269B" w:rsidP="00CF269B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B2026" w:rsidRPr="00CF269B" w:rsidRDefault="00637246" w:rsidP="00160DBC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2874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ajliczniejszą grupę wśród bezrobotnych stanowiły osoby</w:t>
      </w:r>
      <w:r w:rsidR="00AE5712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8A2874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wieku od 25 do 34 lat 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2874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30,</w:t>
      </w:r>
      <w:r w:rsidR="00CF269B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2874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), co</w:t>
      </w:r>
      <w:r w:rsidR="00AE5712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połączeniu</w:t>
      </w:r>
      <w:r w:rsidR="00AE5712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grupą osób</w:t>
      </w:r>
      <w:r w:rsidR="00AE5712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młodych – </w:t>
      </w:r>
      <w:r w:rsidR="00AE5712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w 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wieku od 18 do 24 roku życia (</w:t>
      </w:r>
      <w:r w:rsidR="00CF269B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,7%) daje 4</w:t>
      </w:r>
      <w:r w:rsidR="00CF269B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269B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% ogółu</w:t>
      </w:r>
      <w:r w:rsidR="00807F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F5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soby młode stanowią zatem prawie </w:t>
      </w:r>
      <w:r w:rsidR="006D2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½ zbiorowości osób </w:t>
      </w:r>
      <w:r w:rsidR="001B2026"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bezrobotnych</w:t>
      </w:r>
      <w:r w:rsidRPr="00CF26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2026" w:rsidRPr="004819AA" w:rsidRDefault="00CF269B" w:rsidP="00160DBC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Spadek bezrobocia spowodował „odchudzenie” ilości osób w poszczególnych przedziałach wieku – nie zmieniając w sposób znaczący rozmiaru poszczególnych przedziałów</w:t>
      </w:r>
      <w:r w:rsid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względem siebie</w:t>
      </w:r>
      <w:r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7246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B2026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porównania udział</w:t>
      </w:r>
      <w:r w:rsidR="004819AA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1B2026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poszczególnych kategorii wiekowych</w:t>
      </w:r>
      <w:r w:rsidR="00AE5712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1B2026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ogólnej grupie bezrobotnych</w:t>
      </w:r>
      <w:r w:rsidR="00AE5712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D96CF9">
        <w:rPr>
          <w:rFonts w:ascii="Times New Roman" w:hAnsi="Times New Roman" w:cs="Times New Roman"/>
          <w:color w:val="000000" w:themeColor="text1"/>
          <w:sz w:val="24"/>
          <w:szCs w:val="24"/>
        </w:rPr>
        <w:t>g stanu na ostatni dzień I</w:t>
      </w:r>
      <w:r w:rsidR="00AE5712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819AA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półrocz</w:t>
      </w:r>
      <w:r w:rsidR="00D96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y: </w:t>
      </w:r>
      <w:r w:rsidR="001B2026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4819AA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E5712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CF9">
        <w:rPr>
          <w:rFonts w:ascii="Times New Roman" w:hAnsi="Times New Roman" w:cs="Times New Roman"/>
          <w:color w:val="000000" w:themeColor="text1"/>
          <w:sz w:val="24"/>
          <w:szCs w:val="24"/>
        </w:rPr>
        <w:t>i </w:t>
      </w:r>
      <w:r w:rsidR="001B2026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1B2026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wynika </w:t>
      </w:r>
      <w:r w:rsidR="004819AA">
        <w:rPr>
          <w:rFonts w:ascii="Times New Roman" w:hAnsi="Times New Roman" w:cs="Times New Roman"/>
          <w:color w:val="000000" w:themeColor="text1"/>
          <w:sz w:val="24"/>
          <w:szCs w:val="24"/>
        </w:rPr>
        <w:t>brak</w:t>
      </w:r>
      <w:r w:rsidR="004819AA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9AA">
        <w:rPr>
          <w:rFonts w:ascii="Times New Roman" w:hAnsi="Times New Roman" w:cs="Times New Roman"/>
          <w:color w:val="000000" w:themeColor="text1"/>
          <w:sz w:val="24"/>
          <w:szCs w:val="24"/>
        </w:rPr>
        <w:t>znacznych zmian</w:t>
      </w:r>
      <w:r w:rsidR="004819AA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pomiędzy </w:t>
      </w:r>
      <w:r w:rsidR="004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poszczególnymi </w:t>
      </w:r>
      <w:r w:rsidR="004819AA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przedziałami</w:t>
      </w:r>
      <w:r w:rsidR="00637246" w:rsidRPr="004819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7943" w:rsidRPr="003737AD" w:rsidRDefault="00637246" w:rsidP="00160DBC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młod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E5712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wieku od 18 do 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życia 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najczęściej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pozostają bez pracy 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okres 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D036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miesięcy (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825</w:t>
      </w:r>
      <w:r w:rsidR="000246BF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W wieku od 25 do 34 lat – pow. 24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(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252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2874" w:rsidRPr="003737AD" w:rsidRDefault="00637246" w:rsidP="00160DBC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grupie długotrwale bezrobotnych przeważają osoby</w:t>
      </w:r>
      <w:r w:rsidR="00AE5712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wieku 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–3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4 lat (</w:t>
      </w:r>
      <w:r w:rsidR="00B1650A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1650A">
        <w:rPr>
          <w:rFonts w:ascii="Times New Roman" w:hAnsi="Times New Roman" w:cs="Times New Roman"/>
          <w:color w:val="000000" w:themeColor="text1"/>
          <w:sz w:val="24"/>
          <w:szCs w:val="24"/>
        </w:rPr>
        <w:t>797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–4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4 lat (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 1</w:t>
      </w:r>
      <w:r w:rsidR="003737AD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E7943"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737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2026" w:rsidRPr="003A06D1" w:rsidRDefault="001B2026" w:rsidP="008979C4">
      <w:pPr>
        <w:pStyle w:val="Nagwek4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8" w:name="_Toc460490390"/>
      <w:r w:rsidRPr="003A06D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Bezrobotni według poziomu wykształcenia</w:t>
      </w:r>
      <w:bookmarkEnd w:id="8"/>
    </w:p>
    <w:p w:rsidR="001B2026" w:rsidRPr="008979C4" w:rsidRDefault="001B2026" w:rsidP="001B2026">
      <w:pPr>
        <w:pStyle w:val="Default"/>
        <w:jc w:val="both"/>
        <w:rPr>
          <w:color w:val="000000" w:themeColor="text1"/>
        </w:rPr>
      </w:pPr>
    </w:p>
    <w:p w:rsidR="00AE2F19" w:rsidRPr="00A1747F" w:rsidRDefault="004819AA" w:rsidP="00637246">
      <w:pPr>
        <w:pStyle w:val="Bezodstpw"/>
        <w:jc w:val="both"/>
        <w:rPr>
          <w:rFonts w:ascii="Times New Roman" w:hAnsi="Times New Roman" w:cs="Times New Roman"/>
          <w:color w:val="FF0000"/>
        </w:rPr>
      </w:pPr>
      <w:r w:rsidRPr="004819AA">
        <w:rPr>
          <w:noProof/>
          <w:lang w:eastAsia="pl-PL"/>
        </w:rPr>
        <w:drawing>
          <wp:inline distT="0" distB="0" distL="0" distR="0" wp14:anchorId="63BA91F0" wp14:editId="077DA165">
            <wp:extent cx="5638165" cy="3046095"/>
            <wp:effectExtent l="0" t="0" r="635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46" w:rsidRPr="008979C4" w:rsidRDefault="00637246" w:rsidP="00637246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:rsidR="00046F19" w:rsidRPr="004819AA" w:rsidRDefault="00637246" w:rsidP="00A72BDC">
      <w:pPr>
        <w:pStyle w:val="Default"/>
        <w:jc w:val="both"/>
        <w:rPr>
          <w:color w:val="000000" w:themeColor="text1"/>
        </w:rPr>
      </w:pPr>
      <w:r w:rsidRPr="004819AA">
        <w:rPr>
          <w:color w:val="000000" w:themeColor="text1"/>
        </w:rPr>
        <w:t>Wnioski:</w:t>
      </w:r>
    </w:p>
    <w:p w:rsidR="00046F19" w:rsidRDefault="00046F19" w:rsidP="00A72BDC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819AA">
        <w:rPr>
          <w:rFonts w:ascii="Times New Roman" w:hAnsi="Times New Roman" w:cs="Times New Roman"/>
          <w:color w:val="000000" w:themeColor="text1"/>
          <w:szCs w:val="24"/>
        </w:rPr>
        <w:t>(na podstawie danych</w:t>
      </w:r>
      <w:r w:rsidR="00AE5712" w:rsidRPr="004819AA">
        <w:rPr>
          <w:rFonts w:ascii="Times New Roman" w:hAnsi="Times New Roman" w:cs="Times New Roman"/>
          <w:color w:val="000000" w:themeColor="text1"/>
          <w:szCs w:val="24"/>
        </w:rPr>
        <w:t xml:space="preserve"> z </w:t>
      </w:r>
      <w:r w:rsidR="004819AA" w:rsidRPr="004819AA">
        <w:rPr>
          <w:rFonts w:ascii="Times New Roman" w:hAnsi="Times New Roman" w:cs="Times New Roman"/>
          <w:color w:val="000000" w:themeColor="text1"/>
          <w:szCs w:val="24"/>
        </w:rPr>
        <w:t>t</w:t>
      </w:r>
      <w:r w:rsidRPr="004819AA">
        <w:rPr>
          <w:rFonts w:ascii="Times New Roman" w:hAnsi="Times New Roman" w:cs="Times New Roman"/>
          <w:color w:val="000000" w:themeColor="text1"/>
          <w:szCs w:val="24"/>
        </w:rPr>
        <w:t xml:space="preserve">abel </w:t>
      </w:r>
      <w:r w:rsidR="004819AA" w:rsidRPr="004819AA">
        <w:rPr>
          <w:rFonts w:ascii="Times New Roman" w:hAnsi="Times New Roman" w:cs="Times New Roman"/>
          <w:color w:val="000000" w:themeColor="text1"/>
          <w:szCs w:val="24"/>
        </w:rPr>
        <w:t>10</w:t>
      </w:r>
      <w:r w:rsidR="00AE5712" w:rsidRPr="004819AA">
        <w:rPr>
          <w:rFonts w:ascii="Times New Roman" w:hAnsi="Times New Roman" w:cs="Times New Roman"/>
          <w:color w:val="000000" w:themeColor="text1"/>
          <w:szCs w:val="24"/>
        </w:rPr>
        <w:t xml:space="preserve"> i </w:t>
      </w:r>
      <w:r w:rsidR="004819AA" w:rsidRPr="004819AA">
        <w:rPr>
          <w:rFonts w:ascii="Times New Roman" w:hAnsi="Times New Roman" w:cs="Times New Roman"/>
          <w:color w:val="000000" w:themeColor="text1"/>
          <w:szCs w:val="24"/>
        </w:rPr>
        <w:t>13</w:t>
      </w:r>
      <w:r w:rsidRPr="004819AA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1847A7" w:rsidRPr="004819AA" w:rsidRDefault="001847A7" w:rsidP="00A72BDC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52290" w:rsidRPr="004C12D0" w:rsidRDefault="00183AB1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4C12D0">
        <w:rPr>
          <w:color w:val="000000" w:themeColor="text1"/>
        </w:rPr>
        <w:t>N</w:t>
      </w:r>
      <w:r w:rsidR="001B2026" w:rsidRPr="004C12D0">
        <w:rPr>
          <w:color w:val="000000" w:themeColor="text1"/>
        </w:rPr>
        <w:t xml:space="preserve">ajliczniejszy udział </w:t>
      </w:r>
      <w:r w:rsidR="00046F19" w:rsidRPr="004C12D0">
        <w:rPr>
          <w:color w:val="000000" w:themeColor="text1"/>
        </w:rPr>
        <w:t xml:space="preserve">wśród osób bezrobotnych </w:t>
      </w:r>
      <w:r w:rsidR="001B2026" w:rsidRPr="004C12D0">
        <w:rPr>
          <w:color w:val="000000" w:themeColor="text1"/>
        </w:rPr>
        <w:t>stanowiły osoby posiadające wykształcenie zasadnicze zawodowe (29%)</w:t>
      </w:r>
      <w:r w:rsidRPr="004C12D0">
        <w:rPr>
          <w:color w:val="000000" w:themeColor="text1"/>
        </w:rPr>
        <w:t>,</w:t>
      </w:r>
      <w:r w:rsidR="001B2026" w:rsidRPr="004C12D0">
        <w:rPr>
          <w:color w:val="000000" w:themeColor="text1"/>
        </w:rPr>
        <w:t xml:space="preserve"> policealne</w:t>
      </w:r>
      <w:r w:rsidR="00AE5712" w:rsidRPr="004C12D0">
        <w:rPr>
          <w:color w:val="000000" w:themeColor="text1"/>
        </w:rPr>
        <w:t xml:space="preserve"> i </w:t>
      </w:r>
      <w:r w:rsidR="001B2026" w:rsidRPr="004C12D0">
        <w:rPr>
          <w:color w:val="000000" w:themeColor="text1"/>
        </w:rPr>
        <w:t>średnie zawodowe (25,</w:t>
      </w:r>
      <w:r w:rsidR="004C12D0" w:rsidRPr="004C12D0">
        <w:rPr>
          <w:color w:val="000000" w:themeColor="text1"/>
        </w:rPr>
        <w:t>3</w:t>
      </w:r>
      <w:r w:rsidR="001B2026" w:rsidRPr="004C12D0">
        <w:rPr>
          <w:color w:val="000000" w:themeColor="text1"/>
        </w:rPr>
        <w:t>%)</w:t>
      </w:r>
      <w:r w:rsidRPr="004C12D0">
        <w:rPr>
          <w:color w:val="000000" w:themeColor="text1"/>
        </w:rPr>
        <w:t xml:space="preserve"> oraz gimnazjalne</w:t>
      </w:r>
      <w:r w:rsidR="00AE5712" w:rsidRPr="004C12D0">
        <w:rPr>
          <w:color w:val="000000" w:themeColor="text1"/>
        </w:rPr>
        <w:t xml:space="preserve"> i </w:t>
      </w:r>
      <w:r w:rsidRPr="004C12D0">
        <w:rPr>
          <w:color w:val="000000" w:themeColor="text1"/>
        </w:rPr>
        <w:t>niższe (20,</w:t>
      </w:r>
      <w:r w:rsidR="004C12D0" w:rsidRPr="004C12D0">
        <w:rPr>
          <w:color w:val="000000" w:themeColor="text1"/>
        </w:rPr>
        <w:t>8</w:t>
      </w:r>
      <w:r w:rsidRPr="004C12D0">
        <w:rPr>
          <w:color w:val="000000" w:themeColor="text1"/>
        </w:rPr>
        <w:t>%) – szacuje się, że to właśnie</w:t>
      </w:r>
      <w:r w:rsidR="00AE5712" w:rsidRPr="004C12D0">
        <w:rPr>
          <w:color w:val="000000" w:themeColor="text1"/>
        </w:rPr>
        <w:t xml:space="preserve"> w </w:t>
      </w:r>
      <w:r w:rsidRPr="004C12D0">
        <w:rPr>
          <w:color w:val="000000" w:themeColor="text1"/>
        </w:rPr>
        <w:t xml:space="preserve">tych trzech wskazanych grupach </w:t>
      </w:r>
      <w:r w:rsidR="004C12D0">
        <w:rPr>
          <w:color w:val="000000" w:themeColor="text1"/>
        </w:rPr>
        <w:t>znaczny</w:t>
      </w:r>
      <w:r w:rsidRPr="004C12D0">
        <w:rPr>
          <w:color w:val="000000" w:themeColor="text1"/>
        </w:rPr>
        <w:t xml:space="preserve"> odsetek </w:t>
      </w:r>
      <w:r w:rsidR="004C12D0">
        <w:rPr>
          <w:color w:val="000000" w:themeColor="text1"/>
        </w:rPr>
        <w:t xml:space="preserve">mogą </w:t>
      </w:r>
      <w:r w:rsidRPr="004C12D0">
        <w:rPr>
          <w:color w:val="000000" w:themeColor="text1"/>
        </w:rPr>
        <w:t>stanowi</w:t>
      </w:r>
      <w:r w:rsidR="004C12D0">
        <w:rPr>
          <w:color w:val="000000" w:themeColor="text1"/>
        </w:rPr>
        <w:t>ć</w:t>
      </w:r>
      <w:r w:rsidRPr="004C12D0">
        <w:rPr>
          <w:color w:val="000000" w:themeColor="text1"/>
        </w:rPr>
        <w:t xml:space="preserve"> pracując</w:t>
      </w:r>
      <w:r w:rsidR="004C12D0">
        <w:rPr>
          <w:color w:val="000000" w:themeColor="text1"/>
        </w:rPr>
        <w:t>y</w:t>
      </w:r>
      <w:r w:rsidR="00AE5712" w:rsidRPr="004C12D0">
        <w:rPr>
          <w:color w:val="000000" w:themeColor="text1"/>
        </w:rPr>
        <w:t xml:space="preserve"> </w:t>
      </w:r>
      <w:r w:rsidR="004C12D0">
        <w:rPr>
          <w:color w:val="000000" w:themeColor="text1"/>
        </w:rPr>
        <w:t xml:space="preserve">okresowo </w:t>
      </w:r>
      <w:r w:rsidR="00AE5712" w:rsidRPr="004C12D0">
        <w:rPr>
          <w:color w:val="000000" w:themeColor="text1"/>
        </w:rPr>
        <w:t>w </w:t>
      </w:r>
      <w:r w:rsidR="004C12D0">
        <w:rPr>
          <w:color w:val="000000" w:themeColor="text1"/>
        </w:rPr>
        <w:t xml:space="preserve">tzw. </w:t>
      </w:r>
      <w:r w:rsidRPr="004C12D0">
        <w:rPr>
          <w:color w:val="000000" w:themeColor="text1"/>
        </w:rPr>
        <w:t>„szarej strefie”.</w:t>
      </w:r>
    </w:p>
    <w:p w:rsidR="00591D4B" w:rsidRPr="002D6628" w:rsidRDefault="001B7AFA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2D6628">
        <w:rPr>
          <w:color w:val="000000" w:themeColor="text1"/>
        </w:rPr>
        <w:t>N</w:t>
      </w:r>
      <w:r w:rsidR="00591D4B" w:rsidRPr="002D6628">
        <w:rPr>
          <w:color w:val="000000" w:themeColor="text1"/>
        </w:rPr>
        <w:t>ajmniejszy udział odnotowuje się</w:t>
      </w:r>
      <w:r w:rsidR="00AE5712" w:rsidRPr="002D6628">
        <w:rPr>
          <w:color w:val="000000" w:themeColor="text1"/>
        </w:rPr>
        <w:t xml:space="preserve"> w </w:t>
      </w:r>
      <w:r w:rsidR="00591D4B" w:rsidRPr="002D6628">
        <w:rPr>
          <w:color w:val="000000" w:themeColor="text1"/>
        </w:rPr>
        <w:t>grupie osób</w:t>
      </w:r>
      <w:r w:rsidR="006D2DF3">
        <w:rPr>
          <w:color w:val="000000" w:themeColor="text1"/>
        </w:rPr>
        <w:t xml:space="preserve"> o </w:t>
      </w:r>
      <w:r w:rsidR="00591D4B" w:rsidRPr="002D6628">
        <w:rPr>
          <w:color w:val="000000" w:themeColor="text1"/>
        </w:rPr>
        <w:t>wykształceni</w:t>
      </w:r>
      <w:r w:rsidR="006D2DF3">
        <w:rPr>
          <w:color w:val="000000" w:themeColor="text1"/>
        </w:rPr>
        <w:t xml:space="preserve">u </w:t>
      </w:r>
      <w:r w:rsidR="00591D4B" w:rsidRPr="002D6628">
        <w:rPr>
          <w:color w:val="000000" w:themeColor="text1"/>
        </w:rPr>
        <w:t>średnim ogólnokształcącym (10,</w:t>
      </w:r>
      <w:r w:rsidR="002D6628" w:rsidRPr="002D6628">
        <w:rPr>
          <w:color w:val="000000" w:themeColor="text1"/>
        </w:rPr>
        <w:t>7</w:t>
      </w:r>
      <w:r w:rsidR="00591D4B" w:rsidRPr="002D6628">
        <w:rPr>
          <w:color w:val="000000" w:themeColor="text1"/>
        </w:rPr>
        <w:t>%) – powodem może być fakt, że osoby kończące licea ogólnokształcące najczęściej kontynuują kształcenie na poziomie wyższym</w:t>
      </w:r>
      <w:r w:rsidR="00AE5712" w:rsidRPr="002D6628">
        <w:rPr>
          <w:color w:val="000000" w:themeColor="text1"/>
        </w:rPr>
        <w:t xml:space="preserve"> w </w:t>
      </w:r>
      <w:r w:rsidR="00591D4B" w:rsidRPr="002D6628">
        <w:rPr>
          <w:color w:val="000000" w:themeColor="text1"/>
        </w:rPr>
        <w:t>trybie dziennym, bądź</w:t>
      </w:r>
      <w:r w:rsidR="00AE5712" w:rsidRPr="002D6628">
        <w:rPr>
          <w:color w:val="000000" w:themeColor="text1"/>
        </w:rPr>
        <w:t xml:space="preserve"> w </w:t>
      </w:r>
      <w:r w:rsidR="00591D4B" w:rsidRPr="002D6628">
        <w:rPr>
          <w:color w:val="000000" w:themeColor="text1"/>
        </w:rPr>
        <w:t xml:space="preserve">trybie zaocznym jednocześnie podejmując </w:t>
      </w:r>
      <w:r w:rsidR="002D6628">
        <w:rPr>
          <w:color w:val="000000" w:themeColor="text1"/>
        </w:rPr>
        <w:t>prace zlecone. D</w:t>
      </w:r>
      <w:r w:rsidR="00591D4B" w:rsidRPr="002D6628">
        <w:rPr>
          <w:color w:val="000000" w:themeColor="text1"/>
        </w:rPr>
        <w:t>latego nie rejestrują się</w:t>
      </w:r>
      <w:r w:rsidR="00AE5712" w:rsidRPr="002D6628">
        <w:rPr>
          <w:color w:val="000000" w:themeColor="text1"/>
        </w:rPr>
        <w:t xml:space="preserve"> w </w:t>
      </w:r>
      <w:r w:rsidR="00591D4B" w:rsidRPr="002D6628">
        <w:rPr>
          <w:color w:val="000000" w:themeColor="text1"/>
        </w:rPr>
        <w:t>PUP</w:t>
      </w:r>
      <w:r w:rsidRPr="002D6628">
        <w:rPr>
          <w:color w:val="000000" w:themeColor="text1"/>
        </w:rPr>
        <w:t>.</w:t>
      </w:r>
    </w:p>
    <w:p w:rsidR="00591D4B" w:rsidRDefault="001B7AFA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lang w:eastAsia="pl-PL"/>
        </w:rPr>
      </w:pPr>
      <w:r w:rsidRPr="002D6628">
        <w:rPr>
          <w:color w:val="auto"/>
        </w:rPr>
        <w:t>G</w:t>
      </w:r>
      <w:r w:rsidR="001B2026" w:rsidRPr="002D6628">
        <w:rPr>
          <w:color w:val="auto"/>
        </w:rPr>
        <w:t xml:space="preserve">rupa </w:t>
      </w:r>
      <w:r w:rsidR="00205F08">
        <w:rPr>
          <w:color w:val="auto"/>
        </w:rPr>
        <w:t xml:space="preserve">osób </w:t>
      </w:r>
      <w:r w:rsidR="001B2026" w:rsidRPr="002D6628">
        <w:rPr>
          <w:color w:val="auto"/>
        </w:rPr>
        <w:t>bezrobotnych</w:t>
      </w:r>
      <w:r w:rsidR="00AE5712" w:rsidRPr="002D6628">
        <w:rPr>
          <w:color w:val="auto"/>
        </w:rPr>
        <w:t xml:space="preserve"> z </w:t>
      </w:r>
      <w:r w:rsidR="001B2026" w:rsidRPr="002D6628">
        <w:rPr>
          <w:color w:val="auto"/>
        </w:rPr>
        <w:t>wykształceniem wyższym t</w:t>
      </w:r>
      <w:r w:rsidR="00591D4B" w:rsidRPr="002D6628">
        <w:rPr>
          <w:color w:val="auto"/>
        </w:rPr>
        <w:t>o</w:t>
      </w:r>
      <w:r w:rsidR="001B2026" w:rsidRPr="002D6628">
        <w:rPr>
          <w:color w:val="auto"/>
        </w:rPr>
        <w:t xml:space="preserve"> 14,</w:t>
      </w:r>
      <w:r w:rsidR="002D6628" w:rsidRPr="002D6628">
        <w:rPr>
          <w:color w:val="auto"/>
        </w:rPr>
        <w:t>3</w:t>
      </w:r>
      <w:r w:rsidR="001B2026" w:rsidRPr="002D6628">
        <w:rPr>
          <w:color w:val="auto"/>
        </w:rPr>
        <w:t>% ogółu</w:t>
      </w:r>
      <w:r w:rsidR="00591D4B" w:rsidRPr="002D6628">
        <w:rPr>
          <w:color w:val="auto"/>
        </w:rPr>
        <w:t xml:space="preserve"> – </w:t>
      </w:r>
      <w:r w:rsidR="00183AB1" w:rsidRPr="002D6628">
        <w:rPr>
          <w:color w:val="auto"/>
        </w:rPr>
        <w:t>p</w:t>
      </w:r>
      <w:r w:rsidR="001B2026" w:rsidRPr="002D6628">
        <w:rPr>
          <w:color w:val="auto"/>
        </w:rPr>
        <w:t xml:space="preserve">odkreślić należy, że już od kilku lat </w:t>
      </w:r>
      <w:r w:rsidR="00205F08">
        <w:rPr>
          <w:color w:val="auto"/>
        </w:rPr>
        <w:t>wzrasta</w:t>
      </w:r>
      <w:r w:rsidR="00183AB1" w:rsidRPr="002D6628">
        <w:rPr>
          <w:color w:val="auto"/>
        </w:rPr>
        <w:t xml:space="preserve"> odsetek osób</w:t>
      </w:r>
      <w:r w:rsidR="00AE5712" w:rsidRPr="002D6628">
        <w:rPr>
          <w:color w:val="auto"/>
        </w:rPr>
        <w:t xml:space="preserve"> z </w:t>
      </w:r>
      <w:r w:rsidR="00183AB1" w:rsidRPr="002D6628">
        <w:rPr>
          <w:color w:val="auto"/>
        </w:rPr>
        <w:t xml:space="preserve">wykształceniem wyższym wśród </w:t>
      </w:r>
      <w:r w:rsidR="001B2026" w:rsidRPr="002D6628">
        <w:rPr>
          <w:color w:val="auto"/>
        </w:rPr>
        <w:t>bezrobotnych</w:t>
      </w:r>
      <w:r w:rsidRPr="002D6628">
        <w:rPr>
          <w:color w:val="auto"/>
        </w:rPr>
        <w:t>.</w:t>
      </w:r>
      <w:r w:rsidR="00205F08">
        <w:rPr>
          <w:color w:val="auto"/>
        </w:rPr>
        <w:t xml:space="preserve"> Powodem może być mniejsza chłonność specjalistów przez firmy i coraz większa powszechność tego typu wykształcenia w </w:t>
      </w:r>
      <w:r w:rsidR="006D2DF3">
        <w:rPr>
          <w:color w:val="auto"/>
        </w:rPr>
        <w:t>społeczeństwie</w:t>
      </w:r>
      <w:r w:rsidR="00205F08">
        <w:rPr>
          <w:color w:val="auto"/>
        </w:rPr>
        <w:t>.</w:t>
      </w:r>
    </w:p>
    <w:p w:rsidR="006D2DF3" w:rsidRPr="00902C75" w:rsidRDefault="006D2DF3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lang w:eastAsia="pl-PL"/>
        </w:rPr>
      </w:pPr>
      <w:r w:rsidRPr="00902C75">
        <w:rPr>
          <w:color w:val="auto"/>
        </w:rPr>
        <w:t>Analiza czasu pozostawania bez pracy wyraźnie pokazuje, że w grupach osób z wykształceniem zasadniczym zawodowym oraz gimnazjalnym i niższym przybywa osób bezrobotnych wraz z wydłużaniem się okresu braku aktywności zawodowej</w:t>
      </w:r>
      <w:r w:rsidR="00902C75" w:rsidRPr="00902C75">
        <w:rPr>
          <w:color w:val="auto"/>
        </w:rPr>
        <w:t xml:space="preserve"> – </w:t>
      </w:r>
      <w:r w:rsidRPr="00902C75">
        <w:rPr>
          <w:color w:val="auto"/>
        </w:rPr>
        <w:t xml:space="preserve"> w grupie osób pozostających bez pracy powyżej 24 miesięcy (długotrwale bezrobotnych) </w:t>
      </w:r>
      <w:r w:rsidRPr="00902C75">
        <w:rPr>
          <w:color w:val="auto"/>
        </w:rPr>
        <w:lastRenderedPageBreak/>
        <w:t>wykształcenie zasadnicze zawodowe posiada 11 406 osób, a gimnazjalne i niższe – 9 036 osób.</w:t>
      </w:r>
    </w:p>
    <w:p w:rsidR="009E2201" w:rsidRDefault="009E2201" w:rsidP="001D424C">
      <w:pPr>
        <w:pStyle w:val="Default"/>
        <w:jc w:val="both"/>
        <w:outlineLvl w:val="1"/>
        <w:rPr>
          <w:b/>
          <w:bCs/>
          <w:color w:val="auto"/>
          <w:sz w:val="16"/>
          <w:szCs w:val="16"/>
        </w:rPr>
      </w:pPr>
    </w:p>
    <w:p w:rsidR="001B2026" w:rsidRPr="003A06D1" w:rsidRDefault="001B2026" w:rsidP="001D424C">
      <w:pPr>
        <w:pStyle w:val="Nagwek4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9" w:name="_Toc460490391"/>
      <w:r w:rsidRPr="003A06D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Bezrobotni według stażu pracy</w:t>
      </w:r>
      <w:bookmarkEnd w:id="9"/>
    </w:p>
    <w:p w:rsidR="001B2026" w:rsidRPr="001D424C" w:rsidRDefault="001B2026" w:rsidP="001B2026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:rsidR="00AE2F19" w:rsidRPr="00A1747F" w:rsidRDefault="001847A7" w:rsidP="001B7AFA">
      <w:pPr>
        <w:pStyle w:val="Bezodstpw"/>
        <w:jc w:val="both"/>
        <w:rPr>
          <w:rFonts w:ascii="Times New Roman" w:hAnsi="Times New Roman" w:cs="Times New Roman"/>
          <w:color w:val="FF0000"/>
        </w:rPr>
      </w:pPr>
      <w:r w:rsidRPr="001847A7">
        <w:rPr>
          <w:noProof/>
          <w:lang w:eastAsia="pl-PL"/>
        </w:rPr>
        <w:drawing>
          <wp:inline distT="0" distB="0" distL="0" distR="0" wp14:anchorId="79A5672B" wp14:editId="5973E7C3">
            <wp:extent cx="5638165" cy="3192145"/>
            <wp:effectExtent l="0" t="0" r="635" b="825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E1" w:rsidRPr="001D424C" w:rsidRDefault="001759E1" w:rsidP="001759E1">
      <w:pPr>
        <w:pStyle w:val="Bezodstpw"/>
        <w:jc w:val="both"/>
        <w:rPr>
          <w:color w:val="000000" w:themeColor="text1"/>
        </w:rPr>
      </w:pPr>
    </w:p>
    <w:p w:rsidR="000A5B66" w:rsidRPr="001847A7" w:rsidRDefault="001B7AFA" w:rsidP="000A5B66">
      <w:pPr>
        <w:pStyle w:val="Default"/>
        <w:spacing w:line="360" w:lineRule="auto"/>
        <w:jc w:val="both"/>
        <w:rPr>
          <w:color w:val="auto"/>
        </w:rPr>
      </w:pPr>
      <w:r w:rsidRPr="001847A7">
        <w:rPr>
          <w:color w:val="auto"/>
        </w:rPr>
        <w:t>Wnioski:</w:t>
      </w:r>
    </w:p>
    <w:p w:rsidR="000A5B66" w:rsidRPr="001847A7" w:rsidRDefault="000A5B66" w:rsidP="000A5B66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1847A7">
        <w:rPr>
          <w:rFonts w:ascii="Times New Roman" w:hAnsi="Times New Roman" w:cs="Times New Roman"/>
          <w:szCs w:val="24"/>
        </w:rPr>
        <w:t>(na podstawie danych</w:t>
      </w:r>
      <w:r w:rsidR="00AE5712" w:rsidRPr="001847A7">
        <w:rPr>
          <w:rFonts w:ascii="Times New Roman" w:hAnsi="Times New Roman" w:cs="Times New Roman"/>
          <w:szCs w:val="24"/>
        </w:rPr>
        <w:t xml:space="preserve"> z </w:t>
      </w:r>
      <w:r w:rsidR="001847A7" w:rsidRPr="001847A7">
        <w:rPr>
          <w:rFonts w:ascii="Times New Roman" w:hAnsi="Times New Roman" w:cs="Times New Roman"/>
          <w:szCs w:val="24"/>
        </w:rPr>
        <w:t>t</w:t>
      </w:r>
      <w:r w:rsidRPr="001847A7">
        <w:rPr>
          <w:rFonts w:ascii="Times New Roman" w:hAnsi="Times New Roman" w:cs="Times New Roman"/>
          <w:szCs w:val="24"/>
        </w:rPr>
        <w:t xml:space="preserve">abeli </w:t>
      </w:r>
      <w:r w:rsidR="001847A7" w:rsidRPr="001847A7">
        <w:rPr>
          <w:rFonts w:ascii="Times New Roman" w:hAnsi="Times New Roman" w:cs="Times New Roman"/>
          <w:szCs w:val="24"/>
        </w:rPr>
        <w:t>11</w:t>
      </w:r>
      <w:r w:rsidR="00AE5712" w:rsidRPr="001847A7">
        <w:rPr>
          <w:rFonts w:ascii="Times New Roman" w:hAnsi="Times New Roman" w:cs="Times New Roman"/>
          <w:szCs w:val="24"/>
        </w:rPr>
        <w:t xml:space="preserve"> i </w:t>
      </w:r>
      <w:r w:rsidR="001847A7" w:rsidRPr="001847A7">
        <w:rPr>
          <w:rFonts w:ascii="Times New Roman" w:hAnsi="Times New Roman" w:cs="Times New Roman"/>
          <w:szCs w:val="24"/>
        </w:rPr>
        <w:t>14</w:t>
      </w:r>
      <w:r w:rsidR="001B7AFA" w:rsidRPr="001847A7">
        <w:rPr>
          <w:rFonts w:ascii="Times New Roman" w:hAnsi="Times New Roman" w:cs="Times New Roman"/>
          <w:szCs w:val="24"/>
        </w:rPr>
        <w:t>)</w:t>
      </w:r>
    </w:p>
    <w:p w:rsidR="001B2026" w:rsidRPr="0063069E" w:rsidRDefault="001B7AFA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  <w:color w:val="auto"/>
        </w:rPr>
      </w:pPr>
      <w:r w:rsidRPr="0063069E">
        <w:rPr>
          <w:color w:val="auto"/>
        </w:rPr>
        <w:t>O</w:t>
      </w:r>
      <w:r w:rsidR="000A5B66" w:rsidRPr="0063069E">
        <w:rPr>
          <w:color w:val="auto"/>
        </w:rPr>
        <w:t xml:space="preserve">soby </w:t>
      </w:r>
      <w:r w:rsidR="00847383" w:rsidRPr="0063069E">
        <w:rPr>
          <w:color w:val="auto"/>
        </w:rPr>
        <w:t xml:space="preserve">bez stażu pracy oraz osoby </w:t>
      </w:r>
      <w:r w:rsidR="000A5B66" w:rsidRPr="0063069E">
        <w:rPr>
          <w:color w:val="auto"/>
        </w:rPr>
        <w:t>ze stażem pracy do 5 lat</w:t>
      </w:r>
      <w:r w:rsidR="00F929B2">
        <w:rPr>
          <w:color w:val="auto"/>
        </w:rPr>
        <w:t xml:space="preserve"> wg stanu na 30.VI.2016 r.</w:t>
      </w:r>
      <w:r w:rsidR="000A5B66" w:rsidRPr="0063069E">
        <w:rPr>
          <w:color w:val="auto"/>
        </w:rPr>
        <w:t xml:space="preserve"> stanowi</w:t>
      </w:r>
      <w:r w:rsidR="00F929B2">
        <w:rPr>
          <w:color w:val="auto"/>
        </w:rPr>
        <w:t>ły</w:t>
      </w:r>
      <w:r w:rsidR="00AE5712" w:rsidRPr="0063069E">
        <w:rPr>
          <w:color w:val="auto"/>
        </w:rPr>
        <w:t xml:space="preserve"> w </w:t>
      </w:r>
      <w:r w:rsidR="000A5B66" w:rsidRPr="0063069E">
        <w:rPr>
          <w:color w:val="auto"/>
        </w:rPr>
        <w:t xml:space="preserve">sumie </w:t>
      </w:r>
      <w:r w:rsidR="0063069E" w:rsidRPr="0063069E">
        <w:rPr>
          <w:color w:val="auto"/>
        </w:rPr>
        <w:t>59</w:t>
      </w:r>
      <w:r w:rsidR="000A5B66" w:rsidRPr="0063069E">
        <w:rPr>
          <w:color w:val="auto"/>
        </w:rPr>
        <w:t>,</w:t>
      </w:r>
      <w:r w:rsidR="004B2AAC">
        <w:rPr>
          <w:color w:val="auto"/>
        </w:rPr>
        <w:t>7</w:t>
      </w:r>
      <w:r w:rsidR="000A5B66" w:rsidRPr="0063069E">
        <w:rPr>
          <w:color w:val="auto"/>
        </w:rPr>
        <w:t xml:space="preserve">% ogółu </w:t>
      </w:r>
      <w:r w:rsidR="00A97EF7" w:rsidRPr="0063069E">
        <w:rPr>
          <w:color w:val="auto"/>
        </w:rPr>
        <w:t xml:space="preserve">osób </w:t>
      </w:r>
      <w:r w:rsidR="000A5B66" w:rsidRPr="0063069E">
        <w:rPr>
          <w:color w:val="auto"/>
        </w:rPr>
        <w:t>bezrobotnych – liczba ta wskazuje na większ</w:t>
      </w:r>
      <w:r w:rsidR="00C31034" w:rsidRPr="0063069E">
        <w:rPr>
          <w:color w:val="auto"/>
        </w:rPr>
        <w:t>e</w:t>
      </w:r>
      <w:r w:rsidR="000A5B66" w:rsidRPr="0063069E">
        <w:rPr>
          <w:color w:val="auto"/>
        </w:rPr>
        <w:t xml:space="preserve"> </w:t>
      </w:r>
      <w:r w:rsidR="00C31034" w:rsidRPr="0063069E">
        <w:rPr>
          <w:color w:val="auto"/>
        </w:rPr>
        <w:t xml:space="preserve">trudności </w:t>
      </w:r>
      <w:r w:rsidR="000A5B66" w:rsidRPr="0063069E">
        <w:rPr>
          <w:color w:val="auto"/>
        </w:rPr>
        <w:t xml:space="preserve">ze znalezieniem </w:t>
      </w:r>
      <w:r w:rsidR="00D5513F">
        <w:rPr>
          <w:color w:val="auto"/>
        </w:rPr>
        <w:t>zatrudnienia przez</w:t>
      </w:r>
      <w:r w:rsidR="001153DE" w:rsidRPr="0063069E">
        <w:rPr>
          <w:color w:val="auto"/>
        </w:rPr>
        <w:t xml:space="preserve"> os</w:t>
      </w:r>
      <w:r w:rsidR="00D5513F">
        <w:rPr>
          <w:color w:val="auto"/>
        </w:rPr>
        <w:t>o</w:t>
      </w:r>
      <w:r w:rsidR="001153DE" w:rsidRPr="0063069E">
        <w:rPr>
          <w:color w:val="auto"/>
        </w:rPr>
        <w:t>b</w:t>
      </w:r>
      <w:r w:rsidR="00D5513F">
        <w:rPr>
          <w:color w:val="auto"/>
        </w:rPr>
        <w:t>y</w:t>
      </w:r>
      <w:r w:rsidR="00AE5712" w:rsidRPr="0063069E">
        <w:rPr>
          <w:color w:val="auto"/>
        </w:rPr>
        <w:t xml:space="preserve"> </w:t>
      </w:r>
      <w:r w:rsidR="00D5513F">
        <w:rPr>
          <w:color w:val="auto"/>
        </w:rPr>
        <w:t>posiadające</w:t>
      </w:r>
      <w:r w:rsidR="00AE5712" w:rsidRPr="0063069E">
        <w:rPr>
          <w:color w:val="auto"/>
        </w:rPr>
        <w:t> </w:t>
      </w:r>
      <w:r w:rsidR="00F929B2">
        <w:rPr>
          <w:color w:val="auto"/>
        </w:rPr>
        <w:t>krótki</w:t>
      </w:r>
      <w:r w:rsidR="00D5513F">
        <w:rPr>
          <w:color w:val="auto"/>
        </w:rPr>
        <w:t>e</w:t>
      </w:r>
      <w:r w:rsidR="00F929B2">
        <w:rPr>
          <w:color w:val="auto"/>
        </w:rPr>
        <w:t xml:space="preserve"> </w:t>
      </w:r>
      <w:r w:rsidR="001153DE" w:rsidRPr="0063069E">
        <w:rPr>
          <w:color w:val="auto"/>
        </w:rPr>
        <w:t xml:space="preserve">doświadczenie </w:t>
      </w:r>
      <w:r w:rsidR="00D5513F">
        <w:rPr>
          <w:color w:val="auto"/>
        </w:rPr>
        <w:t>pracy w danym zawodzie</w:t>
      </w:r>
      <w:r w:rsidR="00847383" w:rsidRPr="0063069E">
        <w:rPr>
          <w:color w:val="auto"/>
        </w:rPr>
        <w:t>.</w:t>
      </w:r>
    </w:p>
    <w:p w:rsidR="001B2026" w:rsidRPr="0063069E" w:rsidRDefault="00847383" w:rsidP="00160DBC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  <w:color w:val="auto"/>
        </w:rPr>
      </w:pPr>
      <w:r w:rsidRPr="0063069E">
        <w:rPr>
          <w:color w:val="auto"/>
        </w:rPr>
        <w:t>W</w:t>
      </w:r>
      <w:r w:rsidR="001B2026" w:rsidRPr="0063069E">
        <w:rPr>
          <w:color w:val="auto"/>
        </w:rPr>
        <w:t>arto zaznaczyć</w:t>
      </w:r>
      <w:r w:rsidR="00A97EF7" w:rsidRPr="0063069E">
        <w:rPr>
          <w:color w:val="auto"/>
        </w:rPr>
        <w:t>,</w:t>
      </w:r>
      <w:r w:rsidR="001153DE" w:rsidRPr="0063069E">
        <w:rPr>
          <w:color w:val="auto"/>
        </w:rPr>
        <w:t xml:space="preserve"> że</w:t>
      </w:r>
      <w:r w:rsidR="00AE5712" w:rsidRPr="0063069E">
        <w:rPr>
          <w:color w:val="auto"/>
        </w:rPr>
        <w:t xml:space="preserve"> w </w:t>
      </w:r>
      <w:r w:rsidR="001B2026" w:rsidRPr="0063069E">
        <w:rPr>
          <w:color w:val="auto"/>
        </w:rPr>
        <w:t xml:space="preserve">jeszcze większym stopniu opisana sytuacja dotyczyła bezrobotnych kobiet bez </w:t>
      </w:r>
      <w:r w:rsidR="001153DE" w:rsidRPr="0063069E">
        <w:rPr>
          <w:color w:val="auto"/>
        </w:rPr>
        <w:t xml:space="preserve">doświadczenia </w:t>
      </w:r>
      <w:r w:rsidR="00A97EF7" w:rsidRPr="0063069E">
        <w:rPr>
          <w:color w:val="auto"/>
        </w:rPr>
        <w:t xml:space="preserve">zawodowego </w:t>
      </w:r>
      <w:r w:rsidR="001B2026" w:rsidRPr="0063069E">
        <w:rPr>
          <w:color w:val="auto"/>
        </w:rPr>
        <w:t>lub z</w:t>
      </w:r>
      <w:r w:rsidR="001153DE" w:rsidRPr="0063069E">
        <w:rPr>
          <w:color w:val="auto"/>
        </w:rPr>
        <w:t>e</w:t>
      </w:r>
      <w:r w:rsidR="001B2026" w:rsidRPr="0063069E">
        <w:rPr>
          <w:color w:val="auto"/>
        </w:rPr>
        <w:t xml:space="preserve"> stażem pracy</w:t>
      </w:r>
      <w:r w:rsidR="001153DE" w:rsidRPr="0063069E">
        <w:rPr>
          <w:color w:val="auto"/>
        </w:rPr>
        <w:t xml:space="preserve"> do 5 lat –</w:t>
      </w:r>
      <w:r w:rsidR="001B2026" w:rsidRPr="0063069E">
        <w:rPr>
          <w:color w:val="auto"/>
        </w:rPr>
        <w:t xml:space="preserve"> stanowiły </w:t>
      </w:r>
      <w:r w:rsidR="001153DE" w:rsidRPr="0063069E">
        <w:rPr>
          <w:color w:val="auto"/>
        </w:rPr>
        <w:t xml:space="preserve">one </w:t>
      </w:r>
      <w:r w:rsidR="001B2026" w:rsidRPr="0063069E">
        <w:rPr>
          <w:color w:val="auto"/>
        </w:rPr>
        <w:t>6</w:t>
      </w:r>
      <w:r w:rsidR="00553E33">
        <w:rPr>
          <w:color w:val="auto"/>
        </w:rPr>
        <w:t>4</w:t>
      </w:r>
      <w:r w:rsidR="001B2026" w:rsidRPr="0063069E">
        <w:rPr>
          <w:color w:val="auto"/>
        </w:rPr>
        <w:t>,</w:t>
      </w:r>
      <w:r w:rsidR="00553E33">
        <w:rPr>
          <w:color w:val="auto"/>
        </w:rPr>
        <w:t>1</w:t>
      </w:r>
      <w:r w:rsidR="001B2026" w:rsidRPr="0063069E">
        <w:rPr>
          <w:color w:val="auto"/>
        </w:rPr>
        <w:t>%</w:t>
      </w:r>
      <w:r w:rsidR="00A97EF7" w:rsidRPr="0063069E">
        <w:rPr>
          <w:color w:val="auto"/>
        </w:rPr>
        <w:t xml:space="preserve"> ogółu</w:t>
      </w:r>
      <w:r w:rsidRPr="0063069E">
        <w:rPr>
          <w:color w:val="auto"/>
        </w:rPr>
        <w:t>.</w:t>
      </w:r>
    </w:p>
    <w:p w:rsidR="001153DE" w:rsidRPr="0063069E" w:rsidRDefault="007F0993" w:rsidP="00B51C47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  <w:color w:val="auto"/>
        </w:rPr>
      </w:pPr>
      <w:r w:rsidRPr="0063069E">
        <w:rPr>
          <w:color w:val="auto"/>
        </w:rPr>
        <w:t>Osoby bezrobotne</w:t>
      </w:r>
      <w:r w:rsidR="00AE5712" w:rsidRPr="0063069E">
        <w:rPr>
          <w:color w:val="auto"/>
        </w:rPr>
        <w:t xml:space="preserve"> z</w:t>
      </w:r>
      <w:r w:rsidR="00560E0B">
        <w:rPr>
          <w:color w:val="auto"/>
        </w:rPr>
        <w:t>e</w:t>
      </w:r>
      <w:r w:rsidR="00C62A12">
        <w:rPr>
          <w:color w:val="auto"/>
        </w:rPr>
        <w:t xml:space="preserve"> </w:t>
      </w:r>
      <w:r w:rsidR="00560E0B">
        <w:rPr>
          <w:color w:val="auto"/>
        </w:rPr>
        <w:t>znikomym s</w:t>
      </w:r>
      <w:r w:rsidR="001153DE" w:rsidRPr="0063069E">
        <w:rPr>
          <w:color w:val="auto"/>
        </w:rPr>
        <w:t xml:space="preserve">tażem </w:t>
      </w:r>
      <w:r w:rsidR="0063069E" w:rsidRPr="0063069E">
        <w:rPr>
          <w:color w:val="auto"/>
        </w:rPr>
        <w:t xml:space="preserve">– </w:t>
      </w:r>
      <w:r w:rsidRPr="0063069E">
        <w:rPr>
          <w:color w:val="auto"/>
        </w:rPr>
        <w:t xml:space="preserve">przeważają </w:t>
      </w:r>
      <w:r w:rsidR="00AE5712" w:rsidRPr="0063069E">
        <w:rPr>
          <w:color w:val="auto"/>
        </w:rPr>
        <w:t>w </w:t>
      </w:r>
      <w:r w:rsidR="001153DE" w:rsidRPr="0063069E">
        <w:rPr>
          <w:color w:val="auto"/>
        </w:rPr>
        <w:t>każdej kategorii czasu pozostawania bez pracy</w:t>
      </w:r>
      <w:r w:rsidR="00560E0B">
        <w:rPr>
          <w:color w:val="auto"/>
        </w:rPr>
        <w:t>, a szczególnie wśród bezrobotnych długotrwale</w:t>
      </w:r>
      <w:r w:rsidRPr="0063069E">
        <w:rPr>
          <w:color w:val="auto"/>
        </w:rPr>
        <w:t>.</w:t>
      </w:r>
      <w:r w:rsidR="00B51C47" w:rsidRPr="0063069E">
        <w:rPr>
          <w:b/>
          <w:bCs/>
          <w:color w:val="auto"/>
        </w:rPr>
        <w:t xml:space="preserve"> </w:t>
      </w:r>
      <w:r w:rsidR="00B51C47" w:rsidRPr="0063069E">
        <w:rPr>
          <w:bCs/>
          <w:color w:val="auto"/>
        </w:rPr>
        <w:t>Warto z</w:t>
      </w:r>
      <w:r w:rsidR="00B51C47" w:rsidRPr="0063069E">
        <w:rPr>
          <w:color w:val="auto"/>
        </w:rPr>
        <w:t>wrócić uwagę, że g</w:t>
      </w:r>
      <w:r w:rsidRPr="0063069E">
        <w:rPr>
          <w:color w:val="auto"/>
        </w:rPr>
        <w:t xml:space="preserve">rupa osób pozostających bez pracy powyżej 24 miesięcy </w:t>
      </w:r>
      <w:r w:rsidR="0063069E" w:rsidRPr="0063069E">
        <w:rPr>
          <w:color w:val="auto"/>
        </w:rPr>
        <w:t xml:space="preserve">i </w:t>
      </w:r>
      <w:r w:rsidRPr="0063069E">
        <w:rPr>
          <w:color w:val="auto"/>
        </w:rPr>
        <w:t xml:space="preserve">osoby bez stażu pracy oraz ze stażem nie </w:t>
      </w:r>
      <w:r w:rsidR="00E93921">
        <w:rPr>
          <w:color w:val="auto"/>
        </w:rPr>
        <w:t>przekraczającym</w:t>
      </w:r>
      <w:r w:rsidRPr="0063069E">
        <w:rPr>
          <w:color w:val="auto"/>
        </w:rPr>
        <w:t xml:space="preserve"> 5 lat </w:t>
      </w:r>
      <w:r w:rsidR="00B51C47" w:rsidRPr="0063069E">
        <w:rPr>
          <w:color w:val="auto"/>
        </w:rPr>
        <w:t xml:space="preserve">jest </w:t>
      </w:r>
      <w:r w:rsidR="00560E0B">
        <w:rPr>
          <w:color w:val="auto"/>
        </w:rPr>
        <w:t>bardzo liczba</w:t>
      </w:r>
      <w:r w:rsidR="0063069E" w:rsidRPr="0063069E">
        <w:rPr>
          <w:color w:val="auto"/>
        </w:rPr>
        <w:t xml:space="preserve"> – </w:t>
      </w:r>
      <w:r w:rsidRPr="0063069E">
        <w:rPr>
          <w:color w:val="auto"/>
        </w:rPr>
        <w:t xml:space="preserve">łącznie </w:t>
      </w:r>
      <w:r w:rsidR="0063069E" w:rsidRPr="0063069E">
        <w:rPr>
          <w:color w:val="auto"/>
        </w:rPr>
        <w:t>19</w:t>
      </w:r>
      <w:r w:rsidR="00847383" w:rsidRPr="0063069E">
        <w:rPr>
          <w:color w:val="auto"/>
        </w:rPr>
        <w:t> </w:t>
      </w:r>
      <w:r w:rsidR="0063069E" w:rsidRPr="0063069E">
        <w:rPr>
          <w:color w:val="auto"/>
        </w:rPr>
        <w:t>008</w:t>
      </w:r>
      <w:r w:rsidR="00847383" w:rsidRPr="0063069E">
        <w:rPr>
          <w:color w:val="auto"/>
        </w:rPr>
        <w:t xml:space="preserve"> osób</w:t>
      </w:r>
      <w:r w:rsidR="00E93921">
        <w:rPr>
          <w:color w:val="auto"/>
        </w:rPr>
        <w:t xml:space="preserve"> (55,5% bezrobotnych powyżej 24 miesięcy)</w:t>
      </w:r>
      <w:r w:rsidR="00847383" w:rsidRPr="0063069E">
        <w:rPr>
          <w:color w:val="auto"/>
        </w:rPr>
        <w:t>.</w:t>
      </w:r>
    </w:p>
    <w:p w:rsidR="001153DE" w:rsidRPr="0063069E" w:rsidRDefault="001153DE" w:rsidP="009A1F42">
      <w:pPr>
        <w:pStyle w:val="Default"/>
        <w:jc w:val="both"/>
        <w:rPr>
          <w:b/>
          <w:bCs/>
          <w:color w:val="auto"/>
        </w:rPr>
        <w:sectPr w:rsidR="001153DE" w:rsidRPr="0063069E" w:rsidSect="00B92E45">
          <w:footerReference w:type="default" r:id="rId1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153DE" w:rsidRPr="00A1747F" w:rsidRDefault="00B1650A" w:rsidP="009A1F42">
      <w:pPr>
        <w:pStyle w:val="Default"/>
        <w:jc w:val="both"/>
        <w:rPr>
          <w:b/>
          <w:bCs/>
          <w:color w:val="FF0000"/>
        </w:rPr>
        <w:sectPr w:rsidR="001153DE" w:rsidRPr="00A1747F" w:rsidSect="005C7F7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B1650A">
        <w:rPr>
          <w:noProof/>
          <w:lang w:eastAsia="pl-PL"/>
        </w:rPr>
        <w:lastRenderedPageBreak/>
        <w:drawing>
          <wp:inline distT="0" distB="0" distL="0" distR="0" wp14:anchorId="4E8F0984" wp14:editId="606CF973">
            <wp:extent cx="8891270" cy="5333480"/>
            <wp:effectExtent l="0" t="0" r="508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3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E9" w:rsidRPr="003A06D1" w:rsidRDefault="00E324E9" w:rsidP="003A06D1">
      <w:pPr>
        <w:pStyle w:val="Nagwek4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10" w:name="_Toc460490392"/>
      <w:r w:rsidRPr="003A06D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Bezrobotni zamieszkali na wsi</w:t>
      </w:r>
      <w:bookmarkEnd w:id="10"/>
    </w:p>
    <w:p w:rsidR="00B7165C" w:rsidRPr="00BA0EF5" w:rsidRDefault="00B7165C" w:rsidP="009A1F42">
      <w:pPr>
        <w:pStyle w:val="Default"/>
        <w:jc w:val="both"/>
        <w:rPr>
          <w:b/>
          <w:bCs/>
          <w:highlight w:val="yellow"/>
        </w:rPr>
      </w:pPr>
    </w:p>
    <w:p w:rsidR="00E324E9" w:rsidRDefault="00E324E9" w:rsidP="009A1F42">
      <w:pPr>
        <w:pStyle w:val="Default"/>
        <w:spacing w:line="360" w:lineRule="auto"/>
        <w:jc w:val="both"/>
        <w:rPr>
          <w:highlight w:val="yellow"/>
        </w:rPr>
      </w:pPr>
      <w:r w:rsidRPr="00D96515">
        <w:t xml:space="preserve">Na </w:t>
      </w:r>
      <w:r w:rsidR="00F53FE2" w:rsidRPr="00D96515">
        <w:t>dzień 3</w:t>
      </w:r>
      <w:r w:rsidR="00D96515" w:rsidRPr="00D96515">
        <w:t>0</w:t>
      </w:r>
      <w:r w:rsidR="00F53FE2" w:rsidRPr="00D96515">
        <w:t>.</w:t>
      </w:r>
      <w:r w:rsidR="00D96515" w:rsidRPr="00D96515">
        <w:t>VI</w:t>
      </w:r>
      <w:r w:rsidR="00F53FE2" w:rsidRPr="00D96515">
        <w:t>.201</w:t>
      </w:r>
      <w:r w:rsidR="00D96515" w:rsidRPr="00D96515">
        <w:t>6</w:t>
      </w:r>
      <w:r w:rsidRPr="00D96515">
        <w:t xml:space="preserve"> r</w:t>
      </w:r>
      <w:r w:rsidR="00D96515" w:rsidRPr="00D96515">
        <w:t>.</w:t>
      </w:r>
      <w:r w:rsidRPr="00D96515">
        <w:t xml:space="preserve"> spośród ogółu zarejestrowanych bezrobotnych </w:t>
      </w:r>
      <w:r w:rsidR="00D96515" w:rsidRPr="00D96515">
        <w:t>66</w:t>
      </w:r>
      <w:r w:rsidRPr="00D96515">
        <w:t xml:space="preserve"> </w:t>
      </w:r>
      <w:r w:rsidR="00D96515" w:rsidRPr="00D96515">
        <w:t>901</w:t>
      </w:r>
      <w:r w:rsidRPr="00D96515">
        <w:t xml:space="preserve"> osób mieszkało na terenach wiejskich</w:t>
      </w:r>
      <w:r w:rsidR="00F53FE2" w:rsidRPr="00D96515">
        <w:t xml:space="preserve"> (</w:t>
      </w:r>
      <w:r w:rsidRPr="00D96515">
        <w:t>6</w:t>
      </w:r>
      <w:r w:rsidR="00D96515" w:rsidRPr="00D96515">
        <w:t>1</w:t>
      </w:r>
      <w:r w:rsidRPr="00D96515">
        <w:t>,</w:t>
      </w:r>
      <w:r w:rsidR="00D96515" w:rsidRPr="00D96515">
        <w:t>9</w:t>
      </w:r>
      <w:r w:rsidRPr="00D96515">
        <w:t>% ogółu bezrobotnych</w:t>
      </w:r>
      <w:r w:rsidR="00F53FE2" w:rsidRPr="00D96515">
        <w:t>)</w:t>
      </w:r>
      <w:r w:rsidR="00B56D55" w:rsidRPr="00D96515">
        <w:t>.</w:t>
      </w:r>
    </w:p>
    <w:p w:rsidR="0058701B" w:rsidRPr="0058701B" w:rsidRDefault="0058701B" w:rsidP="009A1F42">
      <w:pPr>
        <w:pStyle w:val="Default"/>
        <w:spacing w:line="360" w:lineRule="auto"/>
        <w:jc w:val="both"/>
        <w:rPr>
          <w:sz w:val="16"/>
          <w:szCs w:val="16"/>
          <w:highlight w:val="yellow"/>
        </w:rPr>
      </w:pPr>
    </w:p>
    <w:p w:rsidR="0058701B" w:rsidRDefault="0058701B" w:rsidP="00D665E1">
      <w:pPr>
        <w:pStyle w:val="Bezodstpw"/>
        <w:jc w:val="both"/>
        <w:rPr>
          <w:rFonts w:ascii="Times New Roman" w:hAnsi="Times New Roman" w:cs="Times New Roman"/>
          <w:highlight w:val="yellow"/>
        </w:rPr>
      </w:pPr>
      <w:r w:rsidRPr="0058701B">
        <w:rPr>
          <w:noProof/>
          <w:lang w:eastAsia="pl-PL"/>
        </w:rPr>
        <w:drawing>
          <wp:inline distT="0" distB="0" distL="0" distR="0" wp14:anchorId="4FAA8B37" wp14:editId="5CABA009">
            <wp:extent cx="5759450" cy="6323984"/>
            <wp:effectExtent l="0" t="0" r="0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55" w:rsidRPr="00F020B1" w:rsidRDefault="00B56D55" w:rsidP="00D665E1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11FA8" w:rsidRPr="00B23508" w:rsidRDefault="00B56D55" w:rsidP="00F020B1">
      <w:pPr>
        <w:pStyle w:val="Default"/>
        <w:jc w:val="both"/>
      </w:pPr>
      <w:r w:rsidRPr="00B23508">
        <w:t>Wnioski</w:t>
      </w:r>
      <w:r w:rsidR="00011FA8" w:rsidRPr="00B23508">
        <w:t>:</w:t>
      </w:r>
    </w:p>
    <w:p w:rsidR="00F020B1" w:rsidRPr="00F020B1" w:rsidRDefault="00E135B6" w:rsidP="00F020B1">
      <w:pPr>
        <w:pStyle w:val="Bezodstpw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D96515">
        <w:rPr>
          <w:rFonts w:ascii="Times New Roman" w:hAnsi="Times New Roman" w:cs="Times New Roman"/>
          <w:szCs w:val="24"/>
        </w:rPr>
        <w:t>(na podstawie danych</w:t>
      </w:r>
      <w:r w:rsidR="00AE5712" w:rsidRPr="00D96515">
        <w:rPr>
          <w:rFonts w:ascii="Times New Roman" w:hAnsi="Times New Roman" w:cs="Times New Roman"/>
          <w:szCs w:val="24"/>
        </w:rPr>
        <w:t xml:space="preserve"> z </w:t>
      </w:r>
      <w:r w:rsidR="00D96515" w:rsidRPr="00D96515">
        <w:rPr>
          <w:rFonts w:ascii="Times New Roman" w:hAnsi="Times New Roman" w:cs="Times New Roman"/>
          <w:szCs w:val="24"/>
        </w:rPr>
        <w:t>t</w:t>
      </w:r>
      <w:r w:rsidRPr="00D96515">
        <w:rPr>
          <w:rFonts w:ascii="Times New Roman" w:hAnsi="Times New Roman" w:cs="Times New Roman"/>
          <w:szCs w:val="24"/>
        </w:rPr>
        <w:t xml:space="preserve">abeli </w:t>
      </w:r>
      <w:r w:rsidR="00D96515" w:rsidRPr="00D96515">
        <w:rPr>
          <w:rFonts w:ascii="Times New Roman" w:hAnsi="Times New Roman" w:cs="Times New Roman"/>
          <w:szCs w:val="24"/>
        </w:rPr>
        <w:t>15</w:t>
      </w:r>
      <w:r w:rsidR="00B56D55" w:rsidRPr="00D96515">
        <w:rPr>
          <w:rFonts w:ascii="Times New Roman" w:hAnsi="Times New Roman" w:cs="Times New Roman"/>
          <w:szCs w:val="24"/>
        </w:rPr>
        <w:t>)</w:t>
      </w:r>
    </w:p>
    <w:p w:rsidR="00E135B6" w:rsidRPr="00F020B1" w:rsidRDefault="00E135B6" w:rsidP="00F020B1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407FE3" w:rsidRPr="00D96515" w:rsidRDefault="00137ADF" w:rsidP="00717080">
      <w:pPr>
        <w:pStyle w:val="Default"/>
        <w:numPr>
          <w:ilvl w:val="0"/>
          <w:numId w:val="2"/>
        </w:numPr>
        <w:spacing w:line="360" w:lineRule="auto"/>
        <w:jc w:val="both"/>
      </w:pPr>
      <w:r w:rsidRPr="00D96515">
        <w:t>W</w:t>
      </w:r>
      <w:r w:rsidR="00407FE3" w:rsidRPr="00D96515">
        <w:t> porównaniu ze stanem</w:t>
      </w:r>
      <w:r w:rsidR="00AE5712" w:rsidRPr="00D96515">
        <w:t xml:space="preserve"> </w:t>
      </w:r>
      <w:r w:rsidR="00D96515" w:rsidRPr="00D96515">
        <w:t xml:space="preserve">31.XII.2015 r.  </w:t>
      </w:r>
      <w:r w:rsidR="00C62A12">
        <w:t>–</w:t>
      </w:r>
      <w:r w:rsidR="00D96515" w:rsidRPr="00D96515">
        <w:t xml:space="preserve"> </w:t>
      </w:r>
      <w:r w:rsidR="00407FE3" w:rsidRPr="00D96515">
        <w:t>7</w:t>
      </w:r>
      <w:r w:rsidR="00D96515" w:rsidRPr="00D96515">
        <w:t>8</w:t>
      </w:r>
      <w:r w:rsidR="00407FE3" w:rsidRPr="00D96515">
        <w:t xml:space="preserve"> </w:t>
      </w:r>
      <w:r w:rsidR="00D96515" w:rsidRPr="00D96515">
        <w:t>005</w:t>
      </w:r>
      <w:r w:rsidR="00407FE3" w:rsidRPr="00D96515">
        <w:t xml:space="preserve"> liczba bezrobotnych zamieszkałych na wsi </w:t>
      </w:r>
      <w:r w:rsidR="005B201D">
        <w:t xml:space="preserve">zmniejszyła się </w:t>
      </w:r>
      <w:r w:rsidR="00AE5712" w:rsidRPr="00D96515">
        <w:t>o </w:t>
      </w:r>
      <w:r w:rsidR="00D96515" w:rsidRPr="00D96515">
        <w:t>11</w:t>
      </w:r>
      <w:r w:rsidR="00407FE3" w:rsidRPr="00D96515">
        <w:t xml:space="preserve"> </w:t>
      </w:r>
      <w:r w:rsidR="00D96515" w:rsidRPr="00D96515">
        <w:t>104</w:t>
      </w:r>
      <w:r w:rsidR="00407FE3" w:rsidRPr="00D96515">
        <w:t xml:space="preserve"> os</w:t>
      </w:r>
      <w:r w:rsidR="005B201D">
        <w:t>o</w:t>
      </w:r>
      <w:r w:rsidR="00407FE3" w:rsidRPr="00D96515">
        <w:t>b</w:t>
      </w:r>
      <w:r w:rsidR="005B201D">
        <w:t>y</w:t>
      </w:r>
      <w:r w:rsidR="00851165">
        <w:t xml:space="preserve"> – </w:t>
      </w:r>
      <w:r w:rsidR="00717080">
        <w:t>co stanowiło</w:t>
      </w:r>
      <w:r w:rsidR="00C62A12">
        <w:t xml:space="preserve"> </w:t>
      </w:r>
      <w:r w:rsidR="00717080" w:rsidRPr="00717080">
        <w:t>71,5% spadku</w:t>
      </w:r>
      <w:r w:rsidR="00717080">
        <w:t xml:space="preserve"> odnotowanego wśród bezrobotnych ogółem</w:t>
      </w:r>
      <w:r w:rsidR="00C62A12">
        <w:t xml:space="preserve"> (15 532)</w:t>
      </w:r>
      <w:r w:rsidR="00717080">
        <w:t>.</w:t>
      </w:r>
    </w:p>
    <w:p w:rsidR="00381086" w:rsidRPr="00381086" w:rsidRDefault="00137ADF" w:rsidP="00381086">
      <w:pPr>
        <w:pStyle w:val="Default"/>
        <w:numPr>
          <w:ilvl w:val="0"/>
          <w:numId w:val="2"/>
        </w:numPr>
        <w:spacing w:line="360" w:lineRule="auto"/>
        <w:jc w:val="both"/>
      </w:pPr>
      <w:r w:rsidRPr="00381086">
        <w:lastRenderedPageBreak/>
        <w:t>N</w:t>
      </w:r>
      <w:r w:rsidR="000A50E1" w:rsidRPr="00381086">
        <w:t xml:space="preserve">ajwyższy </w:t>
      </w:r>
      <w:r w:rsidR="00011FA8" w:rsidRPr="00381086">
        <w:t xml:space="preserve">spadek </w:t>
      </w:r>
      <w:r w:rsidR="000A50E1" w:rsidRPr="00381086">
        <w:t>udział</w:t>
      </w:r>
      <w:r w:rsidR="00011FA8" w:rsidRPr="00381086">
        <w:t>u</w:t>
      </w:r>
      <w:r w:rsidR="000A50E1" w:rsidRPr="00381086">
        <w:t xml:space="preserve"> bezrobotnych zamieszkałych na wsi </w:t>
      </w:r>
      <w:r w:rsidR="00381086" w:rsidRPr="00381086">
        <w:t xml:space="preserve">(w okresie I półrocza 2016 r.) </w:t>
      </w:r>
      <w:r w:rsidR="000A50E1" w:rsidRPr="00381086">
        <w:t>odnotowano</w:t>
      </w:r>
      <w:r w:rsidR="00AE5712" w:rsidRPr="00381086">
        <w:t xml:space="preserve"> w </w:t>
      </w:r>
      <w:r w:rsidR="000A50E1" w:rsidRPr="00381086">
        <w:t xml:space="preserve">następujących powiatach: </w:t>
      </w:r>
      <w:r w:rsidR="00381086" w:rsidRPr="00381086">
        <w:t>mieleckim – spadek o 23,4%, lubaczowskim – 20,8%, leskim – 20,1%, krośnieńskim – 19,7%, stalowowolskim – 19,3%, bieszczadzkim – 18,2%, kolbuszowskim – 17,1%.</w:t>
      </w:r>
      <w:r w:rsidR="00851165">
        <w:t xml:space="preserve"> </w:t>
      </w:r>
      <w:r w:rsidRPr="00381086">
        <w:t>N</w:t>
      </w:r>
      <w:r w:rsidR="00011FA8" w:rsidRPr="00381086">
        <w:t>ajniższy spadek udziału bezrobotnych zamieszkałych na wsi odnotowano</w:t>
      </w:r>
      <w:r w:rsidR="00AE5712" w:rsidRPr="00381086">
        <w:t xml:space="preserve"> w </w:t>
      </w:r>
      <w:r w:rsidR="00011FA8" w:rsidRPr="00381086">
        <w:t xml:space="preserve">następujących powiatach: </w:t>
      </w:r>
      <w:r w:rsidR="00381086" w:rsidRPr="00381086">
        <w:t>ropczycko-sędziszowskim – 3,9%, jarosławskim – 7,8%, przemyskim – 8,1%, leżajskim – 10,2%, brzozowskim – 11,8%, przeworskim – 12,0%, tarnobrzeskim – 13,6%, jasielskim – 14,3%.</w:t>
      </w:r>
    </w:p>
    <w:p w:rsidR="00925F63" w:rsidRPr="000409D5" w:rsidRDefault="00137ADF" w:rsidP="008E2EAC">
      <w:pPr>
        <w:pStyle w:val="Default"/>
        <w:numPr>
          <w:ilvl w:val="0"/>
          <w:numId w:val="2"/>
        </w:numPr>
        <w:spacing w:line="360" w:lineRule="auto"/>
        <w:jc w:val="both"/>
      </w:pPr>
      <w:r w:rsidRPr="000409D5">
        <w:t>W</w:t>
      </w:r>
      <w:r w:rsidR="00925F63" w:rsidRPr="000409D5">
        <w:t>yraźna jest tendencja wskazująca na związek pomiędzy spadkiem stopy bezrobocia</w:t>
      </w:r>
      <w:r w:rsidR="008E2EAC" w:rsidRPr="000409D5">
        <w:t xml:space="preserve"> –</w:t>
      </w:r>
      <w:r w:rsidR="00AE5712" w:rsidRPr="000409D5">
        <w:t>a </w:t>
      </w:r>
      <w:r w:rsidR="003A746A" w:rsidRPr="000409D5">
        <w:t>spadkiem l</w:t>
      </w:r>
      <w:r w:rsidR="00925F63" w:rsidRPr="000409D5">
        <w:t>iczby bezrobotnych zamieszkałych na wsi –</w:t>
      </w:r>
      <w:r w:rsidR="00AE5712" w:rsidRPr="000409D5">
        <w:t xml:space="preserve"> w </w:t>
      </w:r>
      <w:r w:rsidR="00925F63" w:rsidRPr="000409D5">
        <w:t>powiatach,</w:t>
      </w:r>
      <w:r w:rsidR="00AE5712" w:rsidRPr="000409D5">
        <w:t xml:space="preserve"> w </w:t>
      </w:r>
      <w:r w:rsidR="00925F63" w:rsidRPr="000409D5">
        <w:t xml:space="preserve">których nastąpił duży spadek stopy bezrobocia, jednocześnie odnotowano spadek liczby osób bezrobotnych zamieszkałych na wsi (powiat </w:t>
      </w:r>
      <w:r w:rsidR="003A746A" w:rsidRPr="000409D5">
        <w:t>mielecki</w:t>
      </w:r>
      <w:r w:rsidR="00925F63" w:rsidRPr="000409D5">
        <w:t>:</w:t>
      </w:r>
      <w:r w:rsidR="00AD036F" w:rsidRPr="000409D5">
        <w:t xml:space="preserve"> </w:t>
      </w:r>
      <w:r w:rsidR="00925F63" w:rsidRPr="000409D5">
        <w:t>2,</w:t>
      </w:r>
      <w:r w:rsidR="003A746A" w:rsidRPr="000409D5">
        <w:t>2</w:t>
      </w:r>
      <w:r w:rsidR="00925F63" w:rsidRPr="000409D5">
        <w:t>% do 2</w:t>
      </w:r>
      <w:r w:rsidR="003A746A" w:rsidRPr="000409D5">
        <w:t>3</w:t>
      </w:r>
      <w:r w:rsidR="00925F63" w:rsidRPr="000409D5">
        <w:t>,</w:t>
      </w:r>
      <w:r w:rsidR="003A746A" w:rsidRPr="000409D5">
        <w:t>4</w:t>
      </w:r>
      <w:r w:rsidR="00925F63" w:rsidRPr="000409D5">
        <w:t xml:space="preserve">%; </w:t>
      </w:r>
      <w:r w:rsidR="003A746A" w:rsidRPr="000409D5">
        <w:t>lubaczowski</w:t>
      </w:r>
      <w:r w:rsidR="00925F63" w:rsidRPr="000409D5">
        <w:t>: 2,</w:t>
      </w:r>
      <w:r w:rsidR="008E2EAC" w:rsidRPr="000409D5">
        <w:t>4</w:t>
      </w:r>
      <w:r w:rsidR="00925F63" w:rsidRPr="000409D5">
        <w:t>% do 2</w:t>
      </w:r>
      <w:r w:rsidR="008E2EAC" w:rsidRPr="000409D5">
        <w:t>0</w:t>
      </w:r>
      <w:r w:rsidR="00925F63" w:rsidRPr="000409D5">
        <w:t>,</w:t>
      </w:r>
      <w:r w:rsidR="008E2EAC" w:rsidRPr="000409D5">
        <w:t>8</w:t>
      </w:r>
      <w:r w:rsidR="00925F63" w:rsidRPr="000409D5">
        <w:t xml:space="preserve">%; powiat </w:t>
      </w:r>
      <w:r w:rsidR="003A746A" w:rsidRPr="000409D5">
        <w:t>leski</w:t>
      </w:r>
      <w:r w:rsidR="00925F63" w:rsidRPr="000409D5">
        <w:t>: 3,</w:t>
      </w:r>
      <w:r w:rsidR="008E2EAC" w:rsidRPr="000409D5">
        <w:t>1</w:t>
      </w:r>
      <w:r w:rsidR="00925F63" w:rsidRPr="000409D5">
        <w:t xml:space="preserve">% do </w:t>
      </w:r>
      <w:r w:rsidR="008E2EAC" w:rsidRPr="000409D5">
        <w:t>20</w:t>
      </w:r>
      <w:r w:rsidR="00925F63" w:rsidRPr="000409D5">
        <w:t>,</w:t>
      </w:r>
      <w:r w:rsidR="008E2EAC" w:rsidRPr="000409D5">
        <w:t>1</w:t>
      </w:r>
      <w:r w:rsidR="00925F63" w:rsidRPr="000409D5">
        <w:t>%; powiat krośnieński</w:t>
      </w:r>
      <w:r w:rsidR="00851165">
        <w:t xml:space="preserve">: </w:t>
      </w:r>
      <w:r w:rsidR="00925F63" w:rsidRPr="000409D5">
        <w:t>2,</w:t>
      </w:r>
      <w:r w:rsidR="008E2EAC" w:rsidRPr="000409D5">
        <w:t>5</w:t>
      </w:r>
      <w:r w:rsidR="00925F63" w:rsidRPr="000409D5">
        <w:t xml:space="preserve">% do </w:t>
      </w:r>
      <w:r w:rsidR="00D80063" w:rsidRPr="000409D5">
        <w:t>1</w:t>
      </w:r>
      <w:r w:rsidR="008E2EAC" w:rsidRPr="000409D5">
        <w:t>9</w:t>
      </w:r>
      <w:r w:rsidR="00D80063" w:rsidRPr="000409D5">
        <w:t>,</w:t>
      </w:r>
      <w:r w:rsidR="008E2EAC" w:rsidRPr="000409D5">
        <w:t>7</w:t>
      </w:r>
      <w:r w:rsidR="00D80063" w:rsidRPr="000409D5">
        <w:t>%)</w:t>
      </w:r>
      <w:r w:rsidR="00A97EF7" w:rsidRPr="000409D5">
        <w:t>.</w:t>
      </w:r>
    </w:p>
    <w:p w:rsidR="00261445" w:rsidRDefault="00851165" w:rsidP="00261445">
      <w:pPr>
        <w:pStyle w:val="Default"/>
        <w:spacing w:line="360" w:lineRule="auto"/>
        <w:ind w:left="360"/>
        <w:jc w:val="both"/>
      </w:pPr>
      <w:r>
        <w:t xml:space="preserve">Przyczyną może być fakt, że </w:t>
      </w:r>
      <w:r w:rsidR="003A746A" w:rsidRPr="008E2EAC">
        <w:t xml:space="preserve">bezrobotni na </w:t>
      </w:r>
      <w:r w:rsidR="00EC69E9">
        <w:t xml:space="preserve">terenach klasyfikowanych jako wieś </w:t>
      </w:r>
      <w:r w:rsidR="003A746A" w:rsidRPr="008E2EAC">
        <w:t xml:space="preserve">stanowią znaczny </w:t>
      </w:r>
      <w:r w:rsidR="00AA15FF">
        <w:t xml:space="preserve">odsetek bezrobotnych zarejestrowanych w </w:t>
      </w:r>
      <w:r w:rsidR="00A47B99">
        <w:t>województwie podkarpackim</w:t>
      </w:r>
      <w:r w:rsidR="00AA15FF">
        <w:t>.</w:t>
      </w:r>
      <w:r w:rsidR="00521AA2">
        <w:t xml:space="preserve"> </w:t>
      </w:r>
      <w:r w:rsidR="00AA15FF">
        <w:t>W</w:t>
      </w:r>
      <w:r w:rsidR="00EC69E9">
        <w:t> </w:t>
      </w:r>
      <w:r w:rsidR="00AA15FF">
        <w:t xml:space="preserve">porównaniu do innych </w:t>
      </w:r>
      <w:r w:rsidR="00521AA2">
        <w:t xml:space="preserve">województw </w:t>
      </w:r>
      <w:r w:rsidR="005E1FA7">
        <w:t xml:space="preserve">(gdzie obowiązuje taki sam podział bezrobotnych na miasto i wieś) </w:t>
      </w:r>
      <w:r w:rsidR="00EC69E9">
        <w:t xml:space="preserve">jest on </w:t>
      </w:r>
      <w:r w:rsidR="00A47B99">
        <w:t>najwyższy w</w:t>
      </w:r>
      <w:r w:rsidR="00521AA2">
        <w:t> </w:t>
      </w:r>
      <w:r w:rsidR="00A47B99">
        <w:t>kraju</w:t>
      </w:r>
      <w:r w:rsidR="00E806DE">
        <w:t xml:space="preserve">. </w:t>
      </w:r>
      <w:r w:rsidR="00A47B99">
        <w:t xml:space="preserve">Bezrobotni na </w:t>
      </w:r>
      <w:r w:rsidR="00EC69E9">
        <w:t xml:space="preserve">podkarpackiej </w:t>
      </w:r>
      <w:r w:rsidR="00A47B99">
        <w:t>wsi</w:t>
      </w:r>
      <w:r w:rsidR="003A746A" w:rsidRPr="008E2EAC">
        <w:t xml:space="preserve"> </w:t>
      </w:r>
      <w:r>
        <w:t>podejm</w:t>
      </w:r>
      <w:r w:rsidR="00A47B99">
        <w:t xml:space="preserve">ują </w:t>
      </w:r>
      <w:r w:rsidR="00EC69E9">
        <w:t xml:space="preserve">w miarę możliwości </w:t>
      </w:r>
      <w:r>
        <w:t xml:space="preserve">zatrudnienie poza rolnictwem lub w przypadku </w:t>
      </w:r>
      <w:r w:rsidR="007E7255">
        <w:t>terenów</w:t>
      </w:r>
      <w:r>
        <w:t xml:space="preserve"> </w:t>
      </w:r>
      <w:r w:rsidR="007E7255">
        <w:t xml:space="preserve">słabo zindustrializowanych – </w:t>
      </w:r>
      <w:r w:rsidR="003A746A" w:rsidRPr="008E2EAC">
        <w:t xml:space="preserve">często przemieszczają się </w:t>
      </w:r>
      <w:r w:rsidR="00EC69E9">
        <w:t>w celu uzyskania zatrudnienia</w:t>
      </w:r>
      <w:r>
        <w:t>.</w:t>
      </w:r>
      <w:r w:rsidR="00D80063" w:rsidRPr="008E2EAC">
        <w:t xml:space="preserve"> </w:t>
      </w:r>
      <w:r w:rsidR="00EC69E9">
        <w:t>Z</w:t>
      </w:r>
      <w:r w:rsidR="00261445">
        <w:t xml:space="preserve">mniejszenie się liczby bezrobotnych na wsi wynika </w:t>
      </w:r>
      <w:r w:rsidR="00EC69E9">
        <w:t xml:space="preserve">również </w:t>
      </w:r>
      <w:r w:rsidR="00261445">
        <w:t>z</w:t>
      </w:r>
      <w:r w:rsidR="00E806DE">
        <w:t> </w:t>
      </w:r>
      <w:r w:rsidR="00261445">
        <w:t>efektywniejsz</w:t>
      </w:r>
      <w:r w:rsidR="00EC69E9">
        <w:t xml:space="preserve">ej realizacji aktywnych </w:t>
      </w:r>
      <w:r w:rsidR="00E806DE">
        <w:t xml:space="preserve">programów </w:t>
      </w:r>
      <w:r w:rsidR="00EC69E9">
        <w:t>rynku pracy</w:t>
      </w:r>
      <w:r w:rsidR="00261445">
        <w:t>.</w:t>
      </w:r>
    </w:p>
    <w:p w:rsidR="00261445" w:rsidRPr="00A47B99" w:rsidRDefault="00261445" w:rsidP="00261445">
      <w:pPr>
        <w:pStyle w:val="Default"/>
        <w:spacing w:line="360" w:lineRule="auto"/>
        <w:jc w:val="both"/>
        <w:rPr>
          <w:sz w:val="16"/>
          <w:szCs w:val="16"/>
        </w:rPr>
      </w:pPr>
    </w:p>
    <w:p w:rsidR="0067454E" w:rsidRPr="000B2E2B" w:rsidRDefault="0014696F" w:rsidP="001D424C">
      <w:pPr>
        <w:pStyle w:val="Nagwek4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0B2E2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B</w:t>
      </w:r>
      <w:r w:rsidR="0067454E" w:rsidRPr="000B2E2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ezrobotni</w:t>
      </w:r>
      <w:r w:rsidR="00AE5712" w:rsidRPr="000B2E2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w</w:t>
      </w:r>
      <w:r w:rsidR="00D96515" w:rsidRPr="000B2E2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67454E" w:rsidRPr="000B2E2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szczególnej sytuacji na rynku pracy</w:t>
      </w:r>
    </w:p>
    <w:p w:rsidR="00EC4005" w:rsidRPr="00D96515" w:rsidRDefault="00EC4005" w:rsidP="00EC4005">
      <w:pPr>
        <w:pStyle w:val="Default"/>
        <w:spacing w:line="360" w:lineRule="auto"/>
        <w:jc w:val="both"/>
        <w:rPr>
          <w:sz w:val="16"/>
          <w:szCs w:val="16"/>
          <w:highlight w:val="yellow"/>
        </w:rPr>
      </w:pPr>
    </w:p>
    <w:p w:rsidR="001274B4" w:rsidRPr="00BA0EF5" w:rsidRDefault="00A47B99" w:rsidP="001274B4">
      <w:pPr>
        <w:pStyle w:val="Bezodstpw"/>
        <w:jc w:val="both"/>
        <w:rPr>
          <w:rFonts w:ascii="Times New Roman" w:hAnsi="Times New Roman" w:cs="Times New Roman"/>
          <w:highlight w:val="yellow"/>
        </w:rPr>
      </w:pPr>
      <w:r w:rsidRPr="00A47B99">
        <w:rPr>
          <w:noProof/>
          <w:lang w:eastAsia="pl-PL"/>
        </w:rPr>
        <w:drawing>
          <wp:inline distT="0" distB="0" distL="0" distR="0" wp14:anchorId="3F27580E" wp14:editId="6369E24E">
            <wp:extent cx="5756717" cy="2760029"/>
            <wp:effectExtent l="0" t="0" r="0" b="254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C6" w:rsidRDefault="0058701B">
      <w:pPr>
        <w:rPr>
          <w:rFonts w:ascii="Times New Roman" w:hAnsi="Times New Roman" w:cs="Times New Roman"/>
          <w:highlight w:val="yellow"/>
        </w:rPr>
      </w:pPr>
      <w:r w:rsidRPr="0058701B">
        <w:rPr>
          <w:noProof/>
          <w:lang w:eastAsia="pl-PL"/>
        </w:rPr>
        <w:lastRenderedPageBreak/>
        <w:drawing>
          <wp:inline distT="0" distB="0" distL="0" distR="0" wp14:anchorId="701BC6A4" wp14:editId="74A06887">
            <wp:extent cx="5760247" cy="6159578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5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92" w:rsidRDefault="005248C6">
      <w:pPr>
        <w:rPr>
          <w:rFonts w:ascii="Times New Roman" w:hAnsi="Times New Roman" w:cs="Times New Roman"/>
          <w:highlight w:val="yellow"/>
        </w:rPr>
      </w:pPr>
      <w:r w:rsidRPr="005248C6">
        <w:rPr>
          <w:noProof/>
          <w:lang w:eastAsia="pl-PL"/>
        </w:rPr>
        <w:lastRenderedPageBreak/>
        <w:drawing>
          <wp:inline distT="0" distB="0" distL="0" distR="0" wp14:anchorId="48D6F2E9" wp14:editId="7931B5D3">
            <wp:extent cx="5759450" cy="4226662"/>
            <wp:effectExtent l="0" t="0" r="0" b="254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2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FA" w:rsidRPr="005248C6" w:rsidRDefault="000B5D76" w:rsidP="00404BFA">
      <w:pPr>
        <w:pStyle w:val="Default"/>
        <w:spacing w:line="360" w:lineRule="auto"/>
        <w:jc w:val="both"/>
      </w:pPr>
      <w:r w:rsidRPr="005248C6">
        <w:t>Wnioski:</w:t>
      </w:r>
    </w:p>
    <w:p w:rsidR="00404BFA" w:rsidRPr="00065395" w:rsidRDefault="00404BFA" w:rsidP="00404BFA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065395">
        <w:rPr>
          <w:rFonts w:ascii="Times New Roman" w:hAnsi="Times New Roman" w:cs="Times New Roman"/>
          <w:szCs w:val="24"/>
        </w:rPr>
        <w:t>(na podstawie danych</w:t>
      </w:r>
      <w:r w:rsidR="00AE5712" w:rsidRPr="00065395">
        <w:rPr>
          <w:rFonts w:ascii="Times New Roman" w:hAnsi="Times New Roman" w:cs="Times New Roman"/>
          <w:szCs w:val="24"/>
        </w:rPr>
        <w:t xml:space="preserve"> z </w:t>
      </w:r>
      <w:r w:rsidR="00065395" w:rsidRPr="00065395">
        <w:rPr>
          <w:rFonts w:ascii="Times New Roman" w:hAnsi="Times New Roman" w:cs="Times New Roman"/>
          <w:szCs w:val="24"/>
        </w:rPr>
        <w:t>t</w:t>
      </w:r>
      <w:r w:rsidRPr="00065395">
        <w:rPr>
          <w:rFonts w:ascii="Times New Roman" w:hAnsi="Times New Roman" w:cs="Times New Roman"/>
          <w:szCs w:val="24"/>
        </w:rPr>
        <w:t xml:space="preserve">abeli </w:t>
      </w:r>
      <w:r w:rsidR="00065395" w:rsidRPr="00065395">
        <w:rPr>
          <w:rFonts w:ascii="Times New Roman" w:hAnsi="Times New Roman" w:cs="Times New Roman"/>
          <w:szCs w:val="24"/>
        </w:rPr>
        <w:t>16</w:t>
      </w:r>
      <w:r w:rsidR="000B5D76" w:rsidRPr="00065395">
        <w:rPr>
          <w:rFonts w:ascii="Times New Roman" w:hAnsi="Times New Roman" w:cs="Times New Roman"/>
          <w:szCs w:val="24"/>
        </w:rPr>
        <w:t>,</w:t>
      </w:r>
      <w:r w:rsidRPr="00065395">
        <w:rPr>
          <w:rFonts w:ascii="Times New Roman" w:hAnsi="Times New Roman" w:cs="Times New Roman"/>
          <w:szCs w:val="24"/>
        </w:rPr>
        <w:t xml:space="preserve"> </w:t>
      </w:r>
      <w:r w:rsidR="00065395" w:rsidRPr="00065395">
        <w:rPr>
          <w:rFonts w:ascii="Times New Roman" w:hAnsi="Times New Roman" w:cs="Times New Roman"/>
          <w:szCs w:val="24"/>
        </w:rPr>
        <w:t>17</w:t>
      </w:r>
      <w:r w:rsidR="00AE5712" w:rsidRPr="00065395">
        <w:rPr>
          <w:rFonts w:ascii="Times New Roman" w:hAnsi="Times New Roman" w:cs="Times New Roman"/>
          <w:szCs w:val="24"/>
        </w:rPr>
        <w:t xml:space="preserve"> i </w:t>
      </w:r>
      <w:r w:rsidR="00065395" w:rsidRPr="00065395">
        <w:rPr>
          <w:rFonts w:ascii="Times New Roman" w:hAnsi="Times New Roman" w:cs="Times New Roman"/>
          <w:szCs w:val="24"/>
        </w:rPr>
        <w:t>18</w:t>
      </w:r>
      <w:r w:rsidRPr="00065395">
        <w:rPr>
          <w:rFonts w:ascii="Times New Roman" w:hAnsi="Times New Roman" w:cs="Times New Roman"/>
          <w:szCs w:val="24"/>
        </w:rPr>
        <w:t>)</w:t>
      </w:r>
    </w:p>
    <w:p w:rsidR="0067454E" w:rsidRPr="00E459A1" w:rsidRDefault="00FB1767" w:rsidP="00160DBC">
      <w:pPr>
        <w:pStyle w:val="Default"/>
        <w:numPr>
          <w:ilvl w:val="0"/>
          <w:numId w:val="7"/>
        </w:numPr>
        <w:spacing w:line="360" w:lineRule="auto"/>
        <w:jc w:val="both"/>
      </w:pPr>
      <w:r w:rsidRPr="00C02574">
        <w:rPr>
          <w:u w:val="single"/>
        </w:rPr>
        <w:t>N</w:t>
      </w:r>
      <w:r w:rsidR="0067454E" w:rsidRPr="00C02574">
        <w:rPr>
          <w:u w:val="single"/>
        </w:rPr>
        <w:t>aj</w:t>
      </w:r>
      <w:r w:rsidR="007C0E95" w:rsidRPr="00C02574">
        <w:rPr>
          <w:u w:val="single"/>
        </w:rPr>
        <w:t>liczniejsza grupa</w:t>
      </w:r>
      <w:r w:rsidR="00817A06" w:rsidRPr="00C02574">
        <w:rPr>
          <w:u w:val="single"/>
        </w:rPr>
        <w:t xml:space="preserve"> </w:t>
      </w:r>
      <w:r w:rsidR="00C02574" w:rsidRPr="00C02574">
        <w:rPr>
          <w:u w:val="single"/>
        </w:rPr>
        <w:t xml:space="preserve">bezrobotnych będących </w:t>
      </w:r>
      <w:r w:rsidR="00AE5712" w:rsidRPr="00C02574">
        <w:rPr>
          <w:u w:val="single"/>
        </w:rPr>
        <w:t>w</w:t>
      </w:r>
      <w:r w:rsidR="00817A06" w:rsidRPr="00C02574">
        <w:rPr>
          <w:u w:val="single"/>
        </w:rPr>
        <w:t xml:space="preserve"> </w:t>
      </w:r>
      <w:r w:rsidR="007C0E95" w:rsidRPr="00C02574">
        <w:rPr>
          <w:u w:val="single"/>
        </w:rPr>
        <w:t>szczególnej</w:t>
      </w:r>
      <w:r w:rsidR="00817A06" w:rsidRPr="00C02574">
        <w:rPr>
          <w:u w:val="single"/>
        </w:rPr>
        <w:t xml:space="preserve"> </w:t>
      </w:r>
      <w:r w:rsidR="007C0E95" w:rsidRPr="00C02574">
        <w:rPr>
          <w:u w:val="single"/>
        </w:rPr>
        <w:t>sytuacji na rynku pracy t</w:t>
      </w:r>
      <w:r w:rsidR="00A97EF7" w:rsidRPr="00C02574">
        <w:rPr>
          <w:u w:val="single"/>
        </w:rPr>
        <w:t>o</w:t>
      </w:r>
      <w:r w:rsidR="007C0E95" w:rsidRPr="00C02574">
        <w:rPr>
          <w:u w:val="single"/>
        </w:rPr>
        <w:t xml:space="preserve"> długotrwale bezrobotn</w:t>
      </w:r>
      <w:r w:rsidR="00C02574" w:rsidRPr="00C02574">
        <w:rPr>
          <w:u w:val="single"/>
        </w:rPr>
        <w:t xml:space="preserve">i – </w:t>
      </w:r>
      <w:r w:rsidR="00E459A1" w:rsidRPr="00E459A1">
        <w:t>67</w:t>
      </w:r>
      <w:r w:rsidR="007C0E95" w:rsidRPr="00E459A1">
        <w:t> 8</w:t>
      </w:r>
      <w:r w:rsidR="00E459A1" w:rsidRPr="00E459A1">
        <w:t>31</w:t>
      </w:r>
      <w:r w:rsidR="007C0E95" w:rsidRPr="00E459A1">
        <w:t xml:space="preserve"> (</w:t>
      </w:r>
      <w:r w:rsidR="00E459A1" w:rsidRPr="00E459A1">
        <w:t>70</w:t>
      </w:r>
      <w:r w:rsidR="0067454E" w:rsidRPr="00E459A1">
        <w:t>%</w:t>
      </w:r>
      <w:r w:rsidR="007C0E95" w:rsidRPr="00E459A1">
        <w:t>)</w:t>
      </w:r>
      <w:r w:rsidR="00C02574">
        <w:t>. W</w:t>
      </w:r>
      <w:r w:rsidR="002D5EA4">
        <w:t xml:space="preserve"> okresie </w:t>
      </w:r>
      <w:r w:rsidR="00904BA5" w:rsidRPr="00E459A1">
        <w:t xml:space="preserve">I półrocza </w:t>
      </w:r>
      <w:r w:rsidR="007C0E95" w:rsidRPr="00E459A1">
        <w:t>201</w:t>
      </w:r>
      <w:r w:rsidR="002D5EA4">
        <w:t>6</w:t>
      </w:r>
      <w:r w:rsidR="007C0E95" w:rsidRPr="00E459A1">
        <w:t xml:space="preserve"> </w:t>
      </w:r>
      <w:r w:rsidR="002D5EA4">
        <w:t xml:space="preserve"> r. </w:t>
      </w:r>
      <w:r w:rsidR="00C02574">
        <w:t xml:space="preserve">nastąpił spadek </w:t>
      </w:r>
      <w:r w:rsidR="00AE5712" w:rsidRPr="00E459A1">
        <w:t>o </w:t>
      </w:r>
      <w:r w:rsidR="00E459A1" w:rsidRPr="00E459A1">
        <w:t>6</w:t>
      </w:r>
      <w:r w:rsidR="007C0E95" w:rsidRPr="00E459A1">
        <w:t> </w:t>
      </w:r>
      <w:r w:rsidR="00E459A1" w:rsidRPr="00E459A1">
        <w:t>857</w:t>
      </w:r>
      <w:r w:rsidR="007C0E95" w:rsidRPr="00E459A1">
        <w:t xml:space="preserve"> osób</w:t>
      </w:r>
      <w:r w:rsidRPr="00E459A1">
        <w:t>.</w:t>
      </w:r>
      <w:r w:rsidR="00E459A1">
        <w:t xml:space="preserve"> </w:t>
      </w:r>
    </w:p>
    <w:p w:rsidR="00F14F05" w:rsidRPr="00E03053" w:rsidRDefault="00F14F05" w:rsidP="00F14F05">
      <w:pPr>
        <w:pStyle w:val="Default"/>
        <w:numPr>
          <w:ilvl w:val="0"/>
          <w:numId w:val="7"/>
        </w:numPr>
        <w:spacing w:line="360" w:lineRule="auto"/>
        <w:jc w:val="both"/>
      </w:pPr>
      <w:r w:rsidRPr="00E03053">
        <w:t xml:space="preserve">W </w:t>
      </w:r>
      <w:r w:rsidR="009360A8">
        <w:t xml:space="preserve">ogólnej </w:t>
      </w:r>
      <w:r w:rsidRPr="00E03053">
        <w:t xml:space="preserve">strukturze bezrobotnych długotrwale </w:t>
      </w:r>
      <w:r w:rsidR="009360A8">
        <w:t xml:space="preserve">w województwie </w:t>
      </w:r>
      <w:r w:rsidRPr="00E03053">
        <w:t>przeważają kobiety</w:t>
      </w:r>
      <w:r w:rsidR="00124A1A">
        <w:t xml:space="preserve"> – w</w:t>
      </w:r>
      <w:r w:rsidR="00135178">
        <w:t> </w:t>
      </w:r>
      <w:r w:rsidR="00124A1A">
        <w:t xml:space="preserve">powiatach </w:t>
      </w:r>
      <w:r w:rsidR="009360A8">
        <w:t>n</w:t>
      </w:r>
      <w:r w:rsidR="00435EF8" w:rsidRPr="00E03053">
        <w:t>ajwiększ</w:t>
      </w:r>
      <w:r w:rsidR="00124A1A">
        <w:t>y</w:t>
      </w:r>
      <w:r w:rsidR="00435EF8" w:rsidRPr="00E03053">
        <w:t xml:space="preserve"> </w:t>
      </w:r>
      <w:r w:rsidR="00124A1A">
        <w:t xml:space="preserve">udział </w:t>
      </w:r>
      <w:r w:rsidR="009355F7" w:rsidRPr="00E03053">
        <w:t>odnotowano</w:t>
      </w:r>
      <w:r w:rsidRPr="00E03053">
        <w:t xml:space="preserve"> </w:t>
      </w:r>
      <w:r w:rsidR="00AE5712" w:rsidRPr="00E03053">
        <w:t>w</w:t>
      </w:r>
      <w:r w:rsidR="00124A1A">
        <w:t xml:space="preserve"> następujących</w:t>
      </w:r>
      <w:r w:rsidR="00435EF8" w:rsidRPr="00E03053">
        <w:t xml:space="preserve">: </w:t>
      </w:r>
      <w:r w:rsidRPr="00E03053">
        <w:t>dębickim – 64,18</w:t>
      </w:r>
      <w:r w:rsidR="009360A8">
        <w:t>%</w:t>
      </w:r>
      <w:r w:rsidRPr="00E03053">
        <w:t>, jasielskim – 63,23</w:t>
      </w:r>
      <w:r w:rsidR="009360A8">
        <w:t>%</w:t>
      </w:r>
      <w:r w:rsidRPr="00E03053">
        <w:t>, stalowowolskim – 62,21</w:t>
      </w:r>
      <w:r w:rsidR="009360A8">
        <w:t>%</w:t>
      </w:r>
      <w:r w:rsidRPr="00E03053">
        <w:t>, tarnobrzeskim – 61,41</w:t>
      </w:r>
      <w:r w:rsidR="009360A8">
        <w:t>%</w:t>
      </w:r>
      <w:r w:rsidRPr="00E03053">
        <w:t>, brzozowskim – 61,05</w:t>
      </w:r>
      <w:r w:rsidR="009360A8">
        <w:t>%</w:t>
      </w:r>
      <w:r w:rsidRPr="00E03053">
        <w:t>, krośnieńskim – 59,21</w:t>
      </w:r>
      <w:r w:rsidR="009360A8">
        <w:t>%</w:t>
      </w:r>
      <w:r w:rsidRPr="00E03053">
        <w:t>, m. Krośnie – 58,83</w:t>
      </w:r>
      <w:r w:rsidR="009360A8">
        <w:t>%</w:t>
      </w:r>
      <w:r w:rsidRPr="00E03053">
        <w:t>, przeworskim – 57,63</w:t>
      </w:r>
      <w:r w:rsidR="009360A8">
        <w:t>%</w:t>
      </w:r>
      <w:r w:rsidRPr="00E03053">
        <w:t>, ropczycko</w:t>
      </w:r>
      <w:r w:rsidR="002D5EA4">
        <w:t xml:space="preserve"> – </w:t>
      </w:r>
      <w:r w:rsidRPr="00E03053">
        <w:t>sędziszowskim – 57,53</w:t>
      </w:r>
      <w:r w:rsidR="009360A8">
        <w:t>%</w:t>
      </w:r>
      <w:r w:rsidR="002D5EA4">
        <w:t xml:space="preserve"> </w:t>
      </w:r>
      <w:r w:rsidRPr="00E03053">
        <w:t>i strzyżowskim – 56,91</w:t>
      </w:r>
      <w:r w:rsidR="009360A8">
        <w:t>%</w:t>
      </w:r>
      <w:r w:rsidRPr="00E03053">
        <w:t>.</w:t>
      </w:r>
    </w:p>
    <w:p w:rsidR="00435EF8" w:rsidRPr="00E03053" w:rsidRDefault="00E03053" w:rsidP="00E03053">
      <w:pPr>
        <w:pStyle w:val="Default"/>
        <w:numPr>
          <w:ilvl w:val="0"/>
          <w:numId w:val="7"/>
        </w:numPr>
        <w:spacing w:line="360" w:lineRule="auto"/>
        <w:jc w:val="both"/>
      </w:pPr>
      <w:r w:rsidRPr="00E03053">
        <w:t>W 2 powiatach kobiety bezrobotne długotrwale nie stanowiły przewagi. Były to następujące: rzeszowski – 49,22</w:t>
      </w:r>
      <w:r w:rsidR="009360A8">
        <w:t>%</w:t>
      </w:r>
      <w:r w:rsidRPr="00E03053">
        <w:t xml:space="preserve"> i leski – 47,76</w:t>
      </w:r>
      <w:r w:rsidR="009360A8">
        <w:t>%</w:t>
      </w:r>
      <w:r w:rsidRPr="00E03053">
        <w:t>.</w:t>
      </w:r>
    </w:p>
    <w:p w:rsidR="00F020B1" w:rsidRPr="00F020B1" w:rsidRDefault="00CB472E" w:rsidP="00F020B1">
      <w:pPr>
        <w:pStyle w:val="Default"/>
        <w:numPr>
          <w:ilvl w:val="0"/>
          <w:numId w:val="7"/>
        </w:numPr>
        <w:spacing w:line="360" w:lineRule="auto"/>
        <w:jc w:val="both"/>
      </w:pPr>
      <w:r w:rsidRPr="003838F7">
        <w:t>W</w:t>
      </w:r>
      <w:r w:rsidR="00435EF8" w:rsidRPr="003838F7">
        <w:t xml:space="preserve"> </w:t>
      </w:r>
      <w:r w:rsidR="002D5EA4">
        <w:t>okresie</w:t>
      </w:r>
      <w:r w:rsidR="00435EF8" w:rsidRPr="003838F7">
        <w:t xml:space="preserve"> </w:t>
      </w:r>
      <w:r w:rsidR="009355F7" w:rsidRPr="003838F7">
        <w:t xml:space="preserve">I półrocza </w:t>
      </w:r>
      <w:r w:rsidR="00435EF8" w:rsidRPr="003838F7">
        <w:t>201</w:t>
      </w:r>
      <w:r w:rsidR="002D5EA4">
        <w:t>6</w:t>
      </w:r>
      <w:r w:rsidR="009355F7" w:rsidRPr="003838F7">
        <w:t xml:space="preserve"> r.</w:t>
      </w:r>
      <w:r w:rsidR="00435EF8" w:rsidRPr="003838F7">
        <w:t xml:space="preserve"> </w:t>
      </w:r>
      <w:r w:rsidR="003838F7" w:rsidRPr="003838F7">
        <w:t>we wszystkich powiatach</w:t>
      </w:r>
      <w:r w:rsidR="009360A8">
        <w:t xml:space="preserve"> w województwie nastąpił </w:t>
      </w:r>
      <w:r w:rsidR="003838F7" w:rsidRPr="003838F7">
        <w:t>spadek bezrobotnych długotrwale</w:t>
      </w:r>
      <w:r w:rsidR="009360A8">
        <w:t xml:space="preserve"> – </w:t>
      </w:r>
      <w:r w:rsidR="003838F7" w:rsidRPr="003838F7">
        <w:t xml:space="preserve">w tym </w:t>
      </w:r>
      <w:r w:rsidR="00435EF8" w:rsidRPr="003838F7">
        <w:t>największy</w:t>
      </w:r>
      <w:r w:rsidR="003838F7" w:rsidRPr="003838F7">
        <w:t xml:space="preserve"> </w:t>
      </w:r>
      <w:r w:rsidR="002C02E3">
        <w:t xml:space="preserve">w: </w:t>
      </w:r>
      <w:r w:rsidR="003838F7" w:rsidRPr="003838F7">
        <w:t>lubaczowskim – 16,6%, krośnieńskim – 16,2%, łańcuckim – 14,0%, mieleckim – 13,4%, m. Krośnie – 13,0%, stalowowolskim – 12,8%, kolbuszowskim – 11,9%, m. Tarnobrzegu – 11,9%, i powiecie bieszczadzkim – 11,5%.</w:t>
      </w:r>
      <w:r w:rsidR="00F020B1">
        <w:br w:type="page"/>
      </w:r>
    </w:p>
    <w:p w:rsidR="005A64DA" w:rsidRPr="005A64DA" w:rsidRDefault="00CB472E" w:rsidP="00160DBC">
      <w:pPr>
        <w:pStyle w:val="Default"/>
        <w:numPr>
          <w:ilvl w:val="0"/>
          <w:numId w:val="7"/>
        </w:numPr>
        <w:spacing w:line="360" w:lineRule="auto"/>
        <w:jc w:val="both"/>
      </w:pPr>
      <w:r w:rsidRPr="002D5EA4">
        <w:rPr>
          <w:u w:val="single"/>
        </w:rPr>
        <w:lastRenderedPageBreak/>
        <w:t>D</w:t>
      </w:r>
      <w:r w:rsidR="007C0E95" w:rsidRPr="002D5EA4">
        <w:rPr>
          <w:u w:val="single"/>
        </w:rPr>
        <w:t>rugą</w:t>
      </w:r>
      <w:r w:rsidR="002D5EA4" w:rsidRPr="002D5EA4">
        <w:rPr>
          <w:u w:val="single"/>
        </w:rPr>
        <w:t xml:space="preserve"> – </w:t>
      </w:r>
      <w:r w:rsidR="002C02E3" w:rsidRPr="002D5EA4">
        <w:rPr>
          <w:u w:val="single"/>
        </w:rPr>
        <w:t>co do kolejności</w:t>
      </w:r>
      <w:r w:rsidR="005A64DA" w:rsidRPr="002D5EA4">
        <w:rPr>
          <w:u w:val="single"/>
        </w:rPr>
        <w:t xml:space="preserve"> – </w:t>
      </w:r>
      <w:r w:rsidR="002C02E3" w:rsidRPr="002D5EA4">
        <w:rPr>
          <w:u w:val="single"/>
        </w:rPr>
        <w:t xml:space="preserve">stanowi zbiorowość </w:t>
      </w:r>
      <w:r w:rsidR="005A64DA" w:rsidRPr="002D5EA4">
        <w:rPr>
          <w:u w:val="single"/>
        </w:rPr>
        <w:t xml:space="preserve">osób </w:t>
      </w:r>
      <w:r w:rsidR="002C02E3" w:rsidRPr="002D5EA4">
        <w:rPr>
          <w:u w:val="single"/>
        </w:rPr>
        <w:t>bezrobotnych</w:t>
      </w:r>
      <w:r w:rsidR="007C0E95" w:rsidRPr="002D5EA4">
        <w:rPr>
          <w:u w:val="single"/>
        </w:rPr>
        <w:t xml:space="preserve"> do 30 roku życia</w:t>
      </w:r>
      <w:r w:rsidR="007C0E95" w:rsidRPr="005A64DA">
        <w:t xml:space="preserve">, która </w:t>
      </w:r>
      <w:r w:rsidR="002474CA" w:rsidRPr="005A64DA">
        <w:t>w</w:t>
      </w:r>
      <w:r w:rsidR="002D5EA4">
        <w:t xml:space="preserve">g stanu na koniec </w:t>
      </w:r>
      <w:r w:rsidR="005A64DA" w:rsidRPr="005A64DA">
        <w:t>I półrocz</w:t>
      </w:r>
      <w:r w:rsidR="002D5EA4">
        <w:t xml:space="preserve">a </w:t>
      </w:r>
      <w:r w:rsidR="002474CA" w:rsidRPr="005A64DA">
        <w:t>201</w:t>
      </w:r>
      <w:r w:rsidR="005A64DA" w:rsidRPr="005A64DA">
        <w:t>6</w:t>
      </w:r>
      <w:r w:rsidR="002474CA" w:rsidRPr="005A64DA">
        <w:t xml:space="preserve"> r. </w:t>
      </w:r>
      <w:r w:rsidR="005A64DA" w:rsidRPr="005A64DA">
        <w:t>stanowiła 33 079</w:t>
      </w:r>
      <w:r w:rsidR="007C0E95" w:rsidRPr="005A64DA">
        <w:t xml:space="preserve"> </w:t>
      </w:r>
      <w:r w:rsidR="005A64DA" w:rsidRPr="005A64DA">
        <w:t>bezrobotnych</w:t>
      </w:r>
      <w:r w:rsidR="007C0E95" w:rsidRPr="005A64DA">
        <w:t xml:space="preserve"> (</w:t>
      </w:r>
      <w:r w:rsidR="00F6040F" w:rsidRPr="005A64DA">
        <w:t>34,</w:t>
      </w:r>
      <w:r w:rsidR="005A64DA" w:rsidRPr="005A64DA">
        <w:t>1</w:t>
      </w:r>
      <w:r w:rsidR="00F6040F" w:rsidRPr="005A64DA">
        <w:t>%</w:t>
      </w:r>
      <w:r w:rsidR="005A64DA" w:rsidRPr="005A64DA">
        <w:t xml:space="preserve"> ogółu bezrobotnych będących w szczególnej sytuacji</w:t>
      </w:r>
      <w:r w:rsidR="007C0E95" w:rsidRPr="005A64DA">
        <w:t>)</w:t>
      </w:r>
      <w:r w:rsidR="005A64DA" w:rsidRPr="005A64DA">
        <w:t>. W I półrocz</w:t>
      </w:r>
      <w:r w:rsidR="002D5EA4">
        <w:t>u</w:t>
      </w:r>
      <w:r w:rsidR="005A64DA" w:rsidRPr="005A64DA">
        <w:t xml:space="preserve"> 201</w:t>
      </w:r>
      <w:r w:rsidR="002D5EA4">
        <w:t>6</w:t>
      </w:r>
      <w:r w:rsidR="005A64DA" w:rsidRPr="005A64DA">
        <w:t xml:space="preserve"> r. odnotowano spadek o 9 445 bezrobotnych.</w:t>
      </w:r>
    </w:p>
    <w:p w:rsidR="00AB5C19" w:rsidRPr="00AB5C19" w:rsidRDefault="00CB472E" w:rsidP="00AB5C19">
      <w:pPr>
        <w:pStyle w:val="Default"/>
        <w:numPr>
          <w:ilvl w:val="0"/>
          <w:numId w:val="7"/>
        </w:numPr>
        <w:spacing w:line="360" w:lineRule="auto"/>
        <w:jc w:val="both"/>
      </w:pPr>
      <w:r w:rsidRPr="00AB5C19">
        <w:t>N</w:t>
      </w:r>
      <w:r w:rsidR="007B1E3D" w:rsidRPr="00AB5C19">
        <w:t>ajwięcej bezrobotnych</w:t>
      </w:r>
      <w:r w:rsidR="00AE5712" w:rsidRPr="00AB5C19">
        <w:t xml:space="preserve"> </w:t>
      </w:r>
      <w:r w:rsidR="007B1E3D" w:rsidRPr="00AB5C19">
        <w:t xml:space="preserve">do 30 roku życia </w:t>
      </w:r>
      <w:r w:rsidR="00F01915" w:rsidRPr="00AB5C19">
        <w:t xml:space="preserve">kumuluje się w </w:t>
      </w:r>
      <w:r w:rsidR="007B1E3D" w:rsidRPr="00AB5C19">
        <w:t xml:space="preserve">powiatach: </w:t>
      </w:r>
      <w:r w:rsidR="00AB5C19" w:rsidRPr="00AB5C19">
        <w:t>rzeszowskim – 2 622, jarosławskim – 2 408, jasielskim – 2 052, dębickim – 1 974,  m. Rzeszowie – 1 894, ropczycko – sędziszowskim – 1 754, mieleckim – 1 729, przeworskim – 1 660 i przemyskim – 1 632.</w:t>
      </w:r>
    </w:p>
    <w:p w:rsidR="00AB5C19" w:rsidRPr="00AB5C19" w:rsidRDefault="00CB472E" w:rsidP="00AB5C19">
      <w:pPr>
        <w:pStyle w:val="Default"/>
        <w:numPr>
          <w:ilvl w:val="0"/>
          <w:numId w:val="7"/>
        </w:numPr>
        <w:spacing w:line="360" w:lineRule="auto"/>
        <w:jc w:val="both"/>
      </w:pPr>
      <w:r w:rsidRPr="00AB5C19">
        <w:t>N</w:t>
      </w:r>
      <w:r w:rsidR="007B1E3D" w:rsidRPr="00AB5C19">
        <w:t>ajmniej osób bezrobotnych</w:t>
      </w:r>
      <w:r w:rsidR="00AE5712" w:rsidRPr="00AB5C19">
        <w:t xml:space="preserve"> </w:t>
      </w:r>
      <w:r w:rsidR="007B1E3D" w:rsidRPr="00AB5C19">
        <w:t xml:space="preserve">do 30 roku życia </w:t>
      </w:r>
      <w:r w:rsidR="00AB5C19" w:rsidRPr="00AB5C19">
        <w:t>odnotowano w</w:t>
      </w:r>
      <w:r w:rsidR="007B1E3D" w:rsidRPr="00AB5C19">
        <w:t>:</w:t>
      </w:r>
      <w:r w:rsidR="00AB5C19" w:rsidRPr="00AB5C19">
        <w:t xml:space="preserve"> m. Krośnie – 330, powiecie bieszczadzkim – 454, m. Tarnobrzegu – 463, powiecie leskim – 569, tarnobrzeskim – 653, kolbuszowskim – 803,  m. Przemyślu – 895, i powiecie stalowowolskim – 945.</w:t>
      </w:r>
    </w:p>
    <w:p w:rsidR="00CC18AD" w:rsidRPr="00954CE0" w:rsidRDefault="00E13217" w:rsidP="00160DBC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W okresie I półrocza 2016 r. </w:t>
      </w:r>
      <w:r w:rsidR="00CC18AD" w:rsidRPr="00954CE0">
        <w:t>zmniejszył</w:t>
      </w:r>
      <w:r>
        <w:t>a</w:t>
      </w:r>
      <w:r w:rsidR="00CC18AD" w:rsidRPr="00954CE0">
        <w:t xml:space="preserve"> się</w:t>
      </w:r>
      <w:r w:rsidR="00D31778" w:rsidRPr="00954CE0">
        <w:t xml:space="preserve"> </w:t>
      </w:r>
      <w:r>
        <w:t xml:space="preserve">liczba bezrobotnych do 25 roku życia </w:t>
      </w:r>
      <w:r w:rsidR="00AE5712" w:rsidRPr="00954CE0">
        <w:t>o</w:t>
      </w:r>
      <w:r>
        <w:t> </w:t>
      </w:r>
      <w:r w:rsidR="00D31778" w:rsidRPr="00954CE0">
        <w:t>27</w:t>
      </w:r>
      <w:r w:rsidR="00CC18AD" w:rsidRPr="00954CE0">
        <w:t>,</w:t>
      </w:r>
      <w:r w:rsidR="00D31778" w:rsidRPr="00954CE0">
        <w:t>3</w:t>
      </w:r>
      <w:r w:rsidR="00CC18AD" w:rsidRPr="00954CE0">
        <w:t xml:space="preserve">%, którzy </w:t>
      </w:r>
      <w:r w:rsidR="00954CE0">
        <w:t xml:space="preserve">to </w:t>
      </w:r>
      <w:r w:rsidR="00CC18AD" w:rsidRPr="00954CE0">
        <w:t xml:space="preserve">stanowili </w:t>
      </w:r>
      <w:r>
        <w:t xml:space="preserve">wg stanu na 30.VI.2016 r. </w:t>
      </w:r>
      <w:r w:rsidR="00CC18AD" w:rsidRPr="00954CE0">
        <w:t>1</w:t>
      </w:r>
      <w:r w:rsidR="00D31778" w:rsidRPr="00954CE0">
        <w:t>6</w:t>
      </w:r>
      <w:r w:rsidR="00CC18AD" w:rsidRPr="00954CE0">
        <w:t>,</w:t>
      </w:r>
      <w:r w:rsidR="00D31778" w:rsidRPr="00954CE0">
        <w:t>4</w:t>
      </w:r>
      <w:r w:rsidR="00CC18AD" w:rsidRPr="00954CE0">
        <w:t>% ogółu bezrobotnych</w:t>
      </w:r>
      <w:r w:rsidR="00D31778" w:rsidRPr="00954CE0">
        <w:t xml:space="preserve"> w</w:t>
      </w:r>
      <w:r>
        <w:t> </w:t>
      </w:r>
      <w:r w:rsidR="00D31778" w:rsidRPr="00954CE0">
        <w:t>szczególnej sytuacji na rynku pracy</w:t>
      </w:r>
      <w:r w:rsidR="00CC18AD" w:rsidRPr="00954CE0">
        <w:t xml:space="preserve">. </w:t>
      </w:r>
    </w:p>
    <w:p w:rsidR="00F6040F" w:rsidRPr="00E13217" w:rsidRDefault="00CB472E" w:rsidP="00160DB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17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7C0E95" w:rsidRPr="00E13217">
        <w:rPr>
          <w:rFonts w:ascii="Times New Roman" w:hAnsi="Times New Roman" w:cs="Times New Roman"/>
          <w:sz w:val="24"/>
          <w:szCs w:val="24"/>
          <w:u w:val="single"/>
        </w:rPr>
        <w:t>rzecią</w:t>
      </w:r>
      <w:r w:rsidR="00AE5712" w:rsidRPr="00E13217">
        <w:rPr>
          <w:rFonts w:ascii="Times New Roman" w:hAnsi="Times New Roman" w:cs="Times New Roman"/>
          <w:sz w:val="24"/>
          <w:szCs w:val="24"/>
          <w:u w:val="single"/>
        </w:rPr>
        <w:t xml:space="preserve"> w </w:t>
      </w:r>
      <w:r w:rsidR="007C0E95" w:rsidRPr="00E13217">
        <w:rPr>
          <w:rFonts w:ascii="Times New Roman" w:hAnsi="Times New Roman" w:cs="Times New Roman"/>
          <w:sz w:val="24"/>
          <w:szCs w:val="24"/>
          <w:u w:val="single"/>
        </w:rPr>
        <w:t xml:space="preserve">kolejności </w:t>
      </w:r>
      <w:r w:rsidR="00E13217" w:rsidRPr="00E13217">
        <w:rPr>
          <w:rFonts w:ascii="Times New Roman" w:hAnsi="Times New Roman" w:cs="Times New Roman"/>
          <w:sz w:val="24"/>
          <w:szCs w:val="24"/>
          <w:u w:val="single"/>
        </w:rPr>
        <w:t xml:space="preserve">zbiorowość bezrobotnych w szczególnej sytuacji stanowią </w:t>
      </w:r>
      <w:r w:rsidR="00E13217">
        <w:rPr>
          <w:rFonts w:ascii="Times New Roman" w:hAnsi="Times New Roman" w:cs="Times New Roman"/>
          <w:sz w:val="24"/>
          <w:szCs w:val="24"/>
          <w:u w:val="single"/>
        </w:rPr>
        <w:t xml:space="preserve">osoby </w:t>
      </w:r>
      <w:r w:rsidR="007C0E95" w:rsidRPr="00E13217">
        <w:rPr>
          <w:rFonts w:ascii="Times New Roman" w:hAnsi="Times New Roman" w:cs="Times New Roman"/>
          <w:sz w:val="24"/>
          <w:szCs w:val="24"/>
          <w:u w:val="single"/>
        </w:rPr>
        <w:t>powyżej 50 roku życia</w:t>
      </w:r>
      <w:r w:rsidR="00E132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3217" w:rsidRPr="00E13217">
        <w:rPr>
          <w:rFonts w:ascii="Times New Roman" w:hAnsi="Times New Roman" w:cs="Times New Roman"/>
          <w:sz w:val="24"/>
          <w:szCs w:val="24"/>
        </w:rPr>
        <w:t>–</w:t>
      </w:r>
      <w:r w:rsidR="00E13217">
        <w:rPr>
          <w:rFonts w:ascii="Times New Roman" w:hAnsi="Times New Roman" w:cs="Times New Roman"/>
          <w:sz w:val="24"/>
          <w:szCs w:val="24"/>
        </w:rPr>
        <w:t xml:space="preserve"> </w:t>
      </w:r>
      <w:r w:rsidR="007C0E95" w:rsidRPr="00E13217">
        <w:rPr>
          <w:rFonts w:ascii="Times New Roman" w:hAnsi="Times New Roman" w:cs="Times New Roman"/>
          <w:sz w:val="24"/>
          <w:szCs w:val="24"/>
        </w:rPr>
        <w:t>2</w:t>
      </w:r>
      <w:r w:rsidR="00EE3E29" w:rsidRPr="00E13217">
        <w:rPr>
          <w:rFonts w:ascii="Times New Roman" w:hAnsi="Times New Roman" w:cs="Times New Roman"/>
          <w:sz w:val="24"/>
          <w:szCs w:val="24"/>
        </w:rPr>
        <w:t>5</w:t>
      </w:r>
      <w:r w:rsidR="007C0E95" w:rsidRPr="00E13217">
        <w:rPr>
          <w:rFonts w:ascii="Times New Roman" w:hAnsi="Times New Roman" w:cs="Times New Roman"/>
          <w:sz w:val="24"/>
          <w:szCs w:val="24"/>
        </w:rPr>
        <w:t xml:space="preserve"> </w:t>
      </w:r>
      <w:r w:rsidR="00EE3E29" w:rsidRPr="00E13217">
        <w:rPr>
          <w:rFonts w:ascii="Times New Roman" w:hAnsi="Times New Roman" w:cs="Times New Roman"/>
          <w:sz w:val="24"/>
          <w:szCs w:val="24"/>
        </w:rPr>
        <w:t>530</w:t>
      </w:r>
      <w:r w:rsidR="007C0E95" w:rsidRPr="00E13217">
        <w:rPr>
          <w:rFonts w:ascii="Times New Roman" w:hAnsi="Times New Roman" w:cs="Times New Roman"/>
          <w:sz w:val="24"/>
          <w:szCs w:val="24"/>
        </w:rPr>
        <w:t xml:space="preserve"> os</w:t>
      </w:r>
      <w:r w:rsidR="00A97EF7" w:rsidRPr="00E13217">
        <w:rPr>
          <w:rFonts w:ascii="Times New Roman" w:hAnsi="Times New Roman" w:cs="Times New Roman"/>
          <w:sz w:val="24"/>
          <w:szCs w:val="24"/>
        </w:rPr>
        <w:t>ó</w:t>
      </w:r>
      <w:r w:rsidR="007C0E95" w:rsidRPr="00E13217">
        <w:rPr>
          <w:rFonts w:ascii="Times New Roman" w:hAnsi="Times New Roman" w:cs="Times New Roman"/>
          <w:sz w:val="24"/>
          <w:szCs w:val="24"/>
        </w:rPr>
        <w:t>b (2</w:t>
      </w:r>
      <w:r w:rsidR="00EE3E29" w:rsidRPr="00E13217">
        <w:rPr>
          <w:rFonts w:ascii="Times New Roman" w:hAnsi="Times New Roman" w:cs="Times New Roman"/>
          <w:sz w:val="24"/>
          <w:szCs w:val="24"/>
        </w:rPr>
        <w:t>6</w:t>
      </w:r>
      <w:r w:rsidR="007C0E95" w:rsidRPr="00E13217">
        <w:rPr>
          <w:rFonts w:ascii="Times New Roman" w:hAnsi="Times New Roman" w:cs="Times New Roman"/>
          <w:sz w:val="24"/>
          <w:szCs w:val="24"/>
        </w:rPr>
        <w:t>,</w:t>
      </w:r>
      <w:r w:rsidR="00EE3E29" w:rsidRPr="00E13217">
        <w:rPr>
          <w:rFonts w:ascii="Times New Roman" w:hAnsi="Times New Roman" w:cs="Times New Roman"/>
          <w:sz w:val="24"/>
          <w:szCs w:val="24"/>
        </w:rPr>
        <w:t>3</w:t>
      </w:r>
      <w:r w:rsidR="007C0E95" w:rsidRPr="00E13217">
        <w:rPr>
          <w:rFonts w:ascii="Times New Roman" w:hAnsi="Times New Roman" w:cs="Times New Roman"/>
          <w:sz w:val="24"/>
          <w:szCs w:val="24"/>
        </w:rPr>
        <w:t>%</w:t>
      </w:r>
      <w:r w:rsidR="00EE3E29" w:rsidRPr="00E13217">
        <w:rPr>
          <w:rFonts w:ascii="Times New Roman" w:hAnsi="Times New Roman" w:cs="Times New Roman"/>
          <w:sz w:val="24"/>
          <w:szCs w:val="24"/>
        </w:rPr>
        <w:t xml:space="preserve"> ogółu bezrobotnych będących w</w:t>
      </w:r>
      <w:r w:rsidR="00E13217">
        <w:rPr>
          <w:rFonts w:ascii="Times New Roman" w:hAnsi="Times New Roman" w:cs="Times New Roman"/>
          <w:sz w:val="24"/>
          <w:szCs w:val="24"/>
        </w:rPr>
        <w:t> </w:t>
      </w:r>
      <w:r w:rsidR="00EE3E29" w:rsidRPr="00E13217">
        <w:rPr>
          <w:rFonts w:ascii="Times New Roman" w:hAnsi="Times New Roman" w:cs="Times New Roman"/>
          <w:sz w:val="24"/>
          <w:szCs w:val="24"/>
        </w:rPr>
        <w:t>szczególnej sytuacji</w:t>
      </w:r>
      <w:r w:rsidR="007C0E95" w:rsidRPr="00E13217">
        <w:rPr>
          <w:rFonts w:ascii="Times New Roman" w:hAnsi="Times New Roman" w:cs="Times New Roman"/>
          <w:sz w:val="24"/>
          <w:szCs w:val="24"/>
        </w:rPr>
        <w:t>)</w:t>
      </w:r>
      <w:r w:rsidR="00EE3E29" w:rsidRPr="00E13217">
        <w:rPr>
          <w:rFonts w:ascii="Times New Roman" w:hAnsi="Times New Roman" w:cs="Times New Roman"/>
          <w:sz w:val="24"/>
          <w:szCs w:val="24"/>
        </w:rPr>
        <w:t>.</w:t>
      </w:r>
      <w:r w:rsidR="007C0E95" w:rsidRPr="00E13217">
        <w:rPr>
          <w:rFonts w:ascii="Times New Roman" w:hAnsi="Times New Roman" w:cs="Times New Roman"/>
          <w:sz w:val="24"/>
          <w:szCs w:val="24"/>
        </w:rPr>
        <w:t xml:space="preserve"> </w:t>
      </w:r>
      <w:r w:rsidR="00EE3E29" w:rsidRPr="00E13217">
        <w:rPr>
          <w:rFonts w:ascii="Times New Roman" w:hAnsi="Times New Roman" w:cs="Times New Roman"/>
          <w:sz w:val="24"/>
          <w:szCs w:val="24"/>
        </w:rPr>
        <w:t>W</w:t>
      </w:r>
      <w:r w:rsidR="00AE5712" w:rsidRPr="00E13217">
        <w:rPr>
          <w:rFonts w:ascii="Times New Roman" w:hAnsi="Times New Roman" w:cs="Times New Roman"/>
          <w:sz w:val="24"/>
          <w:szCs w:val="24"/>
        </w:rPr>
        <w:t> </w:t>
      </w:r>
      <w:r w:rsidR="00E13217">
        <w:rPr>
          <w:rFonts w:ascii="Times New Roman" w:hAnsi="Times New Roman" w:cs="Times New Roman"/>
          <w:sz w:val="24"/>
          <w:szCs w:val="24"/>
        </w:rPr>
        <w:t xml:space="preserve">okresie I półrocza 2016 r. </w:t>
      </w:r>
      <w:r w:rsidR="007C0E95" w:rsidRPr="00E13217">
        <w:rPr>
          <w:rFonts w:ascii="Times New Roman" w:hAnsi="Times New Roman" w:cs="Times New Roman"/>
          <w:sz w:val="24"/>
          <w:szCs w:val="24"/>
        </w:rPr>
        <w:t xml:space="preserve">liczba </w:t>
      </w:r>
      <w:r w:rsidR="00EE3E29" w:rsidRPr="00E13217">
        <w:rPr>
          <w:rFonts w:ascii="Times New Roman" w:hAnsi="Times New Roman" w:cs="Times New Roman"/>
          <w:sz w:val="24"/>
          <w:szCs w:val="24"/>
        </w:rPr>
        <w:t>bezrobotnych powyżej 50 roku życia</w:t>
      </w:r>
      <w:r w:rsidR="007C0E95" w:rsidRPr="00E13217">
        <w:rPr>
          <w:rFonts w:ascii="Times New Roman" w:hAnsi="Times New Roman" w:cs="Times New Roman"/>
          <w:sz w:val="24"/>
          <w:szCs w:val="24"/>
        </w:rPr>
        <w:t xml:space="preserve"> spadła</w:t>
      </w:r>
      <w:r w:rsidR="00AD036F" w:rsidRPr="00E13217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E13217">
        <w:rPr>
          <w:rFonts w:ascii="Times New Roman" w:hAnsi="Times New Roman" w:cs="Times New Roman"/>
          <w:sz w:val="24"/>
          <w:szCs w:val="24"/>
        </w:rPr>
        <w:t>o </w:t>
      </w:r>
      <w:r w:rsidR="00EE3E29" w:rsidRPr="00E13217">
        <w:rPr>
          <w:rFonts w:ascii="Times New Roman" w:hAnsi="Times New Roman" w:cs="Times New Roman"/>
          <w:sz w:val="24"/>
          <w:szCs w:val="24"/>
        </w:rPr>
        <w:t>1 </w:t>
      </w:r>
      <w:r w:rsidR="007C0E95" w:rsidRPr="00E13217">
        <w:rPr>
          <w:rFonts w:ascii="Times New Roman" w:hAnsi="Times New Roman" w:cs="Times New Roman"/>
          <w:sz w:val="24"/>
          <w:szCs w:val="24"/>
        </w:rPr>
        <w:t>9</w:t>
      </w:r>
      <w:r w:rsidR="00EE3E29" w:rsidRPr="00E13217">
        <w:rPr>
          <w:rFonts w:ascii="Times New Roman" w:hAnsi="Times New Roman" w:cs="Times New Roman"/>
          <w:sz w:val="24"/>
          <w:szCs w:val="24"/>
        </w:rPr>
        <w:t>1</w:t>
      </w:r>
      <w:r w:rsidR="007C0E95" w:rsidRPr="00E13217">
        <w:rPr>
          <w:rFonts w:ascii="Times New Roman" w:hAnsi="Times New Roman" w:cs="Times New Roman"/>
          <w:sz w:val="24"/>
          <w:szCs w:val="24"/>
        </w:rPr>
        <w:t>9 os</w:t>
      </w:r>
      <w:r w:rsidR="00EE3E29" w:rsidRPr="00E13217">
        <w:rPr>
          <w:rFonts w:ascii="Times New Roman" w:hAnsi="Times New Roman" w:cs="Times New Roman"/>
          <w:sz w:val="24"/>
          <w:szCs w:val="24"/>
        </w:rPr>
        <w:t>ó</w:t>
      </w:r>
      <w:r w:rsidR="007C0E95" w:rsidRPr="00E13217">
        <w:rPr>
          <w:rFonts w:ascii="Times New Roman" w:hAnsi="Times New Roman" w:cs="Times New Roman"/>
          <w:sz w:val="24"/>
          <w:szCs w:val="24"/>
        </w:rPr>
        <w:t>b</w:t>
      </w:r>
      <w:r w:rsidRPr="00E13217">
        <w:rPr>
          <w:rFonts w:ascii="Times New Roman" w:hAnsi="Times New Roman" w:cs="Times New Roman"/>
          <w:sz w:val="24"/>
          <w:szCs w:val="24"/>
        </w:rPr>
        <w:t>.</w:t>
      </w:r>
    </w:p>
    <w:p w:rsidR="00DD1ABB" w:rsidRPr="00DD1ABB" w:rsidRDefault="00CB472E" w:rsidP="00DD1ABB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ABB">
        <w:rPr>
          <w:rFonts w:ascii="Times New Roman" w:hAnsi="Times New Roman" w:cs="Times New Roman"/>
          <w:sz w:val="24"/>
          <w:szCs w:val="24"/>
        </w:rPr>
        <w:t>N</w:t>
      </w:r>
      <w:r w:rsidR="0044373E" w:rsidRPr="00DD1ABB">
        <w:rPr>
          <w:rFonts w:ascii="Times New Roman" w:hAnsi="Times New Roman" w:cs="Times New Roman"/>
          <w:sz w:val="24"/>
          <w:szCs w:val="24"/>
        </w:rPr>
        <w:t>ajwięcej osób bezrobotnych</w:t>
      </w:r>
      <w:r w:rsidR="00AE5712" w:rsidRPr="00DD1ABB">
        <w:rPr>
          <w:rFonts w:ascii="Times New Roman" w:hAnsi="Times New Roman" w:cs="Times New Roman"/>
          <w:sz w:val="24"/>
          <w:szCs w:val="24"/>
        </w:rPr>
        <w:t xml:space="preserve"> w </w:t>
      </w:r>
      <w:r w:rsidR="0044373E" w:rsidRPr="00DD1ABB">
        <w:rPr>
          <w:rFonts w:ascii="Times New Roman" w:hAnsi="Times New Roman" w:cs="Times New Roman"/>
          <w:sz w:val="24"/>
          <w:szCs w:val="24"/>
        </w:rPr>
        <w:t xml:space="preserve">grupie powyżej 50 roku życia </w:t>
      </w:r>
      <w:r w:rsidR="00DD1ABB" w:rsidRPr="00DD1ABB">
        <w:rPr>
          <w:rFonts w:ascii="Times New Roman" w:hAnsi="Times New Roman" w:cs="Times New Roman"/>
          <w:sz w:val="24"/>
          <w:szCs w:val="24"/>
        </w:rPr>
        <w:t xml:space="preserve">odnotowano </w:t>
      </w:r>
      <w:r w:rsidR="00AE5712" w:rsidRPr="00DD1ABB">
        <w:rPr>
          <w:rFonts w:ascii="Times New Roman" w:hAnsi="Times New Roman" w:cs="Times New Roman"/>
          <w:sz w:val="24"/>
          <w:szCs w:val="24"/>
        </w:rPr>
        <w:t>w</w:t>
      </w:r>
      <w:r w:rsidR="00DD1ABB" w:rsidRPr="00DD1ABB">
        <w:rPr>
          <w:rFonts w:ascii="Times New Roman" w:hAnsi="Times New Roman" w:cs="Times New Roman"/>
          <w:sz w:val="24"/>
          <w:szCs w:val="24"/>
        </w:rPr>
        <w:t xml:space="preserve"> mieście Rzeszowie – 2 263, powiecie jarosławskim – 1 734, rzeszowskim – 1 680, jasielskim – 1 458, mieleckim – 1 442, brzozowskim – 1 320, dębickim – 1 161, stalowowolskim – 1 056 i m. Przemyślu – 1 046.</w:t>
      </w:r>
    </w:p>
    <w:p w:rsidR="00DD1ABB" w:rsidRPr="00DD1ABB" w:rsidRDefault="00CB472E" w:rsidP="00DD1ABB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1ABB">
        <w:rPr>
          <w:rFonts w:ascii="Times New Roman" w:hAnsi="Times New Roman" w:cs="Times New Roman"/>
          <w:sz w:val="24"/>
          <w:szCs w:val="24"/>
        </w:rPr>
        <w:t>N</w:t>
      </w:r>
      <w:r w:rsidR="0044373E" w:rsidRPr="00DD1ABB">
        <w:rPr>
          <w:rFonts w:ascii="Times New Roman" w:hAnsi="Times New Roman" w:cs="Times New Roman"/>
          <w:sz w:val="24"/>
          <w:szCs w:val="24"/>
        </w:rPr>
        <w:t>ajmniej osób bezrobotnych</w:t>
      </w:r>
      <w:r w:rsidR="00AE5712" w:rsidRPr="00DD1ABB">
        <w:rPr>
          <w:rFonts w:ascii="Times New Roman" w:hAnsi="Times New Roman" w:cs="Times New Roman"/>
          <w:sz w:val="24"/>
          <w:szCs w:val="24"/>
        </w:rPr>
        <w:t xml:space="preserve"> w </w:t>
      </w:r>
      <w:r w:rsidR="0044373E" w:rsidRPr="00DD1ABB">
        <w:rPr>
          <w:rFonts w:ascii="Times New Roman" w:hAnsi="Times New Roman" w:cs="Times New Roman"/>
          <w:sz w:val="24"/>
          <w:szCs w:val="24"/>
        </w:rPr>
        <w:t xml:space="preserve">grupie powyżej 50 roku życia </w:t>
      </w:r>
      <w:r w:rsidR="00DD1ABB" w:rsidRPr="00DD1ABB">
        <w:rPr>
          <w:rFonts w:ascii="Times New Roman" w:hAnsi="Times New Roman" w:cs="Times New Roman"/>
          <w:sz w:val="24"/>
          <w:szCs w:val="24"/>
        </w:rPr>
        <w:t>odnotowano</w:t>
      </w:r>
      <w:r w:rsidR="00AE5712" w:rsidRPr="00DD1ABB">
        <w:rPr>
          <w:rFonts w:ascii="Times New Roman" w:hAnsi="Times New Roman" w:cs="Times New Roman"/>
          <w:sz w:val="24"/>
          <w:szCs w:val="24"/>
        </w:rPr>
        <w:t xml:space="preserve"> w </w:t>
      </w:r>
      <w:r w:rsidR="0044373E" w:rsidRPr="00DD1ABB">
        <w:rPr>
          <w:rFonts w:ascii="Times New Roman" w:hAnsi="Times New Roman" w:cs="Times New Roman"/>
          <w:sz w:val="24"/>
          <w:szCs w:val="24"/>
        </w:rPr>
        <w:t>powi</w:t>
      </w:r>
      <w:r w:rsidR="00DD1ABB" w:rsidRPr="00DD1ABB">
        <w:rPr>
          <w:rFonts w:ascii="Times New Roman" w:hAnsi="Times New Roman" w:cs="Times New Roman"/>
          <w:sz w:val="24"/>
          <w:szCs w:val="24"/>
        </w:rPr>
        <w:t xml:space="preserve">atach: </w:t>
      </w:r>
      <w:r w:rsidR="00DD1ABB" w:rsidRPr="00DD1ABB">
        <w:rPr>
          <w:rFonts w:ascii="Times New Roman" w:hAnsi="Times New Roman" w:cs="Times New Roman"/>
          <w:bCs/>
          <w:color w:val="000000"/>
          <w:sz w:val="24"/>
          <w:szCs w:val="24"/>
        </w:rPr>
        <w:t>bieszczadzkim – 373, m. Krośnie – 441, powiecie leskim – 515, tarnobrzeskim – 520, m. Tarnobrzegu – 577, lubaczowskim – 639, kolbuszowskim – 702, ropczycko-sędziszowskim – 847, niżańskim – 912 i łańcuckim – 925.</w:t>
      </w:r>
    </w:p>
    <w:p w:rsidR="00BA0AC6" w:rsidRDefault="00BA0AC6" w:rsidP="001759E1">
      <w:pPr>
        <w:pStyle w:val="Default"/>
        <w:jc w:val="both"/>
        <w:outlineLvl w:val="1"/>
        <w:rPr>
          <w:b/>
          <w:bCs/>
          <w:sz w:val="28"/>
          <w:szCs w:val="28"/>
        </w:rPr>
      </w:pPr>
    </w:p>
    <w:p w:rsidR="00F020B1" w:rsidRDefault="00F020B1" w:rsidP="001759E1">
      <w:pPr>
        <w:pStyle w:val="Default"/>
        <w:jc w:val="both"/>
        <w:outlineLvl w:val="1"/>
        <w:rPr>
          <w:b/>
          <w:bCs/>
          <w:sz w:val="28"/>
          <w:szCs w:val="28"/>
        </w:rPr>
      </w:pPr>
    </w:p>
    <w:p w:rsidR="00F020B1" w:rsidRDefault="00F020B1" w:rsidP="001759E1">
      <w:pPr>
        <w:pStyle w:val="Default"/>
        <w:jc w:val="both"/>
        <w:outlineLvl w:val="1"/>
        <w:rPr>
          <w:b/>
          <w:bCs/>
          <w:sz w:val="28"/>
          <w:szCs w:val="28"/>
        </w:rPr>
      </w:pPr>
    </w:p>
    <w:p w:rsidR="00F020B1" w:rsidRDefault="00F020B1" w:rsidP="001759E1">
      <w:pPr>
        <w:pStyle w:val="Default"/>
        <w:jc w:val="both"/>
        <w:outlineLvl w:val="1"/>
        <w:rPr>
          <w:b/>
          <w:bCs/>
          <w:sz w:val="28"/>
          <w:szCs w:val="28"/>
        </w:rPr>
      </w:pPr>
    </w:p>
    <w:p w:rsidR="00F020B1" w:rsidRDefault="00F020B1" w:rsidP="001759E1">
      <w:pPr>
        <w:pStyle w:val="Default"/>
        <w:jc w:val="both"/>
        <w:outlineLvl w:val="1"/>
        <w:rPr>
          <w:b/>
          <w:bCs/>
          <w:sz w:val="28"/>
          <w:szCs w:val="28"/>
        </w:rPr>
      </w:pPr>
    </w:p>
    <w:p w:rsidR="00F020B1" w:rsidRDefault="00F020B1" w:rsidP="001759E1">
      <w:pPr>
        <w:pStyle w:val="Default"/>
        <w:jc w:val="both"/>
        <w:outlineLvl w:val="1"/>
        <w:rPr>
          <w:b/>
          <w:bCs/>
          <w:sz w:val="28"/>
          <w:szCs w:val="28"/>
        </w:rPr>
      </w:pPr>
    </w:p>
    <w:p w:rsidR="00F020B1" w:rsidRDefault="00F020B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C4005" w:rsidRPr="000B2E2B" w:rsidRDefault="00EC4005" w:rsidP="001D424C">
      <w:pPr>
        <w:pStyle w:val="Nagwek4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11" w:name="_Toc460490393"/>
      <w:r w:rsidRPr="000B2E2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Bezrobotni według Polskiej Klasyfikacji Działalności</w:t>
      </w:r>
      <w:bookmarkEnd w:id="11"/>
    </w:p>
    <w:p w:rsidR="002B03E5" w:rsidRPr="00BA0EF5" w:rsidRDefault="005248C6" w:rsidP="005248C6">
      <w:pPr>
        <w:pStyle w:val="Bezodstpw"/>
        <w:ind w:left="1410" w:hanging="1410"/>
        <w:jc w:val="both"/>
        <w:rPr>
          <w:b/>
          <w:bCs/>
          <w:highlight w:val="yellow"/>
        </w:rPr>
      </w:pPr>
      <w:r w:rsidRPr="005248C6">
        <w:rPr>
          <w:noProof/>
          <w:lang w:eastAsia="pl-PL"/>
        </w:rPr>
        <w:drawing>
          <wp:inline distT="0" distB="0" distL="0" distR="0" wp14:anchorId="0319500C" wp14:editId="7D20A184">
            <wp:extent cx="5759450" cy="6886162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8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05" w:rsidRPr="005248C6" w:rsidRDefault="002B6DF5" w:rsidP="009A6205">
      <w:pPr>
        <w:pStyle w:val="Default"/>
        <w:spacing w:line="360" w:lineRule="auto"/>
        <w:jc w:val="both"/>
      </w:pPr>
      <w:r w:rsidRPr="005248C6">
        <w:t>Wnioski</w:t>
      </w:r>
      <w:r w:rsidR="009A6205" w:rsidRPr="005248C6">
        <w:t>:</w:t>
      </w:r>
    </w:p>
    <w:p w:rsidR="009A6205" w:rsidRPr="00904BA5" w:rsidRDefault="009A6205" w:rsidP="009A6205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04BA5">
        <w:rPr>
          <w:rFonts w:ascii="Times New Roman" w:hAnsi="Times New Roman" w:cs="Times New Roman"/>
          <w:szCs w:val="24"/>
        </w:rPr>
        <w:t>(na podstawie danych</w:t>
      </w:r>
      <w:r w:rsidR="00AE5712" w:rsidRPr="00904BA5">
        <w:rPr>
          <w:rFonts w:ascii="Times New Roman" w:hAnsi="Times New Roman" w:cs="Times New Roman"/>
          <w:szCs w:val="24"/>
        </w:rPr>
        <w:t xml:space="preserve"> z </w:t>
      </w:r>
      <w:r w:rsidR="00904BA5" w:rsidRPr="00904BA5">
        <w:rPr>
          <w:rFonts w:ascii="Times New Roman" w:hAnsi="Times New Roman" w:cs="Times New Roman"/>
          <w:szCs w:val="24"/>
        </w:rPr>
        <w:t>t</w:t>
      </w:r>
      <w:r w:rsidRPr="00904BA5">
        <w:rPr>
          <w:rFonts w:ascii="Times New Roman" w:hAnsi="Times New Roman" w:cs="Times New Roman"/>
          <w:szCs w:val="24"/>
        </w:rPr>
        <w:t xml:space="preserve">abeli </w:t>
      </w:r>
      <w:r w:rsidR="00904BA5" w:rsidRPr="00904BA5">
        <w:rPr>
          <w:rFonts w:ascii="Times New Roman" w:hAnsi="Times New Roman" w:cs="Times New Roman"/>
          <w:szCs w:val="24"/>
        </w:rPr>
        <w:t>19</w:t>
      </w:r>
      <w:r w:rsidR="002B6DF5" w:rsidRPr="00904BA5">
        <w:rPr>
          <w:rFonts w:ascii="Times New Roman" w:hAnsi="Times New Roman" w:cs="Times New Roman"/>
          <w:szCs w:val="24"/>
        </w:rPr>
        <w:t>)</w:t>
      </w:r>
    </w:p>
    <w:p w:rsidR="008D0948" w:rsidRPr="00EF7A12" w:rsidRDefault="00230EA3" w:rsidP="00EF7A12">
      <w:pPr>
        <w:pStyle w:val="Default"/>
        <w:numPr>
          <w:ilvl w:val="0"/>
          <w:numId w:val="7"/>
        </w:numPr>
        <w:spacing w:line="360" w:lineRule="auto"/>
        <w:jc w:val="both"/>
      </w:pPr>
      <w:r w:rsidRPr="00EF7A12">
        <w:t>N</w:t>
      </w:r>
      <w:r w:rsidR="00EC4005" w:rsidRPr="00EF7A12">
        <w:t xml:space="preserve">ajwięcej </w:t>
      </w:r>
      <w:r w:rsidRPr="00EF7A12">
        <w:t xml:space="preserve">osób </w:t>
      </w:r>
      <w:r w:rsidR="00EC4005" w:rsidRPr="00EF7A12">
        <w:t>bezrobotnych pracowało poprzednio</w:t>
      </w:r>
      <w:r w:rsidR="00AE5712" w:rsidRPr="00EF7A12">
        <w:t xml:space="preserve"> w </w:t>
      </w:r>
      <w:r w:rsidR="00EC4005" w:rsidRPr="00EF7A12">
        <w:t xml:space="preserve">zakładach pracy należących do następujących sekcji PKD: </w:t>
      </w:r>
      <w:r w:rsidR="008D0948" w:rsidRPr="00EF7A12">
        <w:t>przetwórstwo przemysłowe</w:t>
      </w:r>
      <w:r w:rsidR="00EF7A12" w:rsidRPr="00EF7A12">
        <w:t xml:space="preserve"> – </w:t>
      </w:r>
      <w:r w:rsidR="008D0948" w:rsidRPr="00EF7A12">
        <w:t>21,9</w:t>
      </w:r>
      <w:r w:rsidR="00EF7A12" w:rsidRPr="00EF7A12">
        <w:t xml:space="preserve">%, </w:t>
      </w:r>
      <w:r w:rsidR="008D0948" w:rsidRPr="00EF7A12">
        <w:t>handel hurtowy i</w:t>
      </w:r>
      <w:r w:rsidR="00EF7A12" w:rsidRPr="00EF7A12">
        <w:t> </w:t>
      </w:r>
      <w:r w:rsidR="008D0948" w:rsidRPr="00EF7A12">
        <w:t>detaliczny,</w:t>
      </w:r>
      <w:r w:rsidR="00EF7A12" w:rsidRPr="00EF7A12">
        <w:t xml:space="preserve"> </w:t>
      </w:r>
      <w:r w:rsidR="008D0948" w:rsidRPr="00EF7A12">
        <w:t>naprawa pojazdów samochodowych</w:t>
      </w:r>
      <w:r w:rsidR="00EF7A12" w:rsidRPr="00EF7A12">
        <w:t xml:space="preserve"> </w:t>
      </w:r>
      <w:r w:rsidR="008D0948" w:rsidRPr="00EF7A12">
        <w:t>i</w:t>
      </w:r>
      <w:r w:rsidR="00EF7A12" w:rsidRPr="00EF7A12">
        <w:t xml:space="preserve"> </w:t>
      </w:r>
      <w:r w:rsidR="008D0948" w:rsidRPr="00EF7A12">
        <w:t xml:space="preserve"> motocykli</w:t>
      </w:r>
      <w:r w:rsidR="00EF7A12" w:rsidRPr="00EF7A12">
        <w:t xml:space="preserve"> – </w:t>
      </w:r>
      <w:r w:rsidR="008D0948" w:rsidRPr="00EF7A12">
        <w:t>21,4</w:t>
      </w:r>
      <w:r w:rsidR="00EF7A12" w:rsidRPr="00EF7A12">
        <w:t xml:space="preserve">%, </w:t>
      </w:r>
      <w:r w:rsidR="008D0948" w:rsidRPr="00EF7A12">
        <w:t>budownictwo</w:t>
      </w:r>
      <w:r w:rsidR="00EF7A12" w:rsidRPr="00EF7A12">
        <w:t xml:space="preserve"> – </w:t>
      </w:r>
      <w:r w:rsidR="008D0948" w:rsidRPr="00EF7A12">
        <w:t>12,6</w:t>
      </w:r>
      <w:r w:rsidR="00EF7A12" w:rsidRPr="00EF7A12">
        <w:t xml:space="preserve">%, </w:t>
      </w:r>
      <w:r w:rsidR="008D0948" w:rsidRPr="00EF7A12">
        <w:t>pozostała działalność usługowa</w:t>
      </w:r>
      <w:r w:rsidR="00EF7A12" w:rsidRPr="00EF7A12">
        <w:t xml:space="preserve"> – </w:t>
      </w:r>
      <w:r w:rsidR="008D0948" w:rsidRPr="00EF7A12">
        <w:t>6,3</w:t>
      </w:r>
      <w:r w:rsidR="00EF7A12" w:rsidRPr="00EF7A12">
        <w:t xml:space="preserve">%, </w:t>
      </w:r>
      <w:r w:rsidR="008D0948" w:rsidRPr="00EF7A12">
        <w:t>administracja publiczna i obrona narodowa;</w:t>
      </w:r>
      <w:r w:rsidR="00EF7A12" w:rsidRPr="00EF7A12">
        <w:t xml:space="preserve"> </w:t>
      </w:r>
      <w:r w:rsidR="008D0948" w:rsidRPr="00EF7A12">
        <w:t>obowiązkowe zabezpieczenia społeczne</w:t>
      </w:r>
      <w:r w:rsidR="00EF7A12" w:rsidRPr="00EF7A12">
        <w:t xml:space="preserve"> – </w:t>
      </w:r>
      <w:r w:rsidR="008D0948" w:rsidRPr="00EF7A12">
        <w:t>5,6</w:t>
      </w:r>
      <w:r w:rsidR="00EF7A12" w:rsidRPr="00EF7A12">
        <w:t xml:space="preserve">%, </w:t>
      </w:r>
      <w:r w:rsidR="008D0948" w:rsidRPr="00EF7A12">
        <w:t xml:space="preserve">działalność w zakresie usług </w:t>
      </w:r>
      <w:r w:rsidR="008D0948" w:rsidRPr="00EF7A12">
        <w:lastRenderedPageBreak/>
        <w:t>administrowania i działalność wspierająca</w:t>
      </w:r>
      <w:r w:rsidR="00EF7A12" w:rsidRPr="00EF7A12">
        <w:t xml:space="preserve"> – </w:t>
      </w:r>
      <w:r w:rsidR="008D0948" w:rsidRPr="00EF7A12">
        <w:t>5,3</w:t>
      </w:r>
      <w:r w:rsidR="00EF7A12" w:rsidRPr="00EF7A12">
        <w:t xml:space="preserve">%, </w:t>
      </w:r>
      <w:r w:rsidR="008D0948" w:rsidRPr="00EF7A12">
        <w:t>działalność związana</w:t>
      </w:r>
      <w:r w:rsidR="00EF7A12" w:rsidRPr="00EF7A12">
        <w:t xml:space="preserve"> </w:t>
      </w:r>
      <w:r w:rsidR="008D0948" w:rsidRPr="00EF7A12">
        <w:t>z</w:t>
      </w:r>
      <w:r w:rsidR="00EF7A12" w:rsidRPr="00EF7A12">
        <w:t> </w:t>
      </w:r>
      <w:r w:rsidR="008D0948" w:rsidRPr="00EF7A12">
        <w:t>zakwaterowaniem</w:t>
      </w:r>
      <w:r w:rsidR="00EF7A12" w:rsidRPr="00EF7A12">
        <w:t xml:space="preserve"> </w:t>
      </w:r>
      <w:r w:rsidR="008D0948" w:rsidRPr="00EF7A12">
        <w:t>i</w:t>
      </w:r>
      <w:r w:rsidR="00EF7A12" w:rsidRPr="00EF7A12">
        <w:t xml:space="preserve"> </w:t>
      </w:r>
      <w:r w:rsidR="008D0948" w:rsidRPr="00EF7A12">
        <w:t>usługami</w:t>
      </w:r>
      <w:r w:rsidR="00EF7A12" w:rsidRPr="00EF7A12">
        <w:t xml:space="preserve"> </w:t>
      </w:r>
      <w:r w:rsidR="008D0948" w:rsidRPr="00EF7A12">
        <w:t>gastronomicznymi</w:t>
      </w:r>
      <w:r w:rsidR="00EF7A12" w:rsidRPr="00EF7A12">
        <w:t xml:space="preserve"> – </w:t>
      </w:r>
      <w:r w:rsidR="008D0948" w:rsidRPr="00EF7A12">
        <w:t>3,9</w:t>
      </w:r>
      <w:r w:rsidR="00EF7A12" w:rsidRPr="00EF7A12">
        <w:t>%.</w:t>
      </w:r>
    </w:p>
    <w:p w:rsidR="00EF7A12" w:rsidRPr="00EF7A12" w:rsidRDefault="00230EA3" w:rsidP="008D0948">
      <w:pPr>
        <w:pStyle w:val="Default"/>
        <w:numPr>
          <w:ilvl w:val="0"/>
          <w:numId w:val="7"/>
        </w:numPr>
        <w:spacing w:line="360" w:lineRule="auto"/>
        <w:jc w:val="both"/>
      </w:pPr>
      <w:r w:rsidRPr="00EF7A12">
        <w:t>N</w:t>
      </w:r>
      <w:r w:rsidR="00EC4005" w:rsidRPr="00EF7A12">
        <w:t xml:space="preserve">ajmniej </w:t>
      </w:r>
      <w:r w:rsidRPr="00EF7A12">
        <w:t xml:space="preserve">osób </w:t>
      </w:r>
      <w:r w:rsidR="009A6205" w:rsidRPr="00EF7A12">
        <w:t>bezrobotnych pracowało poprzednio</w:t>
      </w:r>
      <w:r w:rsidR="00AE5712" w:rsidRPr="00EF7A12">
        <w:t xml:space="preserve"> w </w:t>
      </w:r>
      <w:r w:rsidR="009A6205" w:rsidRPr="00EF7A12">
        <w:t xml:space="preserve">zakładach pracy należących do następujących sekcji PKD: </w:t>
      </w:r>
      <w:r w:rsidR="008D0948" w:rsidRPr="00EF7A12">
        <w:t>działalność związana z kulturą rozrywką i rekreacją</w:t>
      </w:r>
      <w:r w:rsidR="00EF7A12" w:rsidRPr="00EF7A12">
        <w:t xml:space="preserve"> – </w:t>
      </w:r>
      <w:r w:rsidR="008D0948" w:rsidRPr="00EF7A12">
        <w:t>1,0</w:t>
      </w:r>
      <w:r w:rsidR="00EF7A12" w:rsidRPr="00EF7A12">
        <w:t xml:space="preserve">%, </w:t>
      </w:r>
      <w:r w:rsidR="008D0948" w:rsidRPr="00EF7A12">
        <w:t>działalność finansowa</w:t>
      </w:r>
      <w:r w:rsidR="00EF7A12" w:rsidRPr="00EF7A12">
        <w:t xml:space="preserve"> </w:t>
      </w:r>
      <w:r w:rsidR="008D0948" w:rsidRPr="00EF7A12">
        <w:t>i</w:t>
      </w:r>
      <w:r w:rsidR="00EF7A12" w:rsidRPr="00EF7A12">
        <w:t xml:space="preserve"> </w:t>
      </w:r>
      <w:r w:rsidR="008D0948" w:rsidRPr="00EF7A12">
        <w:t>ubezpieczeniowa</w:t>
      </w:r>
      <w:r w:rsidR="00EF7A12" w:rsidRPr="00EF7A12">
        <w:t xml:space="preserve"> – </w:t>
      </w:r>
      <w:r w:rsidR="008D0948" w:rsidRPr="00EF7A12">
        <w:t>1,3</w:t>
      </w:r>
      <w:r w:rsidR="00EF7A12" w:rsidRPr="00EF7A12">
        <w:t xml:space="preserve">%, </w:t>
      </w:r>
      <w:r w:rsidR="008D0948" w:rsidRPr="00EF7A12">
        <w:t>opieka zdrowotna i pomoc społeczna</w:t>
      </w:r>
      <w:r w:rsidR="00EF7A12" w:rsidRPr="00EF7A12">
        <w:t xml:space="preserve"> – </w:t>
      </w:r>
      <w:r w:rsidR="008D0948" w:rsidRPr="00EF7A12">
        <w:t>2,8</w:t>
      </w:r>
      <w:r w:rsidR="00EF7A12" w:rsidRPr="00EF7A12">
        <w:t xml:space="preserve">%, </w:t>
      </w:r>
      <w:r w:rsidR="008D0948" w:rsidRPr="00EF7A12">
        <w:t>działalność profesjonalna, naukowa</w:t>
      </w:r>
      <w:r w:rsidR="00EF7A12" w:rsidRPr="00EF7A12">
        <w:t xml:space="preserve"> </w:t>
      </w:r>
      <w:r w:rsidR="008D0948" w:rsidRPr="00EF7A12">
        <w:t>i</w:t>
      </w:r>
      <w:r w:rsidR="00EF7A12" w:rsidRPr="00EF7A12">
        <w:t xml:space="preserve"> </w:t>
      </w:r>
      <w:r w:rsidR="008D0948" w:rsidRPr="00EF7A12">
        <w:t>techniczna</w:t>
      </w:r>
      <w:r w:rsidR="00EF7A12" w:rsidRPr="00EF7A12">
        <w:t xml:space="preserve"> – </w:t>
      </w:r>
      <w:r w:rsidR="008D0948" w:rsidRPr="00EF7A12">
        <w:t>3,1</w:t>
      </w:r>
      <w:r w:rsidR="00EF7A12" w:rsidRPr="00EF7A12">
        <w:t xml:space="preserve">%, </w:t>
      </w:r>
      <w:r w:rsidR="008D0948" w:rsidRPr="00EF7A12">
        <w:t>transport i gospodarka magazynowa</w:t>
      </w:r>
      <w:r w:rsidR="00EF7A12" w:rsidRPr="00EF7A12">
        <w:t xml:space="preserve"> – </w:t>
      </w:r>
      <w:r w:rsidR="008D0948" w:rsidRPr="00EF7A12">
        <w:t>3,2</w:t>
      </w:r>
      <w:r w:rsidR="00EF7A12" w:rsidRPr="00EF7A12">
        <w:t xml:space="preserve">%, </w:t>
      </w:r>
      <w:r w:rsidR="008D0948" w:rsidRPr="00EF7A12">
        <w:t>edukacja</w:t>
      </w:r>
      <w:r w:rsidR="00EF7A12" w:rsidRPr="00EF7A12">
        <w:t xml:space="preserve"> – </w:t>
      </w:r>
      <w:r w:rsidR="008D0948" w:rsidRPr="00EF7A12">
        <w:t>3,4</w:t>
      </w:r>
      <w:r w:rsidR="00EF7A12" w:rsidRPr="00EF7A12">
        <w:t xml:space="preserve">% oraz </w:t>
      </w:r>
      <w:r w:rsidR="008D0948" w:rsidRPr="00EF7A12">
        <w:t>rolnictwo, leśnictwo,</w:t>
      </w:r>
      <w:r w:rsidR="00EF7A12" w:rsidRPr="00EF7A12">
        <w:t xml:space="preserve"> </w:t>
      </w:r>
      <w:r w:rsidR="008D0948" w:rsidRPr="00EF7A12">
        <w:t>łowiectwo</w:t>
      </w:r>
      <w:r w:rsidR="00EF7A12" w:rsidRPr="00EF7A12">
        <w:t xml:space="preserve"> </w:t>
      </w:r>
      <w:r w:rsidR="008D0948" w:rsidRPr="00EF7A12">
        <w:t>i</w:t>
      </w:r>
      <w:r w:rsidR="00EF7A12" w:rsidRPr="00EF7A12">
        <w:t xml:space="preserve"> </w:t>
      </w:r>
      <w:r w:rsidR="008D0948" w:rsidRPr="00EF7A12">
        <w:t>rybactwo</w:t>
      </w:r>
      <w:r w:rsidR="00EF7A12" w:rsidRPr="00EF7A12">
        <w:t xml:space="preserve"> – </w:t>
      </w:r>
    </w:p>
    <w:p w:rsidR="008D0948" w:rsidRPr="00EF7A12" w:rsidRDefault="008D0948" w:rsidP="00EF7A12">
      <w:pPr>
        <w:pStyle w:val="Default"/>
        <w:spacing w:line="360" w:lineRule="auto"/>
        <w:ind w:left="360"/>
        <w:jc w:val="both"/>
      </w:pPr>
      <w:r w:rsidRPr="00EF7A12">
        <w:t>3,4</w:t>
      </w:r>
      <w:r w:rsidR="00EF7A12" w:rsidRPr="00EF7A12">
        <w:t>%.</w:t>
      </w:r>
    </w:p>
    <w:p w:rsidR="005248C6" w:rsidRPr="00F020B1" w:rsidRDefault="005248C6" w:rsidP="001759E1">
      <w:pPr>
        <w:pStyle w:val="Default"/>
        <w:jc w:val="both"/>
        <w:outlineLvl w:val="1"/>
        <w:rPr>
          <w:bCs/>
          <w:sz w:val="16"/>
          <w:szCs w:val="16"/>
        </w:rPr>
      </w:pPr>
    </w:p>
    <w:p w:rsidR="00EC4005" w:rsidRPr="002240E2" w:rsidRDefault="00EC4005" w:rsidP="002240E2">
      <w:pPr>
        <w:pStyle w:val="Default"/>
        <w:pBdr>
          <w:bottom w:val="single" w:sz="4" w:space="1" w:color="auto"/>
        </w:pBdr>
        <w:jc w:val="both"/>
        <w:outlineLvl w:val="1"/>
        <w:rPr>
          <w:bCs/>
          <w:color w:val="auto"/>
          <w:sz w:val="28"/>
          <w:szCs w:val="28"/>
        </w:rPr>
      </w:pPr>
      <w:bookmarkStart w:id="12" w:name="_Toc460490394"/>
      <w:r w:rsidRPr="002240E2">
        <w:rPr>
          <w:bCs/>
          <w:color w:val="auto"/>
          <w:sz w:val="28"/>
          <w:szCs w:val="28"/>
        </w:rPr>
        <w:t>Bezrobotni według zawodów</w:t>
      </w:r>
      <w:bookmarkEnd w:id="12"/>
    </w:p>
    <w:p w:rsidR="00F020B1" w:rsidRPr="00F020B1" w:rsidRDefault="00F020B1" w:rsidP="001759E1">
      <w:pPr>
        <w:pStyle w:val="Default"/>
        <w:jc w:val="both"/>
        <w:outlineLvl w:val="1"/>
        <w:rPr>
          <w:bCs/>
          <w:color w:val="auto"/>
          <w:sz w:val="16"/>
          <w:szCs w:val="16"/>
        </w:rPr>
      </w:pPr>
    </w:p>
    <w:p w:rsidR="005F37CB" w:rsidRPr="005F37CB" w:rsidRDefault="005F37CB" w:rsidP="001759E1">
      <w:pPr>
        <w:pStyle w:val="Default"/>
        <w:jc w:val="both"/>
        <w:outlineLvl w:val="1"/>
        <w:rPr>
          <w:b/>
          <w:bCs/>
          <w:color w:val="auto"/>
          <w:sz w:val="28"/>
          <w:szCs w:val="28"/>
        </w:rPr>
      </w:pPr>
      <w:bookmarkStart w:id="13" w:name="_Toc460490395"/>
      <w:r w:rsidRPr="005F37CB">
        <w:rPr>
          <w:noProof/>
          <w:lang w:eastAsia="pl-PL"/>
        </w:rPr>
        <w:drawing>
          <wp:inline distT="0" distB="0" distL="0" distR="0" wp14:anchorId="67E137E5" wp14:editId="462A2F06">
            <wp:extent cx="5759450" cy="6154253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5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:rsidR="005248C6" w:rsidRDefault="005F37CB" w:rsidP="00AE2F19">
      <w:pPr>
        <w:pStyle w:val="Bezodstpw"/>
        <w:jc w:val="both"/>
        <w:rPr>
          <w:rFonts w:ascii="Times New Roman" w:hAnsi="Times New Roman" w:cs="Times New Roman"/>
          <w:highlight w:val="yellow"/>
        </w:rPr>
      </w:pPr>
      <w:r w:rsidRPr="005F37CB">
        <w:rPr>
          <w:noProof/>
          <w:lang w:eastAsia="pl-PL"/>
        </w:rPr>
        <w:lastRenderedPageBreak/>
        <w:drawing>
          <wp:inline distT="0" distB="0" distL="0" distR="0" wp14:anchorId="5B5AC30F" wp14:editId="43F9F409">
            <wp:extent cx="5759450" cy="6204642"/>
            <wp:effectExtent l="0" t="0" r="0" b="571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0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CB" w:rsidRDefault="005F37CB" w:rsidP="00AE2F19">
      <w:pPr>
        <w:pStyle w:val="Bezodstpw"/>
        <w:jc w:val="both"/>
        <w:rPr>
          <w:rFonts w:ascii="Times New Roman" w:hAnsi="Times New Roman" w:cs="Times New Roman"/>
          <w:highlight w:val="yellow"/>
        </w:rPr>
      </w:pPr>
      <w:r w:rsidRPr="005F37CB">
        <w:rPr>
          <w:noProof/>
          <w:lang w:eastAsia="pl-PL"/>
        </w:rPr>
        <w:drawing>
          <wp:inline distT="0" distB="0" distL="0" distR="0" wp14:anchorId="6713D216" wp14:editId="7E6F8781">
            <wp:extent cx="5759450" cy="601036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67" w:rsidRPr="0063069E" w:rsidRDefault="00230EA3" w:rsidP="00A44C67">
      <w:pPr>
        <w:pStyle w:val="Default"/>
        <w:spacing w:line="360" w:lineRule="auto"/>
        <w:jc w:val="both"/>
        <w:rPr>
          <w:color w:val="auto"/>
        </w:rPr>
      </w:pPr>
      <w:r w:rsidRPr="0063069E">
        <w:rPr>
          <w:color w:val="auto"/>
        </w:rPr>
        <w:t>Wnioski:</w:t>
      </w:r>
    </w:p>
    <w:p w:rsidR="00A44C67" w:rsidRPr="0063069E" w:rsidRDefault="00A44C67" w:rsidP="00A44C67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63069E">
        <w:rPr>
          <w:rFonts w:ascii="Times New Roman" w:hAnsi="Times New Roman" w:cs="Times New Roman"/>
          <w:szCs w:val="24"/>
        </w:rPr>
        <w:t>(na podstawie danych</w:t>
      </w:r>
      <w:r w:rsidR="00AE5712" w:rsidRPr="0063069E">
        <w:rPr>
          <w:rFonts w:ascii="Times New Roman" w:hAnsi="Times New Roman" w:cs="Times New Roman"/>
          <w:szCs w:val="24"/>
        </w:rPr>
        <w:t xml:space="preserve"> z </w:t>
      </w:r>
      <w:r w:rsidR="0063069E">
        <w:rPr>
          <w:rFonts w:ascii="Times New Roman" w:hAnsi="Times New Roman" w:cs="Times New Roman"/>
          <w:szCs w:val="24"/>
        </w:rPr>
        <w:t>t</w:t>
      </w:r>
      <w:r w:rsidRPr="0063069E">
        <w:rPr>
          <w:rFonts w:ascii="Times New Roman" w:hAnsi="Times New Roman" w:cs="Times New Roman"/>
          <w:szCs w:val="24"/>
        </w:rPr>
        <w:t xml:space="preserve">abeli </w:t>
      </w:r>
      <w:r w:rsidR="0063069E" w:rsidRPr="0063069E">
        <w:rPr>
          <w:rFonts w:ascii="Times New Roman" w:hAnsi="Times New Roman" w:cs="Times New Roman"/>
          <w:szCs w:val="24"/>
        </w:rPr>
        <w:t>20</w:t>
      </w:r>
      <w:r w:rsidRPr="0063069E">
        <w:rPr>
          <w:rFonts w:ascii="Times New Roman" w:hAnsi="Times New Roman" w:cs="Times New Roman"/>
          <w:szCs w:val="24"/>
        </w:rPr>
        <w:t>)</w:t>
      </w:r>
    </w:p>
    <w:p w:rsidR="00A44C67" w:rsidRPr="00B26302" w:rsidRDefault="00EC6281" w:rsidP="00160DB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02">
        <w:rPr>
          <w:rFonts w:ascii="Times New Roman" w:hAnsi="Times New Roman" w:cs="Times New Roman"/>
          <w:sz w:val="24"/>
          <w:szCs w:val="24"/>
        </w:rPr>
        <w:t>N</w:t>
      </w:r>
      <w:r w:rsidR="00A44C67" w:rsidRPr="00B26302">
        <w:rPr>
          <w:rFonts w:ascii="Times New Roman" w:hAnsi="Times New Roman" w:cs="Times New Roman"/>
          <w:sz w:val="24"/>
          <w:szCs w:val="24"/>
        </w:rPr>
        <w:t>a dzień 3</w:t>
      </w:r>
      <w:r w:rsidR="005F37CB" w:rsidRPr="00B26302">
        <w:rPr>
          <w:rFonts w:ascii="Times New Roman" w:hAnsi="Times New Roman" w:cs="Times New Roman"/>
          <w:sz w:val="24"/>
          <w:szCs w:val="24"/>
        </w:rPr>
        <w:t>0</w:t>
      </w:r>
      <w:r w:rsidR="00A44C67" w:rsidRPr="00B26302">
        <w:rPr>
          <w:rFonts w:ascii="Times New Roman" w:hAnsi="Times New Roman" w:cs="Times New Roman"/>
          <w:sz w:val="24"/>
          <w:szCs w:val="24"/>
        </w:rPr>
        <w:t>.</w:t>
      </w:r>
      <w:r w:rsidR="005F37CB" w:rsidRPr="00B26302">
        <w:rPr>
          <w:rFonts w:ascii="Times New Roman" w:hAnsi="Times New Roman" w:cs="Times New Roman"/>
          <w:sz w:val="24"/>
          <w:szCs w:val="24"/>
        </w:rPr>
        <w:t>VI</w:t>
      </w:r>
      <w:r w:rsidR="00A44C67" w:rsidRPr="00B26302">
        <w:rPr>
          <w:rFonts w:ascii="Times New Roman" w:hAnsi="Times New Roman" w:cs="Times New Roman"/>
          <w:sz w:val="24"/>
          <w:szCs w:val="24"/>
        </w:rPr>
        <w:t>.201</w:t>
      </w:r>
      <w:r w:rsidR="005F37CB" w:rsidRPr="00B26302">
        <w:rPr>
          <w:rFonts w:ascii="Times New Roman" w:hAnsi="Times New Roman" w:cs="Times New Roman"/>
          <w:sz w:val="24"/>
          <w:szCs w:val="24"/>
        </w:rPr>
        <w:t>6</w:t>
      </w:r>
      <w:r w:rsidR="00AE5712" w:rsidRPr="00B26302">
        <w:rPr>
          <w:rFonts w:ascii="Times New Roman" w:hAnsi="Times New Roman" w:cs="Times New Roman"/>
          <w:sz w:val="24"/>
          <w:szCs w:val="24"/>
        </w:rPr>
        <w:t> r.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</w:t>
      </w:r>
      <w:r w:rsidR="00BA0AC6">
        <w:rPr>
          <w:rFonts w:ascii="Times New Roman" w:hAnsi="Times New Roman" w:cs="Times New Roman"/>
          <w:sz w:val="24"/>
          <w:szCs w:val="24"/>
        </w:rPr>
        <w:t xml:space="preserve">odnotowano znaczną ilość osób </w:t>
      </w:r>
      <w:r w:rsidR="00A44C67" w:rsidRPr="00B26302">
        <w:rPr>
          <w:rFonts w:ascii="Times New Roman" w:hAnsi="Times New Roman" w:cs="Times New Roman"/>
          <w:sz w:val="24"/>
          <w:szCs w:val="24"/>
        </w:rPr>
        <w:t>bezrobotnych</w:t>
      </w:r>
      <w:r w:rsidR="00AE5712" w:rsidRPr="00B26302">
        <w:rPr>
          <w:rFonts w:ascii="Times New Roman" w:hAnsi="Times New Roman" w:cs="Times New Roman"/>
          <w:sz w:val="24"/>
          <w:szCs w:val="24"/>
        </w:rPr>
        <w:t xml:space="preserve"> w 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następujących grupach </w:t>
      </w:r>
      <w:r w:rsidR="00661D75">
        <w:rPr>
          <w:rFonts w:ascii="Times New Roman" w:hAnsi="Times New Roman" w:cs="Times New Roman"/>
          <w:sz w:val="24"/>
          <w:szCs w:val="24"/>
        </w:rPr>
        <w:t>zawod</w:t>
      </w:r>
      <w:r w:rsidR="00BA0AC6">
        <w:rPr>
          <w:rFonts w:ascii="Times New Roman" w:hAnsi="Times New Roman" w:cs="Times New Roman"/>
          <w:sz w:val="24"/>
          <w:szCs w:val="24"/>
        </w:rPr>
        <w:t>ów</w:t>
      </w:r>
      <w:r w:rsidR="00A44C67" w:rsidRPr="00B26302">
        <w:rPr>
          <w:rFonts w:ascii="Times New Roman" w:hAnsi="Times New Roman" w:cs="Times New Roman"/>
          <w:sz w:val="24"/>
          <w:szCs w:val="24"/>
        </w:rPr>
        <w:t>: robotnicy przemysłowi</w:t>
      </w:r>
      <w:r w:rsidR="00AE5712" w:rsidRPr="00B26302">
        <w:rPr>
          <w:rFonts w:ascii="Times New Roman" w:hAnsi="Times New Roman" w:cs="Times New Roman"/>
          <w:sz w:val="24"/>
          <w:szCs w:val="24"/>
        </w:rPr>
        <w:t xml:space="preserve"> i </w:t>
      </w:r>
      <w:r w:rsidR="00A44C67" w:rsidRPr="00B26302">
        <w:rPr>
          <w:rFonts w:ascii="Times New Roman" w:hAnsi="Times New Roman" w:cs="Times New Roman"/>
          <w:sz w:val="24"/>
          <w:szCs w:val="24"/>
        </w:rPr>
        <w:t>rzemieślnicy – 2</w:t>
      </w:r>
      <w:r w:rsidR="00B26302" w:rsidRPr="00B26302">
        <w:rPr>
          <w:rFonts w:ascii="Times New Roman" w:hAnsi="Times New Roman" w:cs="Times New Roman"/>
          <w:sz w:val="24"/>
          <w:szCs w:val="24"/>
        </w:rPr>
        <w:t>5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</w:t>
      </w:r>
      <w:r w:rsidR="00B26302" w:rsidRPr="00B26302">
        <w:rPr>
          <w:rFonts w:ascii="Times New Roman" w:hAnsi="Times New Roman" w:cs="Times New Roman"/>
          <w:sz w:val="24"/>
          <w:szCs w:val="24"/>
        </w:rPr>
        <w:t>861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(2</w:t>
      </w:r>
      <w:r w:rsidR="00B26302" w:rsidRPr="00B26302">
        <w:rPr>
          <w:rFonts w:ascii="Times New Roman" w:hAnsi="Times New Roman" w:cs="Times New Roman"/>
          <w:sz w:val="24"/>
          <w:szCs w:val="24"/>
        </w:rPr>
        <w:t>7</w:t>
      </w:r>
      <w:r w:rsidR="00A44C67" w:rsidRPr="00B26302">
        <w:rPr>
          <w:rFonts w:ascii="Times New Roman" w:hAnsi="Times New Roman" w:cs="Times New Roman"/>
          <w:sz w:val="24"/>
          <w:szCs w:val="24"/>
        </w:rPr>
        <w:t>,</w:t>
      </w:r>
      <w:r w:rsidR="00B26302" w:rsidRPr="00B26302">
        <w:rPr>
          <w:rFonts w:ascii="Times New Roman" w:hAnsi="Times New Roman" w:cs="Times New Roman"/>
          <w:sz w:val="24"/>
          <w:szCs w:val="24"/>
        </w:rPr>
        <w:t>7</w:t>
      </w:r>
      <w:r w:rsidR="00A44C67" w:rsidRPr="00B26302">
        <w:rPr>
          <w:rFonts w:ascii="Times New Roman" w:hAnsi="Times New Roman" w:cs="Times New Roman"/>
          <w:sz w:val="24"/>
          <w:szCs w:val="24"/>
        </w:rPr>
        <w:t>%), pracownicy usług osobistych</w:t>
      </w:r>
      <w:r w:rsidR="00AE5712" w:rsidRPr="00B26302">
        <w:rPr>
          <w:rFonts w:ascii="Times New Roman" w:hAnsi="Times New Roman" w:cs="Times New Roman"/>
          <w:sz w:val="24"/>
          <w:szCs w:val="24"/>
        </w:rPr>
        <w:t xml:space="preserve"> i 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sprzedawcy – </w:t>
      </w:r>
      <w:r w:rsidR="00B26302" w:rsidRPr="00B26302">
        <w:rPr>
          <w:rFonts w:ascii="Times New Roman" w:hAnsi="Times New Roman" w:cs="Times New Roman"/>
          <w:sz w:val="24"/>
          <w:szCs w:val="24"/>
        </w:rPr>
        <w:t>18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</w:t>
      </w:r>
      <w:r w:rsidR="00B26302" w:rsidRPr="00B26302">
        <w:rPr>
          <w:rFonts w:ascii="Times New Roman" w:hAnsi="Times New Roman" w:cs="Times New Roman"/>
          <w:sz w:val="24"/>
          <w:szCs w:val="24"/>
        </w:rPr>
        <w:t>800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(</w:t>
      </w:r>
      <w:r w:rsidR="00B26302" w:rsidRPr="00B26302">
        <w:rPr>
          <w:rFonts w:ascii="Times New Roman" w:hAnsi="Times New Roman" w:cs="Times New Roman"/>
          <w:sz w:val="24"/>
          <w:szCs w:val="24"/>
        </w:rPr>
        <w:t>20</w:t>
      </w:r>
      <w:r w:rsidR="00A44C67" w:rsidRPr="00B26302">
        <w:rPr>
          <w:rFonts w:ascii="Times New Roman" w:hAnsi="Times New Roman" w:cs="Times New Roman"/>
          <w:sz w:val="24"/>
          <w:szCs w:val="24"/>
        </w:rPr>
        <w:t>,</w:t>
      </w:r>
      <w:r w:rsidR="00B26302" w:rsidRPr="00B26302">
        <w:rPr>
          <w:rFonts w:ascii="Times New Roman" w:hAnsi="Times New Roman" w:cs="Times New Roman"/>
          <w:sz w:val="24"/>
          <w:szCs w:val="24"/>
        </w:rPr>
        <w:t>2</w:t>
      </w:r>
      <w:r w:rsidR="00A44C67" w:rsidRPr="00B26302">
        <w:rPr>
          <w:rFonts w:ascii="Times New Roman" w:hAnsi="Times New Roman" w:cs="Times New Roman"/>
          <w:sz w:val="24"/>
          <w:szCs w:val="24"/>
        </w:rPr>
        <w:t>%), technicy</w:t>
      </w:r>
      <w:r w:rsidR="00AE5712" w:rsidRPr="00B26302">
        <w:rPr>
          <w:rFonts w:ascii="Times New Roman" w:hAnsi="Times New Roman" w:cs="Times New Roman"/>
          <w:sz w:val="24"/>
          <w:szCs w:val="24"/>
        </w:rPr>
        <w:t xml:space="preserve"> i </w:t>
      </w:r>
      <w:r w:rsidR="00A44C67" w:rsidRPr="00B26302">
        <w:rPr>
          <w:rFonts w:ascii="Times New Roman" w:hAnsi="Times New Roman" w:cs="Times New Roman"/>
          <w:sz w:val="24"/>
          <w:szCs w:val="24"/>
        </w:rPr>
        <w:t>inny średni personel – 1</w:t>
      </w:r>
      <w:r w:rsidR="00B26302" w:rsidRPr="00B26302">
        <w:rPr>
          <w:rFonts w:ascii="Times New Roman" w:hAnsi="Times New Roman" w:cs="Times New Roman"/>
          <w:sz w:val="24"/>
          <w:szCs w:val="24"/>
        </w:rPr>
        <w:t>5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</w:t>
      </w:r>
      <w:r w:rsidR="00B26302" w:rsidRPr="00B26302">
        <w:rPr>
          <w:rFonts w:ascii="Times New Roman" w:hAnsi="Times New Roman" w:cs="Times New Roman"/>
          <w:sz w:val="24"/>
          <w:szCs w:val="24"/>
        </w:rPr>
        <w:t>187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(16,3%), specjaliści – 1</w:t>
      </w:r>
      <w:r w:rsidR="00B26302" w:rsidRPr="00B26302">
        <w:rPr>
          <w:rFonts w:ascii="Times New Roman" w:hAnsi="Times New Roman" w:cs="Times New Roman"/>
          <w:sz w:val="24"/>
          <w:szCs w:val="24"/>
        </w:rPr>
        <w:t>2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</w:t>
      </w:r>
      <w:r w:rsidR="00B26302" w:rsidRPr="00B26302">
        <w:rPr>
          <w:rFonts w:ascii="Times New Roman" w:hAnsi="Times New Roman" w:cs="Times New Roman"/>
          <w:sz w:val="24"/>
          <w:szCs w:val="24"/>
        </w:rPr>
        <w:t>424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(13,</w:t>
      </w:r>
      <w:r w:rsidR="00B26302" w:rsidRPr="00B26302">
        <w:rPr>
          <w:rFonts w:ascii="Times New Roman" w:hAnsi="Times New Roman" w:cs="Times New Roman"/>
          <w:sz w:val="24"/>
          <w:szCs w:val="24"/>
        </w:rPr>
        <w:t>3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%), pracownicy przy pracach prostych – </w:t>
      </w:r>
      <w:r w:rsidR="00B26302" w:rsidRPr="00B26302">
        <w:rPr>
          <w:rFonts w:ascii="Times New Roman" w:hAnsi="Times New Roman" w:cs="Times New Roman"/>
          <w:sz w:val="24"/>
          <w:szCs w:val="24"/>
        </w:rPr>
        <w:t>8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4</w:t>
      </w:r>
      <w:r w:rsidR="00B26302" w:rsidRPr="00B26302">
        <w:rPr>
          <w:rFonts w:ascii="Times New Roman" w:hAnsi="Times New Roman" w:cs="Times New Roman"/>
          <w:sz w:val="24"/>
          <w:szCs w:val="24"/>
        </w:rPr>
        <w:t>15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(9%)</w:t>
      </w:r>
      <w:r w:rsidRPr="00B26302">
        <w:rPr>
          <w:rFonts w:ascii="Times New Roman" w:hAnsi="Times New Roman" w:cs="Times New Roman"/>
          <w:sz w:val="24"/>
          <w:szCs w:val="24"/>
        </w:rPr>
        <w:t>.</w:t>
      </w:r>
    </w:p>
    <w:p w:rsidR="00A44C67" w:rsidRPr="00B26302" w:rsidRDefault="00EC6281" w:rsidP="00160DB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0DB">
        <w:rPr>
          <w:rFonts w:ascii="Times New Roman" w:hAnsi="Times New Roman" w:cs="Times New Roman"/>
          <w:sz w:val="24"/>
          <w:szCs w:val="24"/>
        </w:rPr>
        <w:t>N</w:t>
      </w:r>
      <w:r w:rsidR="00A44C67" w:rsidRPr="001900DB">
        <w:rPr>
          <w:rFonts w:ascii="Times New Roman" w:hAnsi="Times New Roman" w:cs="Times New Roman"/>
          <w:sz w:val="24"/>
          <w:szCs w:val="24"/>
        </w:rPr>
        <w:t>ajmniej bezrobotnych odnotowano</w:t>
      </w:r>
      <w:r w:rsidR="00AE5712" w:rsidRPr="001900DB">
        <w:rPr>
          <w:rFonts w:ascii="Times New Roman" w:hAnsi="Times New Roman" w:cs="Times New Roman"/>
          <w:sz w:val="24"/>
          <w:szCs w:val="24"/>
        </w:rPr>
        <w:t xml:space="preserve"> w </w:t>
      </w:r>
      <w:r w:rsidR="00A44C67" w:rsidRPr="001900DB">
        <w:rPr>
          <w:rFonts w:ascii="Times New Roman" w:hAnsi="Times New Roman" w:cs="Times New Roman"/>
          <w:sz w:val="24"/>
          <w:szCs w:val="24"/>
        </w:rPr>
        <w:t xml:space="preserve">następujących grupach </w:t>
      </w:r>
      <w:r w:rsidR="001900DB" w:rsidRPr="001900DB">
        <w:rPr>
          <w:rFonts w:ascii="Times New Roman" w:hAnsi="Times New Roman" w:cs="Times New Roman"/>
          <w:sz w:val="24"/>
          <w:szCs w:val="24"/>
        </w:rPr>
        <w:t xml:space="preserve">związanych z kierunkami edukacji – </w:t>
      </w:r>
      <w:r w:rsidR="001900DB">
        <w:rPr>
          <w:rFonts w:ascii="Times New Roman" w:hAnsi="Times New Roman" w:cs="Times New Roman"/>
          <w:sz w:val="24"/>
          <w:szCs w:val="24"/>
        </w:rPr>
        <w:t>kadra kierownicza (</w:t>
      </w:r>
      <w:r w:rsidR="00B26302">
        <w:rPr>
          <w:rFonts w:ascii="Times New Roman" w:hAnsi="Times New Roman" w:cs="Times New Roman"/>
          <w:sz w:val="24"/>
          <w:szCs w:val="24"/>
        </w:rPr>
        <w:t>525 osób 0,6%</w:t>
      </w:r>
      <w:r w:rsidR="001900DB">
        <w:rPr>
          <w:rFonts w:ascii="Times New Roman" w:hAnsi="Times New Roman" w:cs="Times New Roman"/>
          <w:sz w:val="24"/>
          <w:szCs w:val="24"/>
        </w:rPr>
        <w:t>)</w:t>
      </w:r>
      <w:r w:rsidR="00B26302">
        <w:rPr>
          <w:rFonts w:ascii="Times New Roman" w:hAnsi="Times New Roman" w:cs="Times New Roman"/>
          <w:sz w:val="24"/>
          <w:szCs w:val="24"/>
        </w:rPr>
        <w:t xml:space="preserve">, </w:t>
      </w:r>
      <w:r w:rsidR="00A44C67" w:rsidRPr="00B26302">
        <w:rPr>
          <w:rFonts w:ascii="Times New Roman" w:hAnsi="Times New Roman" w:cs="Times New Roman"/>
          <w:sz w:val="24"/>
          <w:szCs w:val="24"/>
        </w:rPr>
        <w:t>rolnicy, ogrodnicy, leśnicy</w:t>
      </w:r>
      <w:r w:rsidR="00AE5712" w:rsidRPr="00B26302">
        <w:rPr>
          <w:rFonts w:ascii="Times New Roman" w:hAnsi="Times New Roman" w:cs="Times New Roman"/>
          <w:sz w:val="24"/>
          <w:szCs w:val="24"/>
        </w:rPr>
        <w:t xml:space="preserve"> i 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rybacy – </w:t>
      </w:r>
      <w:r w:rsidR="00B26302" w:rsidRPr="00B26302">
        <w:rPr>
          <w:rFonts w:ascii="Times New Roman" w:hAnsi="Times New Roman" w:cs="Times New Roman"/>
          <w:sz w:val="24"/>
          <w:szCs w:val="24"/>
        </w:rPr>
        <w:lastRenderedPageBreak/>
        <w:t>1 861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(2%)</w:t>
      </w:r>
      <w:r w:rsidR="00B26302">
        <w:rPr>
          <w:rFonts w:ascii="Times New Roman" w:hAnsi="Times New Roman" w:cs="Times New Roman"/>
          <w:sz w:val="24"/>
          <w:szCs w:val="24"/>
        </w:rPr>
        <w:t>,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pracownicy biurowi</w:t>
      </w:r>
      <w:r w:rsidR="00BA0AC6">
        <w:rPr>
          <w:rFonts w:ascii="Times New Roman" w:hAnsi="Times New Roman" w:cs="Times New Roman"/>
          <w:sz w:val="24"/>
          <w:szCs w:val="24"/>
        </w:rPr>
        <w:t xml:space="preserve"> </w:t>
      </w:r>
      <w:r w:rsidR="00A44C67" w:rsidRPr="00B26302">
        <w:rPr>
          <w:rFonts w:ascii="Times New Roman" w:hAnsi="Times New Roman" w:cs="Times New Roman"/>
          <w:sz w:val="24"/>
          <w:szCs w:val="24"/>
        </w:rPr>
        <w:t>–</w:t>
      </w:r>
      <w:r w:rsidR="00BA0AC6">
        <w:rPr>
          <w:rFonts w:ascii="Times New Roman" w:hAnsi="Times New Roman" w:cs="Times New Roman"/>
          <w:sz w:val="24"/>
          <w:szCs w:val="24"/>
        </w:rPr>
        <w:t xml:space="preserve"> 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4 </w:t>
      </w:r>
      <w:r w:rsidR="00B26302" w:rsidRPr="00B26302">
        <w:rPr>
          <w:rFonts w:ascii="Times New Roman" w:hAnsi="Times New Roman" w:cs="Times New Roman"/>
          <w:sz w:val="24"/>
          <w:szCs w:val="24"/>
        </w:rPr>
        <w:t>113</w:t>
      </w:r>
      <w:r w:rsidR="00A44C67" w:rsidRPr="00B26302">
        <w:rPr>
          <w:rFonts w:ascii="Times New Roman" w:hAnsi="Times New Roman" w:cs="Times New Roman"/>
          <w:sz w:val="24"/>
          <w:szCs w:val="24"/>
        </w:rPr>
        <w:t xml:space="preserve"> (4,</w:t>
      </w:r>
      <w:r w:rsidR="00B26302" w:rsidRPr="00B26302">
        <w:rPr>
          <w:rFonts w:ascii="Times New Roman" w:hAnsi="Times New Roman" w:cs="Times New Roman"/>
          <w:sz w:val="24"/>
          <w:szCs w:val="24"/>
        </w:rPr>
        <w:t>4</w:t>
      </w:r>
      <w:r w:rsidR="00A44C67" w:rsidRPr="00B26302">
        <w:rPr>
          <w:rFonts w:ascii="Times New Roman" w:hAnsi="Times New Roman" w:cs="Times New Roman"/>
          <w:sz w:val="24"/>
          <w:szCs w:val="24"/>
        </w:rPr>
        <w:t>%)</w:t>
      </w:r>
      <w:r w:rsidR="00F1229B" w:rsidRPr="00B26302">
        <w:rPr>
          <w:rFonts w:ascii="Times New Roman" w:hAnsi="Times New Roman" w:cs="Times New Roman"/>
          <w:sz w:val="24"/>
          <w:szCs w:val="24"/>
        </w:rPr>
        <w:t>, operatorzy</w:t>
      </w:r>
      <w:r w:rsidR="00AE5712" w:rsidRPr="00B26302">
        <w:rPr>
          <w:rFonts w:ascii="Times New Roman" w:hAnsi="Times New Roman" w:cs="Times New Roman"/>
          <w:sz w:val="24"/>
          <w:szCs w:val="24"/>
        </w:rPr>
        <w:t xml:space="preserve"> i </w:t>
      </w:r>
      <w:r w:rsidR="00F1229B" w:rsidRPr="00B26302">
        <w:rPr>
          <w:rFonts w:ascii="Times New Roman" w:hAnsi="Times New Roman" w:cs="Times New Roman"/>
          <w:sz w:val="24"/>
          <w:szCs w:val="24"/>
        </w:rPr>
        <w:t>monterzy maszyn</w:t>
      </w:r>
      <w:r w:rsidR="00AE5712" w:rsidRPr="00B26302">
        <w:rPr>
          <w:rFonts w:ascii="Times New Roman" w:hAnsi="Times New Roman" w:cs="Times New Roman"/>
          <w:sz w:val="24"/>
          <w:szCs w:val="24"/>
        </w:rPr>
        <w:t xml:space="preserve"> i </w:t>
      </w:r>
      <w:r w:rsidR="00F1229B" w:rsidRPr="00B26302">
        <w:rPr>
          <w:rFonts w:ascii="Times New Roman" w:hAnsi="Times New Roman" w:cs="Times New Roman"/>
          <w:sz w:val="24"/>
          <w:szCs w:val="24"/>
        </w:rPr>
        <w:t xml:space="preserve">urządzeń – 6 </w:t>
      </w:r>
      <w:r w:rsidR="00B26302" w:rsidRPr="00B26302">
        <w:rPr>
          <w:rFonts w:ascii="Times New Roman" w:hAnsi="Times New Roman" w:cs="Times New Roman"/>
          <w:sz w:val="24"/>
          <w:szCs w:val="24"/>
        </w:rPr>
        <w:t>004</w:t>
      </w:r>
      <w:r w:rsidR="00F1229B" w:rsidRPr="00B26302">
        <w:rPr>
          <w:rFonts w:ascii="Times New Roman" w:hAnsi="Times New Roman" w:cs="Times New Roman"/>
          <w:sz w:val="24"/>
          <w:szCs w:val="24"/>
        </w:rPr>
        <w:t xml:space="preserve"> (6,</w:t>
      </w:r>
      <w:r w:rsidR="00B26302" w:rsidRPr="00B26302">
        <w:rPr>
          <w:rFonts w:ascii="Times New Roman" w:hAnsi="Times New Roman" w:cs="Times New Roman"/>
          <w:sz w:val="24"/>
          <w:szCs w:val="24"/>
        </w:rPr>
        <w:t>4</w:t>
      </w:r>
      <w:r w:rsidR="00F1229B" w:rsidRPr="00B26302">
        <w:rPr>
          <w:rFonts w:ascii="Times New Roman" w:hAnsi="Times New Roman" w:cs="Times New Roman"/>
          <w:sz w:val="24"/>
          <w:szCs w:val="24"/>
        </w:rPr>
        <w:t>%)</w:t>
      </w:r>
      <w:r w:rsidRPr="00B26302">
        <w:rPr>
          <w:rFonts w:ascii="Times New Roman" w:hAnsi="Times New Roman" w:cs="Times New Roman"/>
          <w:sz w:val="24"/>
          <w:szCs w:val="24"/>
        </w:rPr>
        <w:t>.</w:t>
      </w:r>
    </w:p>
    <w:p w:rsidR="00A44C67" w:rsidRPr="005F37CB" w:rsidRDefault="00EC6281" w:rsidP="00160DB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CB">
        <w:rPr>
          <w:rFonts w:ascii="Times New Roman" w:hAnsi="Times New Roman" w:cs="Times New Roman"/>
          <w:sz w:val="24"/>
          <w:szCs w:val="24"/>
        </w:rPr>
        <w:t>Z</w:t>
      </w:r>
      <w:r w:rsidR="00A44C67" w:rsidRPr="005F37CB">
        <w:rPr>
          <w:rFonts w:ascii="Times New Roman" w:hAnsi="Times New Roman" w:cs="Times New Roman"/>
          <w:sz w:val="24"/>
          <w:szCs w:val="24"/>
        </w:rPr>
        <w:t>naczną zbiorowość wśród bezrobotnych</w:t>
      </w:r>
      <w:r w:rsidR="00F1229B" w:rsidRPr="005F37CB">
        <w:rPr>
          <w:rFonts w:ascii="Times New Roman" w:hAnsi="Times New Roman" w:cs="Times New Roman"/>
          <w:sz w:val="24"/>
          <w:szCs w:val="24"/>
        </w:rPr>
        <w:t>,</w:t>
      </w:r>
      <w:r w:rsidR="00A44C67" w:rsidRPr="005F37CB">
        <w:rPr>
          <w:rFonts w:ascii="Times New Roman" w:hAnsi="Times New Roman" w:cs="Times New Roman"/>
          <w:sz w:val="24"/>
          <w:szCs w:val="24"/>
        </w:rPr>
        <w:t xml:space="preserve"> tj. 1</w:t>
      </w:r>
      <w:r w:rsidR="005F37CB" w:rsidRPr="005F37CB">
        <w:rPr>
          <w:rFonts w:ascii="Times New Roman" w:hAnsi="Times New Roman" w:cs="Times New Roman"/>
          <w:sz w:val="24"/>
          <w:szCs w:val="24"/>
        </w:rPr>
        <w:t>4</w:t>
      </w:r>
      <w:r w:rsidR="00A44C67" w:rsidRPr="005F37CB">
        <w:rPr>
          <w:rFonts w:ascii="Times New Roman" w:hAnsi="Times New Roman" w:cs="Times New Roman"/>
          <w:sz w:val="24"/>
          <w:szCs w:val="24"/>
        </w:rPr>
        <w:t xml:space="preserve"> </w:t>
      </w:r>
      <w:r w:rsidR="005F37CB" w:rsidRPr="005F37CB">
        <w:rPr>
          <w:rFonts w:ascii="Times New Roman" w:hAnsi="Times New Roman" w:cs="Times New Roman"/>
          <w:sz w:val="24"/>
          <w:szCs w:val="24"/>
        </w:rPr>
        <w:t>746</w:t>
      </w:r>
      <w:r w:rsidR="00A44C67" w:rsidRPr="005F37CB">
        <w:rPr>
          <w:rFonts w:ascii="Times New Roman" w:hAnsi="Times New Roman" w:cs="Times New Roman"/>
          <w:sz w:val="24"/>
          <w:szCs w:val="24"/>
        </w:rPr>
        <w:t xml:space="preserve"> stanowiły osoby bez określonego zawodu</w:t>
      </w:r>
      <w:r w:rsidR="00F1229B" w:rsidRPr="005F37CB">
        <w:rPr>
          <w:rFonts w:ascii="Times New Roman" w:hAnsi="Times New Roman" w:cs="Times New Roman"/>
          <w:sz w:val="24"/>
          <w:szCs w:val="24"/>
        </w:rPr>
        <w:t xml:space="preserve"> (</w:t>
      </w:r>
      <w:r w:rsidR="005F37CB">
        <w:rPr>
          <w:rFonts w:ascii="Times New Roman" w:hAnsi="Times New Roman" w:cs="Times New Roman"/>
          <w:sz w:val="24"/>
          <w:szCs w:val="24"/>
        </w:rPr>
        <w:t>13,6</w:t>
      </w:r>
      <w:r w:rsidR="00A44C67" w:rsidRPr="005F37CB">
        <w:rPr>
          <w:rFonts w:ascii="Times New Roman" w:hAnsi="Times New Roman" w:cs="Times New Roman"/>
          <w:sz w:val="24"/>
          <w:szCs w:val="24"/>
        </w:rPr>
        <w:t>%</w:t>
      </w:r>
      <w:r w:rsidR="00F1229B" w:rsidRPr="005F37CB">
        <w:rPr>
          <w:rFonts w:ascii="Times New Roman" w:hAnsi="Times New Roman" w:cs="Times New Roman"/>
          <w:sz w:val="24"/>
          <w:szCs w:val="24"/>
        </w:rPr>
        <w:t>)</w:t>
      </w:r>
      <w:r w:rsidRPr="005F37CB">
        <w:rPr>
          <w:rFonts w:ascii="Times New Roman" w:hAnsi="Times New Roman" w:cs="Times New Roman"/>
          <w:sz w:val="24"/>
          <w:szCs w:val="24"/>
        </w:rPr>
        <w:t>.</w:t>
      </w:r>
    </w:p>
    <w:p w:rsidR="00B23508" w:rsidRPr="00F020B1" w:rsidRDefault="00B23508" w:rsidP="00AE2F19">
      <w:pPr>
        <w:pStyle w:val="Bezodstpw"/>
        <w:ind w:left="1410" w:hanging="141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89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5"/>
        <w:gridCol w:w="1060"/>
        <w:gridCol w:w="1340"/>
        <w:gridCol w:w="1340"/>
        <w:gridCol w:w="1399"/>
      </w:tblGrid>
      <w:tr w:rsidR="005248C6" w:rsidRPr="005248C6" w:rsidTr="00F020B1">
        <w:trPr>
          <w:trHeight w:val="300"/>
        </w:trPr>
        <w:tc>
          <w:tcPr>
            <w:tcW w:w="8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Tabela 21. ZMIANY LICZB BEZROBOTNYCH WEDŁUG GRUP ZAWODOWYCH</w:t>
            </w:r>
          </w:p>
        </w:tc>
      </w:tr>
      <w:tr w:rsidR="005248C6" w:rsidRPr="005248C6" w:rsidTr="00F020B1">
        <w:trPr>
          <w:trHeight w:val="300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województwo podkarpackie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48C6" w:rsidRPr="005248C6" w:rsidTr="00EE6D9C">
        <w:trPr>
          <w:trHeight w:val="315"/>
        </w:trPr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grupy zawodów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kody zawodów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bezrobotni ogółem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wzrost/spadek</w:t>
            </w:r>
          </w:p>
        </w:tc>
      </w:tr>
      <w:tr w:rsidR="005248C6" w:rsidRPr="005248C6" w:rsidTr="00EE6D9C">
        <w:trPr>
          <w:trHeight w:val="315"/>
        </w:trPr>
        <w:tc>
          <w:tcPr>
            <w:tcW w:w="37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C9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  <w:r w:rsidR="00C927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C9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  <w:r w:rsidR="00C927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.2016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248C6" w:rsidRPr="005248C6" w:rsidTr="00EE6D9C">
        <w:trPr>
          <w:trHeight w:val="6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parlamentarzyści, wyżsi urzędnicy            i kierownicy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14 227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12 424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1 803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technicy i inny średni personel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17 266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15 187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2 079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biurowi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353</w:t>
            </w:r>
          </w:p>
        </w:tc>
      </w:tr>
      <w:tr w:rsidR="005248C6" w:rsidRPr="005248C6" w:rsidTr="00EE6D9C">
        <w:trPr>
          <w:trHeight w:val="6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usług osobistych i sprzedawcy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20 873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18 800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2 073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rolnicy, ogrodnicy, leśnicy i rybacy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1 861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353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przemysłowi i rzemieślnicy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29 994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25 861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4 133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i monterzy maszyn i urządzeń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6 947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przy pracach prostych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9 642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8 415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1 227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siły zbrojne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 zawodu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17 309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14 746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2 563</w:t>
            </w:r>
          </w:p>
        </w:tc>
      </w:tr>
      <w:tr w:rsidR="005248C6" w:rsidRPr="005248C6" w:rsidTr="00EE6D9C">
        <w:trPr>
          <w:trHeight w:val="30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zawodem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106 205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93 236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12 969</w:t>
            </w:r>
          </w:p>
        </w:tc>
      </w:tr>
      <w:tr w:rsidR="005248C6" w:rsidRPr="005248C6" w:rsidTr="00EE6D9C">
        <w:trPr>
          <w:trHeight w:val="315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123 514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107 982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B263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15 532</w:t>
            </w:r>
          </w:p>
        </w:tc>
      </w:tr>
    </w:tbl>
    <w:p w:rsidR="00B23508" w:rsidRPr="0063069E" w:rsidRDefault="00B23508" w:rsidP="00AE2F19">
      <w:pPr>
        <w:pStyle w:val="Bezodstpw"/>
        <w:ind w:left="1410" w:hanging="1410"/>
        <w:jc w:val="both"/>
        <w:rPr>
          <w:rFonts w:ascii="Times New Roman" w:hAnsi="Times New Roman" w:cs="Times New Roman"/>
          <w:highlight w:val="yellow"/>
        </w:rPr>
      </w:pPr>
    </w:p>
    <w:p w:rsidR="00F1229B" w:rsidRPr="0063069E" w:rsidRDefault="00EC6281" w:rsidP="00F1229B">
      <w:pPr>
        <w:pStyle w:val="Default"/>
        <w:spacing w:line="360" w:lineRule="auto"/>
        <w:jc w:val="both"/>
        <w:rPr>
          <w:color w:val="auto"/>
        </w:rPr>
      </w:pPr>
      <w:r w:rsidRPr="0063069E">
        <w:rPr>
          <w:color w:val="auto"/>
        </w:rPr>
        <w:t>Wnioski:</w:t>
      </w:r>
    </w:p>
    <w:p w:rsidR="00F1229B" w:rsidRPr="0063069E" w:rsidRDefault="00F1229B" w:rsidP="00F1229B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63069E">
        <w:rPr>
          <w:rFonts w:ascii="Times New Roman" w:hAnsi="Times New Roman" w:cs="Times New Roman"/>
          <w:szCs w:val="24"/>
        </w:rPr>
        <w:t>(na podstawie danych</w:t>
      </w:r>
      <w:r w:rsidR="00AE5712" w:rsidRPr="0063069E">
        <w:rPr>
          <w:rFonts w:ascii="Times New Roman" w:hAnsi="Times New Roman" w:cs="Times New Roman"/>
          <w:szCs w:val="24"/>
        </w:rPr>
        <w:t xml:space="preserve"> z </w:t>
      </w:r>
      <w:r w:rsidR="0063069E" w:rsidRPr="0063069E">
        <w:rPr>
          <w:rFonts w:ascii="Times New Roman" w:hAnsi="Times New Roman" w:cs="Times New Roman"/>
          <w:szCs w:val="24"/>
        </w:rPr>
        <w:t>t</w:t>
      </w:r>
      <w:r w:rsidRPr="0063069E">
        <w:rPr>
          <w:rFonts w:ascii="Times New Roman" w:hAnsi="Times New Roman" w:cs="Times New Roman"/>
          <w:szCs w:val="24"/>
        </w:rPr>
        <w:t xml:space="preserve">abeli </w:t>
      </w:r>
      <w:r w:rsidR="0063069E" w:rsidRPr="0063069E">
        <w:rPr>
          <w:rFonts w:ascii="Times New Roman" w:hAnsi="Times New Roman" w:cs="Times New Roman"/>
          <w:szCs w:val="24"/>
        </w:rPr>
        <w:t>21</w:t>
      </w:r>
      <w:r w:rsidR="00EC6281" w:rsidRPr="0063069E">
        <w:rPr>
          <w:rFonts w:ascii="Times New Roman" w:hAnsi="Times New Roman" w:cs="Times New Roman"/>
          <w:szCs w:val="24"/>
        </w:rPr>
        <w:t>)</w:t>
      </w:r>
    </w:p>
    <w:p w:rsidR="00B26302" w:rsidRPr="00377691" w:rsidRDefault="00C851A5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91">
        <w:rPr>
          <w:rFonts w:ascii="Times New Roman" w:hAnsi="Times New Roman" w:cs="Times New Roman"/>
          <w:sz w:val="24"/>
          <w:szCs w:val="24"/>
        </w:rPr>
        <w:t>W</w:t>
      </w:r>
      <w:r w:rsidR="00F1229B" w:rsidRPr="00377691">
        <w:rPr>
          <w:rFonts w:ascii="Times New Roman" w:hAnsi="Times New Roman" w:cs="Times New Roman"/>
          <w:sz w:val="24"/>
          <w:szCs w:val="24"/>
        </w:rPr>
        <w:t xml:space="preserve"> dniu 3</w:t>
      </w:r>
      <w:r w:rsidR="00B26302" w:rsidRPr="00377691">
        <w:rPr>
          <w:rFonts w:ascii="Times New Roman" w:hAnsi="Times New Roman" w:cs="Times New Roman"/>
          <w:sz w:val="24"/>
          <w:szCs w:val="24"/>
        </w:rPr>
        <w:t>0</w:t>
      </w:r>
      <w:r w:rsidR="00F1229B" w:rsidRPr="00377691">
        <w:rPr>
          <w:rFonts w:ascii="Times New Roman" w:hAnsi="Times New Roman" w:cs="Times New Roman"/>
          <w:sz w:val="24"/>
          <w:szCs w:val="24"/>
        </w:rPr>
        <w:t>.</w:t>
      </w:r>
      <w:r w:rsidR="00B26302" w:rsidRPr="00377691">
        <w:rPr>
          <w:rFonts w:ascii="Times New Roman" w:hAnsi="Times New Roman" w:cs="Times New Roman"/>
          <w:sz w:val="24"/>
          <w:szCs w:val="24"/>
        </w:rPr>
        <w:t>VI</w:t>
      </w:r>
      <w:r w:rsidR="00F1229B" w:rsidRPr="00377691">
        <w:rPr>
          <w:rFonts w:ascii="Times New Roman" w:hAnsi="Times New Roman" w:cs="Times New Roman"/>
          <w:sz w:val="24"/>
          <w:szCs w:val="24"/>
        </w:rPr>
        <w:t>.201</w:t>
      </w:r>
      <w:r w:rsidR="00B26302" w:rsidRPr="00377691">
        <w:rPr>
          <w:rFonts w:ascii="Times New Roman" w:hAnsi="Times New Roman" w:cs="Times New Roman"/>
          <w:sz w:val="24"/>
          <w:szCs w:val="24"/>
        </w:rPr>
        <w:t>6</w:t>
      </w:r>
      <w:r w:rsidR="00F1229B" w:rsidRPr="00377691">
        <w:rPr>
          <w:rFonts w:ascii="Times New Roman" w:hAnsi="Times New Roman" w:cs="Times New Roman"/>
          <w:sz w:val="24"/>
          <w:szCs w:val="24"/>
        </w:rPr>
        <w:t xml:space="preserve"> r</w:t>
      </w:r>
      <w:r w:rsidR="00661D75">
        <w:rPr>
          <w:rFonts w:ascii="Times New Roman" w:hAnsi="Times New Roman" w:cs="Times New Roman"/>
          <w:sz w:val="24"/>
          <w:szCs w:val="24"/>
        </w:rPr>
        <w:t>.</w:t>
      </w:r>
      <w:r w:rsidR="00B26302" w:rsidRPr="00377691">
        <w:rPr>
          <w:rFonts w:ascii="Times New Roman" w:hAnsi="Times New Roman" w:cs="Times New Roman"/>
          <w:sz w:val="24"/>
          <w:szCs w:val="24"/>
        </w:rPr>
        <w:t xml:space="preserve">– </w:t>
      </w:r>
      <w:r w:rsidR="00AE5712" w:rsidRPr="00377691">
        <w:rPr>
          <w:rFonts w:ascii="Times New Roman" w:hAnsi="Times New Roman" w:cs="Times New Roman"/>
          <w:sz w:val="24"/>
          <w:szCs w:val="24"/>
        </w:rPr>
        <w:t>w </w:t>
      </w:r>
      <w:r w:rsidR="00F1229B" w:rsidRPr="00377691">
        <w:rPr>
          <w:rFonts w:ascii="Times New Roman" w:hAnsi="Times New Roman" w:cs="Times New Roman"/>
          <w:sz w:val="24"/>
          <w:szCs w:val="24"/>
        </w:rPr>
        <w:t>porównaniu do stanu</w:t>
      </w:r>
      <w:r w:rsidR="00AE5712" w:rsidRPr="00377691">
        <w:rPr>
          <w:rFonts w:ascii="Times New Roman" w:hAnsi="Times New Roman" w:cs="Times New Roman"/>
          <w:sz w:val="24"/>
          <w:szCs w:val="24"/>
        </w:rPr>
        <w:t xml:space="preserve"> z </w:t>
      </w:r>
      <w:r w:rsidR="00135178">
        <w:rPr>
          <w:rFonts w:ascii="Times New Roman" w:hAnsi="Times New Roman" w:cs="Times New Roman"/>
          <w:sz w:val="24"/>
          <w:szCs w:val="24"/>
        </w:rPr>
        <w:t>31.XII.</w:t>
      </w:r>
      <w:r w:rsidR="00F1229B" w:rsidRPr="00377691">
        <w:rPr>
          <w:rFonts w:ascii="Times New Roman" w:hAnsi="Times New Roman" w:cs="Times New Roman"/>
          <w:sz w:val="24"/>
          <w:szCs w:val="24"/>
        </w:rPr>
        <w:t>201</w:t>
      </w:r>
      <w:r w:rsidR="00B26302" w:rsidRPr="00377691">
        <w:rPr>
          <w:rFonts w:ascii="Times New Roman" w:hAnsi="Times New Roman" w:cs="Times New Roman"/>
          <w:sz w:val="24"/>
          <w:szCs w:val="24"/>
        </w:rPr>
        <w:t>5</w:t>
      </w:r>
      <w:r w:rsidR="00F1229B" w:rsidRPr="00377691">
        <w:rPr>
          <w:rFonts w:ascii="Times New Roman" w:hAnsi="Times New Roman" w:cs="Times New Roman"/>
          <w:sz w:val="24"/>
          <w:szCs w:val="24"/>
        </w:rPr>
        <w:t xml:space="preserve"> r</w:t>
      </w:r>
      <w:r w:rsidR="00661D75">
        <w:rPr>
          <w:rFonts w:ascii="Times New Roman" w:hAnsi="Times New Roman" w:cs="Times New Roman"/>
          <w:sz w:val="24"/>
          <w:szCs w:val="24"/>
        </w:rPr>
        <w:t>.</w:t>
      </w:r>
      <w:r w:rsidR="00F1229B" w:rsidRPr="00377691">
        <w:rPr>
          <w:rFonts w:ascii="Times New Roman" w:hAnsi="Times New Roman" w:cs="Times New Roman"/>
          <w:sz w:val="24"/>
          <w:szCs w:val="24"/>
        </w:rPr>
        <w:t xml:space="preserve"> odnotowano </w:t>
      </w:r>
      <w:r w:rsidR="00B26302" w:rsidRPr="00377691">
        <w:rPr>
          <w:rFonts w:ascii="Times New Roman" w:hAnsi="Times New Roman" w:cs="Times New Roman"/>
          <w:sz w:val="24"/>
          <w:szCs w:val="24"/>
        </w:rPr>
        <w:t>spadek</w:t>
      </w:r>
      <w:r w:rsidR="00F1229B" w:rsidRPr="00377691">
        <w:rPr>
          <w:rFonts w:ascii="Times New Roman" w:hAnsi="Times New Roman" w:cs="Times New Roman"/>
          <w:sz w:val="24"/>
          <w:szCs w:val="24"/>
        </w:rPr>
        <w:t xml:space="preserve"> liczby bezrobotnych</w:t>
      </w:r>
      <w:r w:rsidR="00AE5712" w:rsidRPr="00377691">
        <w:rPr>
          <w:rFonts w:ascii="Times New Roman" w:hAnsi="Times New Roman" w:cs="Times New Roman"/>
          <w:sz w:val="24"/>
          <w:szCs w:val="24"/>
        </w:rPr>
        <w:t xml:space="preserve"> w</w:t>
      </w:r>
      <w:r w:rsidR="00B26302" w:rsidRPr="00377691">
        <w:rPr>
          <w:rFonts w:ascii="Times New Roman" w:hAnsi="Times New Roman" w:cs="Times New Roman"/>
          <w:sz w:val="24"/>
          <w:szCs w:val="24"/>
        </w:rPr>
        <w:t>e</w:t>
      </w:r>
      <w:r w:rsidR="00AE5712" w:rsidRPr="00377691">
        <w:rPr>
          <w:rFonts w:ascii="Times New Roman" w:hAnsi="Times New Roman" w:cs="Times New Roman"/>
          <w:sz w:val="24"/>
          <w:szCs w:val="24"/>
        </w:rPr>
        <w:t> </w:t>
      </w:r>
      <w:r w:rsidR="00B26302" w:rsidRPr="00377691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F1229B" w:rsidRPr="00377691">
        <w:rPr>
          <w:rFonts w:ascii="Times New Roman" w:hAnsi="Times New Roman" w:cs="Times New Roman"/>
          <w:sz w:val="24"/>
          <w:szCs w:val="24"/>
        </w:rPr>
        <w:t>grup</w:t>
      </w:r>
      <w:r w:rsidR="00B26302" w:rsidRPr="00377691">
        <w:rPr>
          <w:rFonts w:ascii="Times New Roman" w:hAnsi="Times New Roman" w:cs="Times New Roman"/>
          <w:sz w:val="24"/>
          <w:szCs w:val="24"/>
        </w:rPr>
        <w:t>ach</w:t>
      </w:r>
      <w:r w:rsidR="00F1229B" w:rsidRPr="00377691">
        <w:rPr>
          <w:rFonts w:ascii="Times New Roman" w:hAnsi="Times New Roman" w:cs="Times New Roman"/>
          <w:sz w:val="24"/>
          <w:szCs w:val="24"/>
        </w:rPr>
        <w:t xml:space="preserve"> zawodów</w:t>
      </w:r>
      <w:r w:rsidR="00B26302" w:rsidRPr="00377691">
        <w:rPr>
          <w:rFonts w:ascii="Times New Roman" w:hAnsi="Times New Roman" w:cs="Times New Roman"/>
          <w:sz w:val="24"/>
          <w:szCs w:val="24"/>
        </w:rPr>
        <w:t xml:space="preserve"> – największy dotyczył:</w:t>
      </w:r>
      <w:r w:rsidR="00F1229B" w:rsidRPr="00377691">
        <w:rPr>
          <w:rFonts w:ascii="Times New Roman" w:hAnsi="Times New Roman" w:cs="Times New Roman"/>
          <w:sz w:val="24"/>
          <w:szCs w:val="24"/>
        </w:rPr>
        <w:t xml:space="preserve"> </w:t>
      </w:r>
      <w:r w:rsidR="00B26302" w:rsidRPr="00377691">
        <w:rPr>
          <w:rFonts w:ascii="Times New Roman" w:hAnsi="Times New Roman" w:cs="Times New Roman"/>
          <w:sz w:val="24"/>
          <w:szCs w:val="24"/>
        </w:rPr>
        <w:t xml:space="preserve">robotników przemysłowych i rzemieślników (4 133), techników i innego średniego personelu (2 079), pracowników usług osobistych i sprzedawców (2 073), </w:t>
      </w:r>
      <w:r w:rsidR="00377691" w:rsidRPr="00377691">
        <w:rPr>
          <w:rFonts w:ascii="Times New Roman" w:hAnsi="Times New Roman" w:cs="Times New Roman"/>
          <w:sz w:val="24"/>
          <w:szCs w:val="24"/>
        </w:rPr>
        <w:t xml:space="preserve">pracowników przy pracach prostych (1 227) i </w:t>
      </w:r>
      <w:r w:rsidR="00B26302" w:rsidRPr="00377691">
        <w:rPr>
          <w:rFonts w:ascii="Times New Roman" w:hAnsi="Times New Roman" w:cs="Times New Roman"/>
          <w:sz w:val="24"/>
          <w:szCs w:val="24"/>
        </w:rPr>
        <w:t>specjalistów (1 803).</w:t>
      </w:r>
    </w:p>
    <w:p w:rsidR="00B73D07" w:rsidRPr="006F547C" w:rsidRDefault="00B73D07" w:rsidP="00160DBC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W grupie osób bez zawodu</w:t>
      </w:r>
      <w:r w:rsidR="00661D75" w:rsidRPr="006F547C">
        <w:rPr>
          <w:rFonts w:ascii="Times New Roman" w:hAnsi="Times New Roman" w:cs="Times New Roman"/>
          <w:sz w:val="24"/>
          <w:szCs w:val="24"/>
        </w:rPr>
        <w:t xml:space="preserve"> obniżka</w:t>
      </w:r>
      <w:r w:rsidR="00AE5712" w:rsidRPr="006F547C">
        <w:rPr>
          <w:rFonts w:ascii="Times New Roman" w:hAnsi="Times New Roman" w:cs="Times New Roman"/>
          <w:sz w:val="24"/>
          <w:szCs w:val="24"/>
        </w:rPr>
        <w:t xml:space="preserve"> w </w:t>
      </w:r>
      <w:r w:rsidRPr="006F547C">
        <w:rPr>
          <w:rFonts w:ascii="Times New Roman" w:hAnsi="Times New Roman" w:cs="Times New Roman"/>
          <w:sz w:val="24"/>
          <w:szCs w:val="24"/>
        </w:rPr>
        <w:t xml:space="preserve">stosunku do </w:t>
      </w:r>
      <w:r w:rsidR="006F547C">
        <w:rPr>
          <w:rFonts w:ascii="Times New Roman" w:hAnsi="Times New Roman" w:cs="Times New Roman"/>
          <w:sz w:val="24"/>
          <w:szCs w:val="24"/>
        </w:rPr>
        <w:t>stanu na</w:t>
      </w:r>
      <w:r w:rsidR="00AE5712" w:rsidRPr="006F547C">
        <w:rPr>
          <w:rFonts w:ascii="Times New Roman" w:hAnsi="Times New Roman" w:cs="Times New Roman"/>
          <w:sz w:val="24"/>
          <w:szCs w:val="24"/>
        </w:rPr>
        <w:t> </w:t>
      </w:r>
      <w:r w:rsidR="00377691" w:rsidRPr="006F547C">
        <w:rPr>
          <w:rFonts w:ascii="Times New Roman" w:hAnsi="Times New Roman" w:cs="Times New Roman"/>
          <w:sz w:val="24"/>
          <w:szCs w:val="24"/>
        </w:rPr>
        <w:t>31.XII.</w:t>
      </w:r>
      <w:r w:rsidRPr="006F547C">
        <w:rPr>
          <w:rFonts w:ascii="Times New Roman" w:hAnsi="Times New Roman" w:cs="Times New Roman"/>
          <w:sz w:val="24"/>
          <w:szCs w:val="24"/>
        </w:rPr>
        <w:t>201</w:t>
      </w:r>
      <w:r w:rsidR="00377691" w:rsidRPr="006F547C">
        <w:rPr>
          <w:rFonts w:ascii="Times New Roman" w:hAnsi="Times New Roman" w:cs="Times New Roman"/>
          <w:sz w:val="24"/>
          <w:szCs w:val="24"/>
        </w:rPr>
        <w:t>5</w:t>
      </w:r>
      <w:r w:rsidR="00AE5712" w:rsidRPr="006F547C">
        <w:rPr>
          <w:rFonts w:ascii="Times New Roman" w:hAnsi="Times New Roman" w:cs="Times New Roman"/>
          <w:sz w:val="24"/>
          <w:szCs w:val="24"/>
        </w:rPr>
        <w:t> r.</w:t>
      </w:r>
      <w:r w:rsidR="00661D75" w:rsidRPr="006F547C">
        <w:rPr>
          <w:rFonts w:ascii="Times New Roman" w:hAnsi="Times New Roman" w:cs="Times New Roman"/>
          <w:sz w:val="24"/>
          <w:szCs w:val="24"/>
        </w:rPr>
        <w:t xml:space="preserve"> – wynos</w:t>
      </w:r>
      <w:r w:rsidR="006F547C">
        <w:rPr>
          <w:rFonts w:ascii="Times New Roman" w:hAnsi="Times New Roman" w:cs="Times New Roman"/>
          <w:sz w:val="24"/>
          <w:szCs w:val="24"/>
        </w:rPr>
        <w:t>i</w:t>
      </w:r>
      <w:r w:rsidR="00661D75" w:rsidRPr="006F547C">
        <w:rPr>
          <w:rFonts w:ascii="Times New Roman" w:hAnsi="Times New Roman" w:cs="Times New Roman"/>
          <w:sz w:val="24"/>
          <w:szCs w:val="24"/>
        </w:rPr>
        <w:t xml:space="preserve">ła  </w:t>
      </w:r>
      <w:r w:rsidR="00377691" w:rsidRPr="006F547C">
        <w:rPr>
          <w:rFonts w:ascii="Times New Roman" w:hAnsi="Times New Roman" w:cs="Times New Roman"/>
          <w:sz w:val="24"/>
          <w:szCs w:val="24"/>
        </w:rPr>
        <w:t>2 563 osoby</w:t>
      </w:r>
      <w:r w:rsidR="00661D75" w:rsidRPr="006F547C">
        <w:rPr>
          <w:rFonts w:ascii="Times New Roman" w:hAnsi="Times New Roman" w:cs="Times New Roman"/>
          <w:sz w:val="24"/>
          <w:szCs w:val="24"/>
        </w:rPr>
        <w:t xml:space="preserve"> </w:t>
      </w:r>
      <w:r w:rsidR="006F547C" w:rsidRPr="006F547C">
        <w:rPr>
          <w:rFonts w:ascii="Times New Roman" w:hAnsi="Times New Roman" w:cs="Times New Roman"/>
          <w:sz w:val="24"/>
          <w:szCs w:val="24"/>
        </w:rPr>
        <w:t>(</w:t>
      </w:r>
      <w:r w:rsidRPr="006F547C">
        <w:rPr>
          <w:rFonts w:ascii="Times New Roman" w:hAnsi="Times New Roman" w:cs="Times New Roman"/>
          <w:sz w:val="24"/>
          <w:szCs w:val="24"/>
        </w:rPr>
        <w:t>spadek bezrobotnych</w:t>
      </w:r>
      <w:r w:rsidR="001B5D0B" w:rsidRPr="006F547C">
        <w:rPr>
          <w:rFonts w:ascii="Times New Roman" w:hAnsi="Times New Roman" w:cs="Times New Roman"/>
          <w:sz w:val="24"/>
          <w:szCs w:val="24"/>
        </w:rPr>
        <w:t xml:space="preserve"> </w:t>
      </w:r>
      <w:r w:rsidR="00377691" w:rsidRPr="006F547C">
        <w:rPr>
          <w:rFonts w:ascii="Times New Roman" w:hAnsi="Times New Roman" w:cs="Times New Roman"/>
          <w:sz w:val="24"/>
          <w:szCs w:val="24"/>
        </w:rPr>
        <w:t>ogółem</w:t>
      </w:r>
      <w:r w:rsidR="006F547C" w:rsidRPr="006F547C">
        <w:rPr>
          <w:rFonts w:ascii="Times New Roman" w:hAnsi="Times New Roman" w:cs="Times New Roman"/>
          <w:sz w:val="24"/>
          <w:szCs w:val="24"/>
        </w:rPr>
        <w:t xml:space="preserve"> – </w:t>
      </w:r>
      <w:r w:rsidR="00377691" w:rsidRPr="006F547C">
        <w:rPr>
          <w:rFonts w:ascii="Times New Roman" w:hAnsi="Times New Roman" w:cs="Times New Roman"/>
          <w:sz w:val="24"/>
          <w:szCs w:val="24"/>
        </w:rPr>
        <w:t>15 532 osoby</w:t>
      </w:r>
      <w:r w:rsidR="006F547C">
        <w:rPr>
          <w:rFonts w:ascii="Times New Roman" w:hAnsi="Times New Roman" w:cs="Times New Roman"/>
          <w:sz w:val="24"/>
          <w:szCs w:val="24"/>
        </w:rPr>
        <w:t>)</w:t>
      </w:r>
      <w:r w:rsidR="001B5D0B" w:rsidRPr="006F547C">
        <w:rPr>
          <w:rFonts w:ascii="Times New Roman" w:hAnsi="Times New Roman" w:cs="Times New Roman"/>
          <w:sz w:val="24"/>
          <w:szCs w:val="24"/>
        </w:rPr>
        <w:t>.</w:t>
      </w:r>
    </w:p>
    <w:p w:rsidR="008E7DEA" w:rsidRPr="00BA0EF5" w:rsidRDefault="0005295A">
      <w:pPr>
        <w:rPr>
          <w:sz w:val="24"/>
          <w:szCs w:val="24"/>
          <w:highlight w:val="yellow"/>
        </w:rPr>
        <w:sectPr w:rsidR="008E7DEA" w:rsidRPr="00BA0EF5" w:rsidSect="00A215D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A0EF5">
        <w:rPr>
          <w:sz w:val="24"/>
          <w:szCs w:val="24"/>
          <w:highlight w:val="yellow"/>
        </w:rPr>
        <w:br w:type="page"/>
      </w:r>
    </w:p>
    <w:p w:rsidR="0067454E" w:rsidRPr="002240E2" w:rsidRDefault="0067454E" w:rsidP="001D424C">
      <w:pPr>
        <w:pStyle w:val="Nagwek4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14" w:name="_Toc460490396"/>
      <w:r w:rsidRPr="002240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Wolne miejsca pracy</w:t>
      </w:r>
      <w:r w:rsidR="00AE5712" w:rsidRPr="002240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i </w:t>
      </w:r>
      <w:r w:rsidR="002F6C19" w:rsidRPr="002240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miejsca </w:t>
      </w:r>
      <w:r w:rsidRPr="002240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aktywizacji zawodowej</w:t>
      </w:r>
      <w:bookmarkEnd w:id="14"/>
    </w:p>
    <w:p w:rsidR="00C851A5" w:rsidRPr="00BA0EF5" w:rsidRDefault="00C851A5" w:rsidP="009A1F42">
      <w:pPr>
        <w:pStyle w:val="Default"/>
        <w:jc w:val="both"/>
        <w:rPr>
          <w:bCs/>
          <w:highlight w:val="yellow"/>
        </w:rPr>
      </w:pPr>
    </w:p>
    <w:p w:rsidR="0067454E" w:rsidRPr="00BA0EF5" w:rsidRDefault="005248C6" w:rsidP="009A1F42">
      <w:pPr>
        <w:pStyle w:val="Default"/>
        <w:jc w:val="both"/>
        <w:rPr>
          <w:b/>
          <w:bCs/>
          <w:highlight w:val="yellow"/>
        </w:rPr>
      </w:pPr>
      <w:r w:rsidRPr="005248C6">
        <w:rPr>
          <w:noProof/>
          <w:lang w:eastAsia="pl-PL"/>
        </w:rPr>
        <w:drawing>
          <wp:inline distT="0" distB="0" distL="0" distR="0" wp14:anchorId="17AE6730" wp14:editId="18B95190">
            <wp:extent cx="8891270" cy="4043212"/>
            <wp:effectExtent l="0" t="0" r="508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0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A5" w:rsidRPr="00BA0EF5" w:rsidRDefault="00C851A5" w:rsidP="00C851A5">
      <w:pPr>
        <w:pStyle w:val="Default"/>
        <w:spacing w:line="360" w:lineRule="auto"/>
        <w:jc w:val="both"/>
        <w:rPr>
          <w:highlight w:val="yellow"/>
        </w:rPr>
      </w:pPr>
    </w:p>
    <w:p w:rsidR="00C851A5" w:rsidRPr="00BA0EF5" w:rsidRDefault="00C851A5" w:rsidP="00C851A5">
      <w:pPr>
        <w:pStyle w:val="Default"/>
        <w:spacing w:line="360" w:lineRule="auto"/>
        <w:jc w:val="both"/>
        <w:rPr>
          <w:highlight w:val="yellow"/>
        </w:rPr>
        <w:sectPr w:rsidR="00C851A5" w:rsidRPr="00BA0EF5" w:rsidSect="00C851A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C2FC5" w:rsidRPr="00BA0EF5" w:rsidRDefault="00DC2FC5" w:rsidP="00DC2FC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C2FC5" w:rsidRPr="00E0209C" w:rsidRDefault="00E0209C" w:rsidP="0083581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747328" behindDoc="1" locked="0" layoutInCell="1" allowOverlap="1" wp14:anchorId="187AD2D6" wp14:editId="3AF72732">
            <wp:simplePos x="0" y="0"/>
            <wp:positionH relativeFrom="column">
              <wp:posOffset>90170</wp:posOffset>
            </wp:positionH>
            <wp:positionV relativeFrom="paragraph">
              <wp:posOffset>248920</wp:posOffset>
            </wp:positionV>
            <wp:extent cx="5538470" cy="3057525"/>
            <wp:effectExtent l="0" t="0" r="0" b="0"/>
            <wp:wrapTight wrapText="bothSides">
              <wp:wrapPolygon edited="0">
                <wp:start x="4086" y="269"/>
                <wp:lineTo x="1783" y="1077"/>
                <wp:lineTo x="1783" y="1480"/>
                <wp:lineTo x="2972" y="2692"/>
                <wp:lineTo x="1857" y="2961"/>
                <wp:lineTo x="1857" y="3499"/>
                <wp:lineTo x="3046" y="4845"/>
                <wp:lineTo x="1932" y="4979"/>
                <wp:lineTo x="1783" y="5249"/>
                <wp:lineTo x="1857" y="10766"/>
                <wp:lineTo x="2155" y="11305"/>
                <wp:lineTo x="3195" y="11305"/>
                <wp:lineTo x="2006" y="12516"/>
                <wp:lineTo x="2006" y="13054"/>
                <wp:lineTo x="3195" y="13458"/>
                <wp:lineTo x="2229" y="14400"/>
                <wp:lineTo x="2229" y="14804"/>
                <wp:lineTo x="3269" y="15611"/>
                <wp:lineTo x="2823" y="16419"/>
                <wp:lineTo x="3566" y="17764"/>
                <wp:lineTo x="3566" y="18168"/>
                <wp:lineTo x="11070" y="19918"/>
                <wp:lineTo x="12482" y="20052"/>
                <wp:lineTo x="17014" y="20994"/>
                <wp:lineTo x="17385" y="21264"/>
                <wp:lineTo x="18499" y="21264"/>
                <wp:lineTo x="18574" y="20994"/>
                <wp:lineTo x="19019" y="19918"/>
                <wp:lineTo x="19614" y="18034"/>
                <wp:lineTo x="19985" y="2288"/>
                <wp:lineTo x="5201" y="269"/>
                <wp:lineTo x="4086" y="269"/>
              </wp:wrapPolygon>
            </wp:wrapTight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FC5" w:rsidRPr="00E0209C">
        <w:rPr>
          <w:rFonts w:ascii="Times New Roman" w:hAnsi="Times New Roman" w:cs="Times New Roman"/>
          <w:bCs/>
          <w:color w:val="000000" w:themeColor="text1"/>
          <w:szCs w:val="24"/>
        </w:rPr>
        <w:t xml:space="preserve">Wykres 1. </w:t>
      </w:r>
      <w:r w:rsidR="0083581A" w:rsidRPr="00E0209C">
        <w:rPr>
          <w:rFonts w:ascii="Times New Roman" w:hAnsi="Times New Roman" w:cs="Times New Roman"/>
          <w:bCs/>
          <w:color w:val="000000" w:themeColor="text1"/>
          <w:szCs w:val="24"/>
        </w:rPr>
        <w:tab/>
      </w:r>
      <w:r w:rsidR="00DC2FC5" w:rsidRPr="00E0209C">
        <w:rPr>
          <w:rFonts w:ascii="Times New Roman" w:hAnsi="Times New Roman" w:cs="Times New Roman"/>
          <w:bCs/>
          <w:color w:val="000000" w:themeColor="text1"/>
          <w:szCs w:val="24"/>
        </w:rPr>
        <w:t>Wolne miejsca pracy</w:t>
      </w:r>
      <w:r w:rsidR="00AE5712" w:rsidRPr="00E0209C">
        <w:rPr>
          <w:rFonts w:ascii="Times New Roman" w:hAnsi="Times New Roman" w:cs="Times New Roman"/>
          <w:bCs/>
          <w:color w:val="000000" w:themeColor="text1"/>
          <w:szCs w:val="24"/>
        </w:rPr>
        <w:t xml:space="preserve"> i </w:t>
      </w:r>
      <w:r w:rsidR="00DC2FC5" w:rsidRPr="00E0209C">
        <w:rPr>
          <w:rFonts w:ascii="Times New Roman" w:hAnsi="Times New Roman" w:cs="Times New Roman"/>
          <w:bCs/>
          <w:color w:val="000000" w:themeColor="text1"/>
          <w:szCs w:val="24"/>
        </w:rPr>
        <w:t>miejsca aktywizacji zawodowej (oferty pracy) zgłoszone do PUP</w:t>
      </w:r>
      <w:r w:rsidR="00AE5712" w:rsidRPr="00E0209C">
        <w:rPr>
          <w:rFonts w:ascii="Times New Roman" w:hAnsi="Times New Roman" w:cs="Times New Roman"/>
          <w:bCs/>
          <w:color w:val="000000" w:themeColor="text1"/>
          <w:szCs w:val="24"/>
        </w:rPr>
        <w:t xml:space="preserve"> w 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I półroczach w lat</w:t>
      </w:r>
      <w:r w:rsidR="00C927FE">
        <w:rPr>
          <w:rFonts w:ascii="Times New Roman" w:hAnsi="Times New Roman" w:cs="Times New Roman"/>
          <w:bCs/>
          <w:color w:val="000000" w:themeColor="text1"/>
          <w:szCs w:val="24"/>
        </w:rPr>
        <w:t>ach</w:t>
      </w:r>
      <w:r w:rsidR="00AE2F19" w:rsidRPr="00E0209C">
        <w:rPr>
          <w:rFonts w:ascii="Times New Roman" w:hAnsi="Times New Roman" w:cs="Times New Roman"/>
          <w:bCs/>
          <w:color w:val="000000" w:themeColor="text1"/>
          <w:szCs w:val="24"/>
        </w:rPr>
        <w:t xml:space="preserve"> 200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7</w:t>
      </w:r>
      <w:r w:rsidR="00AE2F19" w:rsidRPr="00E0209C">
        <w:rPr>
          <w:rFonts w:ascii="Times New Roman" w:hAnsi="Times New Roman" w:cs="Times New Roman"/>
          <w:bCs/>
          <w:color w:val="000000" w:themeColor="text1"/>
          <w:szCs w:val="24"/>
        </w:rPr>
        <w:t xml:space="preserve"> – 201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6</w:t>
      </w: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DC2FC5" w:rsidRPr="00BA0EF5" w:rsidRDefault="00DC2FC5" w:rsidP="00DC2FC5">
      <w:pPr>
        <w:pStyle w:val="Default"/>
        <w:jc w:val="both"/>
        <w:rPr>
          <w:color w:val="auto"/>
          <w:highlight w:val="yellow"/>
        </w:rPr>
      </w:pPr>
    </w:p>
    <w:p w:rsidR="005B76FF" w:rsidRPr="00BA0EF5" w:rsidRDefault="005B76FF" w:rsidP="00C851A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7DEA" w:rsidRPr="00E0209C" w:rsidRDefault="00C851A5" w:rsidP="008E7DEA">
      <w:pPr>
        <w:pStyle w:val="Default"/>
        <w:spacing w:line="360" w:lineRule="auto"/>
        <w:jc w:val="both"/>
        <w:rPr>
          <w:color w:val="000000" w:themeColor="text1"/>
        </w:rPr>
      </w:pPr>
      <w:r w:rsidRPr="00E0209C">
        <w:rPr>
          <w:color w:val="000000" w:themeColor="text1"/>
        </w:rPr>
        <w:t>Wnioski:</w:t>
      </w:r>
    </w:p>
    <w:p w:rsidR="008E7DEA" w:rsidRPr="00E0209C" w:rsidRDefault="008E7DEA" w:rsidP="008E7DEA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0209C">
        <w:rPr>
          <w:rFonts w:ascii="Times New Roman" w:hAnsi="Times New Roman" w:cs="Times New Roman"/>
          <w:color w:val="000000" w:themeColor="text1"/>
          <w:szCs w:val="24"/>
        </w:rPr>
        <w:t>(na podstawie danych</w:t>
      </w:r>
      <w:r w:rsidR="00AE5712" w:rsidRPr="00E0209C">
        <w:rPr>
          <w:rFonts w:ascii="Times New Roman" w:hAnsi="Times New Roman" w:cs="Times New Roman"/>
          <w:color w:val="000000" w:themeColor="text1"/>
          <w:szCs w:val="24"/>
        </w:rPr>
        <w:t xml:space="preserve"> z </w:t>
      </w:r>
      <w:r w:rsidR="00E0209C" w:rsidRPr="00E0209C">
        <w:rPr>
          <w:rFonts w:ascii="Times New Roman" w:hAnsi="Times New Roman" w:cs="Times New Roman"/>
          <w:color w:val="000000" w:themeColor="text1"/>
          <w:szCs w:val="24"/>
        </w:rPr>
        <w:t>t</w:t>
      </w:r>
      <w:r w:rsidRPr="00E0209C">
        <w:rPr>
          <w:rFonts w:ascii="Times New Roman" w:hAnsi="Times New Roman" w:cs="Times New Roman"/>
          <w:color w:val="000000" w:themeColor="text1"/>
          <w:szCs w:val="24"/>
        </w:rPr>
        <w:t xml:space="preserve">abeli </w:t>
      </w:r>
      <w:r w:rsidR="00E0209C" w:rsidRPr="00E0209C">
        <w:rPr>
          <w:rFonts w:ascii="Times New Roman" w:hAnsi="Times New Roman" w:cs="Times New Roman"/>
          <w:color w:val="000000" w:themeColor="text1"/>
          <w:szCs w:val="24"/>
        </w:rPr>
        <w:t>22</w:t>
      </w:r>
      <w:r w:rsidR="00AE5712" w:rsidRPr="00E0209C">
        <w:rPr>
          <w:rFonts w:ascii="Times New Roman" w:hAnsi="Times New Roman" w:cs="Times New Roman"/>
          <w:color w:val="000000" w:themeColor="text1"/>
          <w:szCs w:val="24"/>
        </w:rPr>
        <w:t xml:space="preserve"> i </w:t>
      </w:r>
      <w:r w:rsidR="00B5597D">
        <w:rPr>
          <w:rFonts w:ascii="Times New Roman" w:hAnsi="Times New Roman" w:cs="Times New Roman"/>
          <w:color w:val="000000" w:themeColor="text1"/>
          <w:szCs w:val="24"/>
        </w:rPr>
        <w:t>w</w:t>
      </w:r>
      <w:r w:rsidR="00DC2FC5" w:rsidRPr="00E0209C">
        <w:rPr>
          <w:rFonts w:ascii="Times New Roman" w:hAnsi="Times New Roman" w:cs="Times New Roman"/>
          <w:color w:val="000000" w:themeColor="text1"/>
          <w:szCs w:val="24"/>
        </w:rPr>
        <w:t xml:space="preserve">ykresu </w:t>
      </w:r>
      <w:r w:rsidR="00C851A5" w:rsidRPr="00E0209C">
        <w:rPr>
          <w:rFonts w:ascii="Times New Roman" w:hAnsi="Times New Roman" w:cs="Times New Roman"/>
          <w:color w:val="000000" w:themeColor="text1"/>
          <w:szCs w:val="24"/>
        </w:rPr>
        <w:t>1</w:t>
      </w:r>
      <w:r w:rsidRPr="00E0209C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1B5D0B" w:rsidRPr="00407958" w:rsidRDefault="003F048D" w:rsidP="00C7175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958">
        <w:rPr>
          <w:rFonts w:ascii="Times New Roman" w:hAnsi="Times New Roman" w:cs="Times New Roman"/>
          <w:sz w:val="24"/>
          <w:szCs w:val="24"/>
        </w:rPr>
        <w:t xml:space="preserve">Widoczna jest wyraźna tendencja </w:t>
      </w:r>
      <w:r w:rsidR="00407958" w:rsidRPr="00407958">
        <w:rPr>
          <w:rFonts w:ascii="Times New Roman" w:hAnsi="Times New Roman" w:cs="Times New Roman"/>
          <w:sz w:val="24"/>
          <w:szCs w:val="24"/>
        </w:rPr>
        <w:t xml:space="preserve">od 2012 r. </w:t>
      </w:r>
      <w:r w:rsidRPr="00407958">
        <w:rPr>
          <w:rFonts w:ascii="Times New Roman" w:hAnsi="Times New Roman" w:cs="Times New Roman"/>
          <w:sz w:val="24"/>
          <w:szCs w:val="24"/>
        </w:rPr>
        <w:t>wzrostu liczby wolnych miejsc pracy oraz miejsc aktywizacji zawodowej zgłaszanych przez pracodawców</w:t>
      </w:r>
      <w:r w:rsidR="00407958" w:rsidRPr="00407958">
        <w:rPr>
          <w:rFonts w:ascii="Times New Roman" w:hAnsi="Times New Roman" w:cs="Times New Roman"/>
          <w:sz w:val="24"/>
          <w:szCs w:val="24"/>
        </w:rPr>
        <w:t xml:space="preserve"> (</w:t>
      </w:r>
      <w:r w:rsidR="00C927FE">
        <w:rPr>
          <w:rFonts w:ascii="Times New Roman" w:hAnsi="Times New Roman" w:cs="Times New Roman"/>
          <w:sz w:val="24"/>
          <w:szCs w:val="24"/>
        </w:rPr>
        <w:t xml:space="preserve">porównywany </w:t>
      </w:r>
      <w:r w:rsidR="00407958" w:rsidRPr="00407958">
        <w:rPr>
          <w:rFonts w:ascii="Times New Roman" w:hAnsi="Times New Roman" w:cs="Times New Roman"/>
          <w:sz w:val="24"/>
          <w:szCs w:val="24"/>
        </w:rPr>
        <w:t>okres I</w:t>
      </w:r>
      <w:r w:rsidR="00C927FE">
        <w:rPr>
          <w:rFonts w:ascii="Times New Roman" w:hAnsi="Times New Roman" w:cs="Times New Roman"/>
          <w:sz w:val="24"/>
          <w:szCs w:val="24"/>
        </w:rPr>
        <w:t> </w:t>
      </w:r>
      <w:r w:rsidR="00407958" w:rsidRPr="00407958">
        <w:rPr>
          <w:rFonts w:ascii="Times New Roman" w:hAnsi="Times New Roman" w:cs="Times New Roman"/>
          <w:sz w:val="24"/>
          <w:szCs w:val="24"/>
        </w:rPr>
        <w:t xml:space="preserve">półroczy – </w:t>
      </w:r>
      <w:r w:rsidR="00DB1FE7">
        <w:rPr>
          <w:rFonts w:ascii="Times New Roman" w:hAnsi="Times New Roman" w:cs="Times New Roman"/>
          <w:sz w:val="24"/>
          <w:szCs w:val="24"/>
        </w:rPr>
        <w:t>w danym</w:t>
      </w:r>
      <w:r w:rsidR="00407958" w:rsidRPr="00407958">
        <w:rPr>
          <w:rFonts w:ascii="Times New Roman" w:hAnsi="Times New Roman" w:cs="Times New Roman"/>
          <w:sz w:val="24"/>
          <w:szCs w:val="24"/>
        </w:rPr>
        <w:t xml:space="preserve"> roku)</w:t>
      </w:r>
      <w:r w:rsidR="001B5D0B" w:rsidRPr="00407958">
        <w:rPr>
          <w:rFonts w:ascii="Times New Roman" w:hAnsi="Times New Roman" w:cs="Times New Roman"/>
          <w:sz w:val="24"/>
          <w:szCs w:val="24"/>
        </w:rPr>
        <w:t>.</w:t>
      </w:r>
      <w:r w:rsidR="00A326C7" w:rsidRPr="00407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663" w:rsidRPr="00C927FE" w:rsidRDefault="00F63B04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FE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407958" w:rsidRPr="00C927FE">
        <w:rPr>
          <w:rFonts w:ascii="Times New Roman" w:hAnsi="Times New Roman" w:cs="Times New Roman"/>
          <w:sz w:val="24"/>
          <w:szCs w:val="24"/>
          <w:u w:val="single"/>
        </w:rPr>
        <w:t xml:space="preserve">I półroczu </w:t>
      </w:r>
      <w:r w:rsidRPr="00C927FE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407958" w:rsidRPr="00C927F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E5712" w:rsidRPr="00C927FE">
        <w:rPr>
          <w:rFonts w:ascii="Times New Roman" w:hAnsi="Times New Roman" w:cs="Times New Roman"/>
          <w:sz w:val="24"/>
          <w:szCs w:val="24"/>
          <w:u w:val="single"/>
        </w:rPr>
        <w:t> r. w </w:t>
      </w:r>
      <w:r w:rsidRPr="00C927FE">
        <w:rPr>
          <w:rFonts w:ascii="Times New Roman" w:hAnsi="Times New Roman" w:cs="Times New Roman"/>
          <w:sz w:val="24"/>
          <w:szCs w:val="24"/>
          <w:u w:val="single"/>
        </w:rPr>
        <w:t>województwie podkarpackim odnotowano</w:t>
      </w:r>
      <w:r w:rsidR="00C927FE" w:rsidRPr="00C927FE">
        <w:rPr>
          <w:rFonts w:ascii="Times New Roman" w:hAnsi="Times New Roman" w:cs="Times New Roman"/>
          <w:sz w:val="24"/>
          <w:szCs w:val="24"/>
          <w:u w:val="single"/>
        </w:rPr>
        <w:t xml:space="preserve"> – jak do</w:t>
      </w:r>
      <w:r w:rsidR="00C927FE">
        <w:rPr>
          <w:rFonts w:ascii="Times New Roman" w:hAnsi="Times New Roman" w:cs="Times New Roman"/>
          <w:sz w:val="24"/>
          <w:szCs w:val="24"/>
          <w:u w:val="single"/>
        </w:rPr>
        <w:t xml:space="preserve">tychczas </w:t>
      </w:r>
      <w:r w:rsidRPr="00C927FE">
        <w:rPr>
          <w:rFonts w:ascii="Times New Roman" w:hAnsi="Times New Roman" w:cs="Times New Roman"/>
          <w:sz w:val="24"/>
          <w:szCs w:val="24"/>
          <w:u w:val="single"/>
        </w:rPr>
        <w:t>największą od 200</w:t>
      </w:r>
      <w:r w:rsidR="00407958" w:rsidRPr="00C927FE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92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1750" w:rsidRPr="00C927FE">
        <w:rPr>
          <w:rFonts w:ascii="Times New Roman" w:hAnsi="Times New Roman" w:cs="Times New Roman"/>
          <w:sz w:val="24"/>
          <w:szCs w:val="24"/>
          <w:u w:val="single"/>
        </w:rPr>
        <w:t xml:space="preserve">r. </w:t>
      </w:r>
      <w:r w:rsidRPr="00C927FE">
        <w:rPr>
          <w:rFonts w:ascii="Times New Roman" w:hAnsi="Times New Roman" w:cs="Times New Roman"/>
          <w:sz w:val="24"/>
          <w:szCs w:val="24"/>
          <w:u w:val="single"/>
        </w:rPr>
        <w:t>ilość zgłoszonych ofert pracy (</w:t>
      </w:r>
      <w:r w:rsidR="00407958" w:rsidRPr="00C927FE"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C927FE">
        <w:rPr>
          <w:rFonts w:ascii="Times New Roman" w:hAnsi="Times New Roman" w:cs="Times New Roman"/>
          <w:sz w:val="24"/>
          <w:szCs w:val="24"/>
          <w:u w:val="single"/>
        </w:rPr>
        <w:t> 6</w:t>
      </w:r>
      <w:r w:rsidR="00407958" w:rsidRPr="00C927FE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C927FE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B5597D" w:rsidRPr="00B5597D" w:rsidRDefault="0067454E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A7EA9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07958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analizowanym półroczu 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pracodawcy zgłosili do powiatowych urzędów pracy łącznie </w:t>
      </w:r>
      <w:r w:rsidR="00407958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772F51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326C7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07958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wolnych miejsc pracy</w:t>
      </w:r>
      <w:r w:rsidR="00AE5712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miejsc aktywizacji zawodowej,</w:t>
      </w:r>
      <w:r w:rsidR="00AE5712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których </w:t>
      </w:r>
      <w:r w:rsidR="00385F00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F00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558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7703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703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było ofertami pracy subsydiowanej (w </w:t>
      </w:r>
      <w:r w:rsidR="00407958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półroczu 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407958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E5712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 r.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6C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oferty subsydiowane to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F61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7703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703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% ogółu</w:t>
      </w:r>
      <w:r w:rsidR="00F7703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F154A" w:rsidRPr="00671402" w:rsidRDefault="0067454E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402">
        <w:rPr>
          <w:rFonts w:ascii="Times New Roman" w:hAnsi="Times New Roman" w:cs="Times New Roman"/>
          <w:sz w:val="24"/>
          <w:szCs w:val="24"/>
        </w:rPr>
        <w:t>Spośród ogólnej liczby ofert zgłoszonych</w:t>
      </w:r>
      <w:r w:rsidR="00AE5712" w:rsidRPr="00671402">
        <w:rPr>
          <w:rFonts w:ascii="Times New Roman" w:hAnsi="Times New Roman" w:cs="Times New Roman"/>
          <w:sz w:val="24"/>
          <w:szCs w:val="24"/>
        </w:rPr>
        <w:t xml:space="preserve"> w </w:t>
      </w:r>
      <w:r w:rsidR="00407958" w:rsidRPr="00671402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671402">
        <w:rPr>
          <w:rFonts w:ascii="Times New Roman" w:hAnsi="Times New Roman" w:cs="Times New Roman"/>
          <w:sz w:val="24"/>
          <w:szCs w:val="24"/>
        </w:rPr>
        <w:t>201</w:t>
      </w:r>
      <w:r w:rsidR="00407958" w:rsidRPr="00671402">
        <w:rPr>
          <w:rFonts w:ascii="Times New Roman" w:hAnsi="Times New Roman" w:cs="Times New Roman"/>
          <w:sz w:val="24"/>
          <w:szCs w:val="24"/>
        </w:rPr>
        <w:t>6</w:t>
      </w:r>
      <w:r w:rsidR="00AE5712" w:rsidRPr="00671402">
        <w:rPr>
          <w:rFonts w:ascii="Times New Roman" w:hAnsi="Times New Roman" w:cs="Times New Roman"/>
          <w:sz w:val="24"/>
          <w:szCs w:val="24"/>
        </w:rPr>
        <w:t> r.</w:t>
      </w:r>
      <w:r w:rsidRPr="00671402">
        <w:rPr>
          <w:rFonts w:ascii="Times New Roman" w:hAnsi="Times New Roman" w:cs="Times New Roman"/>
          <w:sz w:val="24"/>
          <w:szCs w:val="24"/>
        </w:rPr>
        <w:t xml:space="preserve"> </w:t>
      </w:r>
      <w:r w:rsidR="00671402" w:rsidRPr="00671402">
        <w:rPr>
          <w:rFonts w:ascii="Times New Roman" w:hAnsi="Times New Roman" w:cs="Times New Roman"/>
          <w:sz w:val="24"/>
          <w:szCs w:val="24"/>
        </w:rPr>
        <w:t xml:space="preserve">(38 617) </w:t>
      </w:r>
      <w:r w:rsidR="00C71750" w:rsidRPr="00671402">
        <w:rPr>
          <w:rFonts w:ascii="Times New Roman" w:hAnsi="Times New Roman" w:cs="Times New Roman"/>
          <w:sz w:val="24"/>
          <w:szCs w:val="24"/>
        </w:rPr>
        <w:t xml:space="preserve">– </w:t>
      </w:r>
      <w:r w:rsidR="00407958" w:rsidRPr="00671402">
        <w:rPr>
          <w:rFonts w:ascii="Times New Roman" w:hAnsi="Times New Roman" w:cs="Times New Roman"/>
          <w:sz w:val="24"/>
          <w:szCs w:val="24"/>
        </w:rPr>
        <w:t>mniejszość</w:t>
      </w:r>
      <w:r w:rsidR="00671402" w:rsidRPr="00671402">
        <w:rPr>
          <w:rFonts w:ascii="Times New Roman" w:hAnsi="Times New Roman" w:cs="Times New Roman"/>
          <w:sz w:val="24"/>
          <w:szCs w:val="24"/>
        </w:rPr>
        <w:t xml:space="preserve"> czyli - </w:t>
      </w:r>
      <w:r w:rsidR="00984659" w:rsidRPr="00671402">
        <w:rPr>
          <w:rFonts w:ascii="Times New Roman" w:hAnsi="Times New Roman" w:cs="Times New Roman"/>
          <w:sz w:val="24"/>
          <w:szCs w:val="24"/>
        </w:rPr>
        <w:t>6 446</w:t>
      </w:r>
      <w:r w:rsidR="00DC246C" w:rsidRPr="00671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1750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C246C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246C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71750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pochodziło </w:t>
      </w:r>
      <w:r w:rsidR="00AE5712" w:rsidRPr="00671402">
        <w:rPr>
          <w:rFonts w:ascii="Times New Roman" w:hAnsi="Times New Roman" w:cs="Times New Roman"/>
          <w:sz w:val="24"/>
          <w:szCs w:val="24"/>
        </w:rPr>
        <w:t>z</w:t>
      </w:r>
      <w:r w:rsidR="00407958" w:rsidRPr="00671402">
        <w:rPr>
          <w:rFonts w:ascii="Times New Roman" w:hAnsi="Times New Roman" w:cs="Times New Roman"/>
          <w:sz w:val="24"/>
          <w:szCs w:val="24"/>
        </w:rPr>
        <w:t xml:space="preserve"> </w:t>
      </w:r>
      <w:r w:rsidR="004520F6" w:rsidRPr="00671402">
        <w:rPr>
          <w:rFonts w:ascii="Times New Roman" w:hAnsi="Times New Roman" w:cs="Times New Roman"/>
          <w:sz w:val="24"/>
          <w:szCs w:val="24"/>
        </w:rPr>
        <w:t xml:space="preserve">sektora publicznego. Jest to </w:t>
      </w:r>
      <w:r w:rsidR="00210254" w:rsidRPr="00671402">
        <w:rPr>
          <w:rFonts w:ascii="Times New Roman" w:hAnsi="Times New Roman" w:cs="Times New Roman"/>
          <w:sz w:val="24"/>
          <w:szCs w:val="24"/>
        </w:rPr>
        <w:t>zbieżne ze strukturą</w:t>
      </w:r>
      <w:r w:rsidR="004520F6" w:rsidRPr="00671402">
        <w:rPr>
          <w:rFonts w:ascii="Times New Roman" w:hAnsi="Times New Roman" w:cs="Times New Roman"/>
          <w:sz w:val="24"/>
          <w:szCs w:val="24"/>
        </w:rPr>
        <w:t xml:space="preserve"> </w:t>
      </w:r>
      <w:r w:rsidR="00273808" w:rsidRPr="00671402">
        <w:rPr>
          <w:rFonts w:ascii="Times New Roman" w:hAnsi="Times New Roman" w:cs="Times New Roman"/>
          <w:sz w:val="24"/>
          <w:szCs w:val="24"/>
        </w:rPr>
        <w:t xml:space="preserve">podmiotów gospodarki narodowej i </w:t>
      </w:r>
      <w:r w:rsidR="004520F6" w:rsidRPr="00671402">
        <w:rPr>
          <w:rFonts w:ascii="Times New Roman" w:hAnsi="Times New Roman" w:cs="Times New Roman"/>
          <w:sz w:val="24"/>
          <w:szCs w:val="24"/>
        </w:rPr>
        <w:t>zatrudnienia</w:t>
      </w:r>
      <w:r w:rsidR="00AE5712" w:rsidRPr="00671402">
        <w:rPr>
          <w:rFonts w:ascii="Times New Roman" w:hAnsi="Times New Roman" w:cs="Times New Roman"/>
          <w:sz w:val="24"/>
          <w:szCs w:val="24"/>
        </w:rPr>
        <w:t xml:space="preserve"> w </w:t>
      </w:r>
      <w:r w:rsidR="00210254" w:rsidRPr="00671402">
        <w:rPr>
          <w:rFonts w:ascii="Times New Roman" w:hAnsi="Times New Roman" w:cs="Times New Roman"/>
          <w:sz w:val="24"/>
          <w:szCs w:val="24"/>
        </w:rPr>
        <w:t>województwie</w:t>
      </w:r>
      <w:r w:rsidR="00273808" w:rsidRPr="00671402">
        <w:rPr>
          <w:rFonts w:ascii="Times New Roman" w:hAnsi="Times New Roman" w:cs="Times New Roman"/>
          <w:sz w:val="24"/>
          <w:szCs w:val="24"/>
        </w:rPr>
        <w:t>.</w:t>
      </w:r>
      <w:r w:rsidR="00210254" w:rsidRPr="00671402">
        <w:rPr>
          <w:rFonts w:ascii="Times New Roman" w:hAnsi="Times New Roman" w:cs="Times New Roman"/>
          <w:sz w:val="24"/>
          <w:szCs w:val="24"/>
        </w:rPr>
        <w:t xml:space="preserve"> </w:t>
      </w:r>
      <w:r w:rsidR="00273808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>Ilość podmiotów gospodarki narodowej w województwie zaliczonych do sektora publicznego to 3,6% ogółu</w:t>
      </w:r>
      <w:r w:rsidR="00B5597D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jednostek</w:t>
      </w:r>
      <w:r w:rsidR="00F46576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19AD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>gdzie 96,4% podmiotów</w:t>
      </w:r>
      <w:r w:rsidR="00F46576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kumuluje sektor prywatny</w:t>
      </w:r>
      <w:r w:rsidR="006714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19AD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402">
        <w:rPr>
          <w:rFonts w:ascii="Times New Roman" w:hAnsi="Times New Roman" w:cs="Times New Roman"/>
          <w:color w:val="000000" w:themeColor="text1"/>
          <w:sz w:val="24"/>
          <w:szCs w:val="24"/>
        </w:rPr>
        <w:t>Ponadto w</w:t>
      </w:r>
      <w:r w:rsidR="002719AD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>ięcej jak</w:t>
      </w:r>
      <w:r w:rsidR="00B5597D" w:rsidRPr="00671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9AD" w:rsidRPr="00671402">
        <w:rPr>
          <w:rFonts w:ascii="Times New Roman" w:hAnsi="Times New Roman" w:cs="Times New Roman"/>
          <w:sz w:val="24"/>
          <w:szCs w:val="24"/>
        </w:rPr>
        <w:t>¾ osób pracujących (wg faktycznego miejsca pracy) była</w:t>
      </w:r>
      <w:r w:rsidR="008C5B9B" w:rsidRPr="00671402">
        <w:rPr>
          <w:rFonts w:ascii="Times New Roman" w:hAnsi="Times New Roman" w:cs="Times New Roman"/>
          <w:sz w:val="24"/>
          <w:szCs w:val="24"/>
        </w:rPr>
        <w:t xml:space="preserve"> zatrudnionych </w:t>
      </w:r>
      <w:r w:rsidR="00AE5712" w:rsidRPr="00671402">
        <w:rPr>
          <w:rFonts w:ascii="Times New Roman" w:hAnsi="Times New Roman" w:cs="Times New Roman"/>
          <w:sz w:val="24"/>
          <w:szCs w:val="24"/>
        </w:rPr>
        <w:t>w </w:t>
      </w:r>
      <w:r w:rsidR="004520F6" w:rsidRPr="00671402">
        <w:rPr>
          <w:rFonts w:ascii="Times New Roman" w:hAnsi="Times New Roman" w:cs="Times New Roman"/>
          <w:sz w:val="24"/>
          <w:szCs w:val="24"/>
        </w:rPr>
        <w:t>sektorze p</w:t>
      </w:r>
      <w:r w:rsidR="002719AD" w:rsidRPr="00671402">
        <w:rPr>
          <w:rFonts w:ascii="Times New Roman" w:hAnsi="Times New Roman" w:cs="Times New Roman"/>
          <w:sz w:val="24"/>
          <w:szCs w:val="24"/>
        </w:rPr>
        <w:t>rywatnym</w:t>
      </w:r>
      <w:r w:rsidR="002719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F154A" w:rsidRPr="00671402">
        <w:rPr>
          <w:rFonts w:ascii="Times New Roman" w:hAnsi="Times New Roman" w:cs="Times New Roman"/>
          <w:sz w:val="24"/>
          <w:szCs w:val="24"/>
        </w:rPr>
        <w:t>.</w:t>
      </w:r>
    </w:p>
    <w:p w:rsidR="00DC2FC5" w:rsidRPr="00AF154A" w:rsidRDefault="00DC246C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984659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7454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750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ofert, </w:t>
      </w:r>
      <w:r w:rsidR="0067454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</w:t>
      </w:r>
      <w:r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7454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4659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454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DC2FC5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spośród wszystkich </w:t>
      </w:r>
      <w:r w:rsidR="0067454E" w:rsidRPr="00B5597D">
        <w:rPr>
          <w:rFonts w:ascii="Times New Roman" w:hAnsi="Times New Roman" w:cs="Times New Roman"/>
          <w:color w:val="000000" w:themeColor="text1"/>
          <w:sz w:val="24"/>
          <w:szCs w:val="24"/>
        </w:rPr>
        <w:t>stanowiły oferty dla osób, którym nie upłynął okres</w:t>
      </w:r>
      <w:r w:rsidR="0067454E" w:rsidRPr="00AF1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miesięcy od </w:t>
      </w:r>
      <w:r w:rsidR="008A7EA9" w:rsidRPr="00AF154A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67454E" w:rsidRPr="00AF1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ukończenia nauki.</w:t>
      </w:r>
    </w:p>
    <w:p w:rsidR="005B76FF" w:rsidRPr="00984659" w:rsidRDefault="00407958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Pewna specyfika odnosi się do poziomu zatrudnienia osób niepełnosprawnych. </w:t>
      </w:r>
      <w:r w:rsidR="0067454E" w:rsidRPr="00407958">
        <w:rPr>
          <w:rFonts w:ascii="Times New Roman" w:hAnsi="Times New Roman" w:cs="Times New Roman"/>
          <w:sz w:val="24"/>
          <w:szCs w:val="24"/>
        </w:rPr>
        <w:t>Niewielka ilość wolnych miejsc pracy</w:t>
      </w:r>
      <w:r w:rsidR="00AE5712" w:rsidRPr="00407958">
        <w:rPr>
          <w:rFonts w:ascii="Times New Roman" w:hAnsi="Times New Roman" w:cs="Times New Roman"/>
          <w:sz w:val="24"/>
          <w:szCs w:val="24"/>
        </w:rPr>
        <w:t xml:space="preserve"> i </w:t>
      </w:r>
      <w:r w:rsidR="0067454E" w:rsidRPr="00407958">
        <w:rPr>
          <w:rFonts w:ascii="Times New Roman" w:hAnsi="Times New Roman" w:cs="Times New Roman"/>
          <w:sz w:val="24"/>
          <w:szCs w:val="24"/>
        </w:rPr>
        <w:t>aktywizacji zawodowej</w:t>
      </w:r>
      <w:r w:rsidR="00FE0C63">
        <w:rPr>
          <w:rFonts w:ascii="Times New Roman" w:hAnsi="Times New Roman" w:cs="Times New Roman"/>
          <w:sz w:val="24"/>
          <w:szCs w:val="24"/>
        </w:rPr>
        <w:t xml:space="preserve"> – ujmowanych łącznie, </w:t>
      </w:r>
      <w:r w:rsidR="0067454E" w:rsidRPr="00407958">
        <w:rPr>
          <w:rFonts w:ascii="Times New Roman" w:hAnsi="Times New Roman" w:cs="Times New Roman"/>
          <w:sz w:val="24"/>
          <w:szCs w:val="24"/>
        </w:rPr>
        <w:t xml:space="preserve">dotyczyła osób </w:t>
      </w:r>
      <w:r w:rsidR="00DC2FC5" w:rsidRPr="00407958">
        <w:rPr>
          <w:rFonts w:ascii="Times New Roman" w:hAnsi="Times New Roman" w:cs="Times New Roman"/>
          <w:sz w:val="24"/>
          <w:szCs w:val="24"/>
        </w:rPr>
        <w:t>posiadających</w:t>
      </w:r>
      <w:r w:rsidR="0067454E" w:rsidRPr="00407958">
        <w:rPr>
          <w:rFonts w:ascii="Times New Roman" w:hAnsi="Times New Roman" w:cs="Times New Roman"/>
          <w:sz w:val="24"/>
          <w:szCs w:val="24"/>
        </w:rPr>
        <w:t xml:space="preserve"> orzecz</w:t>
      </w:r>
      <w:r w:rsidR="00DC2FC5" w:rsidRPr="00407958">
        <w:rPr>
          <w:rFonts w:ascii="Times New Roman" w:hAnsi="Times New Roman" w:cs="Times New Roman"/>
          <w:sz w:val="24"/>
          <w:szCs w:val="24"/>
        </w:rPr>
        <w:t>enie</w:t>
      </w:r>
      <w:r w:rsidR="00AE5712" w:rsidRPr="00407958">
        <w:rPr>
          <w:rFonts w:ascii="Times New Roman" w:hAnsi="Times New Roman" w:cs="Times New Roman"/>
          <w:sz w:val="24"/>
          <w:szCs w:val="24"/>
        </w:rPr>
        <w:t xml:space="preserve"> o </w:t>
      </w:r>
      <w:r w:rsidR="0067454E" w:rsidRPr="00407958">
        <w:rPr>
          <w:rFonts w:ascii="Times New Roman" w:hAnsi="Times New Roman" w:cs="Times New Roman"/>
          <w:sz w:val="24"/>
          <w:szCs w:val="24"/>
        </w:rPr>
        <w:t xml:space="preserve">niepełnosprawności, zdolnych jednocześnie do podjęcia </w:t>
      </w:r>
      <w:r w:rsidR="0067454E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pracy – </w:t>
      </w:r>
      <w:r w:rsidR="00984659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7454E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659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>673</w:t>
      </w:r>
      <w:r w:rsidR="0067454E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</w:t>
      </w:r>
      <w:r w:rsidR="001B5D0B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454E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</w:t>
      </w:r>
      <w:r w:rsidR="00DC246C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7454E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4659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7454E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772F51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>wszystkich</w:t>
      </w:r>
      <w:r w:rsidR="0067454E" w:rsidRPr="009846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5565" w:rsidRDefault="00FE0C63" w:rsidP="00725565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08F">
        <w:rPr>
          <w:rFonts w:ascii="Times New Roman" w:hAnsi="Times New Roman" w:cs="Times New Roman"/>
          <w:sz w:val="24"/>
          <w:szCs w:val="24"/>
        </w:rPr>
        <w:t xml:space="preserve">Odnotowano </w:t>
      </w:r>
      <w:r w:rsidR="0067454E" w:rsidRPr="00BF408F">
        <w:rPr>
          <w:rFonts w:ascii="Times New Roman" w:hAnsi="Times New Roman" w:cs="Times New Roman"/>
          <w:sz w:val="24"/>
          <w:szCs w:val="24"/>
        </w:rPr>
        <w:t>znaczne zróżnicowanie przestrzenne ilości ofert zgłaszanych do publicznego pośrednictwa pracy.</w:t>
      </w:r>
      <w:r w:rsidR="00AE5712" w:rsidRPr="00BF408F">
        <w:rPr>
          <w:rFonts w:ascii="Times New Roman" w:hAnsi="Times New Roman" w:cs="Times New Roman"/>
          <w:sz w:val="24"/>
          <w:szCs w:val="24"/>
        </w:rPr>
        <w:t xml:space="preserve"> </w:t>
      </w:r>
      <w:r w:rsidR="00C71750" w:rsidRPr="00BF408F">
        <w:rPr>
          <w:rFonts w:ascii="Times New Roman" w:hAnsi="Times New Roman" w:cs="Times New Roman"/>
          <w:sz w:val="24"/>
          <w:szCs w:val="24"/>
        </w:rPr>
        <w:t>W</w:t>
      </w:r>
      <w:r w:rsidR="00AE5712" w:rsidRPr="00BF408F">
        <w:rPr>
          <w:rFonts w:ascii="Times New Roman" w:hAnsi="Times New Roman" w:cs="Times New Roman"/>
          <w:sz w:val="24"/>
          <w:szCs w:val="24"/>
        </w:rPr>
        <w:t> </w:t>
      </w:r>
      <w:r w:rsidRPr="00BF408F">
        <w:rPr>
          <w:rFonts w:ascii="Times New Roman" w:hAnsi="Times New Roman" w:cs="Times New Roman"/>
          <w:sz w:val="24"/>
          <w:szCs w:val="24"/>
        </w:rPr>
        <w:t xml:space="preserve">I półroczu </w:t>
      </w:r>
      <w:r w:rsidR="0067454E" w:rsidRPr="00BF408F">
        <w:rPr>
          <w:rFonts w:ascii="Times New Roman" w:hAnsi="Times New Roman" w:cs="Times New Roman"/>
          <w:sz w:val="24"/>
          <w:szCs w:val="24"/>
        </w:rPr>
        <w:t>201</w:t>
      </w:r>
      <w:r w:rsidRPr="00BF408F">
        <w:rPr>
          <w:rFonts w:ascii="Times New Roman" w:hAnsi="Times New Roman" w:cs="Times New Roman"/>
          <w:sz w:val="24"/>
          <w:szCs w:val="24"/>
        </w:rPr>
        <w:t>6</w:t>
      </w:r>
      <w:r w:rsidR="00AE5712" w:rsidRPr="00BF408F">
        <w:rPr>
          <w:rFonts w:ascii="Times New Roman" w:hAnsi="Times New Roman" w:cs="Times New Roman"/>
          <w:sz w:val="24"/>
          <w:szCs w:val="24"/>
        </w:rPr>
        <w:t> r. w </w:t>
      </w:r>
      <w:r w:rsidR="0067454E" w:rsidRPr="00BF408F">
        <w:rPr>
          <w:rFonts w:ascii="Times New Roman" w:hAnsi="Times New Roman" w:cs="Times New Roman"/>
          <w:sz w:val="24"/>
          <w:szCs w:val="24"/>
        </w:rPr>
        <w:t xml:space="preserve">większości </w:t>
      </w:r>
      <w:r w:rsidR="00EB583F" w:rsidRPr="00BF408F">
        <w:rPr>
          <w:rFonts w:ascii="Times New Roman" w:hAnsi="Times New Roman" w:cs="Times New Roman"/>
          <w:sz w:val="24"/>
          <w:szCs w:val="24"/>
        </w:rPr>
        <w:t xml:space="preserve">powiatowych </w:t>
      </w:r>
      <w:r w:rsidR="00E57565" w:rsidRPr="00BF408F">
        <w:rPr>
          <w:rFonts w:ascii="Times New Roman" w:hAnsi="Times New Roman" w:cs="Times New Roman"/>
          <w:sz w:val="24"/>
          <w:szCs w:val="24"/>
        </w:rPr>
        <w:t xml:space="preserve">urzędów pracy </w:t>
      </w:r>
      <w:r w:rsidR="00725565" w:rsidRPr="00BF408F">
        <w:rPr>
          <w:rFonts w:ascii="Times New Roman" w:hAnsi="Times New Roman" w:cs="Times New Roman"/>
          <w:sz w:val="24"/>
          <w:szCs w:val="24"/>
        </w:rPr>
        <w:t xml:space="preserve">nastąpił </w:t>
      </w:r>
      <w:r w:rsidR="0067454E" w:rsidRPr="00BF408F">
        <w:rPr>
          <w:rFonts w:ascii="Times New Roman" w:hAnsi="Times New Roman" w:cs="Times New Roman"/>
          <w:sz w:val="24"/>
          <w:szCs w:val="24"/>
        </w:rPr>
        <w:t>wzrost liczby wolnych miejsc pracy</w:t>
      </w:r>
      <w:r w:rsidR="00AE5712" w:rsidRPr="00BF408F">
        <w:rPr>
          <w:rFonts w:ascii="Times New Roman" w:hAnsi="Times New Roman" w:cs="Times New Roman"/>
          <w:sz w:val="24"/>
          <w:szCs w:val="24"/>
        </w:rPr>
        <w:t xml:space="preserve"> i </w:t>
      </w:r>
      <w:r w:rsidR="0067454E" w:rsidRPr="00BF408F">
        <w:rPr>
          <w:rFonts w:ascii="Times New Roman" w:hAnsi="Times New Roman" w:cs="Times New Roman"/>
          <w:sz w:val="24"/>
          <w:szCs w:val="24"/>
        </w:rPr>
        <w:t>miejsc aktywizacji zawodowej</w:t>
      </w:r>
      <w:r w:rsidR="00725565" w:rsidRPr="00BF408F">
        <w:rPr>
          <w:rFonts w:ascii="Times New Roman" w:hAnsi="Times New Roman" w:cs="Times New Roman"/>
          <w:sz w:val="24"/>
          <w:szCs w:val="24"/>
        </w:rPr>
        <w:t xml:space="preserve">, który </w:t>
      </w:r>
      <w:r w:rsidR="0067454E" w:rsidRPr="00BF408F">
        <w:rPr>
          <w:rFonts w:ascii="Times New Roman" w:hAnsi="Times New Roman" w:cs="Times New Roman"/>
          <w:sz w:val="24"/>
          <w:szCs w:val="24"/>
        </w:rPr>
        <w:t xml:space="preserve">dotyczył </w:t>
      </w:r>
      <w:r w:rsidR="00725565" w:rsidRPr="00BF408F">
        <w:rPr>
          <w:rFonts w:ascii="Times New Roman" w:hAnsi="Times New Roman" w:cs="Times New Roman"/>
          <w:sz w:val="24"/>
          <w:szCs w:val="24"/>
        </w:rPr>
        <w:t>21</w:t>
      </w:r>
      <w:r w:rsidR="0067454E" w:rsidRPr="00BF408F">
        <w:rPr>
          <w:rFonts w:ascii="Times New Roman" w:hAnsi="Times New Roman" w:cs="Times New Roman"/>
          <w:sz w:val="24"/>
          <w:szCs w:val="24"/>
        </w:rPr>
        <w:t xml:space="preserve"> powiatów lub miast na prawach powiatów. Największy wzrost ofert zatrudnienia lub </w:t>
      </w:r>
      <w:r w:rsidR="00EB583F" w:rsidRPr="00BF408F">
        <w:rPr>
          <w:rFonts w:ascii="Times New Roman" w:hAnsi="Times New Roman" w:cs="Times New Roman"/>
          <w:sz w:val="24"/>
          <w:szCs w:val="24"/>
        </w:rPr>
        <w:t xml:space="preserve">miejsc </w:t>
      </w:r>
      <w:r w:rsidR="0067454E" w:rsidRPr="00BF408F">
        <w:rPr>
          <w:rFonts w:ascii="Times New Roman" w:hAnsi="Times New Roman" w:cs="Times New Roman"/>
          <w:sz w:val="24"/>
          <w:szCs w:val="24"/>
        </w:rPr>
        <w:t>aktywizacji zawodowej nastąpił w</w:t>
      </w:r>
      <w:r w:rsidRPr="00BF408F">
        <w:rPr>
          <w:rFonts w:ascii="Times New Roman" w:hAnsi="Times New Roman" w:cs="Times New Roman"/>
          <w:sz w:val="24"/>
          <w:szCs w:val="24"/>
        </w:rPr>
        <w:t> </w:t>
      </w:r>
      <w:r w:rsidR="009E0E7C" w:rsidRPr="00BF408F">
        <w:rPr>
          <w:rFonts w:ascii="Times New Roman" w:hAnsi="Times New Roman" w:cs="Times New Roman"/>
          <w:sz w:val="24"/>
          <w:szCs w:val="24"/>
        </w:rPr>
        <w:t xml:space="preserve">powiecie </w:t>
      </w:r>
      <w:r w:rsidR="00725565" w:rsidRPr="00BF408F">
        <w:rPr>
          <w:rFonts w:ascii="Times New Roman" w:hAnsi="Times New Roman" w:cs="Times New Roman"/>
          <w:sz w:val="24"/>
          <w:szCs w:val="24"/>
        </w:rPr>
        <w:t>mieleckim (</w:t>
      </w:r>
      <w:r w:rsidR="0067454E" w:rsidRPr="00BF408F">
        <w:rPr>
          <w:rFonts w:ascii="Times New Roman" w:hAnsi="Times New Roman" w:cs="Times New Roman"/>
          <w:sz w:val="24"/>
          <w:szCs w:val="24"/>
        </w:rPr>
        <w:t>wzrost</w:t>
      </w:r>
      <w:r w:rsidR="00AE5712" w:rsidRPr="00BF408F">
        <w:rPr>
          <w:rFonts w:ascii="Times New Roman" w:hAnsi="Times New Roman" w:cs="Times New Roman"/>
          <w:sz w:val="24"/>
          <w:szCs w:val="24"/>
        </w:rPr>
        <w:t xml:space="preserve"> o </w:t>
      </w:r>
      <w:r w:rsidR="00725565" w:rsidRPr="00BF408F">
        <w:rPr>
          <w:rFonts w:ascii="Times New Roman" w:hAnsi="Times New Roman" w:cs="Times New Roman"/>
          <w:sz w:val="24"/>
          <w:szCs w:val="24"/>
        </w:rPr>
        <w:t>1 258)</w:t>
      </w:r>
      <w:r w:rsidR="0067454E" w:rsidRPr="00BF408F">
        <w:rPr>
          <w:rFonts w:ascii="Times New Roman" w:hAnsi="Times New Roman" w:cs="Times New Roman"/>
          <w:sz w:val="24"/>
          <w:szCs w:val="24"/>
        </w:rPr>
        <w:t xml:space="preserve">, </w:t>
      </w:r>
      <w:r w:rsidR="00725565" w:rsidRPr="00BF408F">
        <w:rPr>
          <w:rFonts w:ascii="Times New Roman" w:hAnsi="Times New Roman" w:cs="Times New Roman"/>
          <w:sz w:val="24"/>
          <w:szCs w:val="24"/>
        </w:rPr>
        <w:t xml:space="preserve">m. Rzeszowie (962) i </w:t>
      </w:r>
      <w:r w:rsidR="00007856" w:rsidRPr="00BF408F">
        <w:rPr>
          <w:rFonts w:ascii="Times New Roman" w:hAnsi="Times New Roman" w:cs="Times New Roman"/>
          <w:sz w:val="24"/>
          <w:szCs w:val="24"/>
        </w:rPr>
        <w:t xml:space="preserve">w </w:t>
      </w:r>
      <w:r w:rsidR="00725565" w:rsidRPr="00BF408F">
        <w:rPr>
          <w:rFonts w:ascii="Times New Roman" w:hAnsi="Times New Roman" w:cs="Times New Roman"/>
          <w:sz w:val="24"/>
          <w:szCs w:val="24"/>
        </w:rPr>
        <w:t>powiecie jarosławskim (668)</w:t>
      </w:r>
      <w:r w:rsidR="0091033A" w:rsidRPr="00BF408F">
        <w:rPr>
          <w:rFonts w:ascii="Times New Roman" w:hAnsi="Times New Roman" w:cs="Times New Roman"/>
          <w:sz w:val="24"/>
          <w:szCs w:val="24"/>
        </w:rPr>
        <w:t>.</w:t>
      </w:r>
      <w:r w:rsidR="00007856" w:rsidRPr="00BF408F">
        <w:rPr>
          <w:rFonts w:ascii="Times New Roman" w:hAnsi="Times New Roman" w:cs="Times New Roman"/>
          <w:sz w:val="24"/>
          <w:szCs w:val="24"/>
        </w:rPr>
        <w:t xml:space="preserve"> </w:t>
      </w:r>
      <w:r w:rsidR="00725565" w:rsidRPr="00BF408F">
        <w:rPr>
          <w:rFonts w:ascii="Times New Roman" w:hAnsi="Times New Roman" w:cs="Times New Roman"/>
          <w:sz w:val="24"/>
          <w:szCs w:val="24"/>
        </w:rPr>
        <w:t>Spadki odnotowano w 3</w:t>
      </w:r>
      <w:r w:rsidR="00007856" w:rsidRPr="00BF408F">
        <w:rPr>
          <w:rFonts w:ascii="Times New Roman" w:hAnsi="Times New Roman" w:cs="Times New Roman"/>
          <w:sz w:val="24"/>
          <w:szCs w:val="24"/>
        </w:rPr>
        <w:t> </w:t>
      </w:r>
      <w:r w:rsidR="00725565" w:rsidRPr="00BF408F">
        <w:rPr>
          <w:rFonts w:ascii="Times New Roman" w:hAnsi="Times New Roman" w:cs="Times New Roman"/>
          <w:sz w:val="24"/>
          <w:szCs w:val="24"/>
        </w:rPr>
        <w:t>powiatach i 1 mieście na prawach powiat</w:t>
      </w:r>
      <w:r w:rsidR="00CA045A" w:rsidRPr="00BF408F">
        <w:rPr>
          <w:rFonts w:ascii="Times New Roman" w:hAnsi="Times New Roman" w:cs="Times New Roman"/>
          <w:sz w:val="24"/>
          <w:szCs w:val="24"/>
        </w:rPr>
        <w:t xml:space="preserve">u – w </w:t>
      </w:r>
      <w:r w:rsidR="00725565" w:rsidRPr="00BF408F">
        <w:rPr>
          <w:rFonts w:ascii="Times New Roman" w:hAnsi="Times New Roman" w:cs="Times New Roman"/>
          <w:sz w:val="24"/>
          <w:szCs w:val="24"/>
        </w:rPr>
        <w:t>tym największe w</w:t>
      </w:r>
      <w:r w:rsidR="00CA045A" w:rsidRPr="00BF408F">
        <w:rPr>
          <w:rFonts w:ascii="Times New Roman" w:hAnsi="Times New Roman" w:cs="Times New Roman"/>
          <w:sz w:val="24"/>
          <w:szCs w:val="24"/>
        </w:rPr>
        <w:t> </w:t>
      </w:r>
      <w:r w:rsidR="00725565" w:rsidRPr="00BF408F">
        <w:rPr>
          <w:rFonts w:ascii="Times New Roman" w:hAnsi="Times New Roman" w:cs="Times New Roman"/>
          <w:sz w:val="24"/>
          <w:szCs w:val="24"/>
        </w:rPr>
        <w:t>powiatach</w:t>
      </w:r>
      <w:r w:rsidR="00CA045A" w:rsidRPr="00BF408F">
        <w:rPr>
          <w:rFonts w:ascii="Times New Roman" w:hAnsi="Times New Roman" w:cs="Times New Roman"/>
          <w:sz w:val="24"/>
          <w:szCs w:val="24"/>
        </w:rPr>
        <w:t>:</w:t>
      </w:r>
      <w:r w:rsidR="00725565" w:rsidRPr="00BF408F">
        <w:rPr>
          <w:rFonts w:ascii="Times New Roman" w:hAnsi="Times New Roman" w:cs="Times New Roman"/>
          <w:sz w:val="24"/>
          <w:szCs w:val="24"/>
        </w:rPr>
        <w:t xml:space="preserve"> strzyżowskim (94) i tarnobrzeskim (84).</w:t>
      </w:r>
    </w:p>
    <w:p w:rsidR="0067454E" w:rsidRPr="00007856" w:rsidRDefault="00CA045A" w:rsidP="001B5D0B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Liczbowo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9B465D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okresie 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półrocza 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9B465D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 r.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najwięcej wolnych miejsc pracy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miejsc aktywizacji zawodowej zgłosili pracodawcy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terenu następujących powiatów lub miast na prawach powiatów: </w:t>
      </w:r>
      <w:r w:rsidR="00A677B5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Rzeszowa – 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342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wolnych miejsc pracy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miejsc aktywizacji zawodowej,</w:t>
      </w:r>
      <w:r w:rsidR="00AD036F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7B5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mieleckiego – 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3 751 i jarosławskiego 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2 480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D0B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Najmniej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00785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B5D0B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owiat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="001B5D0B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leskim</w:t>
      </w:r>
      <w:r w:rsidR="00970857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70857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wolnych miejsc pracy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AD036F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857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aktywizacji zawodowej, 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bieszczadzkim 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82558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, przemyski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7454E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480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40B1" w:rsidRPr="00007856" w:rsidRDefault="0067454E" w:rsidP="001B5D0B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856">
        <w:rPr>
          <w:rFonts w:ascii="Times New Roman" w:hAnsi="Times New Roman" w:cs="Times New Roman"/>
          <w:sz w:val="24"/>
          <w:szCs w:val="24"/>
        </w:rPr>
        <w:t>Wolne miejsca pracy</w:t>
      </w:r>
      <w:r w:rsidR="00AE5712" w:rsidRPr="00007856">
        <w:rPr>
          <w:rFonts w:ascii="Times New Roman" w:hAnsi="Times New Roman" w:cs="Times New Roman"/>
          <w:sz w:val="24"/>
          <w:szCs w:val="24"/>
        </w:rPr>
        <w:t xml:space="preserve"> i </w:t>
      </w:r>
      <w:r w:rsidRPr="00007856">
        <w:rPr>
          <w:rFonts w:ascii="Times New Roman" w:hAnsi="Times New Roman" w:cs="Times New Roman"/>
          <w:sz w:val="24"/>
          <w:szCs w:val="24"/>
        </w:rPr>
        <w:t>miejsca aktywizacji zawodowej, które zostały subsydiowane ze środków Funduszu Pracy</w:t>
      </w:r>
      <w:r w:rsidR="00C71750" w:rsidRPr="00007856">
        <w:rPr>
          <w:rFonts w:ascii="Times New Roman" w:hAnsi="Times New Roman" w:cs="Times New Roman"/>
          <w:sz w:val="24"/>
          <w:szCs w:val="24"/>
        </w:rPr>
        <w:t>,</w:t>
      </w:r>
      <w:r w:rsidRPr="00007856">
        <w:rPr>
          <w:rFonts w:ascii="Times New Roman" w:hAnsi="Times New Roman" w:cs="Times New Roman"/>
          <w:sz w:val="24"/>
          <w:szCs w:val="24"/>
        </w:rPr>
        <w:t xml:space="preserve"> łagodziły</w:t>
      </w:r>
      <w:r w:rsidR="00AE5712" w:rsidRPr="00007856">
        <w:rPr>
          <w:rFonts w:ascii="Times New Roman" w:hAnsi="Times New Roman" w:cs="Times New Roman"/>
          <w:sz w:val="24"/>
          <w:szCs w:val="24"/>
        </w:rPr>
        <w:t xml:space="preserve"> w </w:t>
      </w:r>
      <w:r w:rsidRPr="00007856">
        <w:rPr>
          <w:rFonts w:ascii="Times New Roman" w:hAnsi="Times New Roman" w:cs="Times New Roman"/>
          <w:sz w:val="24"/>
          <w:szCs w:val="24"/>
        </w:rPr>
        <w:t xml:space="preserve">pewnym </w:t>
      </w:r>
      <w:r w:rsidR="00C71750" w:rsidRPr="00007856">
        <w:rPr>
          <w:rFonts w:ascii="Times New Roman" w:hAnsi="Times New Roman" w:cs="Times New Roman"/>
          <w:sz w:val="24"/>
          <w:szCs w:val="24"/>
        </w:rPr>
        <w:t>zakresie,</w:t>
      </w:r>
      <w:r w:rsidRPr="00007856">
        <w:rPr>
          <w:rFonts w:ascii="Times New Roman" w:hAnsi="Times New Roman" w:cs="Times New Roman"/>
          <w:sz w:val="24"/>
          <w:szCs w:val="24"/>
        </w:rPr>
        <w:t xml:space="preserve"> trudną sytuację na </w:t>
      </w:r>
      <w:r w:rsidR="00450DA8" w:rsidRPr="00007856">
        <w:rPr>
          <w:rFonts w:ascii="Times New Roman" w:hAnsi="Times New Roman" w:cs="Times New Roman"/>
          <w:sz w:val="24"/>
          <w:szCs w:val="24"/>
        </w:rPr>
        <w:t xml:space="preserve">lokalnych </w:t>
      </w:r>
      <w:r w:rsidRPr="00007856">
        <w:rPr>
          <w:rFonts w:ascii="Times New Roman" w:hAnsi="Times New Roman" w:cs="Times New Roman"/>
          <w:sz w:val="24"/>
          <w:szCs w:val="24"/>
        </w:rPr>
        <w:t>rynk</w:t>
      </w:r>
      <w:r w:rsidR="00450DA8" w:rsidRPr="00007856">
        <w:rPr>
          <w:rFonts w:ascii="Times New Roman" w:hAnsi="Times New Roman" w:cs="Times New Roman"/>
          <w:sz w:val="24"/>
          <w:szCs w:val="24"/>
        </w:rPr>
        <w:t>ach</w:t>
      </w:r>
      <w:r w:rsidRPr="00007856">
        <w:rPr>
          <w:rFonts w:ascii="Times New Roman" w:hAnsi="Times New Roman" w:cs="Times New Roman"/>
          <w:sz w:val="24"/>
          <w:szCs w:val="24"/>
        </w:rPr>
        <w:t xml:space="preserve"> pracy</w:t>
      </w:r>
      <w:r w:rsidR="00AE5712" w:rsidRPr="00007856">
        <w:rPr>
          <w:rFonts w:ascii="Times New Roman" w:hAnsi="Times New Roman" w:cs="Times New Roman"/>
          <w:sz w:val="24"/>
          <w:szCs w:val="24"/>
        </w:rPr>
        <w:t xml:space="preserve"> w </w:t>
      </w:r>
      <w:r w:rsidR="00450DA8" w:rsidRPr="00007856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007856">
        <w:rPr>
          <w:rFonts w:ascii="Times New Roman" w:hAnsi="Times New Roman" w:cs="Times New Roman"/>
          <w:sz w:val="24"/>
          <w:szCs w:val="24"/>
        </w:rPr>
        <w:t>powiatach.</w:t>
      </w:r>
      <w:r w:rsidR="00AE5712" w:rsidRPr="00007856">
        <w:rPr>
          <w:rFonts w:ascii="Times New Roman" w:hAnsi="Times New Roman" w:cs="Times New Roman"/>
          <w:sz w:val="24"/>
          <w:szCs w:val="24"/>
        </w:rPr>
        <w:t xml:space="preserve"> </w:t>
      </w:r>
      <w:r w:rsidR="00C71750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półroczu 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007856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największy udział ofert subsydiowanych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ogólnej liczbie wolnych miejsc pracy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aktywizacji zawodowej odnotowano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powiatach: 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przemyskim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8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brzozowskim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przeworskim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7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724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Najniższy </w:t>
      </w:r>
      <w:r w:rsidR="00D3271D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udział miejsc pracy subsydiowanej</w:t>
      </w:r>
      <w:r w:rsidR="00AE5712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D3271D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ogólnej liczbie ofert zgłoszonych do PUP przez pracodawców odnotowano w: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D3271D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Rzesz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owie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F023C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023C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8F023C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1B5D0B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0B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powi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ecie</w:t>
      </w:r>
      <w:r w:rsidR="00C540B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rzeszowski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540B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23C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31,7</w:t>
      </w:r>
      <w:r w:rsidR="00C540B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 w:rsidR="001B5D0B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powiecie</w:t>
      </w:r>
      <w:r w:rsidR="00C540B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dębicki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– </w:t>
      </w:r>
      <w:r w:rsidR="008F023C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91033A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C540B1" w:rsidRPr="0000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454E" w:rsidRDefault="00726157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7D4">
        <w:rPr>
          <w:rFonts w:ascii="Times New Roman" w:hAnsi="Times New Roman" w:cs="Times New Roman"/>
          <w:sz w:val="24"/>
          <w:szCs w:val="24"/>
        </w:rPr>
        <w:t>W województwie podkarpackim</w:t>
      </w:r>
      <w:r w:rsidR="00AE5712" w:rsidRPr="004327D4">
        <w:rPr>
          <w:rFonts w:ascii="Times New Roman" w:hAnsi="Times New Roman" w:cs="Times New Roman"/>
          <w:sz w:val="24"/>
          <w:szCs w:val="24"/>
        </w:rPr>
        <w:t xml:space="preserve"> w </w:t>
      </w:r>
      <w:r w:rsidR="00FE0C63" w:rsidRPr="004327D4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4327D4">
        <w:rPr>
          <w:rFonts w:ascii="Times New Roman" w:hAnsi="Times New Roman" w:cs="Times New Roman"/>
          <w:sz w:val="24"/>
          <w:szCs w:val="24"/>
        </w:rPr>
        <w:t>201</w:t>
      </w:r>
      <w:r w:rsidR="00FE0C63" w:rsidRPr="004327D4">
        <w:rPr>
          <w:rFonts w:ascii="Times New Roman" w:hAnsi="Times New Roman" w:cs="Times New Roman"/>
          <w:sz w:val="24"/>
          <w:szCs w:val="24"/>
        </w:rPr>
        <w:t>6</w:t>
      </w:r>
      <w:r w:rsidRPr="004327D4">
        <w:rPr>
          <w:rFonts w:ascii="Times New Roman" w:hAnsi="Times New Roman" w:cs="Times New Roman"/>
          <w:sz w:val="24"/>
          <w:szCs w:val="24"/>
        </w:rPr>
        <w:t xml:space="preserve"> r</w:t>
      </w:r>
      <w:r w:rsidR="00FE0C63" w:rsidRPr="004327D4">
        <w:rPr>
          <w:rFonts w:ascii="Times New Roman" w:hAnsi="Times New Roman" w:cs="Times New Roman"/>
          <w:sz w:val="24"/>
          <w:szCs w:val="24"/>
        </w:rPr>
        <w:t>.</w:t>
      </w:r>
      <w:r w:rsidRPr="004327D4">
        <w:rPr>
          <w:rFonts w:ascii="Times New Roman" w:hAnsi="Times New Roman" w:cs="Times New Roman"/>
          <w:sz w:val="24"/>
          <w:szCs w:val="24"/>
        </w:rPr>
        <w:t xml:space="preserve"> na jedno wolne miejsce pracy</w:t>
      </w:r>
      <w:r w:rsidR="00AE5712" w:rsidRPr="004327D4">
        <w:rPr>
          <w:rFonts w:ascii="Times New Roman" w:hAnsi="Times New Roman" w:cs="Times New Roman"/>
          <w:sz w:val="24"/>
          <w:szCs w:val="24"/>
        </w:rPr>
        <w:t xml:space="preserve"> i </w:t>
      </w:r>
      <w:r w:rsidRPr="004327D4">
        <w:rPr>
          <w:rFonts w:ascii="Times New Roman" w:hAnsi="Times New Roman" w:cs="Times New Roman"/>
          <w:sz w:val="24"/>
          <w:szCs w:val="24"/>
        </w:rPr>
        <w:t xml:space="preserve">miejsce aktywizacji zawodowej przypadało średnio </w:t>
      </w:r>
      <w:r w:rsidR="0008106F" w:rsidRPr="004327D4">
        <w:rPr>
          <w:rFonts w:ascii="Times New Roman" w:hAnsi="Times New Roman" w:cs="Times New Roman"/>
          <w:sz w:val="24"/>
          <w:szCs w:val="24"/>
        </w:rPr>
        <w:t>19</w:t>
      </w:r>
      <w:r w:rsidRPr="004327D4">
        <w:rPr>
          <w:rFonts w:ascii="Times New Roman" w:hAnsi="Times New Roman" w:cs="Times New Roman"/>
          <w:sz w:val="24"/>
          <w:szCs w:val="24"/>
        </w:rPr>
        <w:t xml:space="preserve"> bezrobotnych (w </w:t>
      </w:r>
      <w:r w:rsidR="00FE0C63" w:rsidRPr="004327D4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4327D4">
        <w:rPr>
          <w:rFonts w:ascii="Times New Roman" w:hAnsi="Times New Roman" w:cs="Times New Roman"/>
          <w:sz w:val="24"/>
          <w:szCs w:val="24"/>
        </w:rPr>
        <w:t>201</w:t>
      </w:r>
      <w:r w:rsidR="00FE0C63" w:rsidRPr="004327D4">
        <w:rPr>
          <w:rFonts w:ascii="Times New Roman" w:hAnsi="Times New Roman" w:cs="Times New Roman"/>
          <w:sz w:val="24"/>
          <w:szCs w:val="24"/>
        </w:rPr>
        <w:t>5</w:t>
      </w:r>
      <w:r w:rsidRPr="004327D4">
        <w:rPr>
          <w:rFonts w:ascii="Times New Roman" w:hAnsi="Times New Roman" w:cs="Times New Roman"/>
          <w:sz w:val="24"/>
          <w:szCs w:val="24"/>
        </w:rPr>
        <w:t xml:space="preserve"> roku – </w:t>
      </w:r>
      <w:r w:rsidR="0008106F" w:rsidRPr="004327D4">
        <w:rPr>
          <w:rFonts w:ascii="Times New Roman" w:hAnsi="Times New Roman" w:cs="Times New Roman"/>
          <w:sz w:val="24"/>
          <w:szCs w:val="24"/>
        </w:rPr>
        <w:t xml:space="preserve">24 </w:t>
      </w:r>
      <w:r w:rsidRPr="004327D4">
        <w:rPr>
          <w:rFonts w:ascii="Times New Roman" w:hAnsi="Times New Roman" w:cs="Times New Roman"/>
          <w:sz w:val="24"/>
          <w:szCs w:val="24"/>
        </w:rPr>
        <w:t>bezrobotnych). Sytuacja</w:t>
      </w:r>
      <w:r w:rsidR="00AE5712" w:rsidRPr="004327D4">
        <w:rPr>
          <w:rFonts w:ascii="Times New Roman" w:hAnsi="Times New Roman" w:cs="Times New Roman"/>
          <w:sz w:val="24"/>
          <w:szCs w:val="24"/>
        </w:rPr>
        <w:t xml:space="preserve"> </w:t>
      </w:r>
      <w:r w:rsidRPr="004327D4">
        <w:rPr>
          <w:rFonts w:ascii="Times New Roman" w:hAnsi="Times New Roman" w:cs="Times New Roman"/>
          <w:sz w:val="24"/>
          <w:szCs w:val="24"/>
        </w:rPr>
        <w:t xml:space="preserve">była korzystniejsza w </w:t>
      </w:r>
      <w:r w:rsidR="00034FBF">
        <w:rPr>
          <w:rFonts w:ascii="Times New Roman" w:hAnsi="Times New Roman" w:cs="Times New Roman"/>
          <w:sz w:val="24"/>
          <w:szCs w:val="24"/>
        </w:rPr>
        <w:t xml:space="preserve"> miastach: R</w:t>
      </w:r>
      <w:r w:rsidRPr="004327D4">
        <w:rPr>
          <w:rFonts w:ascii="Times New Roman" w:hAnsi="Times New Roman" w:cs="Times New Roman"/>
          <w:sz w:val="24"/>
          <w:szCs w:val="24"/>
        </w:rPr>
        <w:t xml:space="preserve">zeszowie </w:t>
      </w:r>
      <w:r w:rsidR="0091033A" w:rsidRPr="004327D4">
        <w:rPr>
          <w:rFonts w:ascii="Times New Roman" w:hAnsi="Times New Roman" w:cs="Times New Roman"/>
          <w:sz w:val="24"/>
          <w:szCs w:val="24"/>
        </w:rPr>
        <w:t xml:space="preserve">– </w:t>
      </w:r>
      <w:r w:rsidR="00901140" w:rsidRPr="004327D4">
        <w:rPr>
          <w:rFonts w:ascii="Times New Roman" w:hAnsi="Times New Roman" w:cs="Times New Roman"/>
          <w:sz w:val="24"/>
          <w:szCs w:val="24"/>
        </w:rPr>
        <w:t>8</w:t>
      </w:r>
      <w:r w:rsidR="004327D4" w:rsidRPr="004327D4">
        <w:rPr>
          <w:rFonts w:ascii="Times New Roman" w:hAnsi="Times New Roman" w:cs="Times New Roman"/>
          <w:sz w:val="24"/>
          <w:szCs w:val="24"/>
        </w:rPr>
        <w:t> </w:t>
      </w:r>
      <w:r w:rsidR="00007856">
        <w:rPr>
          <w:rFonts w:ascii="Times New Roman" w:hAnsi="Times New Roman" w:cs="Times New Roman"/>
          <w:sz w:val="24"/>
          <w:szCs w:val="24"/>
        </w:rPr>
        <w:t>oraz w </w:t>
      </w:r>
      <w:r w:rsidRPr="004327D4">
        <w:rPr>
          <w:rFonts w:ascii="Times New Roman" w:hAnsi="Times New Roman" w:cs="Times New Roman"/>
          <w:sz w:val="24"/>
          <w:szCs w:val="24"/>
        </w:rPr>
        <w:t xml:space="preserve">Krośnie </w:t>
      </w:r>
      <w:r w:rsidR="0091033A" w:rsidRPr="004327D4">
        <w:rPr>
          <w:rFonts w:ascii="Times New Roman" w:hAnsi="Times New Roman" w:cs="Times New Roman"/>
          <w:sz w:val="24"/>
          <w:szCs w:val="24"/>
        </w:rPr>
        <w:t xml:space="preserve">– </w:t>
      </w:r>
      <w:r w:rsidR="004327D4" w:rsidRPr="004327D4">
        <w:rPr>
          <w:rFonts w:ascii="Times New Roman" w:hAnsi="Times New Roman" w:cs="Times New Roman"/>
          <w:sz w:val="24"/>
          <w:szCs w:val="24"/>
        </w:rPr>
        <w:t>11</w:t>
      </w:r>
      <w:r w:rsidRPr="004327D4">
        <w:rPr>
          <w:rFonts w:ascii="Times New Roman" w:hAnsi="Times New Roman" w:cs="Times New Roman"/>
          <w:sz w:val="24"/>
          <w:szCs w:val="24"/>
        </w:rPr>
        <w:t>.</w:t>
      </w:r>
    </w:p>
    <w:p w:rsidR="00AC4ECD" w:rsidRPr="00BA0EF5" w:rsidRDefault="005248C6">
      <w:pPr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5248C6">
        <w:rPr>
          <w:noProof/>
          <w:lang w:eastAsia="pl-PL"/>
        </w:rPr>
        <w:lastRenderedPageBreak/>
        <w:drawing>
          <wp:inline distT="0" distB="0" distL="0" distR="0" wp14:anchorId="36A77FA2" wp14:editId="52D834DB">
            <wp:extent cx="5505450" cy="603250"/>
            <wp:effectExtent l="0" t="0" r="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984"/>
        <w:gridCol w:w="1816"/>
        <w:gridCol w:w="1237"/>
      </w:tblGrid>
      <w:tr w:rsidR="005248C6" w:rsidRPr="005248C6" w:rsidTr="005248C6">
        <w:trPr>
          <w:trHeight w:val="9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Grupy zawodów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kody zawodów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A5464" w:rsidRDefault="008A5464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5248C6"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8A5464" w:rsidRDefault="008A5464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5248C6"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głoszonych</w:t>
            </w:r>
          </w:p>
          <w:p w:rsidR="008A5464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 ogółem</w:t>
            </w:r>
          </w:p>
          <w:p w:rsidR="005248C6" w:rsidRPr="005248C6" w:rsidRDefault="005248C6" w:rsidP="008A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półrocz</w:t>
            </w:r>
            <w:r w:rsidR="008A54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2016 r.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%*</w:t>
            </w:r>
          </w:p>
        </w:tc>
      </w:tr>
      <w:tr w:rsidR="005248C6" w:rsidRPr="005248C6" w:rsidTr="005248C6">
        <w:trPr>
          <w:trHeight w:val="58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parlamentarzyści, wyżsi urzędnicy i kierownicy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62,6%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przedstawiciele władz publicznych, wyżsi urzędnicy i dyrektorzy generalni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6,7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kierownicy ds. zarządzania i handlu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kierownicy ds. produkcji i usług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35,8</w:t>
            </w:r>
          </w:p>
        </w:tc>
      </w:tr>
      <w:tr w:rsidR="005248C6" w:rsidRPr="005248C6" w:rsidTr="005248C6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115B5E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kierownicy w branży hotelarskiej, handlu</w:t>
            </w:r>
          </w:p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innych branżach usługowych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26,3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specjaliści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2 522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6,6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5E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 nauk fizycznych, matematycznych</w:t>
            </w:r>
          </w:p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technicznych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24,1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specjaliści ds. zdrowia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12,6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specjaliści nauczania i wychowania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13,7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specjaliści ds. ekonomicznych i zarządzania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33,5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specjaliści ds. technologii informacyjno – komunikacyjnych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</w:t>
            </w:r>
          </w:p>
        </w:tc>
      </w:tr>
      <w:tr w:rsidR="005248C6" w:rsidRPr="005248C6" w:rsidTr="005248C6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specjaliści z dziedziny prawa, dziedzin społecznych i kultury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12,0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technicy i inny średni personel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3 971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10,4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5E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 personel nauk fizycznych, chemicznych</w:t>
            </w:r>
          </w:p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technicznych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26,2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średni personel ds. zdrowia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12,8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średni personel ds. biznesu i administracji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42,6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średni personel z dziedziny prawa, spraw społecznych, kultury i pokrewny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15,5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technicy informatycy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2,8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pracownicy biurowi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4 859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12,7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sekretarki, operatorzy urządzeń biurowych               i pokrewni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53,9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pracownicy obsługi klienta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7,5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pracownicy ds. finansowo-statystycznych                           i ewidencji materiałowej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31,6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pozostali pracownicy obsługi biura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7,0</w:t>
            </w:r>
          </w:p>
        </w:tc>
      </w:tr>
      <w:tr w:rsidR="005248C6" w:rsidRPr="005248C6" w:rsidTr="005248C6">
        <w:trPr>
          <w:trHeight w:val="58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B5E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pracownicy usług osobistych</w:t>
            </w:r>
          </w:p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 sprzedawcy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9 861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25,7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pracownicy usług osobistych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sprzedawcy i pokrewni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48,2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pracownicy opieki osobistej i pokrewni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pracownicy usług ochrony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2,8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rolnicy, ogrodnicy, leśnicy i rybacy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rolnicy produkcji towarowej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72,8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leśnicy i rybacy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27,2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rolnicy i rybacy pracujący na własne potrzeby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robotnicy przemysłowi i rzemieślnicy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7 886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20,6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5E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budowlani i pokrewni</w:t>
            </w:r>
          </w:p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(z wyłączeniem elektryków)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36,1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115B5E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obróbki metali, mechanicy maszyn</w:t>
            </w:r>
          </w:p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urządzeń i pokrewni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35,8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rzemieślnicy i robotnicy poligraficzni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2,2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elektrycy i elektronicy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8,7</w:t>
            </w:r>
          </w:p>
        </w:tc>
      </w:tr>
      <w:tr w:rsidR="005248C6" w:rsidRPr="005248C6" w:rsidTr="005248C6">
        <w:trPr>
          <w:trHeight w:val="9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robotnicy w przetwórstwie spożywczym, obróbce drewna, produkcji wyrobów tekstylnych                    i pokrewni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17,2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operatorzy i monterzy maszyn i urządzeń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4 273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11,1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5E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maszyn i urządzeń wydobywczych</w:t>
            </w:r>
          </w:p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przetwórczych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38,9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monterzy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6,3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kierowcy i operatorzy pojazdów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54,8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pracownicy przy pracach prostych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4 439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pomoce domowe i sprzątaczki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18,3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115B5E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pomocniczy w rolnictwie, leśnictwie</w:t>
            </w:r>
          </w:p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rybołówstwie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robotnicy pomocniczy w górnictwie, przemyśle, budownictwie i transporcie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51,7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F2F9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pracownicy pomocniczy przygotowujący posiłki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15,6</w:t>
            </w:r>
          </w:p>
        </w:tc>
      </w:tr>
      <w:tr w:rsidR="005248C6" w:rsidRPr="005248C6" w:rsidTr="005248C6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sprzedawcy uliczni i pracownicy świadczący usługi na ulicach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0,2</w:t>
            </w:r>
          </w:p>
        </w:tc>
      </w:tr>
      <w:tr w:rsidR="005248C6" w:rsidRPr="005248C6" w:rsidTr="005248C6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ładowacze nieczystości i inni pracownicy przy pracach prostych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9,9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siły zbrojne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oficerowie sił zbrojnych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5248C6" w:rsidRPr="005248C6" w:rsidTr="005248C6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podoficerowie sił zbrojnych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1F8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żołnierze szeregowi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 zawodu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C617B" w:rsidP="005C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 </w:t>
            </w:r>
            <w:r w:rsidR="005248C6"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odem</w:t>
            </w:r>
            <w:r w:rsidR="005248C6" w:rsidRPr="005248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100,0%</w:t>
            </w:r>
          </w:p>
        </w:tc>
      </w:tr>
      <w:tr w:rsidR="005248C6" w:rsidRPr="005248C6" w:rsidTr="005248C6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C617B" w:rsidRDefault="005C617B" w:rsidP="005C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wolne miejsca pracy</w:t>
            </w:r>
          </w:p>
          <w:p w:rsidR="005248C6" w:rsidRPr="005248C6" w:rsidRDefault="005C617B" w:rsidP="005C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 miejsca aktywizacji zawodowej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248C6" w:rsidRPr="005248C6" w:rsidRDefault="005248C6" w:rsidP="0052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48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5248C6" w:rsidRPr="005C617B" w:rsidTr="00F020B1">
        <w:trPr>
          <w:trHeight w:val="1201"/>
        </w:trPr>
        <w:tc>
          <w:tcPr>
            <w:tcW w:w="86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8C6" w:rsidRPr="005C617B" w:rsidRDefault="005248C6" w:rsidP="005C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 W jednocyfrowych grupach zawodów odsetek obliczono w stosunku do liczby ofert pracy ogółem, posiadających dany zawód (razem posiadający zawód). Natomiast wartości procentowe odpowiadające grupom dwucyfrowym obliczono dla danej grupy jednocyfrowej.</w:t>
            </w:r>
          </w:p>
        </w:tc>
      </w:tr>
    </w:tbl>
    <w:p w:rsidR="005248C6" w:rsidRPr="005248C6" w:rsidRDefault="005248C6" w:rsidP="005248C6">
      <w:pPr>
        <w:pStyle w:val="Default"/>
        <w:jc w:val="both"/>
        <w:rPr>
          <w:sz w:val="16"/>
          <w:szCs w:val="16"/>
          <w:highlight w:val="yellow"/>
        </w:rPr>
      </w:pPr>
    </w:p>
    <w:p w:rsidR="00AC4ECD" w:rsidRPr="0091673E" w:rsidRDefault="003775BD" w:rsidP="00AC4ECD">
      <w:pPr>
        <w:pStyle w:val="Default"/>
        <w:spacing w:line="360" w:lineRule="auto"/>
        <w:jc w:val="both"/>
        <w:rPr>
          <w:color w:val="000000" w:themeColor="text1"/>
        </w:rPr>
      </w:pPr>
      <w:r w:rsidRPr="0091673E">
        <w:rPr>
          <w:color w:val="000000" w:themeColor="text1"/>
        </w:rPr>
        <w:lastRenderedPageBreak/>
        <w:t>Wnioski:</w:t>
      </w:r>
    </w:p>
    <w:p w:rsidR="00AC4ECD" w:rsidRPr="0091673E" w:rsidRDefault="00AC4ECD" w:rsidP="00AC4EC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91673E">
        <w:rPr>
          <w:rFonts w:ascii="Times New Roman" w:hAnsi="Times New Roman" w:cs="Times New Roman"/>
          <w:color w:val="000000" w:themeColor="text1"/>
          <w:szCs w:val="24"/>
        </w:rPr>
        <w:t>(na podstawie danych</w:t>
      </w:r>
      <w:r w:rsidR="00AE5712" w:rsidRPr="0091673E">
        <w:rPr>
          <w:rFonts w:ascii="Times New Roman" w:hAnsi="Times New Roman" w:cs="Times New Roman"/>
          <w:color w:val="000000" w:themeColor="text1"/>
          <w:szCs w:val="24"/>
        </w:rPr>
        <w:t xml:space="preserve"> z </w:t>
      </w:r>
      <w:r w:rsidR="0091673E" w:rsidRPr="0091673E">
        <w:rPr>
          <w:rFonts w:ascii="Times New Roman" w:hAnsi="Times New Roman" w:cs="Times New Roman"/>
          <w:color w:val="000000" w:themeColor="text1"/>
          <w:szCs w:val="24"/>
        </w:rPr>
        <w:t>t</w:t>
      </w:r>
      <w:r w:rsidRPr="0091673E">
        <w:rPr>
          <w:rFonts w:ascii="Times New Roman" w:hAnsi="Times New Roman" w:cs="Times New Roman"/>
          <w:color w:val="000000" w:themeColor="text1"/>
          <w:szCs w:val="24"/>
        </w:rPr>
        <w:t xml:space="preserve">abeli </w:t>
      </w:r>
      <w:r w:rsidR="0091673E" w:rsidRPr="0091673E">
        <w:rPr>
          <w:rFonts w:ascii="Times New Roman" w:hAnsi="Times New Roman" w:cs="Times New Roman"/>
          <w:color w:val="000000" w:themeColor="text1"/>
          <w:szCs w:val="24"/>
        </w:rPr>
        <w:t>23</w:t>
      </w:r>
      <w:r w:rsidR="003775BD" w:rsidRPr="0091673E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AC4ECD" w:rsidRPr="00584629" w:rsidRDefault="00AC4ECD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29">
        <w:rPr>
          <w:rFonts w:ascii="Times New Roman" w:hAnsi="Times New Roman" w:cs="Times New Roman"/>
          <w:sz w:val="24"/>
          <w:szCs w:val="24"/>
        </w:rPr>
        <w:t>Wolne miejsca pracy</w:t>
      </w:r>
      <w:r w:rsidR="00AE5712" w:rsidRPr="00584629">
        <w:rPr>
          <w:rFonts w:ascii="Times New Roman" w:hAnsi="Times New Roman" w:cs="Times New Roman"/>
          <w:sz w:val="24"/>
          <w:szCs w:val="24"/>
        </w:rPr>
        <w:t xml:space="preserve"> i </w:t>
      </w:r>
      <w:r w:rsidRPr="00584629">
        <w:rPr>
          <w:rFonts w:ascii="Times New Roman" w:hAnsi="Times New Roman" w:cs="Times New Roman"/>
          <w:sz w:val="24"/>
          <w:szCs w:val="24"/>
        </w:rPr>
        <w:t>miejsca aktywizacji zawodowej adresowane były najczęściej do osób bezrobotnych</w:t>
      </w:r>
      <w:r w:rsidR="00AE5712" w:rsidRPr="00584629">
        <w:rPr>
          <w:rFonts w:ascii="Times New Roman" w:hAnsi="Times New Roman" w:cs="Times New Roman"/>
          <w:sz w:val="24"/>
          <w:szCs w:val="24"/>
        </w:rPr>
        <w:t xml:space="preserve"> z </w:t>
      </w:r>
      <w:r w:rsidRPr="00584629">
        <w:rPr>
          <w:rFonts w:ascii="Times New Roman" w:hAnsi="Times New Roman" w:cs="Times New Roman"/>
          <w:sz w:val="24"/>
          <w:szCs w:val="24"/>
        </w:rPr>
        <w:t>następujących grup zawodów: pracownicy usług osobistych</w:t>
      </w:r>
      <w:r w:rsidR="00AE5712" w:rsidRPr="00584629">
        <w:rPr>
          <w:rFonts w:ascii="Times New Roman" w:hAnsi="Times New Roman" w:cs="Times New Roman"/>
          <w:sz w:val="24"/>
          <w:szCs w:val="24"/>
        </w:rPr>
        <w:t xml:space="preserve"> i </w:t>
      </w:r>
      <w:r w:rsidRPr="00584629">
        <w:rPr>
          <w:rFonts w:ascii="Times New Roman" w:hAnsi="Times New Roman" w:cs="Times New Roman"/>
          <w:sz w:val="24"/>
          <w:szCs w:val="24"/>
        </w:rPr>
        <w:t xml:space="preserve">sprzedawcy – </w:t>
      </w:r>
      <w:r w:rsidR="00687F52" w:rsidRPr="00584629">
        <w:rPr>
          <w:rFonts w:ascii="Times New Roman" w:hAnsi="Times New Roman" w:cs="Times New Roman"/>
          <w:sz w:val="24"/>
          <w:szCs w:val="24"/>
        </w:rPr>
        <w:t>9</w:t>
      </w:r>
      <w:r w:rsidRPr="00584629">
        <w:rPr>
          <w:rFonts w:ascii="Times New Roman" w:hAnsi="Times New Roman" w:cs="Times New Roman"/>
          <w:sz w:val="24"/>
          <w:szCs w:val="24"/>
        </w:rPr>
        <w:t xml:space="preserve"> </w:t>
      </w:r>
      <w:r w:rsidR="00687F52" w:rsidRPr="00584629">
        <w:rPr>
          <w:rFonts w:ascii="Times New Roman" w:hAnsi="Times New Roman" w:cs="Times New Roman"/>
          <w:sz w:val="24"/>
          <w:szCs w:val="24"/>
        </w:rPr>
        <w:t>861</w:t>
      </w:r>
      <w:r w:rsidRPr="00584629">
        <w:rPr>
          <w:rFonts w:ascii="Times New Roman" w:hAnsi="Times New Roman" w:cs="Times New Roman"/>
          <w:sz w:val="24"/>
          <w:szCs w:val="24"/>
        </w:rPr>
        <w:t xml:space="preserve"> (25,</w:t>
      </w:r>
      <w:r w:rsidR="00584629" w:rsidRPr="00584629">
        <w:rPr>
          <w:rFonts w:ascii="Times New Roman" w:hAnsi="Times New Roman" w:cs="Times New Roman"/>
          <w:sz w:val="24"/>
          <w:szCs w:val="24"/>
        </w:rPr>
        <w:t>7</w:t>
      </w:r>
      <w:r w:rsidRPr="00584629">
        <w:rPr>
          <w:rFonts w:ascii="Times New Roman" w:hAnsi="Times New Roman" w:cs="Times New Roman"/>
          <w:sz w:val="24"/>
          <w:szCs w:val="24"/>
        </w:rPr>
        <w:t>% ogółu zgłoszonych do PUP ofert pracy), robotnicy przemysłowi</w:t>
      </w:r>
      <w:r w:rsidR="00AE5712" w:rsidRPr="00584629">
        <w:rPr>
          <w:rFonts w:ascii="Times New Roman" w:hAnsi="Times New Roman" w:cs="Times New Roman"/>
          <w:sz w:val="24"/>
          <w:szCs w:val="24"/>
        </w:rPr>
        <w:t xml:space="preserve"> i </w:t>
      </w:r>
      <w:r w:rsidRPr="00584629">
        <w:rPr>
          <w:rFonts w:ascii="Times New Roman" w:hAnsi="Times New Roman" w:cs="Times New Roman"/>
          <w:sz w:val="24"/>
          <w:szCs w:val="24"/>
        </w:rPr>
        <w:t xml:space="preserve">rzemieślnicy – </w:t>
      </w:r>
      <w:r w:rsidR="00584629" w:rsidRPr="00584629">
        <w:rPr>
          <w:rFonts w:ascii="Times New Roman" w:hAnsi="Times New Roman" w:cs="Times New Roman"/>
          <w:sz w:val="24"/>
          <w:szCs w:val="24"/>
        </w:rPr>
        <w:t>7</w:t>
      </w:r>
      <w:r w:rsidRPr="00584629">
        <w:rPr>
          <w:rFonts w:ascii="Times New Roman" w:hAnsi="Times New Roman" w:cs="Times New Roman"/>
          <w:sz w:val="24"/>
          <w:szCs w:val="24"/>
        </w:rPr>
        <w:t xml:space="preserve"> </w:t>
      </w:r>
      <w:r w:rsidR="00584629" w:rsidRPr="00584629">
        <w:rPr>
          <w:rFonts w:ascii="Times New Roman" w:hAnsi="Times New Roman" w:cs="Times New Roman"/>
          <w:sz w:val="24"/>
          <w:szCs w:val="24"/>
        </w:rPr>
        <w:t>886</w:t>
      </w:r>
      <w:r w:rsidRPr="00584629">
        <w:rPr>
          <w:rFonts w:ascii="Times New Roman" w:hAnsi="Times New Roman" w:cs="Times New Roman"/>
          <w:sz w:val="24"/>
          <w:szCs w:val="24"/>
        </w:rPr>
        <w:t xml:space="preserve"> (</w:t>
      </w:r>
      <w:r w:rsidR="00584629" w:rsidRPr="00584629">
        <w:rPr>
          <w:rFonts w:ascii="Times New Roman" w:hAnsi="Times New Roman" w:cs="Times New Roman"/>
          <w:sz w:val="24"/>
          <w:szCs w:val="24"/>
        </w:rPr>
        <w:t>20</w:t>
      </w:r>
      <w:r w:rsidRPr="00584629">
        <w:rPr>
          <w:rFonts w:ascii="Times New Roman" w:hAnsi="Times New Roman" w:cs="Times New Roman"/>
          <w:sz w:val="24"/>
          <w:szCs w:val="24"/>
        </w:rPr>
        <w:t>,</w:t>
      </w:r>
      <w:r w:rsidR="00584629" w:rsidRPr="00584629">
        <w:rPr>
          <w:rFonts w:ascii="Times New Roman" w:hAnsi="Times New Roman" w:cs="Times New Roman"/>
          <w:sz w:val="24"/>
          <w:szCs w:val="24"/>
        </w:rPr>
        <w:t>6</w:t>
      </w:r>
      <w:r w:rsidRPr="00584629">
        <w:rPr>
          <w:rFonts w:ascii="Times New Roman" w:hAnsi="Times New Roman" w:cs="Times New Roman"/>
          <w:sz w:val="24"/>
          <w:szCs w:val="24"/>
        </w:rPr>
        <w:t xml:space="preserve">%), pracownicy biurowi – </w:t>
      </w:r>
      <w:r w:rsidR="00584629" w:rsidRPr="00584629">
        <w:rPr>
          <w:rFonts w:ascii="Times New Roman" w:hAnsi="Times New Roman" w:cs="Times New Roman"/>
          <w:sz w:val="24"/>
          <w:szCs w:val="24"/>
        </w:rPr>
        <w:t>4</w:t>
      </w:r>
      <w:r w:rsidRPr="00584629">
        <w:rPr>
          <w:rFonts w:ascii="Times New Roman" w:hAnsi="Times New Roman" w:cs="Times New Roman"/>
          <w:sz w:val="24"/>
          <w:szCs w:val="24"/>
        </w:rPr>
        <w:t xml:space="preserve"> 8</w:t>
      </w:r>
      <w:r w:rsidR="00584629" w:rsidRPr="00584629">
        <w:rPr>
          <w:rFonts w:ascii="Times New Roman" w:hAnsi="Times New Roman" w:cs="Times New Roman"/>
          <w:sz w:val="24"/>
          <w:szCs w:val="24"/>
        </w:rPr>
        <w:t>59</w:t>
      </w:r>
      <w:r w:rsidRPr="00584629">
        <w:rPr>
          <w:rFonts w:ascii="Times New Roman" w:hAnsi="Times New Roman" w:cs="Times New Roman"/>
          <w:sz w:val="24"/>
          <w:szCs w:val="24"/>
        </w:rPr>
        <w:t xml:space="preserve"> (12,7%), pracownicy przy pracach prostych – </w:t>
      </w:r>
      <w:r w:rsidR="00584629" w:rsidRPr="00584629">
        <w:rPr>
          <w:rFonts w:ascii="Times New Roman" w:hAnsi="Times New Roman" w:cs="Times New Roman"/>
          <w:sz w:val="24"/>
          <w:szCs w:val="24"/>
        </w:rPr>
        <w:t>4</w:t>
      </w:r>
      <w:r w:rsidRPr="00584629">
        <w:rPr>
          <w:rFonts w:ascii="Times New Roman" w:hAnsi="Times New Roman" w:cs="Times New Roman"/>
          <w:sz w:val="24"/>
          <w:szCs w:val="24"/>
        </w:rPr>
        <w:t xml:space="preserve"> </w:t>
      </w:r>
      <w:r w:rsidR="00584629" w:rsidRPr="00584629">
        <w:rPr>
          <w:rFonts w:ascii="Times New Roman" w:hAnsi="Times New Roman" w:cs="Times New Roman"/>
          <w:sz w:val="24"/>
          <w:szCs w:val="24"/>
        </w:rPr>
        <w:t>439</w:t>
      </w:r>
      <w:r w:rsidRPr="00584629">
        <w:rPr>
          <w:rFonts w:ascii="Times New Roman" w:hAnsi="Times New Roman" w:cs="Times New Roman"/>
          <w:sz w:val="24"/>
          <w:szCs w:val="24"/>
        </w:rPr>
        <w:t xml:space="preserve"> (11,</w:t>
      </w:r>
      <w:r w:rsidR="00584629" w:rsidRPr="00584629">
        <w:rPr>
          <w:rFonts w:ascii="Times New Roman" w:hAnsi="Times New Roman" w:cs="Times New Roman"/>
          <w:sz w:val="24"/>
          <w:szCs w:val="24"/>
        </w:rPr>
        <w:t>6</w:t>
      </w:r>
      <w:r w:rsidRPr="00584629">
        <w:rPr>
          <w:rFonts w:ascii="Times New Roman" w:hAnsi="Times New Roman" w:cs="Times New Roman"/>
          <w:sz w:val="24"/>
          <w:szCs w:val="24"/>
        </w:rPr>
        <w:t>%), operatorzy</w:t>
      </w:r>
      <w:r w:rsidR="00AE5712" w:rsidRPr="00584629">
        <w:rPr>
          <w:rFonts w:ascii="Times New Roman" w:hAnsi="Times New Roman" w:cs="Times New Roman"/>
          <w:sz w:val="24"/>
          <w:szCs w:val="24"/>
        </w:rPr>
        <w:t xml:space="preserve"> i </w:t>
      </w:r>
      <w:r w:rsidRPr="00584629">
        <w:rPr>
          <w:rFonts w:ascii="Times New Roman" w:hAnsi="Times New Roman" w:cs="Times New Roman"/>
          <w:sz w:val="24"/>
          <w:szCs w:val="24"/>
        </w:rPr>
        <w:t>monterzy ma</w:t>
      </w:r>
      <w:r w:rsidR="00FA0C9C" w:rsidRPr="00584629">
        <w:rPr>
          <w:rFonts w:ascii="Times New Roman" w:hAnsi="Times New Roman" w:cs="Times New Roman"/>
          <w:sz w:val="24"/>
          <w:szCs w:val="24"/>
        </w:rPr>
        <w:t>szyn</w:t>
      </w:r>
      <w:r w:rsidR="00AE5712" w:rsidRPr="00584629">
        <w:rPr>
          <w:rFonts w:ascii="Times New Roman" w:hAnsi="Times New Roman" w:cs="Times New Roman"/>
          <w:sz w:val="24"/>
          <w:szCs w:val="24"/>
        </w:rPr>
        <w:t xml:space="preserve"> i </w:t>
      </w:r>
      <w:r w:rsidR="00FA0C9C" w:rsidRPr="00584629">
        <w:rPr>
          <w:rFonts w:ascii="Times New Roman" w:hAnsi="Times New Roman" w:cs="Times New Roman"/>
          <w:sz w:val="24"/>
          <w:szCs w:val="24"/>
        </w:rPr>
        <w:t xml:space="preserve">urządzeń – </w:t>
      </w:r>
      <w:r w:rsidR="00584629" w:rsidRPr="00584629">
        <w:rPr>
          <w:rFonts w:ascii="Times New Roman" w:hAnsi="Times New Roman" w:cs="Times New Roman"/>
          <w:sz w:val="24"/>
          <w:szCs w:val="24"/>
        </w:rPr>
        <w:t>4</w:t>
      </w:r>
      <w:r w:rsidR="00FA0C9C" w:rsidRPr="00584629">
        <w:rPr>
          <w:rFonts w:ascii="Times New Roman" w:hAnsi="Times New Roman" w:cs="Times New Roman"/>
          <w:sz w:val="24"/>
          <w:szCs w:val="24"/>
        </w:rPr>
        <w:t xml:space="preserve"> </w:t>
      </w:r>
      <w:r w:rsidR="00584629" w:rsidRPr="00584629">
        <w:rPr>
          <w:rFonts w:ascii="Times New Roman" w:hAnsi="Times New Roman" w:cs="Times New Roman"/>
          <w:sz w:val="24"/>
          <w:szCs w:val="24"/>
        </w:rPr>
        <w:t>273</w:t>
      </w:r>
      <w:r w:rsidR="00FA0C9C" w:rsidRPr="00584629">
        <w:rPr>
          <w:rFonts w:ascii="Times New Roman" w:hAnsi="Times New Roman" w:cs="Times New Roman"/>
          <w:sz w:val="24"/>
          <w:szCs w:val="24"/>
        </w:rPr>
        <w:t xml:space="preserve"> (1</w:t>
      </w:r>
      <w:r w:rsidR="00584629" w:rsidRPr="00584629">
        <w:rPr>
          <w:rFonts w:ascii="Times New Roman" w:hAnsi="Times New Roman" w:cs="Times New Roman"/>
          <w:sz w:val="24"/>
          <w:szCs w:val="24"/>
        </w:rPr>
        <w:t>1</w:t>
      </w:r>
      <w:r w:rsidR="00FA0C9C" w:rsidRPr="00584629">
        <w:rPr>
          <w:rFonts w:ascii="Times New Roman" w:hAnsi="Times New Roman" w:cs="Times New Roman"/>
          <w:sz w:val="24"/>
          <w:szCs w:val="24"/>
        </w:rPr>
        <w:t>,</w:t>
      </w:r>
      <w:r w:rsidR="00584629" w:rsidRPr="00584629">
        <w:rPr>
          <w:rFonts w:ascii="Times New Roman" w:hAnsi="Times New Roman" w:cs="Times New Roman"/>
          <w:sz w:val="24"/>
          <w:szCs w:val="24"/>
        </w:rPr>
        <w:t>1</w:t>
      </w:r>
      <w:r w:rsidR="00FA0C9C" w:rsidRPr="00584629">
        <w:rPr>
          <w:rFonts w:ascii="Times New Roman" w:hAnsi="Times New Roman" w:cs="Times New Roman"/>
          <w:sz w:val="24"/>
          <w:szCs w:val="24"/>
        </w:rPr>
        <w:t>%),</w:t>
      </w:r>
      <w:r w:rsidRPr="00584629">
        <w:rPr>
          <w:rFonts w:ascii="Times New Roman" w:hAnsi="Times New Roman" w:cs="Times New Roman"/>
          <w:sz w:val="24"/>
          <w:szCs w:val="24"/>
        </w:rPr>
        <w:t xml:space="preserve"> technicy</w:t>
      </w:r>
      <w:r w:rsidR="00AE5712" w:rsidRPr="00584629">
        <w:rPr>
          <w:rFonts w:ascii="Times New Roman" w:hAnsi="Times New Roman" w:cs="Times New Roman"/>
          <w:sz w:val="24"/>
          <w:szCs w:val="24"/>
        </w:rPr>
        <w:t xml:space="preserve"> i </w:t>
      </w:r>
      <w:r w:rsidRPr="00584629">
        <w:rPr>
          <w:rFonts w:ascii="Times New Roman" w:hAnsi="Times New Roman" w:cs="Times New Roman"/>
          <w:sz w:val="24"/>
          <w:szCs w:val="24"/>
        </w:rPr>
        <w:t>inny ś</w:t>
      </w:r>
      <w:r w:rsidR="00FA0C9C" w:rsidRPr="00584629">
        <w:rPr>
          <w:rFonts w:ascii="Times New Roman" w:hAnsi="Times New Roman" w:cs="Times New Roman"/>
          <w:sz w:val="24"/>
          <w:szCs w:val="24"/>
        </w:rPr>
        <w:t xml:space="preserve">redni personel – </w:t>
      </w:r>
      <w:r w:rsidR="00584629" w:rsidRPr="00584629">
        <w:rPr>
          <w:rFonts w:ascii="Times New Roman" w:hAnsi="Times New Roman" w:cs="Times New Roman"/>
          <w:sz w:val="24"/>
          <w:szCs w:val="24"/>
        </w:rPr>
        <w:t>3</w:t>
      </w:r>
      <w:r w:rsidR="00FA0C9C" w:rsidRPr="00584629">
        <w:rPr>
          <w:rFonts w:ascii="Times New Roman" w:hAnsi="Times New Roman" w:cs="Times New Roman"/>
          <w:sz w:val="24"/>
          <w:szCs w:val="24"/>
        </w:rPr>
        <w:t xml:space="preserve"> </w:t>
      </w:r>
      <w:r w:rsidR="00584629" w:rsidRPr="00584629">
        <w:rPr>
          <w:rFonts w:ascii="Times New Roman" w:hAnsi="Times New Roman" w:cs="Times New Roman"/>
          <w:sz w:val="24"/>
          <w:szCs w:val="24"/>
        </w:rPr>
        <w:t>971</w:t>
      </w:r>
      <w:r w:rsidR="00FA0C9C" w:rsidRPr="00584629">
        <w:rPr>
          <w:rFonts w:ascii="Times New Roman" w:hAnsi="Times New Roman" w:cs="Times New Roman"/>
          <w:sz w:val="24"/>
          <w:szCs w:val="24"/>
        </w:rPr>
        <w:t xml:space="preserve"> (10,</w:t>
      </w:r>
      <w:r w:rsidR="00584629" w:rsidRPr="00584629">
        <w:rPr>
          <w:rFonts w:ascii="Times New Roman" w:hAnsi="Times New Roman" w:cs="Times New Roman"/>
          <w:sz w:val="24"/>
          <w:szCs w:val="24"/>
        </w:rPr>
        <w:t>4</w:t>
      </w:r>
      <w:r w:rsidR="00FA0C9C" w:rsidRPr="00584629">
        <w:rPr>
          <w:rFonts w:ascii="Times New Roman" w:hAnsi="Times New Roman" w:cs="Times New Roman"/>
          <w:sz w:val="24"/>
          <w:szCs w:val="24"/>
        </w:rPr>
        <w:t>%).</w:t>
      </w:r>
    </w:p>
    <w:p w:rsidR="00AA68D0" w:rsidRDefault="00AA68D0" w:rsidP="001D424C">
      <w:pPr>
        <w:pStyle w:val="Default"/>
        <w:jc w:val="both"/>
        <w:rPr>
          <w:bCs/>
          <w:sz w:val="18"/>
          <w:szCs w:val="18"/>
          <w:highlight w:val="yellow"/>
        </w:rPr>
      </w:pPr>
    </w:p>
    <w:p w:rsidR="00B25511" w:rsidRDefault="00B25511" w:rsidP="001D424C">
      <w:pPr>
        <w:pStyle w:val="Default"/>
        <w:jc w:val="both"/>
        <w:rPr>
          <w:bCs/>
          <w:sz w:val="18"/>
          <w:szCs w:val="18"/>
          <w:highlight w:val="yellow"/>
        </w:rPr>
      </w:pPr>
    </w:p>
    <w:p w:rsidR="00B25511" w:rsidRPr="001D424C" w:rsidRDefault="00B25511" w:rsidP="001D424C">
      <w:pPr>
        <w:pStyle w:val="Default"/>
        <w:jc w:val="both"/>
        <w:rPr>
          <w:bCs/>
          <w:sz w:val="18"/>
          <w:szCs w:val="18"/>
          <w:highlight w:val="yellow"/>
        </w:rPr>
      </w:pPr>
    </w:p>
    <w:p w:rsidR="002648C9" w:rsidRPr="002240E2" w:rsidRDefault="002648C9" w:rsidP="002240E2">
      <w:pPr>
        <w:pStyle w:val="Nagwek4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15" w:name="_Toc460490397"/>
      <w:r w:rsidRPr="002240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Wydatki</w:t>
      </w:r>
      <w:r w:rsidR="00AE5712" w:rsidRPr="002240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z </w:t>
      </w:r>
      <w:r w:rsidRPr="002240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Funduszu Pracy na aktywne formy promocji zatrudnienia</w:t>
      </w:r>
      <w:bookmarkEnd w:id="15"/>
    </w:p>
    <w:p w:rsidR="00D27A37" w:rsidRDefault="00D27A37" w:rsidP="00D27A37">
      <w:pPr>
        <w:pStyle w:val="Default"/>
        <w:spacing w:line="360" w:lineRule="auto"/>
        <w:jc w:val="both"/>
        <w:rPr>
          <w:b/>
          <w:bCs/>
          <w:sz w:val="18"/>
          <w:szCs w:val="18"/>
          <w:highlight w:val="yellow"/>
        </w:rPr>
      </w:pPr>
    </w:p>
    <w:p w:rsidR="00D27A37" w:rsidRPr="00BA0EF5" w:rsidRDefault="005248C6" w:rsidP="00D27A37">
      <w:pPr>
        <w:pStyle w:val="Default"/>
        <w:jc w:val="both"/>
        <w:rPr>
          <w:highlight w:val="yellow"/>
        </w:rPr>
      </w:pPr>
      <w:r w:rsidRPr="005248C6">
        <w:rPr>
          <w:noProof/>
          <w:lang w:eastAsia="pl-PL"/>
        </w:rPr>
        <w:drawing>
          <wp:inline distT="0" distB="0" distL="0" distR="0" wp14:anchorId="4B708894" wp14:editId="3734797F">
            <wp:extent cx="5759450" cy="3438689"/>
            <wp:effectExtent l="0" t="0" r="0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3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34" w:rsidRPr="00BA0EF5" w:rsidRDefault="00A05D34" w:rsidP="00D27A37">
      <w:pPr>
        <w:pStyle w:val="Default"/>
        <w:jc w:val="both"/>
        <w:rPr>
          <w:highlight w:val="yellow"/>
        </w:rPr>
      </w:pPr>
    </w:p>
    <w:p w:rsidR="005248C6" w:rsidRDefault="005248C6" w:rsidP="00115840">
      <w:pPr>
        <w:pStyle w:val="Bezodstpw"/>
        <w:ind w:left="1410" w:hanging="1410"/>
        <w:jc w:val="both"/>
        <w:rPr>
          <w:rFonts w:ascii="Times New Roman" w:hAnsi="Times New Roman" w:cs="Times New Roman"/>
          <w:highlight w:val="yellow"/>
        </w:rPr>
      </w:pPr>
    </w:p>
    <w:p w:rsidR="005248C6" w:rsidRDefault="005248C6" w:rsidP="00115840">
      <w:pPr>
        <w:pStyle w:val="Bezodstpw"/>
        <w:ind w:left="1410" w:hanging="1410"/>
        <w:jc w:val="both"/>
        <w:rPr>
          <w:rFonts w:ascii="Times New Roman" w:hAnsi="Times New Roman" w:cs="Times New Roman"/>
          <w:highlight w:val="yellow"/>
        </w:rPr>
      </w:pPr>
    </w:p>
    <w:p w:rsidR="005248C6" w:rsidRDefault="005248C6" w:rsidP="00115840">
      <w:pPr>
        <w:pStyle w:val="Bezodstpw"/>
        <w:ind w:left="1410" w:hanging="1410"/>
        <w:jc w:val="both"/>
        <w:rPr>
          <w:rFonts w:ascii="Times New Roman" w:hAnsi="Times New Roman" w:cs="Times New Roman"/>
          <w:highlight w:val="yellow"/>
        </w:rPr>
      </w:pPr>
    </w:p>
    <w:p w:rsidR="005248C6" w:rsidRDefault="005248C6" w:rsidP="00115840">
      <w:pPr>
        <w:pStyle w:val="Bezodstpw"/>
        <w:ind w:left="1410" w:hanging="1410"/>
        <w:jc w:val="both"/>
        <w:rPr>
          <w:rFonts w:ascii="Times New Roman" w:hAnsi="Times New Roman" w:cs="Times New Roman"/>
          <w:highlight w:val="yellow"/>
        </w:rPr>
      </w:pPr>
    </w:p>
    <w:p w:rsidR="005248C6" w:rsidRDefault="005248C6" w:rsidP="00115840">
      <w:pPr>
        <w:pStyle w:val="Bezodstpw"/>
        <w:ind w:left="1410" w:hanging="1410"/>
        <w:jc w:val="both"/>
        <w:rPr>
          <w:rFonts w:ascii="Times New Roman" w:hAnsi="Times New Roman" w:cs="Times New Roman"/>
          <w:highlight w:val="yellow"/>
        </w:rPr>
      </w:pPr>
    </w:p>
    <w:p w:rsidR="00F020B1" w:rsidRDefault="00F020B1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br w:type="page"/>
      </w:r>
    </w:p>
    <w:p w:rsidR="005248C6" w:rsidRDefault="005248C6" w:rsidP="00115840">
      <w:pPr>
        <w:pStyle w:val="Bezodstpw"/>
        <w:ind w:left="1410" w:hanging="1410"/>
        <w:jc w:val="both"/>
        <w:rPr>
          <w:rFonts w:ascii="Times New Roman" w:hAnsi="Times New Roman" w:cs="Times New Roman"/>
          <w:highlight w:val="yellow"/>
        </w:rPr>
      </w:pPr>
      <w:r w:rsidRPr="005248C6">
        <w:rPr>
          <w:noProof/>
          <w:lang w:eastAsia="pl-PL"/>
        </w:rPr>
        <w:lastRenderedPageBreak/>
        <w:drawing>
          <wp:inline distT="0" distB="0" distL="0" distR="0" wp14:anchorId="7325CDE8" wp14:editId="0C593625">
            <wp:extent cx="5759405" cy="5480791"/>
            <wp:effectExtent l="0" t="0" r="0" b="571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8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D0" w:rsidRPr="005248C6" w:rsidRDefault="00AA68D0" w:rsidP="009A1F42">
      <w:pPr>
        <w:pStyle w:val="Default"/>
        <w:jc w:val="both"/>
        <w:rPr>
          <w:sz w:val="16"/>
          <w:szCs w:val="16"/>
          <w:highlight w:val="yellow"/>
        </w:rPr>
      </w:pPr>
    </w:p>
    <w:p w:rsidR="003F048D" w:rsidRPr="005248C6" w:rsidRDefault="008260E7" w:rsidP="003F048D">
      <w:pPr>
        <w:pStyle w:val="Default"/>
        <w:spacing w:line="360" w:lineRule="auto"/>
        <w:jc w:val="both"/>
      </w:pPr>
      <w:r w:rsidRPr="005248C6">
        <w:t>Wnioski:</w:t>
      </w:r>
    </w:p>
    <w:p w:rsidR="003F048D" w:rsidRPr="00DA21DA" w:rsidRDefault="003F048D" w:rsidP="003F048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A21DA">
        <w:rPr>
          <w:rFonts w:ascii="Times New Roman" w:hAnsi="Times New Roman" w:cs="Times New Roman"/>
          <w:szCs w:val="24"/>
        </w:rPr>
        <w:t>(na podstawie danych</w:t>
      </w:r>
      <w:r w:rsidR="00AE5712" w:rsidRPr="00DA21DA">
        <w:rPr>
          <w:rFonts w:ascii="Times New Roman" w:hAnsi="Times New Roman" w:cs="Times New Roman"/>
          <w:szCs w:val="24"/>
        </w:rPr>
        <w:t xml:space="preserve"> z </w:t>
      </w:r>
      <w:r w:rsidR="00EF7A12" w:rsidRPr="00DA21DA">
        <w:rPr>
          <w:rFonts w:ascii="Times New Roman" w:hAnsi="Times New Roman" w:cs="Times New Roman"/>
          <w:szCs w:val="24"/>
        </w:rPr>
        <w:t>t</w:t>
      </w:r>
      <w:r w:rsidRPr="00DA21DA">
        <w:rPr>
          <w:rFonts w:ascii="Times New Roman" w:hAnsi="Times New Roman" w:cs="Times New Roman"/>
          <w:szCs w:val="24"/>
        </w:rPr>
        <w:t xml:space="preserve">abel </w:t>
      </w:r>
      <w:r w:rsidR="00EF7A12" w:rsidRPr="00DA21DA">
        <w:rPr>
          <w:rFonts w:ascii="Times New Roman" w:hAnsi="Times New Roman" w:cs="Times New Roman"/>
          <w:szCs w:val="24"/>
        </w:rPr>
        <w:t>24</w:t>
      </w:r>
      <w:r w:rsidR="00AE5712" w:rsidRPr="00DA21DA">
        <w:rPr>
          <w:rFonts w:ascii="Times New Roman" w:hAnsi="Times New Roman" w:cs="Times New Roman"/>
          <w:szCs w:val="24"/>
        </w:rPr>
        <w:t xml:space="preserve"> i </w:t>
      </w:r>
      <w:r w:rsidR="00EF7A12" w:rsidRPr="00DA21DA">
        <w:rPr>
          <w:rFonts w:ascii="Times New Roman" w:hAnsi="Times New Roman" w:cs="Times New Roman"/>
          <w:szCs w:val="24"/>
        </w:rPr>
        <w:t>25</w:t>
      </w:r>
      <w:r w:rsidRPr="00DA21DA">
        <w:rPr>
          <w:rFonts w:ascii="Times New Roman" w:hAnsi="Times New Roman" w:cs="Times New Roman"/>
          <w:szCs w:val="24"/>
        </w:rPr>
        <w:t>)</w:t>
      </w:r>
    </w:p>
    <w:p w:rsidR="002648C9" w:rsidRPr="00DA21DA" w:rsidRDefault="002648C9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DA">
        <w:rPr>
          <w:rFonts w:ascii="Times New Roman" w:hAnsi="Times New Roman" w:cs="Times New Roman"/>
          <w:sz w:val="24"/>
          <w:szCs w:val="24"/>
        </w:rPr>
        <w:t>Na działania</w:t>
      </w:r>
      <w:r w:rsidR="00AE5712" w:rsidRPr="00DA21DA">
        <w:rPr>
          <w:rFonts w:ascii="Times New Roman" w:hAnsi="Times New Roman" w:cs="Times New Roman"/>
          <w:sz w:val="24"/>
          <w:szCs w:val="24"/>
        </w:rPr>
        <w:t xml:space="preserve"> w </w:t>
      </w:r>
      <w:r w:rsidR="008260E7" w:rsidRPr="00DA21DA">
        <w:rPr>
          <w:rFonts w:ascii="Times New Roman" w:hAnsi="Times New Roman" w:cs="Times New Roman"/>
          <w:sz w:val="24"/>
          <w:szCs w:val="24"/>
        </w:rPr>
        <w:t xml:space="preserve">zakresie realizacji aktywnych form promocji zatrudnienia </w:t>
      </w:r>
      <w:r w:rsidRPr="00DA21DA">
        <w:rPr>
          <w:rFonts w:ascii="Times New Roman" w:hAnsi="Times New Roman" w:cs="Times New Roman"/>
          <w:sz w:val="24"/>
          <w:szCs w:val="24"/>
        </w:rPr>
        <w:t>wydatkowano</w:t>
      </w:r>
      <w:r w:rsidR="00AE5712" w:rsidRPr="00DA21DA">
        <w:rPr>
          <w:rFonts w:ascii="Times New Roman" w:hAnsi="Times New Roman" w:cs="Times New Roman"/>
          <w:sz w:val="24"/>
          <w:szCs w:val="24"/>
        </w:rPr>
        <w:t xml:space="preserve"> z </w:t>
      </w:r>
      <w:r w:rsidRPr="00DA21DA">
        <w:rPr>
          <w:rFonts w:ascii="Times New Roman" w:hAnsi="Times New Roman" w:cs="Times New Roman"/>
          <w:sz w:val="24"/>
          <w:szCs w:val="24"/>
        </w:rPr>
        <w:t>Funduszu Pracy łącznie 2</w:t>
      </w:r>
      <w:r w:rsidR="00DA21DA" w:rsidRPr="00DA21DA">
        <w:rPr>
          <w:rFonts w:ascii="Times New Roman" w:hAnsi="Times New Roman" w:cs="Times New Roman"/>
          <w:sz w:val="24"/>
          <w:szCs w:val="24"/>
        </w:rPr>
        <w:t>13</w:t>
      </w:r>
      <w:r w:rsidRPr="00DA21DA">
        <w:rPr>
          <w:rFonts w:ascii="Times New Roman" w:hAnsi="Times New Roman" w:cs="Times New Roman"/>
          <w:sz w:val="24"/>
          <w:szCs w:val="24"/>
        </w:rPr>
        <w:t>,</w:t>
      </w:r>
      <w:r w:rsidR="00DA21DA" w:rsidRPr="00DA21DA">
        <w:rPr>
          <w:rFonts w:ascii="Times New Roman" w:hAnsi="Times New Roman" w:cs="Times New Roman"/>
          <w:sz w:val="24"/>
          <w:szCs w:val="24"/>
        </w:rPr>
        <w:t>90</w:t>
      </w:r>
      <w:r w:rsidR="008260E7" w:rsidRPr="00DA21DA">
        <w:rPr>
          <w:rFonts w:ascii="Times New Roman" w:hAnsi="Times New Roman" w:cs="Times New Roman"/>
          <w:sz w:val="24"/>
          <w:szCs w:val="24"/>
        </w:rPr>
        <w:t xml:space="preserve"> mln zł</w:t>
      </w:r>
      <w:r w:rsidRPr="00DA21DA">
        <w:rPr>
          <w:rFonts w:ascii="Times New Roman" w:hAnsi="Times New Roman" w:cs="Times New Roman"/>
          <w:sz w:val="24"/>
          <w:szCs w:val="24"/>
        </w:rPr>
        <w:t xml:space="preserve"> (w </w:t>
      </w:r>
      <w:r w:rsidR="00DA21DA" w:rsidRPr="00DA21DA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DA21DA">
        <w:rPr>
          <w:rFonts w:ascii="Times New Roman" w:hAnsi="Times New Roman" w:cs="Times New Roman"/>
          <w:sz w:val="24"/>
          <w:szCs w:val="24"/>
        </w:rPr>
        <w:t>201</w:t>
      </w:r>
      <w:r w:rsidR="00DA21DA" w:rsidRPr="00DA21DA">
        <w:rPr>
          <w:rFonts w:ascii="Times New Roman" w:hAnsi="Times New Roman" w:cs="Times New Roman"/>
          <w:sz w:val="24"/>
          <w:szCs w:val="24"/>
        </w:rPr>
        <w:t>5</w:t>
      </w:r>
      <w:r w:rsidR="009C4968" w:rsidRPr="00DA21DA">
        <w:rPr>
          <w:rFonts w:ascii="Times New Roman" w:hAnsi="Times New Roman" w:cs="Times New Roman"/>
          <w:sz w:val="24"/>
          <w:szCs w:val="24"/>
        </w:rPr>
        <w:t xml:space="preserve"> </w:t>
      </w:r>
      <w:r w:rsidR="00DA21DA" w:rsidRPr="00DA21DA">
        <w:rPr>
          <w:rFonts w:ascii="Times New Roman" w:hAnsi="Times New Roman" w:cs="Times New Roman"/>
          <w:sz w:val="24"/>
          <w:szCs w:val="24"/>
        </w:rPr>
        <w:t>r.</w:t>
      </w:r>
      <w:r w:rsidR="009C4968" w:rsidRPr="00DA21DA">
        <w:rPr>
          <w:rFonts w:ascii="Times New Roman" w:hAnsi="Times New Roman" w:cs="Times New Roman"/>
          <w:sz w:val="24"/>
          <w:szCs w:val="24"/>
        </w:rPr>
        <w:t xml:space="preserve"> –</w:t>
      </w:r>
      <w:r w:rsidRPr="00DA21DA">
        <w:rPr>
          <w:rFonts w:ascii="Times New Roman" w:hAnsi="Times New Roman" w:cs="Times New Roman"/>
          <w:sz w:val="24"/>
          <w:szCs w:val="24"/>
        </w:rPr>
        <w:t xml:space="preserve"> </w:t>
      </w:r>
      <w:r w:rsidR="00DA21DA" w:rsidRPr="00DA21DA">
        <w:rPr>
          <w:rFonts w:ascii="Times New Roman" w:hAnsi="Times New Roman" w:cs="Times New Roman"/>
          <w:sz w:val="24"/>
          <w:szCs w:val="24"/>
        </w:rPr>
        <w:t>184</w:t>
      </w:r>
      <w:r w:rsidRPr="00DA21DA">
        <w:rPr>
          <w:rFonts w:ascii="Times New Roman" w:hAnsi="Times New Roman" w:cs="Times New Roman"/>
          <w:sz w:val="24"/>
          <w:szCs w:val="24"/>
        </w:rPr>
        <w:t>,</w:t>
      </w:r>
      <w:r w:rsidR="00DA21DA" w:rsidRPr="00DA21DA">
        <w:rPr>
          <w:rFonts w:ascii="Times New Roman" w:hAnsi="Times New Roman" w:cs="Times New Roman"/>
          <w:sz w:val="24"/>
          <w:szCs w:val="24"/>
        </w:rPr>
        <w:t>44</w:t>
      </w:r>
      <w:r w:rsidRPr="00DA21DA">
        <w:rPr>
          <w:rFonts w:ascii="Times New Roman" w:hAnsi="Times New Roman" w:cs="Times New Roman"/>
          <w:sz w:val="24"/>
          <w:szCs w:val="24"/>
        </w:rPr>
        <w:t xml:space="preserve"> mln zł).</w:t>
      </w:r>
      <w:r w:rsidR="00AE5712" w:rsidRPr="00DA21DA">
        <w:rPr>
          <w:rFonts w:ascii="Times New Roman" w:hAnsi="Times New Roman" w:cs="Times New Roman"/>
          <w:sz w:val="24"/>
          <w:szCs w:val="24"/>
        </w:rPr>
        <w:t xml:space="preserve"> </w:t>
      </w:r>
      <w:r w:rsidR="00A05D34" w:rsidRPr="00DA21DA">
        <w:rPr>
          <w:rFonts w:ascii="Times New Roman" w:hAnsi="Times New Roman" w:cs="Times New Roman"/>
          <w:sz w:val="24"/>
          <w:szCs w:val="24"/>
        </w:rPr>
        <w:t>Z</w:t>
      </w:r>
      <w:r w:rsidR="00AE5712" w:rsidRPr="00DA21DA">
        <w:rPr>
          <w:rFonts w:ascii="Times New Roman" w:hAnsi="Times New Roman" w:cs="Times New Roman"/>
          <w:sz w:val="24"/>
          <w:szCs w:val="24"/>
        </w:rPr>
        <w:t> </w:t>
      </w:r>
      <w:r w:rsidRPr="00DA21DA">
        <w:rPr>
          <w:rFonts w:ascii="Times New Roman" w:hAnsi="Times New Roman" w:cs="Times New Roman"/>
          <w:sz w:val="24"/>
          <w:szCs w:val="24"/>
        </w:rPr>
        <w:t>tej kwoty:</w:t>
      </w:r>
    </w:p>
    <w:p w:rsidR="00034D1E" w:rsidRPr="004B352C" w:rsidRDefault="003F2E90" w:rsidP="00160DBC">
      <w:pPr>
        <w:pStyle w:val="Default"/>
        <w:numPr>
          <w:ilvl w:val="0"/>
          <w:numId w:val="15"/>
        </w:numPr>
        <w:spacing w:line="360" w:lineRule="auto"/>
        <w:jc w:val="both"/>
      </w:pPr>
      <w:r w:rsidRPr="004B352C">
        <w:t>stypendia i składki na ubezpieczenia społeczne – 39</w:t>
      </w:r>
      <w:r w:rsidR="002648C9" w:rsidRPr="004B352C">
        <w:t>,</w:t>
      </w:r>
      <w:r w:rsidRPr="004B352C">
        <w:t>74</w:t>
      </w:r>
      <w:r w:rsidR="008260E7" w:rsidRPr="004B352C">
        <w:t xml:space="preserve"> mln zł (</w:t>
      </w:r>
      <w:r w:rsidRPr="004B352C">
        <w:t>18</w:t>
      </w:r>
      <w:r w:rsidR="003F048D" w:rsidRPr="004B352C">
        <w:t>,</w:t>
      </w:r>
      <w:r w:rsidRPr="004B352C">
        <w:t>58</w:t>
      </w:r>
      <w:r w:rsidR="003F048D" w:rsidRPr="004B352C">
        <w:t>% wydatków</w:t>
      </w:r>
      <w:r w:rsidR="00AE5712" w:rsidRPr="004B352C">
        <w:t xml:space="preserve"> w </w:t>
      </w:r>
      <w:r w:rsidR="003F048D" w:rsidRPr="004B352C">
        <w:t xml:space="preserve">ramach Funduszu Pracy, co stanowi jednocześnie </w:t>
      </w:r>
      <w:r w:rsidR="002648C9" w:rsidRPr="004B352C">
        <w:t>3</w:t>
      </w:r>
      <w:r w:rsidRPr="004B352C">
        <w:t>2</w:t>
      </w:r>
      <w:r w:rsidR="002648C9" w:rsidRPr="004B352C">
        <w:t>,</w:t>
      </w:r>
      <w:r w:rsidRPr="004B352C">
        <w:t>53</w:t>
      </w:r>
      <w:r w:rsidR="002648C9" w:rsidRPr="004B352C">
        <w:t>% ogółu wydatków na aktywne formy),</w:t>
      </w:r>
    </w:p>
    <w:p w:rsidR="004B352C" w:rsidRPr="004B352C" w:rsidRDefault="004B352C" w:rsidP="004B352C">
      <w:pPr>
        <w:pStyle w:val="Default"/>
        <w:numPr>
          <w:ilvl w:val="0"/>
          <w:numId w:val="15"/>
        </w:numPr>
        <w:spacing w:line="360" w:lineRule="auto"/>
        <w:jc w:val="both"/>
      </w:pPr>
      <w:r w:rsidRPr="004B352C">
        <w:t>subsydiowane podjęcia działalności gospodarczej – 28,70 mln zł (13,42%</w:t>
      </w:r>
      <w:r>
        <w:t xml:space="preserve"> wydatków FP ogółem, 23,49% aktywnych form</w:t>
      </w:r>
      <w:r w:rsidRPr="004B352C">
        <w:t xml:space="preserve">), </w:t>
      </w:r>
    </w:p>
    <w:p w:rsidR="00AB1735" w:rsidRPr="00013F93" w:rsidRDefault="00AB1735" w:rsidP="00AB1735">
      <w:pPr>
        <w:pStyle w:val="Default"/>
        <w:numPr>
          <w:ilvl w:val="0"/>
          <w:numId w:val="15"/>
        </w:numPr>
        <w:spacing w:line="360" w:lineRule="auto"/>
        <w:jc w:val="both"/>
      </w:pPr>
      <w:r w:rsidRPr="00013F93">
        <w:t>pozostałe aktywne formy – 18,09 mln. zł. (8,46% wydatków FP ogółem, 14,81% aktywnych form),</w:t>
      </w:r>
    </w:p>
    <w:p w:rsidR="00034D1E" w:rsidRPr="00AA48CE" w:rsidRDefault="004B352C" w:rsidP="00160DBC">
      <w:pPr>
        <w:pStyle w:val="Default"/>
        <w:numPr>
          <w:ilvl w:val="0"/>
          <w:numId w:val="15"/>
        </w:numPr>
        <w:spacing w:line="360" w:lineRule="auto"/>
        <w:jc w:val="both"/>
      </w:pPr>
      <w:r w:rsidRPr="00AA48CE">
        <w:lastRenderedPageBreak/>
        <w:t>refundacje pracodawcom kosztów zatrudnienia osoby bezrobotnej – 17</w:t>
      </w:r>
      <w:r w:rsidR="008260E7" w:rsidRPr="00AA48CE">
        <w:t>,</w:t>
      </w:r>
      <w:r w:rsidRPr="00AA48CE">
        <w:t>48</w:t>
      </w:r>
      <w:r w:rsidR="008260E7" w:rsidRPr="00AA48CE">
        <w:t xml:space="preserve"> mln zł </w:t>
      </w:r>
      <w:r w:rsidRPr="00AA48CE">
        <w:t>(</w:t>
      </w:r>
      <w:r w:rsidR="00AA48CE" w:rsidRPr="00AA48CE">
        <w:t>8,17% wydatków FP ogółem, 14</w:t>
      </w:r>
      <w:r w:rsidR="00034D1E" w:rsidRPr="00AA48CE">
        <w:t>,</w:t>
      </w:r>
      <w:r w:rsidR="00AA48CE" w:rsidRPr="00AA48CE">
        <w:t>31</w:t>
      </w:r>
      <w:r w:rsidR="00034D1E" w:rsidRPr="00AA48CE">
        <w:t xml:space="preserve">% </w:t>
      </w:r>
      <w:r w:rsidR="00AA48CE" w:rsidRPr="00AA48CE">
        <w:t>aktywnych form</w:t>
      </w:r>
      <w:r w:rsidR="00034D1E" w:rsidRPr="00AA48CE">
        <w:t>),</w:t>
      </w:r>
    </w:p>
    <w:p w:rsidR="00034D1E" w:rsidRPr="00013F93" w:rsidRDefault="00013F93" w:rsidP="00160DBC">
      <w:pPr>
        <w:pStyle w:val="Default"/>
        <w:numPr>
          <w:ilvl w:val="0"/>
          <w:numId w:val="15"/>
        </w:numPr>
        <w:spacing w:line="360" w:lineRule="auto"/>
        <w:jc w:val="both"/>
      </w:pPr>
      <w:r w:rsidRPr="00013F93">
        <w:t>prace interwencyjne – 8</w:t>
      </w:r>
      <w:r w:rsidR="008260E7" w:rsidRPr="00013F93">
        <w:t>,</w:t>
      </w:r>
      <w:r w:rsidRPr="00013F93">
        <w:t>83</w:t>
      </w:r>
      <w:r w:rsidR="008260E7" w:rsidRPr="00013F93">
        <w:t xml:space="preserve"> ml</w:t>
      </w:r>
      <w:r w:rsidRPr="00013F93">
        <w:t>n</w:t>
      </w:r>
      <w:r w:rsidR="008260E7" w:rsidRPr="00013F93">
        <w:t>. zł (</w:t>
      </w:r>
      <w:r w:rsidRPr="00013F93">
        <w:t>4,13 wydatków FP ogółem, 7,23% aktywnych form</w:t>
      </w:r>
      <w:r w:rsidR="00034D1E" w:rsidRPr="00013F93">
        <w:t xml:space="preserve">), </w:t>
      </w:r>
    </w:p>
    <w:p w:rsidR="00D226A3" w:rsidRPr="00013F93" w:rsidRDefault="00013F93" w:rsidP="00D226A3">
      <w:pPr>
        <w:pStyle w:val="Default"/>
        <w:numPr>
          <w:ilvl w:val="0"/>
          <w:numId w:val="15"/>
        </w:numPr>
        <w:spacing w:line="360" w:lineRule="auto"/>
        <w:jc w:val="both"/>
      </w:pPr>
      <w:r w:rsidRPr="00013F93">
        <w:t>roboty publiczne – 7</w:t>
      </w:r>
      <w:r w:rsidR="003D6041" w:rsidRPr="00013F93">
        <w:t>,</w:t>
      </w:r>
      <w:r w:rsidRPr="00013F93">
        <w:t>19</w:t>
      </w:r>
      <w:r w:rsidR="003D6041" w:rsidRPr="00013F93">
        <w:t xml:space="preserve"> mln</w:t>
      </w:r>
      <w:r w:rsidR="008260E7" w:rsidRPr="00013F93">
        <w:t xml:space="preserve"> zł (</w:t>
      </w:r>
      <w:r w:rsidRPr="00013F93">
        <w:t>3</w:t>
      </w:r>
      <w:r w:rsidR="003D6041" w:rsidRPr="00013F93">
        <w:t>,</w:t>
      </w:r>
      <w:r w:rsidRPr="00013F93">
        <w:t>36</w:t>
      </w:r>
      <w:r w:rsidR="003D6041" w:rsidRPr="00013F93">
        <w:t>%</w:t>
      </w:r>
      <w:r w:rsidRPr="00013F93">
        <w:t xml:space="preserve"> wydatków FP ogółem, 5,89% aktywnych form</w:t>
      </w:r>
      <w:r w:rsidR="003D6041" w:rsidRPr="00013F93">
        <w:t xml:space="preserve">), </w:t>
      </w:r>
    </w:p>
    <w:p w:rsidR="002D15B0" w:rsidRDefault="00013F93" w:rsidP="002D15B0">
      <w:pPr>
        <w:pStyle w:val="Default"/>
        <w:numPr>
          <w:ilvl w:val="0"/>
          <w:numId w:val="15"/>
        </w:numPr>
        <w:spacing w:line="360" w:lineRule="auto"/>
        <w:jc w:val="both"/>
      </w:pPr>
      <w:r w:rsidRPr="002D15B0">
        <w:t xml:space="preserve">szkolenia – </w:t>
      </w:r>
      <w:r w:rsidR="002D15B0" w:rsidRPr="002D15B0">
        <w:t>2</w:t>
      </w:r>
      <w:r w:rsidR="002648C9" w:rsidRPr="002D15B0">
        <w:t>,</w:t>
      </w:r>
      <w:r w:rsidR="002D15B0" w:rsidRPr="002D15B0">
        <w:t>14</w:t>
      </w:r>
      <w:r w:rsidR="002648C9" w:rsidRPr="002D15B0">
        <w:t xml:space="preserve"> mln</w:t>
      </w:r>
      <w:r w:rsidR="008260E7" w:rsidRPr="002D15B0">
        <w:t xml:space="preserve"> zł (</w:t>
      </w:r>
      <w:r w:rsidR="002D15B0" w:rsidRPr="002D15B0">
        <w:t>1</w:t>
      </w:r>
      <w:r w:rsidR="002648C9" w:rsidRPr="002D15B0">
        <w:t>,</w:t>
      </w:r>
      <w:r w:rsidR="002D15B0" w:rsidRPr="002D15B0">
        <w:t>0</w:t>
      </w:r>
      <w:r w:rsidR="002648C9" w:rsidRPr="002D15B0">
        <w:t>%</w:t>
      </w:r>
      <w:r w:rsidR="002D15B0" w:rsidRPr="002D15B0">
        <w:t xml:space="preserve"> wydatków FP ogółem, 1,75% aktywnych form</w:t>
      </w:r>
      <w:r w:rsidR="002648C9" w:rsidRPr="002D15B0">
        <w:t>)</w:t>
      </w:r>
      <w:r w:rsidR="00EB2644" w:rsidRPr="002D15B0">
        <w:t>.</w:t>
      </w:r>
    </w:p>
    <w:p w:rsidR="008260E7" w:rsidRPr="00623F22" w:rsidRDefault="008515B9" w:rsidP="00160DBC">
      <w:pPr>
        <w:pStyle w:val="Default"/>
        <w:numPr>
          <w:ilvl w:val="0"/>
          <w:numId w:val="10"/>
        </w:numPr>
        <w:spacing w:line="360" w:lineRule="auto"/>
        <w:jc w:val="both"/>
      </w:pPr>
      <w:r w:rsidRPr="00623F22">
        <w:t>Najwięcej osób bezrobotnych skorzystało</w:t>
      </w:r>
      <w:r w:rsidR="00AE5712" w:rsidRPr="00623F22">
        <w:t xml:space="preserve"> z </w:t>
      </w:r>
      <w:r w:rsidRPr="00623F22">
        <w:t>następujących form aktywizacji zawodowej: staże (</w:t>
      </w:r>
      <w:r w:rsidR="00623F22" w:rsidRPr="00623F22">
        <w:t>8</w:t>
      </w:r>
      <w:r w:rsidRPr="00623F22">
        <w:t> </w:t>
      </w:r>
      <w:r w:rsidR="00623F22" w:rsidRPr="00623F22">
        <w:t>462</w:t>
      </w:r>
      <w:r w:rsidRPr="00623F22">
        <w:t>), prace interwencyjne (</w:t>
      </w:r>
      <w:r w:rsidR="00623F22" w:rsidRPr="00623F22">
        <w:t>2</w:t>
      </w:r>
      <w:r w:rsidRPr="00623F22">
        <w:t> </w:t>
      </w:r>
      <w:r w:rsidR="00623F22" w:rsidRPr="00623F22">
        <w:t>243</w:t>
      </w:r>
      <w:r w:rsidRPr="00623F22">
        <w:t xml:space="preserve">), refundacja kosztów utworzenia </w:t>
      </w:r>
      <w:r w:rsidR="00452D2A" w:rsidRPr="00623F22">
        <w:t xml:space="preserve">stanowiska pracy </w:t>
      </w:r>
      <w:r w:rsidRPr="00623F22">
        <w:t>(</w:t>
      </w:r>
      <w:r w:rsidR="00623F22" w:rsidRPr="00623F22">
        <w:t>1</w:t>
      </w:r>
      <w:r w:rsidRPr="00623F22">
        <w:t> </w:t>
      </w:r>
      <w:r w:rsidR="00623F22" w:rsidRPr="00623F22">
        <w:t>632</w:t>
      </w:r>
      <w:r w:rsidRPr="00623F22">
        <w:t>).</w:t>
      </w:r>
    </w:p>
    <w:p w:rsidR="00484ABA" w:rsidRPr="002D15B0" w:rsidRDefault="00484ABA" w:rsidP="00160DBC">
      <w:pPr>
        <w:pStyle w:val="Default"/>
        <w:numPr>
          <w:ilvl w:val="0"/>
          <w:numId w:val="10"/>
        </w:numPr>
        <w:spacing w:line="360" w:lineRule="auto"/>
        <w:jc w:val="both"/>
      </w:pPr>
      <w:r w:rsidRPr="002D15B0">
        <w:t xml:space="preserve">Staże były najczęściej realizowaną formą aktywizacji we wszystkich </w:t>
      </w:r>
      <w:r w:rsidR="002D15B0">
        <w:t xml:space="preserve">powiatowych urzędach pracy działających na terenie </w:t>
      </w:r>
      <w:r w:rsidRPr="002D15B0">
        <w:t>powiat</w:t>
      </w:r>
      <w:r w:rsidR="002D15B0">
        <w:t>ów</w:t>
      </w:r>
      <w:r w:rsidR="00AE5712" w:rsidRPr="002D15B0">
        <w:t xml:space="preserve"> i </w:t>
      </w:r>
      <w:r w:rsidRPr="002D15B0">
        <w:t>mias</w:t>
      </w:r>
      <w:r w:rsidR="002D15B0">
        <w:t>t</w:t>
      </w:r>
      <w:r w:rsidRPr="002D15B0">
        <w:t xml:space="preserve"> na prawach powiatu.</w:t>
      </w:r>
    </w:p>
    <w:p w:rsidR="00DC182F" w:rsidRPr="002240E2" w:rsidRDefault="0096006B" w:rsidP="002240E2">
      <w:pPr>
        <w:pStyle w:val="Nagwek4"/>
        <w:pBdr>
          <w:bottom w:val="single" w:sz="4" w:space="1" w:color="auto"/>
        </w:pBd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16" w:name="_Toc460490398"/>
      <w:r w:rsidRPr="002240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Zwolnienia</w:t>
      </w:r>
      <w:r w:rsidR="00AE5712" w:rsidRPr="002240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bookmarkEnd w:id="16"/>
      <w:r w:rsidR="005A4A3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grupowe</w:t>
      </w:r>
    </w:p>
    <w:p w:rsidR="0096006B" w:rsidRPr="00DC182F" w:rsidRDefault="0096006B" w:rsidP="009A1F42">
      <w:pPr>
        <w:pStyle w:val="Default"/>
        <w:jc w:val="both"/>
        <w:rPr>
          <w:b/>
          <w:bCs/>
          <w:sz w:val="16"/>
          <w:szCs w:val="16"/>
          <w:highlight w:val="yellow"/>
        </w:rPr>
      </w:pPr>
    </w:p>
    <w:p w:rsidR="008121C5" w:rsidRDefault="00793BCF" w:rsidP="005248C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793BCF">
        <w:rPr>
          <w:noProof/>
          <w:lang w:eastAsia="pl-PL"/>
        </w:rPr>
        <w:drawing>
          <wp:inline distT="0" distB="0" distL="0" distR="0" wp14:anchorId="557EDC77" wp14:editId="7EDCB5D1">
            <wp:extent cx="5755672" cy="5116153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1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4C" w:rsidRDefault="001D424C" w:rsidP="0081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F4C0F" w:rsidRPr="004F4C0F" w:rsidRDefault="004F4C0F" w:rsidP="001D4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F4C0F">
        <w:rPr>
          <w:rFonts w:ascii="Times New Roman" w:hAnsi="Times New Roman" w:cs="Times New Roman"/>
          <w:bCs/>
          <w:sz w:val="18"/>
          <w:szCs w:val="18"/>
        </w:rPr>
        <w:t>Tabela 27</w:t>
      </w:r>
      <w:r w:rsidR="00E62203">
        <w:rPr>
          <w:rFonts w:ascii="Times New Roman" w:hAnsi="Times New Roman" w:cs="Times New Roman"/>
          <w:bCs/>
          <w:sz w:val="18"/>
          <w:szCs w:val="18"/>
        </w:rPr>
        <w:t xml:space="preserve"> Osoby zgłoszone do zwolnienia i zwolnione</w:t>
      </w:r>
    </w:p>
    <w:tbl>
      <w:tblPr>
        <w:tblStyle w:val="Jasnecieniowanieakcent5"/>
        <w:tblW w:w="47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0"/>
        <w:gridCol w:w="1280"/>
        <w:gridCol w:w="1180"/>
        <w:gridCol w:w="1180"/>
      </w:tblGrid>
      <w:tr w:rsidR="004255E5" w:rsidRPr="001D424C" w:rsidTr="00563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000000" w:themeColor="text1"/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55E5" w:rsidRPr="00641B10" w:rsidRDefault="004255E5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I półrocze danego roku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55E5" w:rsidRPr="00641B10" w:rsidRDefault="004255E5" w:rsidP="00563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osoby zgłoszone</w:t>
            </w:r>
          </w:p>
          <w:p w:rsidR="004255E5" w:rsidRPr="00641B10" w:rsidRDefault="004255E5" w:rsidP="00563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do zwolnienia</w:t>
            </w:r>
          </w:p>
        </w:tc>
        <w:tc>
          <w:tcPr>
            <w:tcW w:w="1180" w:type="dxa"/>
            <w:tcBorders>
              <w:top w:val="single" w:sz="8" w:space="0" w:color="000000" w:themeColor="text1"/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55E5" w:rsidRPr="00641B10" w:rsidRDefault="004255E5" w:rsidP="00563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osoby zwolnione</w:t>
            </w:r>
          </w:p>
        </w:tc>
        <w:tc>
          <w:tcPr>
            <w:tcW w:w="1180" w:type="dxa"/>
            <w:tcBorders>
              <w:top w:val="single" w:sz="8" w:space="0" w:color="000000" w:themeColor="text1"/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F0D85" w:rsidRPr="00641B10" w:rsidRDefault="005F0D85" w:rsidP="00563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Rejestracje</w:t>
            </w:r>
          </w:p>
          <w:p w:rsidR="004255E5" w:rsidRPr="00641B10" w:rsidRDefault="005F0D85" w:rsidP="00563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w PUP</w:t>
            </w:r>
          </w:p>
          <w:p w:rsidR="005F0D85" w:rsidRPr="00641B10" w:rsidRDefault="005F0D85" w:rsidP="00563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(osoby zwolnione</w:t>
            </w:r>
          </w:p>
          <w:p w:rsidR="005F0D85" w:rsidRPr="00641B10" w:rsidRDefault="005F0D85" w:rsidP="00563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z przyczyn dot. zakładu pracy)</w:t>
            </w:r>
          </w:p>
        </w:tc>
      </w:tr>
      <w:tr w:rsidR="004255E5" w:rsidRPr="004F4C0F" w:rsidTr="0056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4" w:space="0" w:color="000000" w:themeColor="text1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255E5" w:rsidRPr="00641B10" w:rsidRDefault="005F0D8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653</w:t>
            </w:r>
          </w:p>
        </w:tc>
      </w:tr>
      <w:tr w:rsidR="004255E5" w:rsidRPr="004F4C0F" w:rsidTr="005639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1 321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4255E5" w:rsidRPr="00641B10" w:rsidRDefault="000953DF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812</w:t>
            </w:r>
          </w:p>
        </w:tc>
      </w:tr>
      <w:tr w:rsidR="004255E5" w:rsidRPr="004F4C0F" w:rsidTr="0056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12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8 218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4 590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255E5" w:rsidRPr="00641B10" w:rsidRDefault="000953DF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2 983</w:t>
            </w:r>
          </w:p>
        </w:tc>
      </w:tr>
      <w:tr w:rsidR="004255E5" w:rsidRPr="004F4C0F" w:rsidTr="005639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4255E5" w:rsidRPr="00641B10" w:rsidRDefault="00F4205C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1 443</w:t>
            </w:r>
          </w:p>
        </w:tc>
      </w:tr>
      <w:tr w:rsidR="004255E5" w:rsidRPr="004F4C0F" w:rsidTr="0056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2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2 044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1 509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255E5" w:rsidRPr="00641B10" w:rsidRDefault="00EA2504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1 229</w:t>
            </w:r>
          </w:p>
        </w:tc>
      </w:tr>
      <w:tr w:rsidR="004255E5" w:rsidRPr="004F4C0F" w:rsidTr="005639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4255E5" w:rsidRPr="00641B10" w:rsidRDefault="00EA2504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1 779</w:t>
            </w:r>
          </w:p>
        </w:tc>
      </w:tr>
      <w:tr w:rsidR="004255E5" w:rsidRPr="004F4C0F" w:rsidTr="0056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2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1 134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255E5" w:rsidRPr="00641B10" w:rsidRDefault="00EA2504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4 349</w:t>
            </w:r>
          </w:p>
        </w:tc>
      </w:tr>
      <w:tr w:rsidR="004255E5" w:rsidRPr="004F4C0F" w:rsidTr="005639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4255E5" w:rsidRPr="00641B10" w:rsidRDefault="00EA2504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3 809</w:t>
            </w:r>
          </w:p>
        </w:tc>
      </w:tr>
      <w:tr w:rsidR="004255E5" w:rsidRPr="004F4C0F" w:rsidTr="0056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2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255E5" w:rsidRPr="00641B10" w:rsidRDefault="00EA2504" w:rsidP="00563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3 676</w:t>
            </w:r>
          </w:p>
        </w:tc>
      </w:tr>
      <w:tr w:rsidR="004255E5" w:rsidRPr="004F4C0F" w:rsidTr="005639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E62203" w:rsidP="005639F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 xml:space="preserve">I pół. </w:t>
            </w:r>
            <w:r w:rsidR="004255E5" w:rsidRPr="00641B1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  <w:hideMark/>
          </w:tcPr>
          <w:p w:rsidR="004255E5" w:rsidRPr="00641B10" w:rsidRDefault="004255E5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4255E5" w:rsidRPr="00641B10" w:rsidRDefault="0070755D" w:rsidP="0056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1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2 593</w:t>
            </w:r>
          </w:p>
        </w:tc>
      </w:tr>
    </w:tbl>
    <w:p w:rsidR="006D7064" w:rsidRDefault="006D7064" w:rsidP="006D7064">
      <w:pPr>
        <w:pStyle w:val="Default"/>
        <w:jc w:val="both"/>
        <w:rPr>
          <w:sz w:val="16"/>
          <w:szCs w:val="16"/>
        </w:rPr>
      </w:pPr>
    </w:p>
    <w:p w:rsidR="00F020B1" w:rsidRPr="006D7064" w:rsidRDefault="00F020B1" w:rsidP="006D7064">
      <w:pPr>
        <w:pStyle w:val="Default"/>
        <w:jc w:val="both"/>
        <w:rPr>
          <w:sz w:val="16"/>
          <w:szCs w:val="16"/>
        </w:rPr>
      </w:pPr>
    </w:p>
    <w:p w:rsidR="008121C5" w:rsidRPr="005248C6" w:rsidRDefault="00492E52" w:rsidP="006D7064">
      <w:pPr>
        <w:pStyle w:val="Default"/>
        <w:jc w:val="both"/>
      </w:pPr>
      <w:r w:rsidRPr="005248C6">
        <w:t>Wnioski</w:t>
      </w:r>
      <w:r w:rsidR="00F261F7" w:rsidRPr="005248C6">
        <w:t>:</w:t>
      </w:r>
    </w:p>
    <w:p w:rsidR="008121C5" w:rsidRDefault="008121C5" w:rsidP="006D706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623F22">
        <w:rPr>
          <w:rFonts w:ascii="Times New Roman" w:hAnsi="Times New Roman" w:cs="Times New Roman"/>
          <w:szCs w:val="24"/>
        </w:rPr>
        <w:t>(na podstawie danych</w:t>
      </w:r>
      <w:r w:rsidR="00AE5712" w:rsidRPr="00623F22">
        <w:rPr>
          <w:rFonts w:ascii="Times New Roman" w:hAnsi="Times New Roman" w:cs="Times New Roman"/>
          <w:szCs w:val="24"/>
        </w:rPr>
        <w:t xml:space="preserve"> z </w:t>
      </w:r>
      <w:r w:rsidR="00623F22" w:rsidRPr="00623F22">
        <w:rPr>
          <w:rFonts w:ascii="Times New Roman" w:hAnsi="Times New Roman" w:cs="Times New Roman"/>
          <w:szCs w:val="24"/>
        </w:rPr>
        <w:t>t</w:t>
      </w:r>
      <w:r w:rsidRPr="00623F22">
        <w:rPr>
          <w:rFonts w:ascii="Times New Roman" w:hAnsi="Times New Roman" w:cs="Times New Roman"/>
          <w:szCs w:val="24"/>
        </w:rPr>
        <w:t xml:space="preserve">abel </w:t>
      </w:r>
      <w:r w:rsidR="00623F22" w:rsidRPr="00623F22">
        <w:rPr>
          <w:rFonts w:ascii="Times New Roman" w:hAnsi="Times New Roman" w:cs="Times New Roman"/>
          <w:szCs w:val="24"/>
        </w:rPr>
        <w:t>26</w:t>
      </w:r>
      <w:r w:rsidR="00AE5712" w:rsidRPr="00623F22">
        <w:rPr>
          <w:rFonts w:ascii="Times New Roman" w:hAnsi="Times New Roman" w:cs="Times New Roman"/>
          <w:szCs w:val="24"/>
        </w:rPr>
        <w:t xml:space="preserve"> i </w:t>
      </w:r>
      <w:r w:rsidR="00623F22">
        <w:rPr>
          <w:rFonts w:ascii="Times New Roman" w:hAnsi="Times New Roman" w:cs="Times New Roman"/>
          <w:szCs w:val="24"/>
        </w:rPr>
        <w:t>2</w:t>
      </w:r>
      <w:r w:rsidR="004F4C0F">
        <w:rPr>
          <w:rFonts w:ascii="Times New Roman" w:hAnsi="Times New Roman" w:cs="Times New Roman"/>
          <w:szCs w:val="24"/>
        </w:rPr>
        <w:t>7</w:t>
      </w:r>
      <w:r w:rsidRPr="00623F22">
        <w:rPr>
          <w:rFonts w:ascii="Times New Roman" w:hAnsi="Times New Roman" w:cs="Times New Roman"/>
          <w:szCs w:val="24"/>
        </w:rPr>
        <w:t>)</w:t>
      </w:r>
    </w:p>
    <w:p w:rsidR="00E62203" w:rsidRPr="00623F22" w:rsidRDefault="00E62203" w:rsidP="006D706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8121C5" w:rsidRPr="00A82FDE" w:rsidRDefault="0096006B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Zamiar zwolnienia</w:t>
      </w:r>
      <w:r w:rsidR="00AE5712" w:rsidRPr="00A82FDE">
        <w:rPr>
          <w:rFonts w:ascii="Times New Roman" w:hAnsi="Times New Roman" w:cs="Times New Roman"/>
          <w:sz w:val="24"/>
          <w:szCs w:val="24"/>
        </w:rPr>
        <w:t xml:space="preserve"> z </w:t>
      </w:r>
      <w:r w:rsidRPr="00A82FDE">
        <w:rPr>
          <w:rFonts w:ascii="Times New Roman" w:hAnsi="Times New Roman" w:cs="Times New Roman"/>
          <w:sz w:val="24"/>
          <w:szCs w:val="24"/>
        </w:rPr>
        <w:t xml:space="preserve">przyczyn </w:t>
      </w:r>
      <w:r w:rsidR="008121C5" w:rsidRPr="00A82FDE">
        <w:rPr>
          <w:rFonts w:ascii="Times New Roman" w:hAnsi="Times New Roman" w:cs="Times New Roman"/>
          <w:sz w:val="24"/>
          <w:szCs w:val="24"/>
        </w:rPr>
        <w:t xml:space="preserve">dotyczących zakładu pracy </w:t>
      </w:r>
      <w:r w:rsidRPr="00A82FDE">
        <w:rPr>
          <w:rFonts w:ascii="Times New Roman" w:hAnsi="Times New Roman" w:cs="Times New Roman"/>
          <w:sz w:val="24"/>
          <w:szCs w:val="24"/>
        </w:rPr>
        <w:t xml:space="preserve">zgłosiło ogółem </w:t>
      </w:r>
      <w:r w:rsidR="00087226" w:rsidRPr="00A82FDE">
        <w:rPr>
          <w:rFonts w:ascii="Times New Roman" w:hAnsi="Times New Roman" w:cs="Times New Roman"/>
          <w:sz w:val="24"/>
          <w:szCs w:val="24"/>
        </w:rPr>
        <w:t>1</w:t>
      </w:r>
      <w:r w:rsidR="006D7064" w:rsidRPr="00A82FDE">
        <w:rPr>
          <w:rFonts w:ascii="Times New Roman" w:hAnsi="Times New Roman" w:cs="Times New Roman"/>
          <w:sz w:val="24"/>
          <w:szCs w:val="24"/>
        </w:rPr>
        <w:t>1</w:t>
      </w:r>
      <w:r w:rsidRPr="00A82FDE">
        <w:rPr>
          <w:rFonts w:ascii="Times New Roman" w:hAnsi="Times New Roman" w:cs="Times New Roman"/>
          <w:sz w:val="24"/>
          <w:szCs w:val="24"/>
        </w:rPr>
        <w:t xml:space="preserve"> zakładów planujących zwolnienie </w:t>
      </w:r>
      <w:r w:rsidR="006D7064" w:rsidRPr="00A82FDE">
        <w:rPr>
          <w:rFonts w:ascii="Times New Roman" w:hAnsi="Times New Roman" w:cs="Times New Roman"/>
          <w:sz w:val="24"/>
          <w:szCs w:val="24"/>
        </w:rPr>
        <w:t>264</w:t>
      </w:r>
      <w:r w:rsidRPr="00A82FDE">
        <w:rPr>
          <w:rFonts w:ascii="Times New Roman" w:hAnsi="Times New Roman" w:cs="Times New Roman"/>
          <w:sz w:val="24"/>
          <w:szCs w:val="24"/>
        </w:rPr>
        <w:t xml:space="preserve"> pracowników (w </w:t>
      </w:r>
      <w:r w:rsidR="006D7064" w:rsidRPr="00A82FDE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A82FDE">
        <w:rPr>
          <w:rFonts w:ascii="Times New Roman" w:hAnsi="Times New Roman" w:cs="Times New Roman"/>
          <w:sz w:val="24"/>
          <w:szCs w:val="24"/>
        </w:rPr>
        <w:t>201</w:t>
      </w:r>
      <w:r w:rsidR="006D7064" w:rsidRPr="00A82FDE">
        <w:rPr>
          <w:rFonts w:ascii="Times New Roman" w:hAnsi="Times New Roman" w:cs="Times New Roman"/>
          <w:sz w:val="24"/>
          <w:szCs w:val="24"/>
        </w:rPr>
        <w:t>5</w:t>
      </w:r>
      <w:r w:rsidR="00AE5712" w:rsidRPr="00A82FDE">
        <w:rPr>
          <w:rFonts w:ascii="Times New Roman" w:hAnsi="Times New Roman" w:cs="Times New Roman"/>
          <w:sz w:val="24"/>
          <w:szCs w:val="24"/>
        </w:rPr>
        <w:t> r.</w:t>
      </w:r>
      <w:r w:rsidR="00087226" w:rsidRPr="00A82FDE">
        <w:rPr>
          <w:rFonts w:ascii="Times New Roman" w:hAnsi="Times New Roman" w:cs="Times New Roman"/>
          <w:sz w:val="24"/>
          <w:szCs w:val="24"/>
        </w:rPr>
        <w:t xml:space="preserve"> – </w:t>
      </w:r>
      <w:r w:rsidR="00A82FDE" w:rsidRPr="00A82FDE">
        <w:rPr>
          <w:rFonts w:ascii="Times New Roman" w:hAnsi="Times New Roman" w:cs="Times New Roman"/>
          <w:sz w:val="24"/>
          <w:szCs w:val="24"/>
        </w:rPr>
        <w:t>12</w:t>
      </w:r>
      <w:r w:rsidRPr="00A82FDE">
        <w:rPr>
          <w:rFonts w:ascii="Times New Roman" w:hAnsi="Times New Roman" w:cs="Times New Roman"/>
          <w:sz w:val="24"/>
          <w:szCs w:val="24"/>
        </w:rPr>
        <w:t xml:space="preserve"> zakład</w:t>
      </w:r>
      <w:r w:rsidR="00A82FDE" w:rsidRPr="00A82FDE">
        <w:rPr>
          <w:rFonts w:ascii="Times New Roman" w:hAnsi="Times New Roman" w:cs="Times New Roman"/>
          <w:sz w:val="24"/>
          <w:szCs w:val="24"/>
        </w:rPr>
        <w:t>ów</w:t>
      </w:r>
      <w:r w:rsidR="00AE5712" w:rsidRPr="00A82FDE">
        <w:rPr>
          <w:rFonts w:ascii="Times New Roman" w:hAnsi="Times New Roman" w:cs="Times New Roman"/>
          <w:sz w:val="24"/>
          <w:szCs w:val="24"/>
        </w:rPr>
        <w:t xml:space="preserve"> i </w:t>
      </w:r>
      <w:r w:rsidR="00A82FDE" w:rsidRPr="00A82FDE">
        <w:rPr>
          <w:rFonts w:ascii="Times New Roman" w:hAnsi="Times New Roman" w:cs="Times New Roman"/>
          <w:sz w:val="24"/>
          <w:szCs w:val="24"/>
        </w:rPr>
        <w:t>991</w:t>
      </w:r>
      <w:r w:rsidRPr="00A82FDE">
        <w:rPr>
          <w:rFonts w:ascii="Times New Roman" w:hAnsi="Times New Roman" w:cs="Times New Roman"/>
          <w:sz w:val="24"/>
          <w:szCs w:val="24"/>
        </w:rPr>
        <w:t xml:space="preserve"> pracowników). </w:t>
      </w:r>
    </w:p>
    <w:p w:rsidR="008121C5" w:rsidRPr="004E1069" w:rsidRDefault="0096006B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69">
        <w:rPr>
          <w:rFonts w:ascii="Times New Roman" w:hAnsi="Times New Roman" w:cs="Times New Roman"/>
          <w:sz w:val="24"/>
          <w:szCs w:val="24"/>
        </w:rPr>
        <w:t>Wypowiedzenia umów</w:t>
      </w:r>
      <w:r w:rsidR="00AE5712" w:rsidRPr="004E1069">
        <w:rPr>
          <w:rFonts w:ascii="Times New Roman" w:hAnsi="Times New Roman" w:cs="Times New Roman"/>
          <w:sz w:val="24"/>
          <w:szCs w:val="24"/>
        </w:rPr>
        <w:t xml:space="preserve"> o </w:t>
      </w:r>
      <w:r w:rsidRPr="004E1069">
        <w:rPr>
          <w:rFonts w:ascii="Times New Roman" w:hAnsi="Times New Roman" w:cs="Times New Roman"/>
          <w:sz w:val="24"/>
          <w:szCs w:val="24"/>
        </w:rPr>
        <w:t>pracę</w:t>
      </w:r>
      <w:r w:rsidR="00AE5712" w:rsidRPr="004E1069">
        <w:rPr>
          <w:rFonts w:ascii="Times New Roman" w:hAnsi="Times New Roman" w:cs="Times New Roman"/>
          <w:sz w:val="24"/>
          <w:szCs w:val="24"/>
        </w:rPr>
        <w:t xml:space="preserve"> z </w:t>
      </w:r>
      <w:r w:rsidRPr="004E1069">
        <w:rPr>
          <w:rFonts w:ascii="Times New Roman" w:hAnsi="Times New Roman" w:cs="Times New Roman"/>
          <w:sz w:val="24"/>
          <w:szCs w:val="24"/>
        </w:rPr>
        <w:t>przyczyn niedotyczących pracowników</w:t>
      </w:r>
      <w:r w:rsidR="006D7064" w:rsidRPr="004E1069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4E1069">
        <w:rPr>
          <w:rFonts w:ascii="Times New Roman" w:hAnsi="Times New Roman" w:cs="Times New Roman"/>
          <w:sz w:val="24"/>
          <w:szCs w:val="24"/>
        </w:rPr>
        <w:t>w </w:t>
      </w:r>
      <w:r w:rsidR="006D7064" w:rsidRPr="004E1069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4E1069">
        <w:rPr>
          <w:rFonts w:ascii="Times New Roman" w:hAnsi="Times New Roman" w:cs="Times New Roman"/>
          <w:sz w:val="24"/>
          <w:szCs w:val="24"/>
        </w:rPr>
        <w:t>201</w:t>
      </w:r>
      <w:r w:rsidR="006D7064" w:rsidRPr="004E1069">
        <w:rPr>
          <w:rFonts w:ascii="Times New Roman" w:hAnsi="Times New Roman" w:cs="Times New Roman"/>
          <w:sz w:val="24"/>
          <w:szCs w:val="24"/>
        </w:rPr>
        <w:t>6</w:t>
      </w:r>
      <w:r w:rsidR="00AE5712" w:rsidRPr="004E1069">
        <w:rPr>
          <w:rFonts w:ascii="Times New Roman" w:hAnsi="Times New Roman" w:cs="Times New Roman"/>
          <w:sz w:val="24"/>
          <w:szCs w:val="24"/>
        </w:rPr>
        <w:t> r.</w:t>
      </w:r>
      <w:r w:rsidRPr="004E1069">
        <w:rPr>
          <w:rFonts w:ascii="Times New Roman" w:hAnsi="Times New Roman" w:cs="Times New Roman"/>
          <w:sz w:val="24"/>
          <w:szCs w:val="24"/>
        </w:rPr>
        <w:t xml:space="preserve"> otrzymało </w:t>
      </w:r>
      <w:r w:rsidR="004E1069" w:rsidRPr="004E1069">
        <w:rPr>
          <w:rFonts w:ascii="Times New Roman" w:hAnsi="Times New Roman" w:cs="Times New Roman"/>
          <w:sz w:val="24"/>
          <w:szCs w:val="24"/>
        </w:rPr>
        <w:t xml:space="preserve">92 </w:t>
      </w:r>
      <w:r w:rsidRPr="004E1069">
        <w:rPr>
          <w:rFonts w:ascii="Times New Roman" w:hAnsi="Times New Roman" w:cs="Times New Roman"/>
          <w:sz w:val="24"/>
          <w:szCs w:val="24"/>
        </w:rPr>
        <w:t>os</w:t>
      </w:r>
      <w:r w:rsidR="004E1069" w:rsidRPr="004E1069">
        <w:rPr>
          <w:rFonts w:ascii="Times New Roman" w:hAnsi="Times New Roman" w:cs="Times New Roman"/>
          <w:sz w:val="24"/>
          <w:szCs w:val="24"/>
        </w:rPr>
        <w:t>o</w:t>
      </w:r>
      <w:r w:rsidRPr="004E1069">
        <w:rPr>
          <w:rFonts w:ascii="Times New Roman" w:hAnsi="Times New Roman" w:cs="Times New Roman"/>
          <w:sz w:val="24"/>
          <w:szCs w:val="24"/>
        </w:rPr>
        <w:t>b</w:t>
      </w:r>
      <w:r w:rsidR="004E1069" w:rsidRPr="004E1069">
        <w:rPr>
          <w:rFonts w:ascii="Times New Roman" w:hAnsi="Times New Roman" w:cs="Times New Roman"/>
          <w:sz w:val="24"/>
          <w:szCs w:val="24"/>
        </w:rPr>
        <w:t>y</w:t>
      </w:r>
      <w:r w:rsidRPr="004E1069">
        <w:rPr>
          <w:rFonts w:ascii="Times New Roman" w:hAnsi="Times New Roman" w:cs="Times New Roman"/>
          <w:sz w:val="24"/>
          <w:szCs w:val="24"/>
        </w:rPr>
        <w:t xml:space="preserve"> (z tego </w:t>
      </w:r>
      <w:r w:rsidR="004E1069" w:rsidRPr="004E1069">
        <w:rPr>
          <w:rFonts w:ascii="Times New Roman" w:hAnsi="Times New Roman" w:cs="Times New Roman"/>
          <w:sz w:val="24"/>
          <w:szCs w:val="24"/>
        </w:rPr>
        <w:t xml:space="preserve">21 </w:t>
      </w:r>
      <w:r w:rsidRPr="004E1069">
        <w:rPr>
          <w:rFonts w:ascii="Times New Roman" w:hAnsi="Times New Roman" w:cs="Times New Roman"/>
          <w:sz w:val="24"/>
          <w:szCs w:val="24"/>
        </w:rPr>
        <w:t>pracowników</w:t>
      </w:r>
      <w:r w:rsidR="00AE5712" w:rsidRPr="004E1069">
        <w:rPr>
          <w:rFonts w:ascii="Times New Roman" w:hAnsi="Times New Roman" w:cs="Times New Roman"/>
          <w:sz w:val="24"/>
          <w:szCs w:val="24"/>
        </w:rPr>
        <w:t xml:space="preserve"> z</w:t>
      </w:r>
      <w:r w:rsidR="004E1069" w:rsidRPr="004E1069">
        <w:rPr>
          <w:rFonts w:ascii="Times New Roman" w:hAnsi="Times New Roman" w:cs="Times New Roman"/>
          <w:sz w:val="24"/>
          <w:szCs w:val="24"/>
        </w:rPr>
        <w:t xml:space="preserve"> 1 </w:t>
      </w:r>
      <w:r w:rsidRPr="004E1069">
        <w:rPr>
          <w:rFonts w:ascii="Times New Roman" w:hAnsi="Times New Roman" w:cs="Times New Roman"/>
          <w:sz w:val="24"/>
          <w:szCs w:val="24"/>
        </w:rPr>
        <w:t>zakł</w:t>
      </w:r>
      <w:r w:rsidR="008121C5" w:rsidRPr="004E1069">
        <w:rPr>
          <w:rFonts w:ascii="Times New Roman" w:hAnsi="Times New Roman" w:cs="Times New Roman"/>
          <w:sz w:val="24"/>
          <w:szCs w:val="24"/>
        </w:rPr>
        <w:t>ad</w:t>
      </w:r>
      <w:r w:rsidR="004E1069" w:rsidRPr="004E1069">
        <w:rPr>
          <w:rFonts w:ascii="Times New Roman" w:hAnsi="Times New Roman" w:cs="Times New Roman"/>
          <w:sz w:val="24"/>
          <w:szCs w:val="24"/>
        </w:rPr>
        <w:t>u</w:t>
      </w:r>
      <w:r w:rsidR="008121C5" w:rsidRPr="004E1069">
        <w:rPr>
          <w:rFonts w:ascii="Times New Roman" w:hAnsi="Times New Roman" w:cs="Times New Roman"/>
          <w:sz w:val="24"/>
          <w:szCs w:val="24"/>
        </w:rPr>
        <w:t xml:space="preserve"> sektora publicznego oraz </w:t>
      </w:r>
      <w:r w:rsidR="004E1069" w:rsidRPr="004E1069">
        <w:rPr>
          <w:rFonts w:ascii="Times New Roman" w:hAnsi="Times New Roman" w:cs="Times New Roman"/>
          <w:sz w:val="24"/>
          <w:szCs w:val="24"/>
        </w:rPr>
        <w:t>7</w:t>
      </w:r>
      <w:r w:rsidR="007066E6" w:rsidRPr="004E1069">
        <w:rPr>
          <w:rFonts w:ascii="Times New Roman" w:hAnsi="Times New Roman" w:cs="Times New Roman"/>
          <w:sz w:val="24"/>
          <w:szCs w:val="24"/>
        </w:rPr>
        <w:t>1</w:t>
      </w:r>
      <w:r w:rsidRPr="004E1069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AE5712" w:rsidRPr="004E1069">
        <w:rPr>
          <w:rFonts w:ascii="Times New Roman" w:hAnsi="Times New Roman" w:cs="Times New Roman"/>
          <w:sz w:val="24"/>
          <w:szCs w:val="24"/>
        </w:rPr>
        <w:t xml:space="preserve"> z </w:t>
      </w:r>
      <w:r w:rsidR="004E1069" w:rsidRPr="004E1069">
        <w:rPr>
          <w:rFonts w:ascii="Times New Roman" w:hAnsi="Times New Roman" w:cs="Times New Roman"/>
          <w:sz w:val="24"/>
          <w:szCs w:val="24"/>
        </w:rPr>
        <w:t>5</w:t>
      </w:r>
      <w:r w:rsidRPr="004E1069">
        <w:rPr>
          <w:rFonts w:ascii="Times New Roman" w:hAnsi="Times New Roman" w:cs="Times New Roman"/>
          <w:sz w:val="24"/>
          <w:szCs w:val="24"/>
        </w:rPr>
        <w:t xml:space="preserve"> zakładów sektora prywatnego</w:t>
      </w:r>
      <w:r w:rsidR="00007856">
        <w:rPr>
          <w:rFonts w:ascii="Times New Roman" w:hAnsi="Times New Roman" w:cs="Times New Roman"/>
          <w:sz w:val="24"/>
          <w:szCs w:val="24"/>
        </w:rPr>
        <w:t>)</w:t>
      </w:r>
      <w:r w:rsidRPr="004E1069">
        <w:rPr>
          <w:rFonts w:ascii="Times New Roman" w:hAnsi="Times New Roman" w:cs="Times New Roman"/>
          <w:sz w:val="24"/>
          <w:szCs w:val="24"/>
        </w:rPr>
        <w:t>.</w:t>
      </w:r>
      <w:r w:rsidR="007066E6" w:rsidRPr="004E1069">
        <w:rPr>
          <w:rFonts w:ascii="Times New Roman" w:hAnsi="Times New Roman" w:cs="Times New Roman"/>
          <w:sz w:val="24"/>
          <w:szCs w:val="24"/>
        </w:rPr>
        <w:t xml:space="preserve"> </w:t>
      </w:r>
      <w:r w:rsidRPr="004E1069">
        <w:rPr>
          <w:rFonts w:ascii="Times New Roman" w:hAnsi="Times New Roman" w:cs="Times New Roman"/>
          <w:sz w:val="24"/>
          <w:szCs w:val="24"/>
        </w:rPr>
        <w:t xml:space="preserve">Ponadto na </w:t>
      </w:r>
      <w:r w:rsidR="00087226" w:rsidRPr="004E1069">
        <w:rPr>
          <w:rFonts w:ascii="Times New Roman" w:hAnsi="Times New Roman" w:cs="Times New Roman"/>
          <w:sz w:val="24"/>
          <w:szCs w:val="24"/>
        </w:rPr>
        <w:t>3</w:t>
      </w:r>
      <w:r w:rsidR="004E1069" w:rsidRPr="004E1069">
        <w:rPr>
          <w:rFonts w:ascii="Times New Roman" w:hAnsi="Times New Roman" w:cs="Times New Roman"/>
          <w:sz w:val="24"/>
          <w:szCs w:val="24"/>
        </w:rPr>
        <w:t>0</w:t>
      </w:r>
      <w:r w:rsidR="00087226" w:rsidRPr="004E1069">
        <w:rPr>
          <w:rFonts w:ascii="Times New Roman" w:hAnsi="Times New Roman" w:cs="Times New Roman"/>
          <w:sz w:val="24"/>
          <w:szCs w:val="24"/>
        </w:rPr>
        <w:t>.</w:t>
      </w:r>
      <w:r w:rsidR="004E1069" w:rsidRPr="004E1069">
        <w:rPr>
          <w:rFonts w:ascii="Times New Roman" w:hAnsi="Times New Roman" w:cs="Times New Roman"/>
          <w:sz w:val="24"/>
          <w:szCs w:val="24"/>
        </w:rPr>
        <w:t>VI</w:t>
      </w:r>
      <w:r w:rsidR="00087226" w:rsidRPr="004E1069">
        <w:rPr>
          <w:rFonts w:ascii="Times New Roman" w:hAnsi="Times New Roman" w:cs="Times New Roman"/>
          <w:sz w:val="24"/>
          <w:szCs w:val="24"/>
        </w:rPr>
        <w:t>.</w:t>
      </w:r>
      <w:r w:rsidRPr="004E1069">
        <w:rPr>
          <w:rFonts w:ascii="Times New Roman" w:hAnsi="Times New Roman" w:cs="Times New Roman"/>
          <w:sz w:val="24"/>
          <w:szCs w:val="24"/>
        </w:rPr>
        <w:t>201</w:t>
      </w:r>
      <w:r w:rsidR="004E1069" w:rsidRPr="004E1069">
        <w:rPr>
          <w:rFonts w:ascii="Times New Roman" w:hAnsi="Times New Roman" w:cs="Times New Roman"/>
          <w:sz w:val="24"/>
          <w:szCs w:val="24"/>
        </w:rPr>
        <w:t>6</w:t>
      </w:r>
      <w:r w:rsidRPr="004E1069">
        <w:rPr>
          <w:rFonts w:ascii="Times New Roman" w:hAnsi="Times New Roman" w:cs="Times New Roman"/>
          <w:sz w:val="24"/>
          <w:szCs w:val="24"/>
        </w:rPr>
        <w:t xml:space="preserve"> r</w:t>
      </w:r>
      <w:r w:rsidR="004E1069" w:rsidRPr="004E1069">
        <w:rPr>
          <w:rFonts w:ascii="Times New Roman" w:hAnsi="Times New Roman" w:cs="Times New Roman"/>
          <w:sz w:val="24"/>
          <w:szCs w:val="24"/>
        </w:rPr>
        <w:t>.</w:t>
      </w:r>
      <w:r w:rsidRPr="004E1069">
        <w:rPr>
          <w:rFonts w:ascii="Times New Roman" w:hAnsi="Times New Roman" w:cs="Times New Roman"/>
          <w:sz w:val="24"/>
          <w:szCs w:val="24"/>
        </w:rPr>
        <w:t xml:space="preserve"> na dalsze wypowiedzenia oczekiwało jeszcze </w:t>
      </w:r>
      <w:r w:rsidR="004E1069" w:rsidRPr="004E1069">
        <w:rPr>
          <w:rFonts w:ascii="Times New Roman" w:hAnsi="Times New Roman" w:cs="Times New Roman"/>
          <w:sz w:val="24"/>
          <w:szCs w:val="24"/>
        </w:rPr>
        <w:t>129</w:t>
      </w:r>
      <w:r w:rsidRPr="004E1069">
        <w:rPr>
          <w:rFonts w:ascii="Times New Roman" w:hAnsi="Times New Roman" w:cs="Times New Roman"/>
          <w:sz w:val="24"/>
          <w:szCs w:val="24"/>
        </w:rPr>
        <w:t xml:space="preserve"> pracowników. </w:t>
      </w:r>
    </w:p>
    <w:p w:rsidR="008121C5" w:rsidRPr="00566E60" w:rsidRDefault="005C14D0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22">
        <w:rPr>
          <w:rFonts w:ascii="Times New Roman" w:hAnsi="Times New Roman" w:cs="Times New Roman"/>
          <w:sz w:val="24"/>
          <w:szCs w:val="24"/>
        </w:rPr>
        <w:t>Osoby</w:t>
      </w:r>
      <w:r w:rsidR="00566E60">
        <w:rPr>
          <w:rFonts w:ascii="Times New Roman" w:hAnsi="Times New Roman" w:cs="Times New Roman"/>
          <w:sz w:val="24"/>
          <w:szCs w:val="24"/>
        </w:rPr>
        <w:t xml:space="preserve"> </w:t>
      </w:r>
      <w:r w:rsidRPr="00623F22">
        <w:rPr>
          <w:rFonts w:ascii="Times New Roman" w:hAnsi="Times New Roman" w:cs="Times New Roman"/>
          <w:sz w:val="24"/>
          <w:szCs w:val="24"/>
        </w:rPr>
        <w:t>zwolnione</w:t>
      </w:r>
      <w:r w:rsidR="00566E60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623F22">
        <w:rPr>
          <w:rFonts w:ascii="Times New Roman" w:hAnsi="Times New Roman" w:cs="Times New Roman"/>
          <w:sz w:val="24"/>
          <w:szCs w:val="24"/>
        </w:rPr>
        <w:t>z</w:t>
      </w:r>
      <w:r w:rsidR="00566E60">
        <w:rPr>
          <w:rFonts w:ascii="Times New Roman" w:hAnsi="Times New Roman" w:cs="Times New Roman"/>
          <w:sz w:val="24"/>
          <w:szCs w:val="24"/>
        </w:rPr>
        <w:t xml:space="preserve"> </w:t>
      </w:r>
      <w:r w:rsidRPr="00623F22">
        <w:rPr>
          <w:rFonts w:ascii="Times New Roman" w:hAnsi="Times New Roman" w:cs="Times New Roman"/>
          <w:sz w:val="24"/>
          <w:szCs w:val="24"/>
        </w:rPr>
        <w:t xml:space="preserve">przyczyn niedotyczących pracowników </w:t>
      </w:r>
      <w:r w:rsidR="00566E60">
        <w:rPr>
          <w:rFonts w:ascii="Times New Roman" w:hAnsi="Times New Roman" w:cs="Times New Roman"/>
          <w:sz w:val="24"/>
          <w:szCs w:val="24"/>
        </w:rPr>
        <w:t xml:space="preserve">(i jednocześnie zarejestrowane w PUP jako bezrobotne) </w:t>
      </w:r>
      <w:r w:rsidRPr="00566E60">
        <w:rPr>
          <w:rFonts w:ascii="Times New Roman" w:hAnsi="Times New Roman" w:cs="Times New Roman"/>
          <w:sz w:val="24"/>
          <w:szCs w:val="24"/>
        </w:rPr>
        <w:t xml:space="preserve">stanowiły </w:t>
      </w:r>
      <w:r w:rsidR="00D47256" w:rsidRPr="00566E60">
        <w:rPr>
          <w:rFonts w:ascii="Times New Roman" w:hAnsi="Times New Roman" w:cs="Times New Roman"/>
          <w:sz w:val="24"/>
          <w:szCs w:val="24"/>
        </w:rPr>
        <w:t>4</w:t>
      </w:r>
      <w:r w:rsidRPr="00566E60">
        <w:rPr>
          <w:rFonts w:ascii="Times New Roman" w:hAnsi="Times New Roman" w:cs="Times New Roman"/>
          <w:sz w:val="24"/>
          <w:szCs w:val="24"/>
        </w:rPr>
        <w:t>,</w:t>
      </w:r>
      <w:r w:rsidR="00D47256" w:rsidRPr="00566E60">
        <w:rPr>
          <w:rFonts w:ascii="Times New Roman" w:hAnsi="Times New Roman" w:cs="Times New Roman"/>
          <w:sz w:val="24"/>
          <w:szCs w:val="24"/>
        </w:rPr>
        <w:t>3</w:t>
      </w:r>
      <w:r w:rsidRPr="00566E60">
        <w:rPr>
          <w:rFonts w:ascii="Times New Roman" w:hAnsi="Times New Roman" w:cs="Times New Roman"/>
          <w:sz w:val="24"/>
          <w:szCs w:val="24"/>
        </w:rPr>
        <w:t>%</w:t>
      </w:r>
      <w:r w:rsidR="00566E60" w:rsidRPr="00566E60">
        <w:rPr>
          <w:rFonts w:ascii="Times New Roman" w:hAnsi="Times New Roman" w:cs="Times New Roman"/>
          <w:sz w:val="24"/>
          <w:szCs w:val="24"/>
        </w:rPr>
        <w:t xml:space="preserve"> </w:t>
      </w:r>
      <w:r w:rsidRPr="00566E60">
        <w:rPr>
          <w:rFonts w:ascii="Times New Roman" w:hAnsi="Times New Roman" w:cs="Times New Roman"/>
          <w:sz w:val="24"/>
          <w:szCs w:val="24"/>
        </w:rPr>
        <w:t>ogółu bezrobotnych zarejestrowanych</w:t>
      </w:r>
      <w:r w:rsidR="00AE5712" w:rsidRPr="00566E60">
        <w:rPr>
          <w:rFonts w:ascii="Times New Roman" w:hAnsi="Times New Roman" w:cs="Times New Roman"/>
          <w:sz w:val="24"/>
          <w:szCs w:val="24"/>
        </w:rPr>
        <w:t xml:space="preserve"> w </w:t>
      </w:r>
      <w:r w:rsidRPr="00566E60">
        <w:rPr>
          <w:rFonts w:ascii="Times New Roman" w:hAnsi="Times New Roman" w:cs="Times New Roman"/>
          <w:sz w:val="24"/>
          <w:szCs w:val="24"/>
        </w:rPr>
        <w:t xml:space="preserve">województwie podkarpackim wg stanu na </w:t>
      </w:r>
      <w:r w:rsidR="00244A0E" w:rsidRPr="00566E60">
        <w:rPr>
          <w:rFonts w:ascii="Times New Roman" w:hAnsi="Times New Roman" w:cs="Times New Roman"/>
          <w:sz w:val="24"/>
          <w:szCs w:val="24"/>
        </w:rPr>
        <w:t>3</w:t>
      </w:r>
      <w:r w:rsidR="00566E60" w:rsidRPr="00566E60">
        <w:rPr>
          <w:rFonts w:ascii="Times New Roman" w:hAnsi="Times New Roman" w:cs="Times New Roman"/>
          <w:sz w:val="24"/>
          <w:szCs w:val="24"/>
        </w:rPr>
        <w:t>0</w:t>
      </w:r>
      <w:r w:rsidR="00244A0E" w:rsidRPr="00566E60">
        <w:rPr>
          <w:rFonts w:ascii="Times New Roman" w:hAnsi="Times New Roman" w:cs="Times New Roman"/>
          <w:sz w:val="24"/>
          <w:szCs w:val="24"/>
        </w:rPr>
        <w:t>.</w:t>
      </w:r>
      <w:r w:rsidR="00566E60" w:rsidRPr="00566E60">
        <w:rPr>
          <w:rFonts w:ascii="Times New Roman" w:hAnsi="Times New Roman" w:cs="Times New Roman"/>
          <w:sz w:val="24"/>
          <w:szCs w:val="24"/>
        </w:rPr>
        <w:t>VI</w:t>
      </w:r>
      <w:r w:rsidR="008121C5" w:rsidRPr="00566E60">
        <w:rPr>
          <w:rFonts w:ascii="Times New Roman" w:hAnsi="Times New Roman" w:cs="Times New Roman"/>
          <w:sz w:val="24"/>
          <w:szCs w:val="24"/>
        </w:rPr>
        <w:t>.</w:t>
      </w:r>
      <w:r w:rsidRPr="00566E60">
        <w:rPr>
          <w:rFonts w:ascii="Times New Roman" w:hAnsi="Times New Roman" w:cs="Times New Roman"/>
          <w:sz w:val="24"/>
          <w:szCs w:val="24"/>
        </w:rPr>
        <w:t>201</w:t>
      </w:r>
      <w:r w:rsidR="00566E60" w:rsidRPr="00566E60">
        <w:rPr>
          <w:rFonts w:ascii="Times New Roman" w:hAnsi="Times New Roman" w:cs="Times New Roman"/>
          <w:sz w:val="24"/>
          <w:szCs w:val="24"/>
        </w:rPr>
        <w:t>6</w:t>
      </w:r>
      <w:r w:rsidR="008121C5" w:rsidRPr="00566E60">
        <w:rPr>
          <w:rFonts w:ascii="Times New Roman" w:hAnsi="Times New Roman" w:cs="Times New Roman"/>
          <w:sz w:val="24"/>
          <w:szCs w:val="24"/>
        </w:rPr>
        <w:t> </w:t>
      </w:r>
      <w:r w:rsidRPr="00566E60">
        <w:rPr>
          <w:rFonts w:ascii="Times New Roman" w:hAnsi="Times New Roman" w:cs="Times New Roman"/>
          <w:sz w:val="24"/>
          <w:szCs w:val="24"/>
        </w:rPr>
        <w:t>r</w:t>
      </w:r>
      <w:r w:rsidR="00566E60" w:rsidRPr="00566E60">
        <w:rPr>
          <w:rFonts w:ascii="Times New Roman" w:hAnsi="Times New Roman" w:cs="Times New Roman"/>
          <w:sz w:val="24"/>
          <w:szCs w:val="24"/>
        </w:rPr>
        <w:t>.</w:t>
      </w:r>
      <w:r w:rsidRPr="00566E60">
        <w:rPr>
          <w:rFonts w:ascii="Times New Roman" w:hAnsi="Times New Roman" w:cs="Times New Roman"/>
          <w:sz w:val="24"/>
          <w:szCs w:val="24"/>
        </w:rPr>
        <w:t xml:space="preserve"> (</w:t>
      </w:r>
      <w:r w:rsidR="008121C5" w:rsidRPr="00566E60">
        <w:rPr>
          <w:rFonts w:ascii="Times New Roman" w:hAnsi="Times New Roman" w:cs="Times New Roman"/>
          <w:sz w:val="24"/>
          <w:szCs w:val="24"/>
        </w:rPr>
        <w:t>3</w:t>
      </w:r>
      <w:r w:rsidR="0092177C" w:rsidRPr="00566E60">
        <w:rPr>
          <w:rFonts w:ascii="Times New Roman" w:hAnsi="Times New Roman" w:cs="Times New Roman"/>
          <w:sz w:val="24"/>
          <w:szCs w:val="24"/>
        </w:rPr>
        <w:t>0</w:t>
      </w:r>
      <w:r w:rsidR="008121C5" w:rsidRPr="00566E60">
        <w:rPr>
          <w:rFonts w:ascii="Times New Roman" w:hAnsi="Times New Roman" w:cs="Times New Roman"/>
          <w:sz w:val="24"/>
          <w:szCs w:val="24"/>
        </w:rPr>
        <w:t>.</w:t>
      </w:r>
      <w:r w:rsidR="0092177C" w:rsidRPr="00566E60">
        <w:rPr>
          <w:rFonts w:ascii="Times New Roman" w:hAnsi="Times New Roman" w:cs="Times New Roman"/>
          <w:sz w:val="24"/>
          <w:szCs w:val="24"/>
        </w:rPr>
        <w:t>VI</w:t>
      </w:r>
      <w:r w:rsidR="008121C5" w:rsidRPr="00566E60">
        <w:rPr>
          <w:rFonts w:ascii="Times New Roman" w:hAnsi="Times New Roman" w:cs="Times New Roman"/>
          <w:sz w:val="24"/>
          <w:szCs w:val="24"/>
        </w:rPr>
        <w:t>.</w:t>
      </w:r>
      <w:r w:rsidRPr="00566E60">
        <w:rPr>
          <w:rFonts w:ascii="Times New Roman" w:hAnsi="Times New Roman" w:cs="Times New Roman"/>
          <w:sz w:val="24"/>
          <w:szCs w:val="24"/>
        </w:rPr>
        <w:t>201</w:t>
      </w:r>
      <w:r w:rsidR="0092177C" w:rsidRPr="00566E60">
        <w:rPr>
          <w:rFonts w:ascii="Times New Roman" w:hAnsi="Times New Roman" w:cs="Times New Roman"/>
          <w:sz w:val="24"/>
          <w:szCs w:val="24"/>
        </w:rPr>
        <w:t>5</w:t>
      </w:r>
      <w:r w:rsidR="00AE5712" w:rsidRPr="00566E60">
        <w:rPr>
          <w:rFonts w:ascii="Times New Roman" w:hAnsi="Times New Roman" w:cs="Times New Roman"/>
          <w:sz w:val="24"/>
          <w:szCs w:val="24"/>
        </w:rPr>
        <w:t> r.</w:t>
      </w:r>
      <w:r w:rsidRPr="00566E60">
        <w:rPr>
          <w:rFonts w:ascii="Times New Roman" w:hAnsi="Times New Roman" w:cs="Times New Roman"/>
          <w:sz w:val="24"/>
          <w:szCs w:val="24"/>
        </w:rPr>
        <w:t xml:space="preserve"> – </w:t>
      </w:r>
      <w:r w:rsidR="00D47256" w:rsidRPr="00566E60">
        <w:rPr>
          <w:rFonts w:ascii="Times New Roman" w:hAnsi="Times New Roman" w:cs="Times New Roman"/>
          <w:sz w:val="24"/>
          <w:szCs w:val="24"/>
        </w:rPr>
        <w:t>4,</w:t>
      </w:r>
      <w:r w:rsidR="00566E60">
        <w:rPr>
          <w:rFonts w:ascii="Times New Roman" w:hAnsi="Times New Roman" w:cs="Times New Roman"/>
          <w:sz w:val="24"/>
          <w:szCs w:val="24"/>
        </w:rPr>
        <w:t>8</w:t>
      </w:r>
      <w:r w:rsidRPr="00566E60">
        <w:rPr>
          <w:rFonts w:ascii="Times New Roman" w:hAnsi="Times New Roman" w:cs="Times New Roman"/>
          <w:sz w:val="24"/>
          <w:szCs w:val="24"/>
        </w:rPr>
        <w:t>%).</w:t>
      </w:r>
    </w:p>
    <w:p w:rsidR="0096006B" w:rsidRPr="004E1069" w:rsidRDefault="005C14D0" w:rsidP="00160DB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22">
        <w:rPr>
          <w:rFonts w:ascii="Times New Roman" w:hAnsi="Times New Roman" w:cs="Times New Roman"/>
          <w:sz w:val="24"/>
          <w:szCs w:val="24"/>
        </w:rPr>
        <w:t xml:space="preserve">Z łącznej liczby nowo zarejestrowanych </w:t>
      </w:r>
      <w:r w:rsidRPr="004E1069">
        <w:rPr>
          <w:rFonts w:ascii="Times New Roman" w:hAnsi="Times New Roman" w:cs="Times New Roman"/>
          <w:sz w:val="24"/>
          <w:szCs w:val="24"/>
        </w:rPr>
        <w:t>bezrobotnych</w:t>
      </w:r>
      <w:r w:rsidR="00AE5712" w:rsidRPr="004E1069">
        <w:rPr>
          <w:rFonts w:ascii="Times New Roman" w:hAnsi="Times New Roman" w:cs="Times New Roman"/>
          <w:sz w:val="24"/>
          <w:szCs w:val="24"/>
        </w:rPr>
        <w:t xml:space="preserve"> w </w:t>
      </w:r>
      <w:r w:rsidR="004E1069" w:rsidRPr="004E1069">
        <w:rPr>
          <w:rFonts w:ascii="Times New Roman" w:hAnsi="Times New Roman" w:cs="Times New Roman"/>
          <w:sz w:val="24"/>
          <w:szCs w:val="24"/>
        </w:rPr>
        <w:t xml:space="preserve">I półroczu </w:t>
      </w:r>
      <w:r w:rsidRPr="004E1069">
        <w:rPr>
          <w:rFonts w:ascii="Times New Roman" w:hAnsi="Times New Roman" w:cs="Times New Roman"/>
          <w:sz w:val="24"/>
          <w:szCs w:val="24"/>
        </w:rPr>
        <w:t>201</w:t>
      </w:r>
      <w:r w:rsidR="004E1069" w:rsidRPr="004E1069">
        <w:rPr>
          <w:rFonts w:ascii="Times New Roman" w:hAnsi="Times New Roman" w:cs="Times New Roman"/>
          <w:sz w:val="24"/>
          <w:szCs w:val="24"/>
        </w:rPr>
        <w:t>6</w:t>
      </w:r>
      <w:r w:rsidRPr="004E1069">
        <w:rPr>
          <w:rFonts w:ascii="Times New Roman" w:hAnsi="Times New Roman" w:cs="Times New Roman"/>
          <w:sz w:val="24"/>
          <w:szCs w:val="24"/>
        </w:rPr>
        <w:t xml:space="preserve"> r</w:t>
      </w:r>
      <w:r w:rsidR="004E1069" w:rsidRPr="004E1069">
        <w:rPr>
          <w:rFonts w:ascii="Times New Roman" w:hAnsi="Times New Roman" w:cs="Times New Roman"/>
          <w:sz w:val="24"/>
          <w:szCs w:val="24"/>
        </w:rPr>
        <w:t>.</w:t>
      </w:r>
      <w:r w:rsidRPr="004E1069">
        <w:rPr>
          <w:rFonts w:ascii="Times New Roman" w:hAnsi="Times New Roman" w:cs="Times New Roman"/>
          <w:sz w:val="24"/>
          <w:szCs w:val="24"/>
        </w:rPr>
        <w:t xml:space="preserve"> </w:t>
      </w:r>
      <w:r w:rsidR="008121C5" w:rsidRPr="004E1069">
        <w:rPr>
          <w:rFonts w:ascii="Times New Roman" w:hAnsi="Times New Roman" w:cs="Times New Roman"/>
          <w:sz w:val="24"/>
          <w:szCs w:val="24"/>
        </w:rPr>
        <w:t>(</w:t>
      </w:r>
      <w:r w:rsidR="004E1069" w:rsidRPr="004E1069">
        <w:rPr>
          <w:rFonts w:ascii="Times New Roman" w:hAnsi="Times New Roman" w:cs="Times New Roman"/>
          <w:sz w:val="24"/>
          <w:szCs w:val="24"/>
        </w:rPr>
        <w:t>71</w:t>
      </w:r>
      <w:r w:rsidR="008121C5" w:rsidRPr="004E1069">
        <w:rPr>
          <w:rFonts w:ascii="Times New Roman" w:hAnsi="Times New Roman" w:cs="Times New Roman"/>
          <w:sz w:val="24"/>
          <w:szCs w:val="24"/>
        </w:rPr>
        <w:t> </w:t>
      </w:r>
      <w:r w:rsidR="004E1069" w:rsidRPr="004E1069">
        <w:rPr>
          <w:rFonts w:ascii="Times New Roman" w:hAnsi="Times New Roman" w:cs="Times New Roman"/>
          <w:sz w:val="24"/>
          <w:szCs w:val="24"/>
        </w:rPr>
        <w:t>468</w:t>
      </w:r>
      <w:r w:rsidR="008121C5" w:rsidRPr="004E1069">
        <w:rPr>
          <w:rFonts w:ascii="Times New Roman" w:hAnsi="Times New Roman" w:cs="Times New Roman"/>
          <w:sz w:val="24"/>
          <w:szCs w:val="24"/>
        </w:rPr>
        <w:t xml:space="preserve"> osób)</w:t>
      </w:r>
      <w:r w:rsidR="009824F3" w:rsidRPr="00BA0EF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E1069" w:rsidRPr="004E1069">
        <w:rPr>
          <w:rFonts w:ascii="Times New Roman" w:hAnsi="Times New Roman" w:cs="Times New Roman"/>
          <w:sz w:val="24"/>
          <w:szCs w:val="24"/>
        </w:rPr>
        <w:t>2</w:t>
      </w:r>
      <w:r w:rsidR="008121C5" w:rsidRPr="004E1069">
        <w:rPr>
          <w:rFonts w:ascii="Times New Roman" w:hAnsi="Times New Roman" w:cs="Times New Roman"/>
          <w:sz w:val="24"/>
          <w:szCs w:val="24"/>
        </w:rPr>
        <w:t> </w:t>
      </w:r>
      <w:r w:rsidR="004E1069" w:rsidRPr="004E1069">
        <w:rPr>
          <w:rFonts w:ascii="Times New Roman" w:hAnsi="Times New Roman" w:cs="Times New Roman"/>
          <w:sz w:val="24"/>
          <w:szCs w:val="24"/>
        </w:rPr>
        <w:t>593</w:t>
      </w:r>
      <w:r w:rsidRPr="004E1069">
        <w:rPr>
          <w:rFonts w:ascii="Times New Roman" w:hAnsi="Times New Roman" w:cs="Times New Roman"/>
          <w:sz w:val="24"/>
          <w:szCs w:val="24"/>
        </w:rPr>
        <w:t xml:space="preserve"> os</w:t>
      </w:r>
      <w:r w:rsidR="004E1069" w:rsidRPr="004E1069">
        <w:rPr>
          <w:rFonts w:ascii="Times New Roman" w:hAnsi="Times New Roman" w:cs="Times New Roman"/>
          <w:sz w:val="24"/>
          <w:szCs w:val="24"/>
        </w:rPr>
        <w:t>o</w:t>
      </w:r>
      <w:r w:rsidRPr="004E1069">
        <w:rPr>
          <w:rFonts w:ascii="Times New Roman" w:hAnsi="Times New Roman" w:cs="Times New Roman"/>
          <w:sz w:val="24"/>
          <w:szCs w:val="24"/>
        </w:rPr>
        <w:t>b</w:t>
      </w:r>
      <w:r w:rsidR="004E1069" w:rsidRPr="004E1069">
        <w:rPr>
          <w:rFonts w:ascii="Times New Roman" w:hAnsi="Times New Roman" w:cs="Times New Roman"/>
          <w:sz w:val="24"/>
          <w:szCs w:val="24"/>
        </w:rPr>
        <w:t>y</w:t>
      </w:r>
      <w:r w:rsidRPr="004E1069">
        <w:rPr>
          <w:rFonts w:ascii="Times New Roman" w:hAnsi="Times New Roman" w:cs="Times New Roman"/>
          <w:sz w:val="24"/>
          <w:szCs w:val="24"/>
        </w:rPr>
        <w:t xml:space="preserve"> </w:t>
      </w:r>
      <w:r w:rsidR="00F40634" w:rsidRPr="004E1069">
        <w:rPr>
          <w:rFonts w:ascii="Times New Roman" w:hAnsi="Times New Roman" w:cs="Times New Roman"/>
          <w:sz w:val="24"/>
          <w:szCs w:val="24"/>
        </w:rPr>
        <w:t>(</w:t>
      </w:r>
      <w:r w:rsidR="004E1069" w:rsidRPr="004E1069">
        <w:rPr>
          <w:rFonts w:ascii="Times New Roman" w:hAnsi="Times New Roman" w:cs="Times New Roman"/>
          <w:sz w:val="24"/>
          <w:szCs w:val="24"/>
        </w:rPr>
        <w:t>3</w:t>
      </w:r>
      <w:r w:rsidR="004F1CA8" w:rsidRPr="004E1069">
        <w:rPr>
          <w:rFonts w:ascii="Times New Roman" w:hAnsi="Times New Roman" w:cs="Times New Roman"/>
          <w:sz w:val="24"/>
          <w:szCs w:val="24"/>
        </w:rPr>
        <w:t>,</w:t>
      </w:r>
      <w:r w:rsidR="004E1069" w:rsidRPr="004E1069">
        <w:rPr>
          <w:rFonts w:ascii="Times New Roman" w:hAnsi="Times New Roman" w:cs="Times New Roman"/>
          <w:sz w:val="24"/>
          <w:szCs w:val="24"/>
        </w:rPr>
        <w:t>6</w:t>
      </w:r>
      <w:r w:rsidRPr="004E1069">
        <w:rPr>
          <w:rFonts w:ascii="Times New Roman" w:hAnsi="Times New Roman" w:cs="Times New Roman"/>
          <w:sz w:val="24"/>
          <w:szCs w:val="24"/>
        </w:rPr>
        <w:t>%</w:t>
      </w:r>
      <w:r w:rsidR="00F40634" w:rsidRPr="004E1069">
        <w:rPr>
          <w:rFonts w:ascii="Times New Roman" w:hAnsi="Times New Roman" w:cs="Times New Roman"/>
          <w:sz w:val="24"/>
          <w:szCs w:val="24"/>
        </w:rPr>
        <w:t>)</w:t>
      </w:r>
      <w:r w:rsidRPr="004E1069">
        <w:rPr>
          <w:rFonts w:ascii="Times New Roman" w:hAnsi="Times New Roman" w:cs="Times New Roman"/>
          <w:sz w:val="24"/>
          <w:szCs w:val="24"/>
        </w:rPr>
        <w:t xml:space="preserve"> przed zarejestrowaniem</w:t>
      </w:r>
      <w:r w:rsidR="004E1069">
        <w:rPr>
          <w:rFonts w:ascii="Times New Roman" w:hAnsi="Times New Roman" w:cs="Times New Roman"/>
          <w:sz w:val="24"/>
          <w:szCs w:val="24"/>
        </w:rPr>
        <w:t xml:space="preserve"> </w:t>
      </w:r>
      <w:r w:rsidR="00AE5712" w:rsidRPr="004E1069">
        <w:rPr>
          <w:rFonts w:ascii="Times New Roman" w:hAnsi="Times New Roman" w:cs="Times New Roman"/>
          <w:sz w:val="24"/>
          <w:szCs w:val="24"/>
        </w:rPr>
        <w:t>w</w:t>
      </w:r>
      <w:r w:rsidR="004E1069">
        <w:rPr>
          <w:rFonts w:ascii="Times New Roman" w:hAnsi="Times New Roman" w:cs="Times New Roman"/>
          <w:sz w:val="24"/>
          <w:szCs w:val="24"/>
        </w:rPr>
        <w:t xml:space="preserve"> </w:t>
      </w:r>
      <w:r w:rsidRPr="004E1069">
        <w:rPr>
          <w:rFonts w:ascii="Times New Roman" w:hAnsi="Times New Roman" w:cs="Times New Roman"/>
          <w:sz w:val="24"/>
          <w:szCs w:val="24"/>
        </w:rPr>
        <w:t>powiatowym urzędzie pracy było uprz</w:t>
      </w:r>
      <w:r w:rsidR="00FA0C9C" w:rsidRPr="004E1069">
        <w:rPr>
          <w:rFonts w:ascii="Times New Roman" w:hAnsi="Times New Roman" w:cs="Times New Roman"/>
          <w:sz w:val="24"/>
          <w:szCs w:val="24"/>
        </w:rPr>
        <w:t>ednio zwolnionych</w:t>
      </w:r>
      <w:r w:rsidR="00AE5712" w:rsidRPr="004E1069">
        <w:rPr>
          <w:rFonts w:ascii="Times New Roman" w:hAnsi="Times New Roman" w:cs="Times New Roman"/>
          <w:sz w:val="24"/>
          <w:szCs w:val="24"/>
        </w:rPr>
        <w:t xml:space="preserve"> z </w:t>
      </w:r>
      <w:r w:rsidR="00FA0C9C" w:rsidRPr="004E1069">
        <w:rPr>
          <w:rFonts w:ascii="Times New Roman" w:hAnsi="Times New Roman" w:cs="Times New Roman"/>
          <w:sz w:val="24"/>
          <w:szCs w:val="24"/>
        </w:rPr>
        <w:t>przyczyn leż</w:t>
      </w:r>
      <w:r w:rsidRPr="004E1069">
        <w:rPr>
          <w:rFonts w:ascii="Times New Roman" w:hAnsi="Times New Roman" w:cs="Times New Roman"/>
          <w:sz w:val="24"/>
          <w:szCs w:val="24"/>
        </w:rPr>
        <w:t>ących po stronie zakładu pracy</w:t>
      </w:r>
      <w:r w:rsidR="004E1069">
        <w:rPr>
          <w:rFonts w:ascii="Times New Roman" w:hAnsi="Times New Roman" w:cs="Times New Roman"/>
          <w:sz w:val="24"/>
          <w:szCs w:val="24"/>
        </w:rPr>
        <w:t xml:space="preserve"> </w:t>
      </w:r>
      <w:r w:rsidRPr="004E1069">
        <w:rPr>
          <w:rFonts w:ascii="Times New Roman" w:hAnsi="Times New Roman" w:cs="Times New Roman"/>
          <w:sz w:val="24"/>
          <w:szCs w:val="24"/>
        </w:rPr>
        <w:t>(w</w:t>
      </w:r>
      <w:r w:rsidR="004E1069">
        <w:rPr>
          <w:rFonts w:ascii="Times New Roman" w:hAnsi="Times New Roman" w:cs="Times New Roman"/>
          <w:sz w:val="24"/>
          <w:szCs w:val="24"/>
        </w:rPr>
        <w:t xml:space="preserve"> </w:t>
      </w:r>
      <w:r w:rsidRPr="004E1069">
        <w:rPr>
          <w:rFonts w:ascii="Times New Roman" w:hAnsi="Times New Roman" w:cs="Times New Roman"/>
          <w:sz w:val="24"/>
          <w:szCs w:val="24"/>
        </w:rPr>
        <w:t xml:space="preserve">okresie </w:t>
      </w:r>
      <w:r w:rsidR="004E1069" w:rsidRPr="004E1069">
        <w:rPr>
          <w:rFonts w:ascii="Times New Roman" w:hAnsi="Times New Roman" w:cs="Times New Roman"/>
          <w:sz w:val="24"/>
          <w:szCs w:val="24"/>
        </w:rPr>
        <w:t>I</w:t>
      </w:r>
      <w:r w:rsidR="004E1069">
        <w:rPr>
          <w:rFonts w:ascii="Times New Roman" w:hAnsi="Times New Roman" w:cs="Times New Roman"/>
          <w:sz w:val="24"/>
          <w:szCs w:val="24"/>
        </w:rPr>
        <w:t> </w:t>
      </w:r>
      <w:r w:rsidR="004E1069" w:rsidRPr="004E1069">
        <w:rPr>
          <w:rFonts w:ascii="Times New Roman" w:hAnsi="Times New Roman" w:cs="Times New Roman"/>
          <w:sz w:val="24"/>
          <w:szCs w:val="24"/>
        </w:rPr>
        <w:t>półrocza</w:t>
      </w:r>
      <w:r w:rsidR="004E1069">
        <w:rPr>
          <w:rFonts w:ascii="Times New Roman" w:hAnsi="Times New Roman" w:cs="Times New Roman"/>
          <w:sz w:val="24"/>
          <w:szCs w:val="24"/>
        </w:rPr>
        <w:t xml:space="preserve"> </w:t>
      </w:r>
      <w:r w:rsidRPr="004E1069">
        <w:rPr>
          <w:rFonts w:ascii="Times New Roman" w:hAnsi="Times New Roman" w:cs="Times New Roman"/>
          <w:sz w:val="24"/>
          <w:szCs w:val="24"/>
        </w:rPr>
        <w:t>201</w:t>
      </w:r>
      <w:r w:rsidR="004E1069" w:rsidRPr="004E1069">
        <w:rPr>
          <w:rFonts w:ascii="Times New Roman" w:hAnsi="Times New Roman" w:cs="Times New Roman"/>
          <w:sz w:val="24"/>
          <w:szCs w:val="24"/>
        </w:rPr>
        <w:t>5</w:t>
      </w:r>
      <w:r w:rsidR="00AE5712" w:rsidRPr="004E1069">
        <w:rPr>
          <w:rFonts w:ascii="Times New Roman" w:hAnsi="Times New Roman" w:cs="Times New Roman"/>
          <w:sz w:val="24"/>
          <w:szCs w:val="24"/>
        </w:rPr>
        <w:t> r.</w:t>
      </w:r>
      <w:r w:rsidRPr="004E1069">
        <w:rPr>
          <w:rFonts w:ascii="Times New Roman" w:hAnsi="Times New Roman" w:cs="Times New Roman"/>
          <w:sz w:val="24"/>
          <w:szCs w:val="24"/>
        </w:rPr>
        <w:t xml:space="preserve"> </w:t>
      </w:r>
      <w:r w:rsidR="00147AD0" w:rsidRPr="004E1069">
        <w:rPr>
          <w:rFonts w:ascii="Times New Roman" w:hAnsi="Times New Roman" w:cs="Times New Roman"/>
          <w:sz w:val="24"/>
          <w:szCs w:val="24"/>
        </w:rPr>
        <w:t xml:space="preserve">odsetek </w:t>
      </w:r>
      <w:r w:rsidR="00FA0C9C" w:rsidRPr="004E1069">
        <w:rPr>
          <w:rFonts w:ascii="Times New Roman" w:hAnsi="Times New Roman" w:cs="Times New Roman"/>
          <w:sz w:val="24"/>
          <w:szCs w:val="24"/>
        </w:rPr>
        <w:t xml:space="preserve">ten </w:t>
      </w:r>
      <w:r w:rsidR="00147AD0" w:rsidRPr="004E1069">
        <w:rPr>
          <w:rFonts w:ascii="Times New Roman" w:hAnsi="Times New Roman" w:cs="Times New Roman"/>
          <w:sz w:val="24"/>
          <w:szCs w:val="24"/>
        </w:rPr>
        <w:t xml:space="preserve">wyniósł </w:t>
      </w:r>
      <w:r w:rsidR="004E1069">
        <w:rPr>
          <w:rFonts w:ascii="Times New Roman" w:hAnsi="Times New Roman" w:cs="Times New Roman"/>
          <w:sz w:val="24"/>
          <w:szCs w:val="24"/>
        </w:rPr>
        <w:t>5,1</w:t>
      </w:r>
      <w:r w:rsidRPr="004E1069">
        <w:rPr>
          <w:rFonts w:ascii="Times New Roman" w:hAnsi="Times New Roman" w:cs="Times New Roman"/>
          <w:sz w:val="24"/>
          <w:szCs w:val="24"/>
        </w:rPr>
        <w:t>%).</w:t>
      </w:r>
    </w:p>
    <w:p w:rsidR="00774BAC" w:rsidRPr="00F020B1" w:rsidRDefault="00262048" w:rsidP="00650131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5E5">
        <w:rPr>
          <w:rFonts w:ascii="Times New Roman" w:hAnsi="Times New Roman" w:cs="Times New Roman"/>
          <w:sz w:val="24"/>
          <w:szCs w:val="24"/>
        </w:rPr>
        <w:t>W I półroczu 2016 roku odnotowano najniższy</w:t>
      </w:r>
      <w:r w:rsidR="009675E1" w:rsidRPr="004255E5">
        <w:rPr>
          <w:rFonts w:ascii="Times New Roman" w:hAnsi="Times New Roman" w:cs="Times New Roman"/>
          <w:sz w:val="24"/>
          <w:szCs w:val="24"/>
        </w:rPr>
        <w:t xml:space="preserve"> – </w:t>
      </w:r>
      <w:r w:rsidRPr="004255E5">
        <w:rPr>
          <w:rFonts w:ascii="Times New Roman" w:hAnsi="Times New Roman" w:cs="Times New Roman"/>
          <w:sz w:val="24"/>
          <w:szCs w:val="24"/>
        </w:rPr>
        <w:t xml:space="preserve">w okresie analizowanych </w:t>
      </w:r>
      <w:r w:rsidR="009675E1" w:rsidRPr="004255E5">
        <w:rPr>
          <w:rFonts w:ascii="Times New Roman" w:hAnsi="Times New Roman" w:cs="Times New Roman"/>
          <w:sz w:val="24"/>
          <w:szCs w:val="24"/>
        </w:rPr>
        <w:t>I półroczy z zakresu 9 lat (</w:t>
      </w:r>
      <w:r w:rsidRPr="004255E5">
        <w:rPr>
          <w:rFonts w:ascii="Times New Roman" w:hAnsi="Times New Roman" w:cs="Times New Roman"/>
          <w:sz w:val="24"/>
          <w:szCs w:val="24"/>
        </w:rPr>
        <w:t>2007</w:t>
      </w:r>
      <w:r w:rsidR="009675E1" w:rsidRPr="004255E5">
        <w:rPr>
          <w:rFonts w:ascii="Times New Roman" w:hAnsi="Times New Roman" w:cs="Times New Roman"/>
          <w:sz w:val="24"/>
          <w:szCs w:val="24"/>
        </w:rPr>
        <w:t xml:space="preserve"> – </w:t>
      </w:r>
      <w:r w:rsidRPr="004255E5">
        <w:rPr>
          <w:rFonts w:ascii="Times New Roman" w:hAnsi="Times New Roman" w:cs="Times New Roman"/>
          <w:sz w:val="24"/>
          <w:szCs w:val="24"/>
        </w:rPr>
        <w:t>2016</w:t>
      </w:r>
      <w:r w:rsidR="009675E1" w:rsidRPr="004255E5">
        <w:rPr>
          <w:rFonts w:ascii="Times New Roman" w:hAnsi="Times New Roman" w:cs="Times New Roman"/>
          <w:sz w:val="24"/>
          <w:szCs w:val="24"/>
        </w:rPr>
        <w:t>)</w:t>
      </w:r>
      <w:r w:rsidRPr="004255E5">
        <w:rPr>
          <w:rFonts w:ascii="Times New Roman" w:hAnsi="Times New Roman" w:cs="Times New Roman"/>
          <w:sz w:val="24"/>
          <w:szCs w:val="24"/>
        </w:rPr>
        <w:t xml:space="preserve"> poziom zwolnień z przyczyn dotyczących zakładu pracy (92 osoby).</w:t>
      </w:r>
      <w:r w:rsidR="00650131" w:rsidRPr="004255E5">
        <w:rPr>
          <w:rFonts w:ascii="Times New Roman" w:hAnsi="Times New Roman" w:cs="Times New Roman"/>
          <w:sz w:val="24"/>
          <w:szCs w:val="24"/>
        </w:rPr>
        <w:t xml:space="preserve"> Najbardziej niekorzystnymi pod tym względem okresami </w:t>
      </w:r>
      <w:r w:rsidR="004255E5">
        <w:rPr>
          <w:rFonts w:ascii="Times New Roman" w:hAnsi="Times New Roman" w:cs="Times New Roman"/>
          <w:sz w:val="24"/>
          <w:szCs w:val="24"/>
        </w:rPr>
        <w:t>były</w:t>
      </w:r>
      <w:r w:rsidR="00650131" w:rsidRPr="004255E5">
        <w:rPr>
          <w:rFonts w:ascii="Times New Roman" w:hAnsi="Times New Roman" w:cs="Times New Roman"/>
          <w:sz w:val="24"/>
          <w:szCs w:val="24"/>
        </w:rPr>
        <w:t xml:space="preserve"> I</w:t>
      </w:r>
      <w:r w:rsidR="004255E5" w:rsidRPr="004255E5">
        <w:rPr>
          <w:rFonts w:ascii="Times New Roman" w:hAnsi="Times New Roman" w:cs="Times New Roman"/>
          <w:sz w:val="24"/>
          <w:szCs w:val="24"/>
        </w:rPr>
        <w:t> </w:t>
      </w:r>
      <w:r w:rsidR="00650131" w:rsidRPr="004255E5">
        <w:rPr>
          <w:rFonts w:ascii="Times New Roman" w:hAnsi="Times New Roman" w:cs="Times New Roman"/>
          <w:sz w:val="24"/>
          <w:szCs w:val="24"/>
        </w:rPr>
        <w:t xml:space="preserve">półrocze 2009 </w:t>
      </w:r>
      <w:r w:rsidR="00650131" w:rsidRPr="004255E5">
        <w:rPr>
          <w:rFonts w:ascii="Times New Roman" w:hAnsi="Times New Roman" w:cs="Times New Roman"/>
          <w:sz w:val="24"/>
          <w:szCs w:val="24"/>
        </w:rPr>
        <w:lastRenderedPageBreak/>
        <w:t>roku</w:t>
      </w:r>
      <w:r w:rsidR="004255E5">
        <w:rPr>
          <w:rFonts w:ascii="Times New Roman" w:hAnsi="Times New Roman" w:cs="Times New Roman"/>
          <w:sz w:val="24"/>
          <w:szCs w:val="24"/>
        </w:rPr>
        <w:t xml:space="preserve"> (4 590 osób zwolnionych)</w:t>
      </w:r>
      <w:r w:rsidR="00650131" w:rsidRPr="004255E5">
        <w:rPr>
          <w:rFonts w:ascii="Times New Roman" w:hAnsi="Times New Roman" w:cs="Times New Roman"/>
          <w:sz w:val="24"/>
          <w:szCs w:val="24"/>
        </w:rPr>
        <w:t xml:space="preserve">, </w:t>
      </w:r>
      <w:r w:rsidR="004255E5" w:rsidRPr="004255E5">
        <w:rPr>
          <w:rFonts w:ascii="Times New Roman" w:hAnsi="Times New Roman" w:cs="Times New Roman"/>
          <w:sz w:val="24"/>
          <w:szCs w:val="24"/>
        </w:rPr>
        <w:t>I półrocze 2011 roku</w:t>
      </w:r>
      <w:r w:rsidR="004255E5">
        <w:rPr>
          <w:rFonts w:ascii="Times New Roman" w:hAnsi="Times New Roman" w:cs="Times New Roman"/>
          <w:sz w:val="24"/>
          <w:szCs w:val="24"/>
        </w:rPr>
        <w:t xml:space="preserve"> (1 509)</w:t>
      </w:r>
      <w:r w:rsidR="004255E5" w:rsidRPr="004255E5">
        <w:rPr>
          <w:rFonts w:ascii="Times New Roman" w:hAnsi="Times New Roman" w:cs="Times New Roman"/>
          <w:sz w:val="24"/>
          <w:szCs w:val="24"/>
        </w:rPr>
        <w:t xml:space="preserve"> oraz I półrocze 2008 roku</w:t>
      </w:r>
      <w:r w:rsidR="004255E5">
        <w:rPr>
          <w:rFonts w:ascii="Times New Roman" w:hAnsi="Times New Roman" w:cs="Times New Roman"/>
          <w:sz w:val="24"/>
          <w:szCs w:val="24"/>
        </w:rPr>
        <w:t xml:space="preserve"> (909)</w:t>
      </w:r>
      <w:r w:rsidR="004255E5" w:rsidRPr="004255E5">
        <w:rPr>
          <w:rFonts w:ascii="Times New Roman" w:hAnsi="Times New Roman" w:cs="Times New Roman"/>
          <w:sz w:val="24"/>
          <w:szCs w:val="24"/>
        </w:rPr>
        <w:t>.</w:t>
      </w:r>
    </w:p>
    <w:p w:rsidR="00F020B1" w:rsidRDefault="00F020B1" w:rsidP="00F020B1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5511" w:rsidRPr="00F020B1" w:rsidRDefault="00B25511" w:rsidP="00F020B1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6F4A" w:rsidRPr="000D28B7" w:rsidRDefault="00156F4A" w:rsidP="00F020B1">
      <w:pPr>
        <w:pStyle w:val="Nagwek4"/>
        <w:keepNext w:val="0"/>
        <w:keepLines w:val="0"/>
        <w:pBdr>
          <w:bottom w:val="single" w:sz="4" w:space="1" w:color="auto"/>
        </w:pBdr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17" w:name="_Toc460490400"/>
      <w:r w:rsidRPr="000D28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Podsumowanie</w:t>
      </w:r>
      <w:bookmarkEnd w:id="17"/>
    </w:p>
    <w:p w:rsidR="007F6640" w:rsidRPr="007F6640" w:rsidRDefault="007F6640" w:rsidP="007F6640">
      <w:pPr>
        <w:pStyle w:val="Default"/>
        <w:spacing w:line="360" w:lineRule="auto"/>
        <w:jc w:val="both"/>
        <w:rPr>
          <w:sz w:val="16"/>
          <w:szCs w:val="16"/>
        </w:rPr>
      </w:pPr>
    </w:p>
    <w:p w:rsidR="007F6640" w:rsidRPr="008478AB" w:rsidRDefault="00E62203" w:rsidP="007F6640">
      <w:pPr>
        <w:pStyle w:val="Default"/>
        <w:numPr>
          <w:ilvl w:val="0"/>
          <w:numId w:val="26"/>
        </w:numPr>
        <w:spacing w:line="360" w:lineRule="auto"/>
        <w:jc w:val="both"/>
      </w:pPr>
      <w:r>
        <w:rPr>
          <w:b/>
        </w:rPr>
        <w:t>Okres spadku bezrobocia</w:t>
      </w:r>
      <w:r w:rsidR="007F6640" w:rsidRPr="008478AB">
        <w:t xml:space="preserve">: w I półroczu 2016 r. więcej osób wyrejestrowano z ewidencji powiatowych urzędów pracy (87 000) niż zarejestrowano (71 468). Różnica wyniosła 15 532 </w:t>
      </w:r>
      <w:r w:rsidR="007F6640">
        <w:t xml:space="preserve">osoby </w:t>
      </w:r>
      <w:r w:rsidR="007F6640" w:rsidRPr="008478AB">
        <w:t>–</w:t>
      </w:r>
      <w:r>
        <w:t xml:space="preserve"> </w:t>
      </w:r>
      <w:r w:rsidR="007F6640" w:rsidRPr="008478AB">
        <w:t>i</w:t>
      </w:r>
      <w:r>
        <w:t xml:space="preserve"> </w:t>
      </w:r>
      <w:r w:rsidR="007F6640" w:rsidRPr="008478AB">
        <w:t xml:space="preserve">dokładnie o tyle zmniejszyła się liczba bezrobotnych w okresie </w:t>
      </w:r>
      <w:r w:rsidR="007F6640">
        <w:t>I </w:t>
      </w:r>
      <w:r w:rsidR="007F6640" w:rsidRPr="008478AB">
        <w:t>półrocza</w:t>
      </w:r>
      <w:r w:rsidR="007F6640">
        <w:t xml:space="preserve"> 2016 r.</w:t>
      </w:r>
      <w:r w:rsidR="007F6640" w:rsidRPr="008478AB">
        <w:t xml:space="preserve"> </w:t>
      </w:r>
    </w:p>
    <w:p w:rsidR="007F6640" w:rsidRPr="008478AB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2162D7">
        <w:rPr>
          <w:b/>
        </w:rPr>
        <w:t>Spadek liczby i stopy bezrobocia</w:t>
      </w:r>
      <w:r w:rsidRPr="008478AB">
        <w:t xml:space="preserve">: </w:t>
      </w:r>
      <w:r>
        <w:t>zmniejszenie się liczby bezrobotnych – jest jednym z czynników warunkujących spadek stopy. S</w:t>
      </w:r>
      <w:r w:rsidRPr="008478AB">
        <w:t>topa bezrobocia rejestrowanego w</w:t>
      </w:r>
      <w:r>
        <w:t> </w:t>
      </w:r>
      <w:r w:rsidRPr="008478AB">
        <w:t xml:space="preserve">województwie podkarpackim wyniosła 11,7% </w:t>
      </w:r>
      <w:r>
        <w:t>wg stanu n</w:t>
      </w:r>
      <w:r w:rsidRPr="008478AB">
        <w:t>a 30.VI.2016 r.</w:t>
      </w:r>
      <w:r>
        <w:t xml:space="preserve"> – </w:t>
      </w:r>
      <w:r w:rsidRPr="008478AB">
        <w:t>co oznacza zmniejszenie w okresie I półrocza 2016 r. o 1,5 pkt. proc.</w:t>
      </w:r>
      <w:r>
        <w:t xml:space="preserve"> </w:t>
      </w:r>
      <w:r w:rsidRPr="008478AB">
        <w:t>(</w:t>
      </w:r>
      <w:r>
        <w:t xml:space="preserve">stan na </w:t>
      </w:r>
      <w:r w:rsidRPr="008478AB">
        <w:t>31.XII.2015 r.–</w:t>
      </w:r>
      <w:r>
        <w:t xml:space="preserve"> </w:t>
      </w:r>
      <w:r w:rsidRPr="008478AB">
        <w:t>13,2%)</w:t>
      </w:r>
      <w:r>
        <w:t>.</w:t>
      </w:r>
      <w:r w:rsidRPr="008478AB">
        <w:t xml:space="preserve"> W kraju </w:t>
      </w:r>
      <w:r>
        <w:t>odnotowano taką samą prawidłowość. S</w:t>
      </w:r>
      <w:r w:rsidRPr="008478AB">
        <w:t xml:space="preserve">topa bezrobocia wyniosła – 8,8% </w:t>
      </w:r>
      <w:r>
        <w:t xml:space="preserve">wg stanu </w:t>
      </w:r>
      <w:r w:rsidRPr="008478AB">
        <w:t>na 30.VI.2016 r.</w:t>
      </w:r>
      <w:r>
        <w:t xml:space="preserve"> – </w:t>
      </w:r>
      <w:r w:rsidRPr="008478AB">
        <w:t>i</w:t>
      </w:r>
      <w:r>
        <w:t xml:space="preserve"> spadła</w:t>
      </w:r>
      <w:r w:rsidRPr="008478AB">
        <w:t xml:space="preserve"> o 1</w:t>
      </w:r>
      <w:r>
        <w:t> </w:t>
      </w:r>
      <w:r w:rsidRPr="008478AB">
        <w:t>pkt. proc. w I półroczu 2016</w:t>
      </w:r>
      <w:r>
        <w:t xml:space="preserve"> r.</w:t>
      </w:r>
      <w:r w:rsidRPr="008478AB">
        <w:t xml:space="preserve"> (</w:t>
      </w:r>
      <w:r>
        <w:t xml:space="preserve">stan na </w:t>
      </w:r>
      <w:r w:rsidRPr="008478AB">
        <w:t xml:space="preserve">31.XII.2015 r. – 9,8%). </w:t>
      </w:r>
    </w:p>
    <w:p w:rsidR="007F6640" w:rsidRPr="00A36F7D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A36F7D">
        <w:rPr>
          <w:b/>
        </w:rPr>
        <w:t>Bezrobocie kobiet</w:t>
      </w:r>
      <w:r w:rsidRPr="00A04282">
        <w:t xml:space="preserve">: powyżej ½ ogólnej populacji bezrobocia rejestrowanego stanowiły kobiety, tj. </w:t>
      </w:r>
      <w:r w:rsidRPr="00D11357">
        <w:t xml:space="preserve">52,7%, podczas gdy </w:t>
      </w:r>
      <w:r>
        <w:t xml:space="preserve">na koniec 2015 </w:t>
      </w:r>
      <w:r w:rsidRPr="00D11357">
        <w:t>r</w:t>
      </w:r>
      <w:r>
        <w:t xml:space="preserve">. – </w:t>
      </w:r>
      <w:r w:rsidRPr="0089476B">
        <w:t xml:space="preserve">51,5%. Bezrobotne kobiety to osoby w wieku od </w:t>
      </w:r>
      <w:r>
        <w:t>25</w:t>
      </w:r>
      <w:r w:rsidRPr="0089476B">
        <w:t xml:space="preserve"> do </w:t>
      </w:r>
      <w:r>
        <w:t>4</w:t>
      </w:r>
      <w:r w:rsidRPr="0089476B">
        <w:t>4 lat</w:t>
      </w:r>
      <w:r>
        <w:t xml:space="preserve"> (dwa najbardziej kumulatywne przedziały wieku) </w:t>
      </w:r>
      <w:r w:rsidRPr="00A36F7D">
        <w:t>– 59,4% ogółu bezrobotnych kobiet). Pr</w:t>
      </w:r>
      <w:r w:rsidRPr="0089476B">
        <w:t xml:space="preserve">zeważają wśród ogółu długotrwale bezrobotnych – stanowiąc </w:t>
      </w:r>
      <w:r w:rsidRPr="00A36F7D">
        <w:t>60,1% (</w:t>
      </w:r>
      <w:r>
        <w:t xml:space="preserve">na koniec I półrocza 2015 </w:t>
      </w:r>
      <w:r w:rsidRPr="00A36F7D">
        <w:t>r</w:t>
      </w:r>
      <w:r>
        <w:t>. – 60,7</w:t>
      </w:r>
      <w:r w:rsidRPr="00A36F7D">
        <w:t>%).</w:t>
      </w:r>
    </w:p>
    <w:p w:rsidR="007F6640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816453">
        <w:rPr>
          <w:b/>
        </w:rPr>
        <w:t>Bezrobocie na wsi</w:t>
      </w:r>
      <w:r w:rsidRPr="00BF5EFE">
        <w:t xml:space="preserve">: od dłuższego czasu utrzymuje się wysoki </w:t>
      </w:r>
      <w:r>
        <w:t>udział</w:t>
      </w:r>
      <w:r w:rsidRPr="00BF5EFE">
        <w:t xml:space="preserve"> bezrobotnych zamieszkałych na terenach wiejskich</w:t>
      </w:r>
      <w:r>
        <w:t>, który wynika z przewagi ludności na zamieszkałej na wsi</w:t>
      </w:r>
      <w:r w:rsidRPr="00BF5EFE">
        <w:t xml:space="preserve"> </w:t>
      </w:r>
      <w:r>
        <w:t>w stosunku do miast. Wobec spadku liczby bezrobotnych ogółem – spadła liczba bezrobotnych na wsi z 78 005 na koniec 2015 r. do 66 901 na koniec I półrocza 2016 r. – spadek o 11 104 bezrobotnych (14,2%).</w:t>
      </w:r>
    </w:p>
    <w:p w:rsidR="007F6640" w:rsidRPr="001B077C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1B077C">
        <w:rPr>
          <w:b/>
        </w:rPr>
        <w:t>Bezrobocie długotrwałe</w:t>
      </w:r>
      <w:r w:rsidRPr="001B077C">
        <w:t>: odnotowano spadek o 0,2 pkt. proc. liczby bezrobotnych powyżej 12 miesięcy</w:t>
      </w:r>
      <w:r>
        <w:t>.</w:t>
      </w:r>
      <w:r w:rsidRPr="001B077C">
        <w:t xml:space="preserve"> </w:t>
      </w:r>
      <w:r>
        <w:t>O</w:t>
      </w:r>
      <w:r w:rsidRPr="001B077C">
        <w:t>soby długotrwale bezrobotne stanowiły ponad ½ bezrobotnych ogółem – 62,8%</w:t>
      </w:r>
      <w:r>
        <w:t xml:space="preserve"> wg stanu na 30.VI.2016 r. w porównaniu do </w:t>
      </w:r>
      <w:r w:rsidRPr="001B077C">
        <w:t>63,0%</w:t>
      </w:r>
      <w:r>
        <w:t xml:space="preserve"> wg stanu na 30.VI.2015 r.</w:t>
      </w:r>
      <w:r w:rsidRPr="001B077C">
        <w:t>).</w:t>
      </w:r>
    </w:p>
    <w:p w:rsidR="007F6640" w:rsidRPr="006B77D4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6B77D4">
        <w:rPr>
          <w:b/>
        </w:rPr>
        <w:t>Bezrobocie osób posiadających zdezaktualizowane lub nieadekwatne w stosunku do potrzeb pracodawców – kwalifikacje zawodowe</w:t>
      </w:r>
      <w:r w:rsidRPr="006B77D4">
        <w:t xml:space="preserve">: ponad ½ bezrobotnych (54,3% ogółu bezrobotnych) posiadała wykształcenie o charakterze zawodowym: zasadnicze zawodowe (29,03%) oraz policealne i średnie zawodowe (25,28%). Należy zaznaczyć, że trzecią – co </w:t>
      </w:r>
      <w:r w:rsidRPr="006B77D4">
        <w:lastRenderedPageBreak/>
        <w:t>do wielkości kumulacją, by</w:t>
      </w:r>
      <w:r w:rsidR="006471AC">
        <w:t>li</w:t>
      </w:r>
      <w:r w:rsidRPr="006B77D4">
        <w:t xml:space="preserve"> bezrobotn</w:t>
      </w:r>
      <w:r w:rsidR="006471AC">
        <w:t xml:space="preserve">i z </w:t>
      </w:r>
      <w:r w:rsidRPr="006B77D4">
        <w:t>wykształceni</w:t>
      </w:r>
      <w:r w:rsidR="006471AC">
        <w:t>em</w:t>
      </w:r>
      <w:r w:rsidRPr="006B77D4">
        <w:t xml:space="preserve"> gimnazjalnym i niższym (20,8%).</w:t>
      </w:r>
    </w:p>
    <w:p w:rsidR="007F6640" w:rsidRPr="00CC6323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CC6323">
        <w:rPr>
          <w:b/>
        </w:rPr>
        <w:t>Wzrost bezrobocia osób z wyższym wykształceniem</w:t>
      </w:r>
      <w:r w:rsidRPr="00CC6323">
        <w:t xml:space="preserve">: warunkowany większą powszechnością tego typu wykształcenia. Wykształcenie wyższe posiadało 14,3% osób bezrobotnych w PUP. Odsetek ten ulega wzrostowi wraz z coraz </w:t>
      </w:r>
      <w:r w:rsidR="006471AC">
        <w:t xml:space="preserve">to </w:t>
      </w:r>
      <w:r w:rsidRPr="00CC6323">
        <w:t>większą ilością w</w:t>
      </w:r>
      <w:r>
        <w:t> </w:t>
      </w:r>
      <w:r w:rsidRPr="00CC6323">
        <w:t>ogólnej strukturze ludności osób posiadających studia wyższe.</w:t>
      </w:r>
    </w:p>
    <w:p w:rsidR="007F6640" w:rsidRPr="000A3199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0A3199">
        <w:rPr>
          <w:b/>
        </w:rPr>
        <w:t>Osoby bezrobotne wg wieku</w:t>
      </w:r>
      <w:r w:rsidRPr="000A3199">
        <w:t>: osoby będące w wieku 25–34 lat to 30,5% ogółu bezrobotnych w PUP, osoby w wieku 35–44 lat</w:t>
      </w:r>
      <w:r>
        <w:t xml:space="preserve"> – </w:t>
      </w:r>
      <w:r w:rsidRPr="000A3199">
        <w:t xml:space="preserve">22,2%, a będące w wieku 45–54 lat – 18,3%. Osoby w wieku 18–24 lat obejmowały 14,7% ogółu bezrobotnych. Z powyższego wynika, że </w:t>
      </w:r>
      <w:r>
        <w:t xml:space="preserve">osoby </w:t>
      </w:r>
      <w:r w:rsidRPr="000A3199">
        <w:t>bezrobotn</w:t>
      </w:r>
      <w:r>
        <w:t>e</w:t>
      </w:r>
      <w:r w:rsidRPr="000A3199">
        <w:t xml:space="preserve"> </w:t>
      </w:r>
      <w:r>
        <w:t xml:space="preserve">będące </w:t>
      </w:r>
      <w:r w:rsidRPr="000A3199">
        <w:t>w wieku 18–44 lat (</w:t>
      </w:r>
      <w:r>
        <w:t xml:space="preserve">tzw. </w:t>
      </w:r>
      <w:r w:rsidRPr="000A3199">
        <w:t>mobilnym) stanowiły 67,5% ogółu.</w:t>
      </w:r>
    </w:p>
    <w:p w:rsidR="007F6640" w:rsidRPr="000A3199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816453">
        <w:rPr>
          <w:b/>
        </w:rPr>
        <w:t>Osoby bezrobotne bez doświadczenia</w:t>
      </w:r>
      <w:r w:rsidRPr="00CC6323">
        <w:t>:</w:t>
      </w:r>
      <w:r w:rsidRPr="00816453">
        <w:rPr>
          <w:b/>
        </w:rPr>
        <w:t xml:space="preserve"> </w:t>
      </w:r>
      <w:r w:rsidRPr="000A3199">
        <w:t xml:space="preserve">18,2% bezrobotnych nie posiadało udokumentowanego doświadczenia zawodowego, a 41,5% bezrobotnych zarejestrowanych w PUP posiadało krótki staż (do 5 lat), dodatkowo w przypadku części osób </w:t>
      </w:r>
      <w:r>
        <w:t xml:space="preserve">doświadczenie </w:t>
      </w:r>
      <w:r w:rsidRPr="000A3199">
        <w:t>zdezaktualizowało się</w:t>
      </w:r>
      <w:r>
        <w:t xml:space="preserve"> – </w:t>
      </w:r>
      <w:r w:rsidRPr="000A3199">
        <w:t xml:space="preserve">z </w:t>
      </w:r>
      <w:r>
        <w:t xml:space="preserve">powodu </w:t>
      </w:r>
      <w:r w:rsidRPr="000A3199">
        <w:t>znaczne</w:t>
      </w:r>
      <w:r>
        <w:t>go</w:t>
      </w:r>
      <w:r w:rsidRPr="000A3199">
        <w:t xml:space="preserve"> odłożeni</w:t>
      </w:r>
      <w:r>
        <w:t>a</w:t>
      </w:r>
      <w:r w:rsidRPr="000A3199">
        <w:t xml:space="preserve"> w czasie ostatniego zatrudnienia.</w:t>
      </w:r>
    </w:p>
    <w:p w:rsidR="007F6640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EB57BE">
        <w:rPr>
          <w:b/>
        </w:rPr>
        <w:t>Odpływ do zatrudnienia</w:t>
      </w:r>
      <w:r w:rsidRPr="00A0649B">
        <w:t xml:space="preserve">: z powodu podjęcia pracy </w:t>
      </w:r>
      <w:r w:rsidRPr="007E48B3">
        <w:t xml:space="preserve">wyłączono 44 715 osób bezrobotnych </w:t>
      </w:r>
      <w:r w:rsidR="006471AC">
        <w:t>tj.</w:t>
      </w:r>
      <w:r w:rsidRPr="007E48B3">
        <w:t xml:space="preserve"> </w:t>
      </w:r>
      <w:r>
        <w:t>51,4</w:t>
      </w:r>
      <w:r w:rsidRPr="007E48B3">
        <w:t>%</w:t>
      </w:r>
      <w:r>
        <w:t xml:space="preserve"> </w:t>
      </w:r>
      <w:r w:rsidRPr="007E48B3">
        <w:t>wszystkich wyłączeń z ewidencji w I półroczu 2016 r.</w:t>
      </w:r>
      <w:r>
        <w:t xml:space="preserve"> </w:t>
      </w:r>
      <w:r w:rsidR="006471AC">
        <w:t>W </w:t>
      </w:r>
      <w:r>
        <w:t>I</w:t>
      </w:r>
      <w:r w:rsidR="006471AC">
        <w:t> </w:t>
      </w:r>
      <w:r>
        <w:t xml:space="preserve">półroczu 2015 r. podjęcia pracy to </w:t>
      </w:r>
      <w:r w:rsidR="006471AC">
        <w:t xml:space="preserve">42 108 osób tj. </w:t>
      </w:r>
      <w:r>
        <w:t>47,4% odpływu.</w:t>
      </w:r>
    </w:p>
    <w:p w:rsidR="007F6640" w:rsidRPr="007E48B3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DB5D0C">
        <w:rPr>
          <w:b/>
        </w:rPr>
        <w:t>Bezrobocie wielokrotne</w:t>
      </w:r>
      <w:r w:rsidRPr="00A0649B">
        <w:t>: od dłuższego czasu odnotowywany jest wysoki napływ do urzędów pracy osób już wcześniej posiadających status bezrobotnego w PUP</w:t>
      </w:r>
      <w:r>
        <w:t xml:space="preserve"> </w:t>
      </w:r>
      <w:r w:rsidRPr="00DB5D0C">
        <w:t>– tzw.</w:t>
      </w:r>
      <w:r w:rsidRPr="00A0649B">
        <w:t xml:space="preserve"> rejestrujących się po raz kolejny. Osoby </w:t>
      </w:r>
      <w:r w:rsidRPr="00DB5D0C">
        <w:t xml:space="preserve">te stanowiły </w:t>
      </w:r>
      <w:r>
        <w:t>85,3</w:t>
      </w:r>
      <w:r w:rsidRPr="00DB5D0C">
        <w:t xml:space="preserve">% ogólnej liczby napływu do statystyk bezrobotnych w PUP w okresie I półrocza 2016 r. (w I półroczu 2015 – </w:t>
      </w:r>
      <w:r>
        <w:t>84,3%</w:t>
      </w:r>
      <w:r w:rsidRPr="00DB5D0C">
        <w:t>)</w:t>
      </w:r>
      <w:r>
        <w:t>, co powodowało wzrost o 1 pkt. proc. w porównaniu do analogicznego okresu ubr.</w:t>
      </w:r>
    </w:p>
    <w:p w:rsidR="007F6640" w:rsidRPr="00DB5D0C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DC7B84">
        <w:rPr>
          <w:b/>
        </w:rPr>
        <w:t>Odpływ z powodu samodzielnej rezygnacji</w:t>
      </w:r>
      <w:r w:rsidRPr="00DB5D0C">
        <w:t xml:space="preserve">: zmniejsza się liczba bezrobotnych, którzy nie potwierdzali w urzędach pracy swojej gotowości do podjęcia zatrudnienia. W I półroczu 2015 r. </w:t>
      </w:r>
      <w:r>
        <w:t xml:space="preserve">brak potwierdzenia do podjęcia pracy obejmował </w:t>
      </w:r>
      <w:r w:rsidRPr="00DB5D0C">
        <w:t>22,7% ogółu wyrejestrowanych bezrobotnych</w:t>
      </w:r>
      <w:r>
        <w:t xml:space="preserve"> – a w</w:t>
      </w:r>
      <w:r w:rsidRPr="00DB5D0C">
        <w:t xml:space="preserve"> I półroczu 2016 r. – 19,7%. </w:t>
      </w:r>
    </w:p>
    <w:p w:rsidR="007F6640" w:rsidRPr="00960EF7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960EF7">
        <w:rPr>
          <w:b/>
        </w:rPr>
        <w:t>Osoby bezrobotne z prawem do zasiłku</w:t>
      </w:r>
      <w:r w:rsidRPr="00960EF7">
        <w:t xml:space="preserve">: nastąpił nieznaczny wzrost (o 0,1 pkt. proc. udziału </w:t>
      </w:r>
      <w:r>
        <w:t xml:space="preserve">osób </w:t>
      </w:r>
      <w:r w:rsidRPr="00960EF7">
        <w:t xml:space="preserve">bezrobotnych uprawnionych do pobierania zasiłku (z 12,0% na koniec VI.2015 r. do 12,1% według stanu na koniec </w:t>
      </w:r>
      <w:r>
        <w:t>VI.</w:t>
      </w:r>
      <w:r w:rsidRPr="00960EF7">
        <w:t>201</w:t>
      </w:r>
      <w:r>
        <w:t>6</w:t>
      </w:r>
      <w:r w:rsidRPr="00960EF7">
        <w:t xml:space="preserve"> r.).</w:t>
      </w:r>
    </w:p>
    <w:p w:rsidR="007F6640" w:rsidRPr="00A60BF2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B674C0">
        <w:rPr>
          <w:b/>
        </w:rPr>
        <w:t>Zwolnienia grupowe</w:t>
      </w:r>
      <w:r w:rsidRPr="00A60BF2">
        <w:t xml:space="preserve">: odnotowano </w:t>
      </w:r>
      <w:r>
        <w:t xml:space="preserve">znacznie </w:t>
      </w:r>
      <w:r w:rsidRPr="00A60BF2">
        <w:t xml:space="preserve">niższą </w:t>
      </w:r>
      <w:r>
        <w:t>jak wcześniej ilość</w:t>
      </w:r>
      <w:r w:rsidRPr="00A60BF2">
        <w:t xml:space="preserve"> osób zwolnionych z przyczyn leżących po stronie pracodawcy. W I półroczu 2016 r. wypowiedzenia umów </w:t>
      </w:r>
      <w:r w:rsidRPr="00A60BF2">
        <w:lastRenderedPageBreak/>
        <w:t>o</w:t>
      </w:r>
      <w:r>
        <w:t> </w:t>
      </w:r>
      <w:r w:rsidRPr="00A60BF2">
        <w:t>pracę z powodów niedotyczących pracowników otrzymało łącznie 92 osoby</w:t>
      </w:r>
      <w:r>
        <w:t xml:space="preserve"> – a </w:t>
      </w:r>
      <w:r w:rsidRPr="00A60BF2">
        <w:t>w I</w:t>
      </w:r>
      <w:r>
        <w:t> </w:t>
      </w:r>
      <w:r w:rsidRPr="00A60BF2">
        <w:t>półroczu 2015 r. – 419 pracowników.</w:t>
      </w:r>
    </w:p>
    <w:p w:rsidR="007F6640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B674C0">
        <w:rPr>
          <w:b/>
        </w:rPr>
        <w:t>Wolne miejsca pracy i miejsca aktywizacji zawodowej - ogółem</w:t>
      </w:r>
      <w:r w:rsidRPr="00A466ED">
        <w:t xml:space="preserve">: nastąpił wzrost </w:t>
      </w:r>
      <w:r>
        <w:t xml:space="preserve">ilości </w:t>
      </w:r>
      <w:r w:rsidRPr="00A466ED">
        <w:t>ofert pracy</w:t>
      </w:r>
      <w:r>
        <w:t xml:space="preserve"> – </w:t>
      </w:r>
      <w:r w:rsidRPr="00A466ED">
        <w:t>zróżnicowany w powiatach. W I półroczu 2016 r. zgłoszono łącznie 38 617 (o 5 253 więcej niż w</w:t>
      </w:r>
      <w:r>
        <w:t> </w:t>
      </w:r>
      <w:r w:rsidRPr="00A466ED">
        <w:t>I</w:t>
      </w:r>
      <w:r>
        <w:t> </w:t>
      </w:r>
      <w:r w:rsidRPr="00A466ED">
        <w:t xml:space="preserve">półroczu 2015 r. – 33 364). </w:t>
      </w:r>
    </w:p>
    <w:p w:rsidR="007F6640" w:rsidRPr="00422E96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422E96">
        <w:rPr>
          <w:b/>
        </w:rPr>
        <w:t>Wolne miejsca pracy</w:t>
      </w:r>
      <w:r w:rsidRPr="00422E96">
        <w:t>: w I półroczu 2016 r. odnotowano 27 745 miejsc zatrudnienia lub innej pracy zarobkowej (w I półroczu 2015 roku – 22 043) – więcej o 5 702 niż w </w:t>
      </w:r>
      <w:r>
        <w:t>porównywanym</w:t>
      </w:r>
      <w:r w:rsidRPr="00422E96">
        <w:t xml:space="preserve"> okresi</w:t>
      </w:r>
      <w:r>
        <w:t>e ubr</w:t>
      </w:r>
      <w:r w:rsidRPr="00422E96">
        <w:t xml:space="preserve">. </w:t>
      </w:r>
    </w:p>
    <w:p w:rsidR="007F6640" w:rsidRPr="00422E96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422E96">
        <w:rPr>
          <w:b/>
        </w:rPr>
        <w:t>Wolne miejsca aktywizacji zawodowej</w:t>
      </w:r>
      <w:r w:rsidRPr="00422E96">
        <w:t>: w I półroczu 2016 r. odnotowano 10 872 miejsc aktywizacji zawodowej (I półrocze 2015 r. – 11 321) – mniej o 449 niż w analogicznym okresie ubr.</w:t>
      </w:r>
    </w:p>
    <w:p w:rsidR="007F6640" w:rsidRPr="00147CBC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147CBC">
        <w:rPr>
          <w:b/>
        </w:rPr>
        <w:t>Oferty pracy subsydiowanej</w:t>
      </w:r>
      <w:r w:rsidRPr="00147CBC">
        <w:t xml:space="preserve">: w I półroczu 2016 r. nastąpił </w:t>
      </w:r>
      <w:r>
        <w:t>wzrost</w:t>
      </w:r>
      <w:r w:rsidRPr="00147CBC">
        <w:t xml:space="preserve"> liczby ofert pracy subsydiowanej wśród wszystkich </w:t>
      </w:r>
      <w:r>
        <w:t xml:space="preserve">wolnych miejsc pracy i aktywizacji </w:t>
      </w:r>
      <w:r w:rsidRPr="00147CBC">
        <w:t>zawodowej (19 558, tj. 50,6% wszystkich zgłoszonych</w:t>
      </w:r>
      <w:r>
        <w:t>.</w:t>
      </w:r>
      <w:r w:rsidRPr="00147CBC">
        <w:t xml:space="preserve"> W I półroczu 2015 r. – 16 952 , tj. 50,8% wszystkich zgłoszonych). </w:t>
      </w:r>
      <w:r>
        <w:t>Jednocześnie, co jest bardzo pozytywnym zjawiskiem – zmniejszył się udział subsydiów w ogółem (0,2 pkt. proc.).</w:t>
      </w:r>
    </w:p>
    <w:p w:rsidR="007F6640" w:rsidRPr="00960EF7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960EF7">
        <w:rPr>
          <w:b/>
        </w:rPr>
        <w:t>Staże</w:t>
      </w:r>
      <w:r w:rsidRPr="00960EF7">
        <w:t>: w okresie I półrocza 2016 r. – 8 462 osoby zostały skierowane do odbycia stażu (w I półroczu 2015 r. – 9 021 osób).  Pomimo spadku o 559 bezrobotnych – staż to najczęściej realizowana forma aktywizacji bezrobotnych.</w:t>
      </w:r>
    </w:p>
    <w:p w:rsidR="007F6640" w:rsidRPr="00960EF7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620692">
        <w:rPr>
          <w:b/>
        </w:rPr>
        <w:t>Wsparcie samozatrudnienia</w:t>
      </w:r>
      <w:r w:rsidRPr="00960EF7">
        <w:t xml:space="preserve">: nastąpił wzrost liczby bezrobotnych wyrejestrowanych z powodu uzyskania dotacji na uruchomienie własnej działalności gospodarczej – z </w:t>
      </w:r>
      <w:r>
        <w:t>970</w:t>
      </w:r>
      <w:r w:rsidRPr="00960EF7">
        <w:t xml:space="preserve"> bezrobotnych w okresie I półrocza 2015 r do </w:t>
      </w:r>
      <w:r>
        <w:t>1 426</w:t>
      </w:r>
      <w:r w:rsidRPr="00960EF7">
        <w:t xml:space="preserve"> bezrobotnych w okresie I półrocza 2016 r. </w:t>
      </w:r>
      <w:r>
        <w:t>P</w:t>
      </w:r>
      <w:r w:rsidRPr="00960EF7">
        <w:t xml:space="preserve">rzeznaczono na </w:t>
      </w:r>
      <w:r>
        <w:t xml:space="preserve">ten cel </w:t>
      </w:r>
      <w:r w:rsidRPr="00960EF7">
        <w:t xml:space="preserve">13,42% środków </w:t>
      </w:r>
      <w:r>
        <w:t xml:space="preserve">z </w:t>
      </w:r>
      <w:r w:rsidRPr="00960EF7">
        <w:t>F</w:t>
      </w:r>
      <w:r>
        <w:t xml:space="preserve">unduszu </w:t>
      </w:r>
      <w:r w:rsidRPr="00960EF7">
        <w:t>P</w:t>
      </w:r>
      <w:r>
        <w:t>racy</w:t>
      </w:r>
      <w:r w:rsidRPr="00960EF7">
        <w:t>.</w:t>
      </w:r>
    </w:p>
    <w:p w:rsidR="007F6640" w:rsidRPr="00960EF7" w:rsidRDefault="007F6640" w:rsidP="007F6640">
      <w:pPr>
        <w:pStyle w:val="Default"/>
        <w:numPr>
          <w:ilvl w:val="0"/>
          <w:numId w:val="26"/>
        </w:numPr>
        <w:spacing w:line="360" w:lineRule="auto"/>
        <w:jc w:val="both"/>
      </w:pPr>
      <w:r w:rsidRPr="00620692">
        <w:rPr>
          <w:b/>
        </w:rPr>
        <w:t>Wsparcie tworzenia miejsc pracy</w:t>
      </w:r>
      <w:r w:rsidRPr="00960EF7">
        <w:t xml:space="preserve">: </w:t>
      </w:r>
      <w:r>
        <w:t xml:space="preserve">przy niskich wydatkach </w:t>
      </w:r>
      <w:r w:rsidRPr="00960EF7">
        <w:t>– nastąpił wzrost ilości osób bezrobotnych skierowanych przez PUP do pracodawców w ramach refundacji kosztów na wyposażenie i doposażenie stanowisk pracy</w:t>
      </w:r>
      <w:r>
        <w:t xml:space="preserve"> – </w:t>
      </w:r>
      <w:r w:rsidRPr="00960EF7">
        <w:t>z 1 351 bezrobotnych w okresie I półrocza 2015 r do 1 632 bezrobotnych w okresie I półrocza 2016 r. Przeznaczono na ten cel 8,17% ogółu środków z Funduszu Pracy.</w:t>
      </w:r>
    </w:p>
    <w:p w:rsidR="00156F4A" w:rsidRPr="00584629" w:rsidRDefault="007F6640" w:rsidP="00156F4A">
      <w:pPr>
        <w:pStyle w:val="Default"/>
        <w:numPr>
          <w:ilvl w:val="0"/>
          <w:numId w:val="26"/>
        </w:numPr>
        <w:spacing w:line="360" w:lineRule="auto"/>
        <w:jc w:val="both"/>
      </w:pPr>
      <w:r w:rsidRPr="00F020B1">
        <w:rPr>
          <w:b/>
        </w:rPr>
        <w:t>Szkolenia</w:t>
      </w:r>
      <w:r w:rsidRPr="00584629">
        <w:t>: niewielkie środki z Funduszu Pracy (tylko 2,14 mln. zł tj. 1%) wydatkowane zostały przez PUP na realizację szkoleń.</w:t>
      </w:r>
    </w:p>
    <w:sectPr w:rsidR="00156F4A" w:rsidRPr="00584629" w:rsidSect="00C851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F2" w:rsidRDefault="000437F2" w:rsidP="00644EBC">
      <w:pPr>
        <w:spacing w:after="0" w:line="240" w:lineRule="auto"/>
      </w:pPr>
      <w:r>
        <w:separator/>
      </w:r>
    </w:p>
  </w:endnote>
  <w:endnote w:type="continuationSeparator" w:id="0">
    <w:p w:rsidR="000437F2" w:rsidRDefault="000437F2" w:rsidP="0064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00928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A7D3D" w:rsidRPr="002B03E5" w:rsidRDefault="000A7D3D">
        <w:pPr>
          <w:pStyle w:val="Stopka"/>
          <w:jc w:val="center"/>
          <w:rPr>
            <w:rFonts w:ascii="Times New Roman" w:hAnsi="Times New Roman"/>
          </w:rPr>
        </w:pPr>
        <w:r w:rsidRPr="002B03E5">
          <w:rPr>
            <w:rFonts w:ascii="Times New Roman" w:hAnsi="Times New Roman"/>
          </w:rPr>
          <w:fldChar w:fldCharType="begin"/>
        </w:r>
        <w:r w:rsidRPr="002B03E5">
          <w:rPr>
            <w:rFonts w:ascii="Times New Roman" w:hAnsi="Times New Roman"/>
          </w:rPr>
          <w:instrText>PAGE   \* MERGEFORMAT</w:instrText>
        </w:r>
        <w:r w:rsidRPr="002B03E5">
          <w:rPr>
            <w:rFonts w:ascii="Times New Roman" w:hAnsi="Times New Roman"/>
          </w:rPr>
          <w:fldChar w:fldCharType="separate"/>
        </w:r>
        <w:r w:rsidR="0096732B">
          <w:rPr>
            <w:rFonts w:ascii="Times New Roman" w:hAnsi="Times New Roman"/>
            <w:noProof/>
          </w:rPr>
          <w:t>8</w:t>
        </w:r>
        <w:r w:rsidRPr="002B03E5">
          <w:rPr>
            <w:rFonts w:ascii="Times New Roman" w:hAnsi="Times New Roman"/>
            <w:noProof/>
          </w:rPr>
          <w:fldChar w:fldCharType="end"/>
        </w:r>
      </w:p>
    </w:sdtContent>
  </w:sdt>
  <w:p w:rsidR="000A7D3D" w:rsidRDefault="000A7D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F2" w:rsidRDefault="000437F2" w:rsidP="00644EBC">
      <w:pPr>
        <w:spacing w:after="0" w:line="240" w:lineRule="auto"/>
      </w:pPr>
      <w:r>
        <w:separator/>
      </w:r>
    </w:p>
  </w:footnote>
  <w:footnote w:type="continuationSeparator" w:id="0">
    <w:p w:rsidR="000437F2" w:rsidRDefault="000437F2" w:rsidP="00644EBC">
      <w:pPr>
        <w:spacing w:after="0" w:line="240" w:lineRule="auto"/>
      </w:pPr>
      <w:r>
        <w:continuationSeparator/>
      </w:r>
    </w:p>
  </w:footnote>
  <w:footnote w:id="1">
    <w:p w:rsidR="000A7D3D" w:rsidRPr="002719AD" w:rsidRDefault="000A7D3D" w:rsidP="002719A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719A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719AD">
        <w:rPr>
          <w:rFonts w:ascii="Times New Roman" w:hAnsi="Times New Roman" w:cs="Times New Roman"/>
          <w:sz w:val="16"/>
          <w:szCs w:val="16"/>
        </w:rPr>
        <w:t xml:space="preserve"> Z uwzględnieniem pracujących w gospodarstwach indywidualnych w rolnictwie </w:t>
      </w:r>
      <w:r>
        <w:rPr>
          <w:rFonts w:ascii="Times New Roman" w:hAnsi="Times New Roman" w:cs="Times New Roman"/>
          <w:sz w:val="16"/>
          <w:szCs w:val="16"/>
        </w:rPr>
        <w:t xml:space="preserve">z wykorzystaniem </w:t>
      </w:r>
      <w:r w:rsidRPr="002719AD">
        <w:rPr>
          <w:rFonts w:ascii="Times New Roman" w:hAnsi="Times New Roman" w:cs="Times New Roman"/>
          <w:sz w:val="16"/>
          <w:szCs w:val="16"/>
        </w:rPr>
        <w:t>wyników Powszechnego Spisu Rolnego 2010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8FC"/>
    <w:multiLevelType w:val="hybridMultilevel"/>
    <w:tmpl w:val="F70E980A"/>
    <w:lvl w:ilvl="0" w:tplc="AF0E2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E2E26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08DA"/>
    <w:multiLevelType w:val="hybridMultilevel"/>
    <w:tmpl w:val="AB7AF3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91287"/>
    <w:multiLevelType w:val="hybridMultilevel"/>
    <w:tmpl w:val="DE808E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FC358F"/>
    <w:multiLevelType w:val="hybridMultilevel"/>
    <w:tmpl w:val="0BCE5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33001E"/>
    <w:multiLevelType w:val="multilevel"/>
    <w:tmpl w:val="AC3A9D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6D374F"/>
    <w:multiLevelType w:val="hybridMultilevel"/>
    <w:tmpl w:val="0EC4B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CA246F"/>
    <w:multiLevelType w:val="hybridMultilevel"/>
    <w:tmpl w:val="ECAACE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C04DF"/>
    <w:multiLevelType w:val="hybridMultilevel"/>
    <w:tmpl w:val="384E8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326DEF"/>
    <w:multiLevelType w:val="hybridMultilevel"/>
    <w:tmpl w:val="73481AC6"/>
    <w:lvl w:ilvl="0" w:tplc="AF0E2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65295"/>
    <w:multiLevelType w:val="hybridMultilevel"/>
    <w:tmpl w:val="E7DC73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C05AC4"/>
    <w:multiLevelType w:val="hybridMultilevel"/>
    <w:tmpl w:val="94E82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80612C"/>
    <w:multiLevelType w:val="hybridMultilevel"/>
    <w:tmpl w:val="5496868E"/>
    <w:lvl w:ilvl="0" w:tplc="AF42F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180895"/>
    <w:multiLevelType w:val="hybridMultilevel"/>
    <w:tmpl w:val="D222E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582444"/>
    <w:multiLevelType w:val="hybridMultilevel"/>
    <w:tmpl w:val="ED1E1FA2"/>
    <w:lvl w:ilvl="0" w:tplc="AF42FC96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27F713B"/>
    <w:multiLevelType w:val="hybridMultilevel"/>
    <w:tmpl w:val="8304A0BE"/>
    <w:lvl w:ilvl="0" w:tplc="AF0E2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03BBD"/>
    <w:multiLevelType w:val="hybridMultilevel"/>
    <w:tmpl w:val="114863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F451FF"/>
    <w:multiLevelType w:val="hybridMultilevel"/>
    <w:tmpl w:val="D69CC9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1A3FAA"/>
    <w:multiLevelType w:val="hybridMultilevel"/>
    <w:tmpl w:val="B61E4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5C0DDC"/>
    <w:multiLevelType w:val="hybridMultilevel"/>
    <w:tmpl w:val="AB78C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111988"/>
    <w:multiLevelType w:val="hybridMultilevel"/>
    <w:tmpl w:val="211444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727398"/>
    <w:multiLevelType w:val="hybridMultilevel"/>
    <w:tmpl w:val="A8CE6F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040C57"/>
    <w:multiLevelType w:val="hybridMultilevel"/>
    <w:tmpl w:val="4D925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9D70C6"/>
    <w:multiLevelType w:val="hybridMultilevel"/>
    <w:tmpl w:val="36024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B67F7D"/>
    <w:multiLevelType w:val="hybridMultilevel"/>
    <w:tmpl w:val="46F0EFFA"/>
    <w:lvl w:ilvl="0" w:tplc="01D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84C19"/>
    <w:multiLevelType w:val="hybridMultilevel"/>
    <w:tmpl w:val="3E384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504D03"/>
    <w:multiLevelType w:val="hybridMultilevel"/>
    <w:tmpl w:val="3FF61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FB66A2"/>
    <w:multiLevelType w:val="hybridMultilevel"/>
    <w:tmpl w:val="16BC77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1033B0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8">
    <w:nsid w:val="705B224F"/>
    <w:multiLevelType w:val="hybridMultilevel"/>
    <w:tmpl w:val="F61051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28"/>
  </w:num>
  <w:num w:numId="5">
    <w:abstractNumId w:val="21"/>
  </w:num>
  <w:num w:numId="6">
    <w:abstractNumId w:val="5"/>
  </w:num>
  <w:num w:numId="7">
    <w:abstractNumId w:val="20"/>
  </w:num>
  <w:num w:numId="8">
    <w:abstractNumId w:val="17"/>
  </w:num>
  <w:num w:numId="9">
    <w:abstractNumId w:val="16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10"/>
  </w:num>
  <w:num w:numId="15">
    <w:abstractNumId w:val="8"/>
  </w:num>
  <w:num w:numId="16">
    <w:abstractNumId w:val="1"/>
  </w:num>
  <w:num w:numId="17">
    <w:abstractNumId w:val="24"/>
  </w:num>
  <w:num w:numId="18">
    <w:abstractNumId w:val="19"/>
  </w:num>
  <w:num w:numId="19">
    <w:abstractNumId w:val="15"/>
  </w:num>
  <w:num w:numId="20">
    <w:abstractNumId w:val="18"/>
  </w:num>
  <w:num w:numId="21">
    <w:abstractNumId w:val="0"/>
  </w:num>
  <w:num w:numId="22">
    <w:abstractNumId w:val="22"/>
  </w:num>
  <w:num w:numId="23">
    <w:abstractNumId w:val="14"/>
  </w:num>
  <w:num w:numId="24">
    <w:abstractNumId w:val="6"/>
  </w:num>
  <w:num w:numId="25">
    <w:abstractNumId w:val="27"/>
  </w:num>
  <w:num w:numId="26">
    <w:abstractNumId w:val="7"/>
  </w:num>
  <w:num w:numId="27">
    <w:abstractNumId w:val="9"/>
  </w:num>
  <w:num w:numId="28">
    <w:abstractNumId w:val="23"/>
  </w:num>
  <w:num w:numId="29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6E"/>
    <w:rsid w:val="00002834"/>
    <w:rsid w:val="000034DC"/>
    <w:rsid w:val="0000557E"/>
    <w:rsid w:val="000058EE"/>
    <w:rsid w:val="00006D81"/>
    <w:rsid w:val="00007856"/>
    <w:rsid w:val="00011D62"/>
    <w:rsid w:val="00011FA8"/>
    <w:rsid w:val="00013F6D"/>
    <w:rsid w:val="00013F93"/>
    <w:rsid w:val="00015579"/>
    <w:rsid w:val="00017718"/>
    <w:rsid w:val="00017EC0"/>
    <w:rsid w:val="00021720"/>
    <w:rsid w:val="000246BF"/>
    <w:rsid w:val="000258C5"/>
    <w:rsid w:val="00025E6D"/>
    <w:rsid w:val="000307FD"/>
    <w:rsid w:val="000324F3"/>
    <w:rsid w:val="000336A4"/>
    <w:rsid w:val="00034D1E"/>
    <w:rsid w:val="00034FBF"/>
    <w:rsid w:val="00035373"/>
    <w:rsid w:val="000361BE"/>
    <w:rsid w:val="000378C0"/>
    <w:rsid w:val="00037BD8"/>
    <w:rsid w:val="000409D5"/>
    <w:rsid w:val="0004293D"/>
    <w:rsid w:val="0004361D"/>
    <w:rsid w:val="000437F2"/>
    <w:rsid w:val="00043F1B"/>
    <w:rsid w:val="00044529"/>
    <w:rsid w:val="000453BF"/>
    <w:rsid w:val="00045A93"/>
    <w:rsid w:val="0004667A"/>
    <w:rsid w:val="00046888"/>
    <w:rsid w:val="00046F19"/>
    <w:rsid w:val="000473EA"/>
    <w:rsid w:val="00047B02"/>
    <w:rsid w:val="0005052D"/>
    <w:rsid w:val="00051207"/>
    <w:rsid w:val="0005295A"/>
    <w:rsid w:val="000564AD"/>
    <w:rsid w:val="000566C4"/>
    <w:rsid w:val="00057CC1"/>
    <w:rsid w:val="000610DD"/>
    <w:rsid w:val="00065395"/>
    <w:rsid w:val="00067065"/>
    <w:rsid w:val="0007058F"/>
    <w:rsid w:val="000706F3"/>
    <w:rsid w:val="00071101"/>
    <w:rsid w:val="000726AB"/>
    <w:rsid w:val="00072D31"/>
    <w:rsid w:val="00073128"/>
    <w:rsid w:val="000762C5"/>
    <w:rsid w:val="00076E79"/>
    <w:rsid w:val="0007707D"/>
    <w:rsid w:val="00077229"/>
    <w:rsid w:val="0008081B"/>
    <w:rsid w:val="0008106F"/>
    <w:rsid w:val="0008397A"/>
    <w:rsid w:val="00087226"/>
    <w:rsid w:val="0009289E"/>
    <w:rsid w:val="00093EFA"/>
    <w:rsid w:val="0009442C"/>
    <w:rsid w:val="000953DF"/>
    <w:rsid w:val="0009777C"/>
    <w:rsid w:val="000A07A4"/>
    <w:rsid w:val="000A23F1"/>
    <w:rsid w:val="000A2DBD"/>
    <w:rsid w:val="000A3199"/>
    <w:rsid w:val="000A3BE5"/>
    <w:rsid w:val="000A50E1"/>
    <w:rsid w:val="000A5B66"/>
    <w:rsid w:val="000A62D6"/>
    <w:rsid w:val="000A7312"/>
    <w:rsid w:val="000A7D3D"/>
    <w:rsid w:val="000B0059"/>
    <w:rsid w:val="000B0AF1"/>
    <w:rsid w:val="000B19D7"/>
    <w:rsid w:val="000B2E2B"/>
    <w:rsid w:val="000B5A88"/>
    <w:rsid w:val="000B5D76"/>
    <w:rsid w:val="000B6FA7"/>
    <w:rsid w:val="000C129C"/>
    <w:rsid w:val="000C512E"/>
    <w:rsid w:val="000C6395"/>
    <w:rsid w:val="000C78B2"/>
    <w:rsid w:val="000D28B7"/>
    <w:rsid w:val="000D3236"/>
    <w:rsid w:val="000D3DFF"/>
    <w:rsid w:val="000D7F87"/>
    <w:rsid w:val="000E4FF9"/>
    <w:rsid w:val="000E67A2"/>
    <w:rsid w:val="000E6FCA"/>
    <w:rsid w:val="000E7274"/>
    <w:rsid w:val="000E76A5"/>
    <w:rsid w:val="000F1185"/>
    <w:rsid w:val="000F1D4A"/>
    <w:rsid w:val="000F41D7"/>
    <w:rsid w:val="000F5A89"/>
    <w:rsid w:val="000F7DBB"/>
    <w:rsid w:val="0010193E"/>
    <w:rsid w:val="00102D15"/>
    <w:rsid w:val="00104AB6"/>
    <w:rsid w:val="00104B98"/>
    <w:rsid w:val="00105A0E"/>
    <w:rsid w:val="00112893"/>
    <w:rsid w:val="00112DC7"/>
    <w:rsid w:val="001135DB"/>
    <w:rsid w:val="00113AC8"/>
    <w:rsid w:val="001153DE"/>
    <w:rsid w:val="00115840"/>
    <w:rsid w:val="00115B5E"/>
    <w:rsid w:val="00117B38"/>
    <w:rsid w:val="00122719"/>
    <w:rsid w:val="00122BF4"/>
    <w:rsid w:val="00123F48"/>
    <w:rsid w:val="00124250"/>
    <w:rsid w:val="00124A1A"/>
    <w:rsid w:val="001265FD"/>
    <w:rsid w:val="001274B4"/>
    <w:rsid w:val="001278BA"/>
    <w:rsid w:val="00130586"/>
    <w:rsid w:val="00133952"/>
    <w:rsid w:val="001347AD"/>
    <w:rsid w:val="00134A5D"/>
    <w:rsid w:val="00135178"/>
    <w:rsid w:val="00136027"/>
    <w:rsid w:val="00137ADF"/>
    <w:rsid w:val="00137EF8"/>
    <w:rsid w:val="001432AE"/>
    <w:rsid w:val="00144EEC"/>
    <w:rsid w:val="001455EA"/>
    <w:rsid w:val="00145AAF"/>
    <w:rsid w:val="0014696F"/>
    <w:rsid w:val="00147AD0"/>
    <w:rsid w:val="00147BB6"/>
    <w:rsid w:val="00147CBC"/>
    <w:rsid w:val="001525D3"/>
    <w:rsid w:val="00152F3B"/>
    <w:rsid w:val="0015680F"/>
    <w:rsid w:val="00156F4A"/>
    <w:rsid w:val="00160012"/>
    <w:rsid w:val="00160DBC"/>
    <w:rsid w:val="00162CA9"/>
    <w:rsid w:val="00163CF2"/>
    <w:rsid w:val="001644C3"/>
    <w:rsid w:val="00167F16"/>
    <w:rsid w:val="0017290C"/>
    <w:rsid w:val="00173689"/>
    <w:rsid w:val="001737FF"/>
    <w:rsid w:val="0017512A"/>
    <w:rsid w:val="001756B2"/>
    <w:rsid w:val="001759E1"/>
    <w:rsid w:val="001773BA"/>
    <w:rsid w:val="00177956"/>
    <w:rsid w:val="001806A1"/>
    <w:rsid w:val="00182185"/>
    <w:rsid w:val="00182725"/>
    <w:rsid w:val="00182B86"/>
    <w:rsid w:val="00183AB1"/>
    <w:rsid w:val="00184581"/>
    <w:rsid w:val="001845CF"/>
    <w:rsid w:val="001847A7"/>
    <w:rsid w:val="00185AAD"/>
    <w:rsid w:val="0018648B"/>
    <w:rsid w:val="00186E3C"/>
    <w:rsid w:val="00187642"/>
    <w:rsid w:val="00187C36"/>
    <w:rsid w:val="001900DB"/>
    <w:rsid w:val="00190CB9"/>
    <w:rsid w:val="00191B9C"/>
    <w:rsid w:val="001942C4"/>
    <w:rsid w:val="00197AAC"/>
    <w:rsid w:val="001A147E"/>
    <w:rsid w:val="001A2394"/>
    <w:rsid w:val="001A7686"/>
    <w:rsid w:val="001B000E"/>
    <w:rsid w:val="001B077C"/>
    <w:rsid w:val="001B2026"/>
    <w:rsid w:val="001B39C3"/>
    <w:rsid w:val="001B4020"/>
    <w:rsid w:val="001B5D0B"/>
    <w:rsid w:val="001B7AFA"/>
    <w:rsid w:val="001C1F08"/>
    <w:rsid w:val="001C5035"/>
    <w:rsid w:val="001C78D8"/>
    <w:rsid w:val="001C79B7"/>
    <w:rsid w:val="001C7FBD"/>
    <w:rsid w:val="001D3B34"/>
    <w:rsid w:val="001D424C"/>
    <w:rsid w:val="001E0961"/>
    <w:rsid w:val="001E1679"/>
    <w:rsid w:val="001E2A59"/>
    <w:rsid w:val="001E58F0"/>
    <w:rsid w:val="001E6423"/>
    <w:rsid w:val="001E6881"/>
    <w:rsid w:val="001F51C0"/>
    <w:rsid w:val="001F59FA"/>
    <w:rsid w:val="001F5F15"/>
    <w:rsid w:val="001F645B"/>
    <w:rsid w:val="001F75DE"/>
    <w:rsid w:val="002001EC"/>
    <w:rsid w:val="00205F08"/>
    <w:rsid w:val="00206376"/>
    <w:rsid w:val="00207996"/>
    <w:rsid w:val="00210254"/>
    <w:rsid w:val="002111DC"/>
    <w:rsid w:val="00211F80"/>
    <w:rsid w:val="0021229D"/>
    <w:rsid w:val="00213454"/>
    <w:rsid w:val="00216032"/>
    <w:rsid w:val="002171E0"/>
    <w:rsid w:val="00220855"/>
    <w:rsid w:val="00221BB6"/>
    <w:rsid w:val="002240E2"/>
    <w:rsid w:val="002242CE"/>
    <w:rsid w:val="00230EA3"/>
    <w:rsid w:val="00231C25"/>
    <w:rsid w:val="002325E4"/>
    <w:rsid w:val="0023309B"/>
    <w:rsid w:val="00235A6B"/>
    <w:rsid w:val="00237F10"/>
    <w:rsid w:val="002402C8"/>
    <w:rsid w:val="002412D7"/>
    <w:rsid w:val="00242C45"/>
    <w:rsid w:val="00244A0E"/>
    <w:rsid w:val="00246BA9"/>
    <w:rsid w:val="002474CA"/>
    <w:rsid w:val="002505BE"/>
    <w:rsid w:val="00252290"/>
    <w:rsid w:val="002522B5"/>
    <w:rsid w:val="002539B6"/>
    <w:rsid w:val="002540CB"/>
    <w:rsid w:val="00255B1E"/>
    <w:rsid w:val="002562BB"/>
    <w:rsid w:val="00256EDC"/>
    <w:rsid w:val="002570D0"/>
    <w:rsid w:val="00260650"/>
    <w:rsid w:val="00261445"/>
    <w:rsid w:val="00262048"/>
    <w:rsid w:val="002630BD"/>
    <w:rsid w:val="002648C9"/>
    <w:rsid w:val="00264F61"/>
    <w:rsid w:val="00265316"/>
    <w:rsid w:val="00265E8F"/>
    <w:rsid w:val="00266163"/>
    <w:rsid w:val="00266B9A"/>
    <w:rsid w:val="002719AD"/>
    <w:rsid w:val="00271E13"/>
    <w:rsid w:val="00271E82"/>
    <w:rsid w:val="00273808"/>
    <w:rsid w:val="00273E11"/>
    <w:rsid w:val="0027454D"/>
    <w:rsid w:val="0027488F"/>
    <w:rsid w:val="0027574A"/>
    <w:rsid w:val="00277633"/>
    <w:rsid w:val="00277813"/>
    <w:rsid w:val="00280BA5"/>
    <w:rsid w:val="002839DA"/>
    <w:rsid w:val="0028447B"/>
    <w:rsid w:val="00287C14"/>
    <w:rsid w:val="00293037"/>
    <w:rsid w:val="0029394F"/>
    <w:rsid w:val="0029570C"/>
    <w:rsid w:val="0029671D"/>
    <w:rsid w:val="002A0C2C"/>
    <w:rsid w:val="002A2DEB"/>
    <w:rsid w:val="002A3A5B"/>
    <w:rsid w:val="002A5774"/>
    <w:rsid w:val="002A5E5A"/>
    <w:rsid w:val="002B03E5"/>
    <w:rsid w:val="002B3633"/>
    <w:rsid w:val="002B3947"/>
    <w:rsid w:val="002B4B5B"/>
    <w:rsid w:val="002B5392"/>
    <w:rsid w:val="002B6DF5"/>
    <w:rsid w:val="002C02E3"/>
    <w:rsid w:val="002C07F6"/>
    <w:rsid w:val="002C276B"/>
    <w:rsid w:val="002C570D"/>
    <w:rsid w:val="002C5A80"/>
    <w:rsid w:val="002C5E6E"/>
    <w:rsid w:val="002C66BA"/>
    <w:rsid w:val="002C7F42"/>
    <w:rsid w:val="002C7FE3"/>
    <w:rsid w:val="002D13B7"/>
    <w:rsid w:val="002D15B0"/>
    <w:rsid w:val="002D2593"/>
    <w:rsid w:val="002D4A0B"/>
    <w:rsid w:val="002D5EA4"/>
    <w:rsid w:val="002D6628"/>
    <w:rsid w:val="002E1822"/>
    <w:rsid w:val="002E2123"/>
    <w:rsid w:val="002E287C"/>
    <w:rsid w:val="002E4983"/>
    <w:rsid w:val="002E5811"/>
    <w:rsid w:val="002E7EEE"/>
    <w:rsid w:val="002F07C5"/>
    <w:rsid w:val="002F2035"/>
    <w:rsid w:val="002F2BF4"/>
    <w:rsid w:val="002F6C19"/>
    <w:rsid w:val="002F735A"/>
    <w:rsid w:val="002F7E3F"/>
    <w:rsid w:val="00300E06"/>
    <w:rsid w:val="00301D1B"/>
    <w:rsid w:val="0030399E"/>
    <w:rsid w:val="003053CC"/>
    <w:rsid w:val="0030613D"/>
    <w:rsid w:val="00306A68"/>
    <w:rsid w:val="00311304"/>
    <w:rsid w:val="003166CB"/>
    <w:rsid w:val="0031671E"/>
    <w:rsid w:val="00316C35"/>
    <w:rsid w:val="00321971"/>
    <w:rsid w:val="003227DC"/>
    <w:rsid w:val="00323039"/>
    <w:rsid w:val="003231CD"/>
    <w:rsid w:val="00323234"/>
    <w:rsid w:val="00325F81"/>
    <w:rsid w:val="00326517"/>
    <w:rsid w:val="00334375"/>
    <w:rsid w:val="00334F4A"/>
    <w:rsid w:val="00336F49"/>
    <w:rsid w:val="00337325"/>
    <w:rsid w:val="00337F1C"/>
    <w:rsid w:val="00340F13"/>
    <w:rsid w:val="003416E8"/>
    <w:rsid w:val="00341FE5"/>
    <w:rsid w:val="00342094"/>
    <w:rsid w:val="00343D09"/>
    <w:rsid w:val="003444F2"/>
    <w:rsid w:val="00344B3A"/>
    <w:rsid w:val="00350C0B"/>
    <w:rsid w:val="00350F35"/>
    <w:rsid w:val="0035439D"/>
    <w:rsid w:val="003554FE"/>
    <w:rsid w:val="00355EB3"/>
    <w:rsid w:val="0035637A"/>
    <w:rsid w:val="00356593"/>
    <w:rsid w:val="00357517"/>
    <w:rsid w:val="0036428C"/>
    <w:rsid w:val="003643A9"/>
    <w:rsid w:val="00366ED4"/>
    <w:rsid w:val="003701A2"/>
    <w:rsid w:val="00372B5F"/>
    <w:rsid w:val="003737AD"/>
    <w:rsid w:val="00373BDE"/>
    <w:rsid w:val="00376972"/>
    <w:rsid w:val="003775BD"/>
    <w:rsid w:val="00377691"/>
    <w:rsid w:val="003802DB"/>
    <w:rsid w:val="00380DB5"/>
    <w:rsid w:val="00381086"/>
    <w:rsid w:val="00382496"/>
    <w:rsid w:val="00383632"/>
    <w:rsid w:val="003838F7"/>
    <w:rsid w:val="00385582"/>
    <w:rsid w:val="003855E3"/>
    <w:rsid w:val="00385800"/>
    <w:rsid w:val="00385F00"/>
    <w:rsid w:val="00386632"/>
    <w:rsid w:val="0039125A"/>
    <w:rsid w:val="00392A9A"/>
    <w:rsid w:val="00392EDD"/>
    <w:rsid w:val="00393193"/>
    <w:rsid w:val="00394292"/>
    <w:rsid w:val="00394F00"/>
    <w:rsid w:val="003950BA"/>
    <w:rsid w:val="0039593D"/>
    <w:rsid w:val="0039682F"/>
    <w:rsid w:val="003A061B"/>
    <w:rsid w:val="003A06D1"/>
    <w:rsid w:val="003A2CF6"/>
    <w:rsid w:val="003A4E22"/>
    <w:rsid w:val="003A540B"/>
    <w:rsid w:val="003A746A"/>
    <w:rsid w:val="003A74B1"/>
    <w:rsid w:val="003B0EAF"/>
    <w:rsid w:val="003B5D79"/>
    <w:rsid w:val="003C1F89"/>
    <w:rsid w:val="003C477D"/>
    <w:rsid w:val="003C4B8B"/>
    <w:rsid w:val="003C4FB3"/>
    <w:rsid w:val="003C515A"/>
    <w:rsid w:val="003D1998"/>
    <w:rsid w:val="003D51B2"/>
    <w:rsid w:val="003D6041"/>
    <w:rsid w:val="003D727A"/>
    <w:rsid w:val="003E09CE"/>
    <w:rsid w:val="003E0E7E"/>
    <w:rsid w:val="003E564E"/>
    <w:rsid w:val="003E58BB"/>
    <w:rsid w:val="003E58C3"/>
    <w:rsid w:val="003E7943"/>
    <w:rsid w:val="003F048D"/>
    <w:rsid w:val="003F2582"/>
    <w:rsid w:val="003F27E0"/>
    <w:rsid w:val="003F2E90"/>
    <w:rsid w:val="003F3F65"/>
    <w:rsid w:val="003F60BB"/>
    <w:rsid w:val="004005FE"/>
    <w:rsid w:val="00400EE6"/>
    <w:rsid w:val="004022A2"/>
    <w:rsid w:val="004034F7"/>
    <w:rsid w:val="00404BFA"/>
    <w:rsid w:val="00404E5F"/>
    <w:rsid w:val="0040543C"/>
    <w:rsid w:val="00407294"/>
    <w:rsid w:val="00407958"/>
    <w:rsid w:val="00407FE3"/>
    <w:rsid w:val="00416D42"/>
    <w:rsid w:val="004178AE"/>
    <w:rsid w:val="004208CD"/>
    <w:rsid w:val="0042214F"/>
    <w:rsid w:val="00422E96"/>
    <w:rsid w:val="004255E5"/>
    <w:rsid w:val="00431B91"/>
    <w:rsid w:val="004327D4"/>
    <w:rsid w:val="0043289F"/>
    <w:rsid w:val="00433C06"/>
    <w:rsid w:val="00435136"/>
    <w:rsid w:val="004357AC"/>
    <w:rsid w:val="00435EF8"/>
    <w:rsid w:val="00437882"/>
    <w:rsid w:val="00437A3C"/>
    <w:rsid w:val="00440FA4"/>
    <w:rsid w:val="0044289D"/>
    <w:rsid w:val="00442A65"/>
    <w:rsid w:val="0044373E"/>
    <w:rsid w:val="00443F1B"/>
    <w:rsid w:val="00444727"/>
    <w:rsid w:val="00445EE0"/>
    <w:rsid w:val="00450DA8"/>
    <w:rsid w:val="00451783"/>
    <w:rsid w:val="004520F6"/>
    <w:rsid w:val="00452D2A"/>
    <w:rsid w:val="004567BB"/>
    <w:rsid w:val="0045693A"/>
    <w:rsid w:val="004572D8"/>
    <w:rsid w:val="00461F4D"/>
    <w:rsid w:val="004626C6"/>
    <w:rsid w:val="00466760"/>
    <w:rsid w:val="00466B3E"/>
    <w:rsid w:val="00467062"/>
    <w:rsid w:val="00467216"/>
    <w:rsid w:val="00476B48"/>
    <w:rsid w:val="00480797"/>
    <w:rsid w:val="00481159"/>
    <w:rsid w:val="004819AA"/>
    <w:rsid w:val="004820DD"/>
    <w:rsid w:val="00484002"/>
    <w:rsid w:val="00484ABA"/>
    <w:rsid w:val="004850B7"/>
    <w:rsid w:val="004860F2"/>
    <w:rsid w:val="00487F2D"/>
    <w:rsid w:val="00492E52"/>
    <w:rsid w:val="0049462A"/>
    <w:rsid w:val="00494CFB"/>
    <w:rsid w:val="00495740"/>
    <w:rsid w:val="00496E94"/>
    <w:rsid w:val="004972C0"/>
    <w:rsid w:val="0049770E"/>
    <w:rsid w:val="004A522F"/>
    <w:rsid w:val="004B0079"/>
    <w:rsid w:val="004B1F80"/>
    <w:rsid w:val="004B2AAC"/>
    <w:rsid w:val="004B352C"/>
    <w:rsid w:val="004B4524"/>
    <w:rsid w:val="004B52C5"/>
    <w:rsid w:val="004B598C"/>
    <w:rsid w:val="004C12D0"/>
    <w:rsid w:val="004C2757"/>
    <w:rsid w:val="004C2EDC"/>
    <w:rsid w:val="004C3D02"/>
    <w:rsid w:val="004C5A20"/>
    <w:rsid w:val="004D531C"/>
    <w:rsid w:val="004D7B05"/>
    <w:rsid w:val="004E1069"/>
    <w:rsid w:val="004E3B3E"/>
    <w:rsid w:val="004E6407"/>
    <w:rsid w:val="004E6CD8"/>
    <w:rsid w:val="004F0AE9"/>
    <w:rsid w:val="004F1CA8"/>
    <w:rsid w:val="004F3916"/>
    <w:rsid w:val="004F4582"/>
    <w:rsid w:val="004F466E"/>
    <w:rsid w:val="004F4C0F"/>
    <w:rsid w:val="004F792D"/>
    <w:rsid w:val="0050009C"/>
    <w:rsid w:val="005014AE"/>
    <w:rsid w:val="0050215B"/>
    <w:rsid w:val="00502C0F"/>
    <w:rsid w:val="005052A6"/>
    <w:rsid w:val="00506F3F"/>
    <w:rsid w:val="005100B5"/>
    <w:rsid w:val="0051348C"/>
    <w:rsid w:val="0051416E"/>
    <w:rsid w:val="005148CD"/>
    <w:rsid w:val="00516004"/>
    <w:rsid w:val="005213AE"/>
    <w:rsid w:val="00521456"/>
    <w:rsid w:val="00521AA2"/>
    <w:rsid w:val="005248C6"/>
    <w:rsid w:val="00526FD5"/>
    <w:rsid w:val="0052788C"/>
    <w:rsid w:val="00530984"/>
    <w:rsid w:val="00532EA9"/>
    <w:rsid w:val="00534DDC"/>
    <w:rsid w:val="0053545D"/>
    <w:rsid w:val="00540F72"/>
    <w:rsid w:val="00541B65"/>
    <w:rsid w:val="005431AA"/>
    <w:rsid w:val="0054439A"/>
    <w:rsid w:val="005443D2"/>
    <w:rsid w:val="005446A3"/>
    <w:rsid w:val="00546602"/>
    <w:rsid w:val="005503DC"/>
    <w:rsid w:val="005520B9"/>
    <w:rsid w:val="00552D80"/>
    <w:rsid w:val="00553E33"/>
    <w:rsid w:val="00553E4B"/>
    <w:rsid w:val="00556E87"/>
    <w:rsid w:val="005602F6"/>
    <w:rsid w:val="00560A1C"/>
    <w:rsid w:val="00560E0B"/>
    <w:rsid w:val="00560F52"/>
    <w:rsid w:val="005610F3"/>
    <w:rsid w:val="005626BA"/>
    <w:rsid w:val="0056363A"/>
    <w:rsid w:val="005639F2"/>
    <w:rsid w:val="00563A48"/>
    <w:rsid w:val="00565FE9"/>
    <w:rsid w:val="00566163"/>
    <w:rsid w:val="00566E60"/>
    <w:rsid w:val="00567436"/>
    <w:rsid w:val="00567B6A"/>
    <w:rsid w:val="0057026B"/>
    <w:rsid w:val="0057112B"/>
    <w:rsid w:val="0057312E"/>
    <w:rsid w:val="00573791"/>
    <w:rsid w:val="005737AB"/>
    <w:rsid w:val="0057472B"/>
    <w:rsid w:val="0058030C"/>
    <w:rsid w:val="005830AB"/>
    <w:rsid w:val="005834A2"/>
    <w:rsid w:val="00584629"/>
    <w:rsid w:val="005857ED"/>
    <w:rsid w:val="0058701B"/>
    <w:rsid w:val="00587A87"/>
    <w:rsid w:val="0059036D"/>
    <w:rsid w:val="00590A16"/>
    <w:rsid w:val="00590CF3"/>
    <w:rsid w:val="00591ACE"/>
    <w:rsid w:val="00591D4B"/>
    <w:rsid w:val="00592505"/>
    <w:rsid w:val="00592DD3"/>
    <w:rsid w:val="00593645"/>
    <w:rsid w:val="005940AC"/>
    <w:rsid w:val="00594E10"/>
    <w:rsid w:val="005976BC"/>
    <w:rsid w:val="005A17F1"/>
    <w:rsid w:val="005A20A5"/>
    <w:rsid w:val="005A2411"/>
    <w:rsid w:val="005A2F65"/>
    <w:rsid w:val="005A3E32"/>
    <w:rsid w:val="005A4A33"/>
    <w:rsid w:val="005A4B38"/>
    <w:rsid w:val="005A59EC"/>
    <w:rsid w:val="005A64DA"/>
    <w:rsid w:val="005A66F0"/>
    <w:rsid w:val="005A718B"/>
    <w:rsid w:val="005B201D"/>
    <w:rsid w:val="005B4FC4"/>
    <w:rsid w:val="005B76FF"/>
    <w:rsid w:val="005C0431"/>
    <w:rsid w:val="005C14D0"/>
    <w:rsid w:val="005C223D"/>
    <w:rsid w:val="005C5E97"/>
    <w:rsid w:val="005C617B"/>
    <w:rsid w:val="005C72B7"/>
    <w:rsid w:val="005C7F74"/>
    <w:rsid w:val="005D1820"/>
    <w:rsid w:val="005D30D9"/>
    <w:rsid w:val="005D71E4"/>
    <w:rsid w:val="005E1642"/>
    <w:rsid w:val="005E1D89"/>
    <w:rsid w:val="005E1FA7"/>
    <w:rsid w:val="005E2C78"/>
    <w:rsid w:val="005E4036"/>
    <w:rsid w:val="005E606A"/>
    <w:rsid w:val="005F0483"/>
    <w:rsid w:val="005F0554"/>
    <w:rsid w:val="005F0D85"/>
    <w:rsid w:val="005F3080"/>
    <w:rsid w:val="005F37CB"/>
    <w:rsid w:val="005F3EC7"/>
    <w:rsid w:val="005F3F63"/>
    <w:rsid w:val="005F4551"/>
    <w:rsid w:val="005F4595"/>
    <w:rsid w:val="0060166B"/>
    <w:rsid w:val="0060344D"/>
    <w:rsid w:val="0060673C"/>
    <w:rsid w:val="00610123"/>
    <w:rsid w:val="00610972"/>
    <w:rsid w:val="006131DC"/>
    <w:rsid w:val="006139D8"/>
    <w:rsid w:val="006149A1"/>
    <w:rsid w:val="006149C0"/>
    <w:rsid w:val="006164D8"/>
    <w:rsid w:val="006167B3"/>
    <w:rsid w:val="00616AAF"/>
    <w:rsid w:val="0061728A"/>
    <w:rsid w:val="00617D0E"/>
    <w:rsid w:val="006218B2"/>
    <w:rsid w:val="00623F22"/>
    <w:rsid w:val="00625078"/>
    <w:rsid w:val="00625B1C"/>
    <w:rsid w:val="00626410"/>
    <w:rsid w:val="00626AAD"/>
    <w:rsid w:val="00626DCA"/>
    <w:rsid w:val="00627122"/>
    <w:rsid w:val="00627403"/>
    <w:rsid w:val="0063069E"/>
    <w:rsid w:val="00633FC9"/>
    <w:rsid w:val="00636188"/>
    <w:rsid w:val="00636500"/>
    <w:rsid w:val="00637246"/>
    <w:rsid w:val="0063750A"/>
    <w:rsid w:val="00637B29"/>
    <w:rsid w:val="00641ADD"/>
    <w:rsid w:val="00641B10"/>
    <w:rsid w:val="00641F7B"/>
    <w:rsid w:val="0064417B"/>
    <w:rsid w:val="00644EBC"/>
    <w:rsid w:val="00645629"/>
    <w:rsid w:val="00646A3D"/>
    <w:rsid w:val="00646CC3"/>
    <w:rsid w:val="006471AC"/>
    <w:rsid w:val="00650131"/>
    <w:rsid w:val="006509DD"/>
    <w:rsid w:val="00651C29"/>
    <w:rsid w:val="0065220A"/>
    <w:rsid w:val="00653C2C"/>
    <w:rsid w:val="00655037"/>
    <w:rsid w:val="0065566E"/>
    <w:rsid w:val="00656CED"/>
    <w:rsid w:val="00657527"/>
    <w:rsid w:val="006579E5"/>
    <w:rsid w:val="00657B79"/>
    <w:rsid w:val="00657CF5"/>
    <w:rsid w:val="00661D75"/>
    <w:rsid w:val="006630A1"/>
    <w:rsid w:val="00664205"/>
    <w:rsid w:val="006669B8"/>
    <w:rsid w:val="00666AC9"/>
    <w:rsid w:val="00671402"/>
    <w:rsid w:val="006714D7"/>
    <w:rsid w:val="0067454E"/>
    <w:rsid w:val="00680E16"/>
    <w:rsid w:val="00681BAC"/>
    <w:rsid w:val="00685B73"/>
    <w:rsid w:val="006870D2"/>
    <w:rsid w:val="006872F4"/>
    <w:rsid w:val="00687B06"/>
    <w:rsid w:val="00687F52"/>
    <w:rsid w:val="00690B86"/>
    <w:rsid w:val="00691947"/>
    <w:rsid w:val="006945F4"/>
    <w:rsid w:val="00694F79"/>
    <w:rsid w:val="00696166"/>
    <w:rsid w:val="006A0DD5"/>
    <w:rsid w:val="006A2B59"/>
    <w:rsid w:val="006A43F3"/>
    <w:rsid w:val="006A4702"/>
    <w:rsid w:val="006A528D"/>
    <w:rsid w:val="006A6909"/>
    <w:rsid w:val="006B1548"/>
    <w:rsid w:val="006B32EE"/>
    <w:rsid w:val="006B3E3E"/>
    <w:rsid w:val="006B3FB9"/>
    <w:rsid w:val="006B4BF2"/>
    <w:rsid w:val="006B538A"/>
    <w:rsid w:val="006B59DA"/>
    <w:rsid w:val="006B5A07"/>
    <w:rsid w:val="006B77D4"/>
    <w:rsid w:val="006B7EEA"/>
    <w:rsid w:val="006C0365"/>
    <w:rsid w:val="006C5CEF"/>
    <w:rsid w:val="006C6C01"/>
    <w:rsid w:val="006D2DF3"/>
    <w:rsid w:val="006D4DD4"/>
    <w:rsid w:val="006D4E02"/>
    <w:rsid w:val="006D6835"/>
    <w:rsid w:val="006D6908"/>
    <w:rsid w:val="006D7064"/>
    <w:rsid w:val="006E0F25"/>
    <w:rsid w:val="006E177D"/>
    <w:rsid w:val="006E2312"/>
    <w:rsid w:val="006E3F79"/>
    <w:rsid w:val="006F1930"/>
    <w:rsid w:val="006F2D96"/>
    <w:rsid w:val="006F457F"/>
    <w:rsid w:val="006F547C"/>
    <w:rsid w:val="006F5528"/>
    <w:rsid w:val="006F76EA"/>
    <w:rsid w:val="00700786"/>
    <w:rsid w:val="00700F59"/>
    <w:rsid w:val="007036D0"/>
    <w:rsid w:val="007036E5"/>
    <w:rsid w:val="0070615D"/>
    <w:rsid w:val="007066C9"/>
    <w:rsid w:val="007066E6"/>
    <w:rsid w:val="0070755D"/>
    <w:rsid w:val="00711074"/>
    <w:rsid w:val="00712F98"/>
    <w:rsid w:val="0071522F"/>
    <w:rsid w:val="007154DA"/>
    <w:rsid w:val="00716382"/>
    <w:rsid w:val="00717080"/>
    <w:rsid w:val="00717215"/>
    <w:rsid w:val="00721CE3"/>
    <w:rsid w:val="0072501C"/>
    <w:rsid w:val="00725565"/>
    <w:rsid w:val="00725D48"/>
    <w:rsid w:val="00726157"/>
    <w:rsid w:val="00726DAB"/>
    <w:rsid w:val="00727158"/>
    <w:rsid w:val="007273AE"/>
    <w:rsid w:val="00727EBC"/>
    <w:rsid w:val="00732A38"/>
    <w:rsid w:val="00737F37"/>
    <w:rsid w:val="0074264A"/>
    <w:rsid w:val="0074777F"/>
    <w:rsid w:val="00750437"/>
    <w:rsid w:val="00752845"/>
    <w:rsid w:val="007549BB"/>
    <w:rsid w:val="007556EC"/>
    <w:rsid w:val="00756F00"/>
    <w:rsid w:val="00761E9B"/>
    <w:rsid w:val="007620E2"/>
    <w:rsid w:val="00764AF3"/>
    <w:rsid w:val="007656C9"/>
    <w:rsid w:val="007662C3"/>
    <w:rsid w:val="007666AF"/>
    <w:rsid w:val="0076774D"/>
    <w:rsid w:val="0077001D"/>
    <w:rsid w:val="007728D0"/>
    <w:rsid w:val="00772F51"/>
    <w:rsid w:val="00773560"/>
    <w:rsid w:val="00774BAC"/>
    <w:rsid w:val="00774E17"/>
    <w:rsid w:val="00775AFE"/>
    <w:rsid w:val="0077672C"/>
    <w:rsid w:val="00780BE4"/>
    <w:rsid w:val="00781405"/>
    <w:rsid w:val="00781DA5"/>
    <w:rsid w:val="007842AD"/>
    <w:rsid w:val="007847A5"/>
    <w:rsid w:val="00784D5A"/>
    <w:rsid w:val="007856D1"/>
    <w:rsid w:val="007873F7"/>
    <w:rsid w:val="0079024D"/>
    <w:rsid w:val="0079046A"/>
    <w:rsid w:val="0079147D"/>
    <w:rsid w:val="00791C37"/>
    <w:rsid w:val="00793BCF"/>
    <w:rsid w:val="00794D8C"/>
    <w:rsid w:val="0079532C"/>
    <w:rsid w:val="00796078"/>
    <w:rsid w:val="00796F6E"/>
    <w:rsid w:val="007A0597"/>
    <w:rsid w:val="007A10D1"/>
    <w:rsid w:val="007A253C"/>
    <w:rsid w:val="007A3E7D"/>
    <w:rsid w:val="007A487D"/>
    <w:rsid w:val="007B1A56"/>
    <w:rsid w:val="007B1E3D"/>
    <w:rsid w:val="007B3733"/>
    <w:rsid w:val="007B3FDA"/>
    <w:rsid w:val="007B46CC"/>
    <w:rsid w:val="007B4AD9"/>
    <w:rsid w:val="007B671E"/>
    <w:rsid w:val="007C0B2A"/>
    <w:rsid w:val="007C0E95"/>
    <w:rsid w:val="007C226D"/>
    <w:rsid w:val="007C2765"/>
    <w:rsid w:val="007D01B9"/>
    <w:rsid w:val="007D162C"/>
    <w:rsid w:val="007D42C4"/>
    <w:rsid w:val="007D4AF1"/>
    <w:rsid w:val="007D6315"/>
    <w:rsid w:val="007D7E92"/>
    <w:rsid w:val="007E17AF"/>
    <w:rsid w:val="007E27F0"/>
    <w:rsid w:val="007E2D41"/>
    <w:rsid w:val="007E48B3"/>
    <w:rsid w:val="007E4F8B"/>
    <w:rsid w:val="007E70A2"/>
    <w:rsid w:val="007E7255"/>
    <w:rsid w:val="007F037F"/>
    <w:rsid w:val="007F0993"/>
    <w:rsid w:val="007F1042"/>
    <w:rsid w:val="007F233F"/>
    <w:rsid w:val="007F2793"/>
    <w:rsid w:val="007F6640"/>
    <w:rsid w:val="007F6A04"/>
    <w:rsid w:val="007F7614"/>
    <w:rsid w:val="00802AFE"/>
    <w:rsid w:val="00807EF3"/>
    <w:rsid w:val="00807F5A"/>
    <w:rsid w:val="008121C5"/>
    <w:rsid w:val="008143DA"/>
    <w:rsid w:val="00814D6F"/>
    <w:rsid w:val="00815964"/>
    <w:rsid w:val="00815F9D"/>
    <w:rsid w:val="0081673A"/>
    <w:rsid w:val="00816FBA"/>
    <w:rsid w:val="00817A06"/>
    <w:rsid w:val="008233CF"/>
    <w:rsid w:val="008260E7"/>
    <w:rsid w:val="008324DC"/>
    <w:rsid w:val="008349F4"/>
    <w:rsid w:val="00834C4F"/>
    <w:rsid w:val="0083581A"/>
    <w:rsid w:val="00835A64"/>
    <w:rsid w:val="00835B4D"/>
    <w:rsid w:val="00836B97"/>
    <w:rsid w:val="008422C8"/>
    <w:rsid w:val="00842850"/>
    <w:rsid w:val="00842F61"/>
    <w:rsid w:val="008451F6"/>
    <w:rsid w:val="00846280"/>
    <w:rsid w:val="00846E84"/>
    <w:rsid w:val="00847383"/>
    <w:rsid w:val="008478AB"/>
    <w:rsid w:val="00847B3F"/>
    <w:rsid w:val="00850FC3"/>
    <w:rsid w:val="00851165"/>
    <w:rsid w:val="008515B9"/>
    <w:rsid w:val="00852874"/>
    <w:rsid w:val="008530D3"/>
    <w:rsid w:val="00854227"/>
    <w:rsid w:val="00855552"/>
    <w:rsid w:val="00860225"/>
    <w:rsid w:val="008615AF"/>
    <w:rsid w:val="00863A00"/>
    <w:rsid w:val="0086627C"/>
    <w:rsid w:val="008667F9"/>
    <w:rsid w:val="00870B69"/>
    <w:rsid w:val="00871A5B"/>
    <w:rsid w:val="00872E3A"/>
    <w:rsid w:val="00875C47"/>
    <w:rsid w:val="00876325"/>
    <w:rsid w:val="0087682D"/>
    <w:rsid w:val="00880F52"/>
    <w:rsid w:val="008810C6"/>
    <w:rsid w:val="008820F1"/>
    <w:rsid w:val="00882558"/>
    <w:rsid w:val="008878A0"/>
    <w:rsid w:val="00894129"/>
    <w:rsid w:val="0089476B"/>
    <w:rsid w:val="00896629"/>
    <w:rsid w:val="008979C4"/>
    <w:rsid w:val="008A23D6"/>
    <w:rsid w:val="008A2614"/>
    <w:rsid w:val="008A2745"/>
    <w:rsid w:val="008A2874"/>
    <w:rsid w:val="008A3480"/>
    <w:rsid w:val="008A523C"/>
    <w:rsid w:val="008A5464"/>
    <w:rsid w:val="008A5E42"/>
    <w:rsid w:val="008A6366"/>
    <w:rsid w:val="008A7EA9"/>
    <w:rsid w:val="008B3DB9"/>
    <w:rsid w:val="008B5774"/>
    <w:rsid w:val="008C19DF"/>
    <w:rsid w:val="008C1EA0"/>
    <w:rsid w:val="008C5B9B"/>
    <w:rsid w:val="008C73B3"/>
    <w:rsid w:val="008D0948"/>
    <w:rsid w:val="008D3025"/>
    <w:rsid w:val="008D50D3"/>
    <w:rsid w:val="008D6471"/>
    <w:rsid w:val="008D6C87"/>
    <w:rsid w:val="008E04C9"/>
    <w:rsid w:val="008E232B"/>
    <w:rsid w:val="008E2691"/>
    <w:rsid w:val="008E281E"/>
    <w:rsid w:val="008E2EAC"/>
    <w:rsid w:val="008E3818"/>
    <w:rsid w:val="008E3A44"/>
    <w:rsid w:val="008E6EF2"/>
    <w:rsid w:val="008E7856"/>
    <w:rsid w:val="008E7DEA"/>
    <w:rsid w:val="008F023C"/>
    <w:rsid w:val="008F2E57"/>
    <w:rsid w:val="008F3ACB"/>
    <w:rsid w:val="008F64AB"/>
    <w:rsid w:val="008F6E36"/>
    <w:rsid w:val="008F7AB9"/>
    <w:rsid w:val="0090069D"/>
    <w:rsid w:val="00901140"/>
    <w:rsid w:val="00902C75"/>
    <w:rsid w:val="00902EF3"/>
    <w:rsid w:val="00903C11"/>
    <w:rsid w:val="009044C9"/>
    <w:rsid w:val="00904BA5"/>
    <w:rsid w:val="00907451"/>
    <w:rsid w:val="00907551"/>
    <w:rsid w:val="0091033A"/>
    <w:rsid w:val="00912F71"/>
    <w:rsid w:val="009143C1"/>
    <w:rsid w:val="0091673E"/>
    <w:rsid w:val="00917B16"/>
    <w:rsid w:val="00920AB0"/>
    <w:rsid w:val="0092177C"/>
    <w:rsid w:val="00921CB3"/>
    <w:rsid w:val="00923130"/>
    <w:rsid w:val="0092545A"/>
    <w:rsid w:val="00925F63"/>
    <w:rsid w:val="00927556"/>
    <w:rsid w:val="0093046E"/>
    <w:rsid w:val="00933117"/>
    <w:rsid w:val="00934248"/>
    <w:rsid w:val="00935270"/>
    <w:rsid w:val="009355F7"/>
    <w:rsid w:val="00935E51"/>
    <w:rsid w:val="009360A8"/>
    <w:rsid w:val="00936EF0"/>
    <w:rsid w:val="009476A7"/>
    <w:rsid w:val="009504D9"/>
    <w:rsid w:val="009517E6"/>
    <w:rsid w:val="0095437B"/>
    <w:rsid w:val="00954CE0"/>
    <w:rsid w:val="00955ACF"/>
    <w:rsid w:val="0095614B"/>
    <w:rsid w:val="00956E26"/>
    <w:rsid w:val="009579AB"/>
    <w:rsid w:val="0096006B"/>
    <w:rsid w:val="00960071"/>
    <w:rsid w:val="009607C2"/>
    <w:rsid w:val="00960EF7"/>
    <w:rsid w:val="00961C7D"/>
    <w:rsid w:val="00965949"/>
    <w:rsid w:val="0096732B"/>
    <w:rsid w:val="009675E1"/>
    <w:rsid w:val="00970090"/>
    <w:rsid w:val="00970857"/>
    <w:rsid w:val="00970BCE"/>
    <w:rsid w:val="00971601"/>
    <w:rsid w:val="00971FF9"/>
    <w:rsid w:val="00975833"/>
    <w:rsid w:val="0097627F"/>
    <w:rsid w:val="009769B2"/>
    <w:rsid w:val="009824F3"/>
    <w:rsid w:val="00982FCD"/>
    <w:rsid w:val="00984659"/>
    <w:rsid w:val="00991E9E"/>
    <w:rsid w:val="0099510B"/>
    <w:rsid w:val="009A1C8B"/>
    <w:rsid w:val="009A1F42"/>
    <w:rsid w:val="009A6205"/>
    <w:rsid w:val="009A6A63"/>
    <w:rsid w:val="009A6CAF"/>
    <w:rsid w:val="009A737E"/>
    <w:rsid w:val="009A7519"/>
    <w:rsid w:val="009B3011"/>
    <w:rsid w:val="009B45D0"/>
    <w:rsid w:val="009B465D"/>
    <w:rsid w:val="009B5E55"/>
    <w:rsid w:val="009B7316"/>
    <w:rsid w:val="009C1B5E"/>
    <w:rsid w:val="009C1D09"/>
    <w:rsid w:val="009C202F"/>
    <w:rsid w:val="009C2E38"/>
    <w:rsid w:val="009C2FA7"/>
    <w:rsid w:val="009C4968"/>
    <w:rsid w:val="009C62C4"/>
    <w:rsid w:val="009D1165"/>
    <w:rsid w:val="009D1480"/>
    <w:rsid w:val="009D2364"/>
    <w:rsid w:val="009D2EC6"/>
    <w:rsid w:val="009D5D3A"/>
    <w:rsid w:val="009E0E7C"/>
    <w:rsid w:val="009E2201"/>
    <w:rsid w:val="009E3AFD"/>
    <w:rsid w:val="009E4C00"/>
    <w:rsid w:val="009E6121"/>
    <w:rsid w:val="009E6792"/>
    <w:rsid w:val="009E7DDE"/>
    <w:rsid w:val="009F03A6"/>
    <w:rsid w:val="009F115B"/>
    <w:rsid w:val="009F24FF"/>
    <w:rsid w:val="009F318F"/>
    <w:rsid w:val="009F723E"/>
    <w:rsid w:val="009F7241"/>
    <w:rsid w:val="00A04282"/>
    <w:rsid w:val="00A04E49"/>
    <w:rsid w:val="00A05D18"/>
    <w:rsid w:val="00A05D34"/>
    <w:rsid w:val="00A05E21"/>
    <w:rsid w:val="00A0649B"/>
    <w:rsid w:val="00A07AEE"/>
    <w:rsid w:val="00A124DD"/>
    <w:rsid w:val="00A1404A"/>
    <w:rsid w:val="00A1747F"/>
    <w:rsid w:val="00A2064B"/>
    <w:rsid w:val="00A215D0"/>
    <w:rsid w:val="00A22602"/>
    <w:rsid w:val="00A23E8E"/>
    <w:rsid w:val="00A26BA0"/>
    <w:rsid w:val="00A31FF4"/>
    <w:rsid w:val="00A326C7"/>
    <w:rsid w:val="00A36F7D"/>
    <w:rsid w:val="00A377D6"/>
    <w:rsid w:val="00A41923"/>
    <w:rsid w:val="00A44C67"/>
    <w:rsid w:val="00A46258"/>
    <w:rsid w:val="00A4660C"/>
    <w:rsid w:val="00A466ED"/>
    <w:rsid w:val="00A46738"/>
    <w:rsid w:val="00A46E73"/>
    <w:rsid w:val="00A47B99"/>
    <w:rsid w:val="00A60BCE"/>
    <w:rsid w:val="00A60BF2"/>
    <w:rsid w:val="00A60CAD"/>
    <w:rsid w:val="00A65AF3"/>
    <w:rsid w:val="00A673BF"/>
    <w:rsid w:val="00A677B5"/>
    <w:rsid w:val="00A7023F"/>
    <w:rsid w:val="00A70831"/>
    <w:rsid w:val="00A70D3A"/>
    <w:rsid w:val="00A71030"/>
    <w:rsid w:val="00A712E2"/>
    <w:rsid w:val="00A72BDC"/>
    <w:rsid w:val="00A74C1B"/>
    <w:rsid w:val="00A75039"/>
    <w:rsid w:val="00A76F64"/>
    <w:rsid w:val="00A7795C"/>
    <w:rsid w:val="00A77D3D"/>
    <w:rsid w:val="00A80710"/>
    <w:rsid w:val="00A82FDE"/>
    <w:rsid w:val="00A83FC0"/>
    <w:rsid w:val="00A85A1E"/>
    <w:rsid w:val="00A87C37"/>
    <w:rsid w:val="00A906F9"/>
    <w:rsid w:val="00A9132A"/>
    <w:rsid w:val="00A9224D"/>
    <w:rsid w:val="00A93825"/>
    <w:rsid w:val="00A93ADB"/>
    <w:rsid w:val="00A93E3D"/>
    <w:rsid w:val="00A93F05"/>
    <w:rsid w:val="00A9706F"/>
    <w:rsid w:val="00A9774B"/>
    <w:rsid w:val="00A97EF7"/>
    <w:rsid w:val="00AA15FF"/>
    <w:rsid w:val="00AA21A2"/>
    <w:rsid w:val="00AA48CE"/>
    <w:rsid w:val="00AA501D"/>
    <w:rsid w:val="00AA68D0"/>
    <w:rsid w:val="00AA755B"/>
    <w:rsid w:val="00AB1735"/>
    <w:rsid w:val="00AB230B"/>
    <w:rsid w:val="00AB31C7"/>
    <w:rsid w:val="00AB4191"/>
    <w:rsid w:val="00AB4C93"/>
    <w:rsid w:val="00AB5C19"/>
    <w:rsid w:val="00AB63C3"/>
    <w:rsid w:val="00AB63E5"/>
    <w:rsid w:val="00AB684D"/>
    <w:rsid w:val="00AC0B8B"/>
    <w:rsid w:val="00AC0CCB"/>
    <w:rsid w:val="00AC0E15"/>
    <w:rsid w:val="00AC3029"/>
    <w:rsid w:val="00AC38FF"/>
    <w:rsid w:val="00AC4ECD"/>
    <w:rsid w:val="00AC7323"/>
    <w:rsid w:val="00AD036F"/>
    <w:rsid w:val="00AD3E48"/>
    <w:rsid w:val="00AE0792"/>
    <w:rsid w:val="00AE2F19"/>
    <w:rsid w:val="00AE4FF2"/>
    <w:rsid w:val="00AE5712"/>
    <w:rsid w:val="00AE7B1A"/>
    <w:rsid w:val="00AF1078"/>
    <w:rsid w:val="00AF154A"/>
    <w:rsid w:val="00AF3904"/>
    <w:rsid w:val="00AF4A24"/>
    <w:rsid w:val="00AF4ED8"/>
    <w:rsid w:val="00AF53D7"/>
    <w:rsid w:val="00AF715D"/>
    <w:rsid w:val="00B0142F"/>
    <w:rsid w:val="00B04939"/>
    <w:rsid w:val="00B04E6A"/>
    <w:rsid w:val="00B059AF"/>
    <w:rsid w:val="00B1125F"/>
    <w:rsid w:val="00B1136B"/>
    <w:rsid w:val="00B1201E"/>
    <w:rsid w:val="00B142AA"/>
    <w:rsid w:val="00B14712"/>
    <w:rsid w:val="00B14D95"/>
    <w:rsid w:val="00B1650A"/>
    <w:rsid w:val="00B17AFC"/>
    <w:rsid w:val="00B210A9"/>
    <w:rsid w:val="00B220FE"/>
    <w:rsid w:val="00B23508"/>
    <w:rsid w:val="00B23E82"/>
    <w:rsid w:val="00B2463E"/>
    <w:rsid w:val="00B25511"/>
    <w:rsid w:val="00B25801"/>
    <w:rsid w:val="00B26302"/>
    <w:rsid w:val="00B279C3"/>
    <w:rsid w:val="00B27C6D"/>
    <w:rsid w:val="00B3056F"/>
    <w:rsid w:val="00B30EC7"/>
    <w:rsid w:val="00B314D4"/>
    <w:rsid w:val="00B315A4"/>
    <w:rsid w:val="00B32A92"/>
    <w:rsid w:val="00B32EF3"/>
    <w:rsid w:val="00B3420C"/>
    <w:rsid w:val="00B34795"/>
    <w:rsid w:val="00B35213"/>
    <w:rsid w:val="00B3694D"/>
    <w:rsid w:val="00B41C76"/>
    <w:rsid w:val="00B41CD2"/>
    <w:rsid w:val="00B42FCC"/>
    <w:rsid w:val="00B45AFC"/>
    <w:rsid w:val="00B46196"/>
    <w:rsid w:val="00B51746"/>
    <w:rsid w:val="00B51C47"/>
    <w:rsid w:val="00B532D0"/>
    <w:rsid w:val="00B53778"/>
    <w:rsid w:val="00B5597D"/>
    <w:rsid w:val="00B56AB8"/>
    <w:rsid w:val="00B56D55"/>
    <w:rsid w:val="00B60C30"/>
    <w:rsid w:val="00B61298"/>
    <w:rsid w:val="00B62B99"/>
    <w:rsid w:val="00B63FEA"/>
    <w:rsid w:val="00B647CE"/>
    <w:rsid w:val="00B6548B"/>
    <w:rsid w:val="00B678DC"/>
    <w:rsid w:val="00B7165C"/>
    <w:rsid w:val="00B723A5"/>
    <w:rsid w:val="00B73D07"/>
    <w:rsid w:val="00B73E12"/>
    <w:rsid w:val="00B7500F"/>
    <w:rsid w:val="00B75ECD"/>
    <w:rsid w:val="00B76909"/>
    <w:rsid w:val="00B80904"/>
    <w:rsid w:val="00B81E6F"/>
    <w:rsid w:val="00B854CE"/>
    <w:rsid w:val="00B92E45"/>
    <w:rsid w:val="00B93A74"/>
    <w:rsid w:val="00BA0AC6"/>
    <w:rsid w:val="00BA0EF5"/>
    <w:rsid w:val="00BA27BF"/>
    <w:rsid w:val="00BA419E"/>
    <w:rsid w:val="00BA4C7C"/>
    <w:rsid w:val="00BA5358"/>
    <w:rsid w:val="00BA66D0"/>
    <w:rsid w:val="00BB2AD5"/>
    <w:rsid w:val="00BB3E5A"/>
    <w:rsid w:val="00BC066E"/>
    <w:rsid w:val="00BC1799"/>
    <w:rsid w:val="00BC446F"/>
    <w:rsid w:val="00BC4A21"/>
    <w:rsid w:val="00BC6E62"/>
    <w:rsid w:val="00BD0BA7"/>
    <w:rsid w:val="00BD16CD"/>
    <w:rsid w:val="00BD284D"/>
    <w:rsid w:val="00BD2C14"/>
    <w:rsid w:val="00BD2C3C"/>
    <w:rsid w:val="00BD3C50"/>
    <w:rsid w:val="00BD46BA"/>
    <w:rsid w:val="00BD549E"/>
    <w:rsid w:val="00BD5AFF"/>
    <w:rsid w:val="00BE1A86"/>
    <w:rsid w:val="00BE2E5E"/>
    <w:rsid w:val="00BE462D"/>
    <w:rsid w:val="00BE5C91"/>
    <w:rsid w:val="00BE6128"/>
    <w:rsid w:val="00BF11D6"/>
    <w:rsid w:val="00BF3B7F"/>
    <w:rsid w:val="00BF408F"/>
    <w:rsid w:val="00BF4CFF"/>
    <w:rsid w:val="00BF5EFE"/>
    <w:rsid w:val="00BF7435"/>
    <w:rsid w:val="00BF74C4"/>
    <w:rsid w:val="00C01480"/>
    <w:rsid w:val="00C01EC5"/>
    <w:rsid w:val="00C02574"/>
    <w:rsid w:val="00C0282B"/>
    <w:rsid w:val="00C02952"/>
    <w:rsid w:val="00C02E4F"/>
    <w:rsid w:val="00C030C2"/>
    <w:rsid w:val="00C04F50"/>
    <w:rsid w:val="00C0590A"/>
    <w:rsid w:val="00C05B48"/>
    <w:rsid w:val="00C06F00"/>
    <w:rsid w:val="00C07F0F"/>
    <w:rsid w:val="00C10319"/>
    <w:rsid w:val="00C1288D"/>
    <w:rsid w:val="00C1340D"/>
    <w:rsid w:val="00C14BEB"/>
    <w:rsid w:val="00C16679"/>
    <w:rsid w:val="00C168FD"/>
    <w:rsid w:val="00C16B2C"/>
    <w:rsid w:val="00C177D1"/>
    <w:rsid w:val="00C17A47"/>
    <w:rsid w:val="00C20549"/>
    <w:rsid w:val="00C211A6"/>
    <w:rsid w:val="00C21956"/>
    <w:rsid w:val="00C239B9"/>
    <w:rsid w:val="00C27BA8"/>
    <w:rsid w:val="00C30343"/>
    <w:rsid w:val="00C30590"/>
    <w:rsid w:val="00C30883"/>
    <w:rsid w:val="00C30EC7"/>
    <w:rsid w:val="00C31034"/>
    <w:rsid w:val="00C31CE4"/>
    <w:rsid w:val="00C32812"/>
    <w:rsid w:val="00C33E08"/>
    <w:rsid w:val="00C35188"/>
    <w:rsid w:val="00C3571C"/>
    <w:rsid w:val="00C35FE0"/>
    <w:rsid w:val="00C36CB3"/>
    <w:rsid w:val="00C413A2"/>
    <w:rsid w:val="00C418EA"/>
    <w:rsid w:val="00C436F3"/>
    <w:rsid w:val="00C44A4C"/>
    <w:rsid w:val="00C473B6"/>
    <w:rsid w:val="00C47C00"/>
    <w:rsid w:val="00C51255"/>
    <w:rsid w:val="00C53EEE"/>
    <w:rsid w:val="00C540B1"/>
    <w:rsid w:val="00C546E2"/>
    <w:rsid w:val="00C55421"/>
    <w:rsid w:val="00C600B6"/>
    <w:rsid w:val="00C624EE"/>
    <w:rsid w:val="00C62A12"/>
    <w:rsid w:val="00C65AF6"/>
    <w:rsid w:val="00C677E3"/>
    <w:rsid w:val="00C71750"/>
    <w:rsid w:val="00C7202C"/>
    <w:rsid w:val="00C7420D"/>
    <w:rsid w:val="00C74534"/>
    <w:rsid w:val="00C75187"/>
    <w:rsid w:val="00C809DC"/>
    <w:rsid w:val="00C845A9"/>
    <w:rsid w:val="00C84EC4"/>
    <w:rsid w:val="00C851A5"/>
    <w:rsid w:val="00C9027C"/>
    <w:rsid w:val="00C91B3E"/>
    <w:rsid w:val="00C92247"/>
    <w:rsid w:val="00C927FE"/>
    <w:rsid w:val="00C97B2E"/>
    <w:rsid w:val="00CA045A"/>
    <w:rsid w:val="00CA21CF"/>
    <w:rsid w:val="00CA4160"/>
    <w:rsid w:val="00CA7680"/>
    <w:rsid w:val="00CB17A2"/>
    <w:rsid w:val="00CB472E"/>
    <w:rsid w:val="00CB4A57"/>
    <w:rsid w:val="00CB5F45"/>
    <w:rsid w:val="00CC06AB"/>
    <w:rsid w:val="00CC18AD"/>
    <w:rsid w:val="00CC47F0"/>
    <w:rsid w:val="00CC5119"/>
    <w:rsid w:val="00CC573D"/>
    <w:rsid w:val="00CC6292"/>
    <w:rsid w:val="00CC6323"/>
    <w:rsid w:val="00CC6CEC"/>
    <w:rsid w:val="00CD215C"/>
    <w:rsid w:val="00CD4B87"/>
    <w:rsid w:val="00CE1551"/>
    <w:rsid w:val="00CE2E60"/>
    <w:rsid w:val="00CE359C"/>
    <w:rsid w:val="00CE70F1"/>
    <w:rsid w:val="00CE78CC"/>
    <w:rsid w:val="00CF04B8"/>
    <w:rsid w:val="00CF269B"/>
    <w:rsid w:val="00CF384A"/>
    <w:rsid w:val="00CF6291"/>
    <w:rsid w:val="00CF6326"/>
    <w:rsid w:val="00CF6B45"/>
    <w:rsid w:val="00D01094"/>
    <w:rsid w:val="00D0234A"/>
    <w:rsid w:val="00D1050D"/>
    <w:rsid w:val="00D11357"/>
    <w:rsid w:val="00D15641"/>
    <w:rsid w:val="00D15A03"/>
    <w:rsid w:val="00D17C5E"/>
    <w:rsid w:val="00D209AB"/>
    <w:rsid w:val="00D21FF6"/>
    <w:rsid w:val="00D226A3"/>
    <w:rsid w:val="00D22F1C"/>
    <w:rsid w:val="00D23099"/>
    <w:rsid w:val="00D23C6F"/>
    <w:rsid w:val="00D2736E"/>
    <w:rsid w:val="00D27A37"/>
    <w:rsid w:val="00D3025C"/>
    <w:rsid w:val="00D31778"/>
    <w:rsid w:val="00D31864"/>
    <w:rsid w:val="00D3245A"/>
    <w:rsid w:val="00D3271D"/>
    <w:rsid w:val="00D3354E"/>
    <w:rsid w:val="00D35CA1"/>
    <w:rsid w:val="00D367AC"/>
    <w:rsid w:val="00D43600"/>
    <w:rsid w:val="00D436C5"/>
    <w:rsid w:val="00D44220"/>
    <w:rsid w:val="00D443BB"/>
    <w:rsid w:val="00D445D5"/>
    <w:rsid w:val="00D47256"/>
    <w:rsid w:val="00D47A8B"/>
    <w:rsid w:val="00D52178"/>
    <w:rsid w:val="00D54BBE"/>
    <w:rsid w:val="00D54C2E"/>
    <w:rsid w:val="00D5513F"/>
    <w:rsid w:val="00D5590D"/>
    <w:rsid w:val="00D6148C"/>
    <w:rsid w:val="00D6158B"/>
    <w:rsid w:val="00D615F0"/>
    <w:rsid w:val="00D665E1"/>
    <w:rsid w:val="00D6683C"/>
    <w:rsid w:val="00D6733F"/>
    <w:rsid w:val="00D678ED"/>
    <w:rsid w:val="00D72535"/>
    <w:rsid w:val="00D729B0"/>
    <w:rsid w:val="00D74EA2"/>
    <w:rsid w:val="00D75D24"/>
    <w:rsid w:val="00D80063"/>
    <w:rsid w:val="00D82324"/>
    <w:rsid w:val="00D84897"/>
    <w:rsid w:val="00D850E5"/>
    <w:rsid w:val="00D861C9"/>
    <w:rsid w:val="00D872C7"/>
    <w:rsid w:val="00D87433"/>
    <w:rsid w:val="00D91641"/>
    <w:rsid w:val="00D92007"/>
    <w:rsid w:val="00D92C1A"/>
    <w:rsid w:val="00D93B8D"/>
    <w:rsid w:val="00D94663"/>
    <w:rsid w:val="00D9525D"/>
    <w:rsid w:val="00D96515"/>
    <w:rsid w:val="00D96698"/>
    <w:rsid w:val="00D96CF9"/>
    <w:rsid w:val="00D97D9D"/>
    <w:rsid w:val="00DA21DA"/>
    <w:rsid w:val="00DA3142"/>
    <w:rsid w:val="00DA32C0"/>
    <w:rsid w:val="00DA340A"/>
    <w:rsid w:val="00DA472B"/>
    <w:rsid w:val="00DA4BDF"/>
    <w:rsid w:val="00DA6253"/>
    <w:rsid w:val="00DA6472"/>
    <w:rsid w:val="00DA69B3"/>
    <w:rsid w:val="00DB0BC8"/>
    <w:rsid w:val="00DB1377"/>
    <w:rsid w:val="00DB1FE7"/>
    <w:rsid w:val="00DB2297"/>
    <w:rsid w:val="00DB3181"/>
    <w:rsid w:val="00DB5D0C"/>
    <w:rsid w:val="00DB662A"/>
    <w:rsid w:val="00DB747A"/>
    <w:rsid w:val="00DC1069"/>
    <w:rsid w:val="00DC182F"/>
    <w:rsid w:val="00DC246C"/>
    <w:rsid w:val="00DC2FC5"/>
    <w:rsid w:val="00DC3C03"/>
    <w:rsid w:val="00DC7D72"/>
    <w:rsid w:val="00DC7F28"/>
    <w:rsid w:val="00DD06AF"/>
    <w:rsid w:val="00DD0AC5"/>
    <w:rsid w:val="00DD1ABB"/>
    <w:rsid w:val="00DD54CB"/>
    <w:rsid w:val="00DD5AA4"/>
    <w:rsid w:val="00DD5D89"/>
    <w:rsid w:val="00DD6562"/>
    <w:rsid w:val="00DE1E38"/>
    <w:rsid w:val="00DE1FC6"/>
    <w:rsid w:val="00DE22BF"/>
    <w:rsid w:val="00DE2D41"/>
    <w:rsid w:val="00DE2EF0"/>
    <w:rsid w:val="00DE4DF0"/>
    <w:rsid w:val="00DE52F0"/>
    <w:rsid w:val="00DE6828"/>
    <w:rsid w:val="00DE71BA"/>
    <w:rsid w:val="00DF0EB3"/>
    <w:rsid w:val="00DF2E38"/>
    <w:rsid w:val="00DF4405"/>
    <w:rsid w:val="00DF5650"/>
    <w:rsid w:val="00DF6B8E"/>
    <w:rsid w:val="00DF73F2"/>
    <w:rsid w:val="00DF7800"/>
    <w:rsid w:val="00E01227"/>
    <w:rsid w:val="00E0209C"/>
    <w:rsid w:val="00E03053"/>
    <w:rsid w:val="00E03E7E"/>
    <w:rsid w:val="00E05257"/>
    <w:rsid w:val="00E06282"/>
    <w:rsid w:val="00E06D94"/>
    <w:rsid w:val="00E11D7E"/>
    <w:rsid w:val="00E13217"/>
    <w:rsid w:val="00E13218"/>
    <w:rsid w:val="00E135B6"/>
    <w:rsid w:val="00E14AA5"/>
    <w:rsid w:val="00E17ECC"/>
    <w:rsid w:val="00E2037F"/>
    <w:rsid w:val="00E20AE1"/>
    <w:rsid w:val="00E20DE6"/>
    <w:rsid w:val="00E27209"/>
    <w:rsid w:val="00E27DE2"/>
    <w:rsid w:val="00E31B03"/>
    <w:rsid w:val="00E324E9"/>
    <w:rsid w:val="00E343F3"/>
    <w:rsid w:val="00E35749"/>
    <w:rsid w:val="00E358D1"/>
    <w:rsid w:val="00E3704B"/>
    <w:rsid w:val="00E40420"/>
    <w:rsid w:val="00E43B91"/>
    <w:rsid w:val="00E43C6F"/>
    <w:rsid w:val="00E44343"/>
    <w:rsid w:val="00E459A1"/>
    <w:rsid w:val="00E47177"/>
    <w:rsid w:val="00E4799A"/>
    <w:rsid w:val="00E47D7F"/>
    <w:rsid w:val="00E538F7"/>
    <w:rsid w:val="00E542B1"/>
    <w:rsid w:val="00E554E3"/>
    <w:rsid w:val="00E57116"/>
    <w:rsid w:val="00E57565"/>
    <w:rsid w:val="00E608E2"/>
    <w:rsid w:val="00E62203"/>
    <w:rsid w:val="00E64818"/>
    <w:rsid w:val="00E650BA"/>
    <w:rsid w:val="00E71DDE"/>
    <w:rsid w:val="00E755C3"/>
    <w:rsid w:val="00E75828"/>
    <w:rsid w:val="00E761CE"/>
    <w:rsid w:val="00E7785E"/>
    <w:rsid w:val="00E77B6C"/>
    <w:rsid w:val="00E80013"/>
    <w:rsid w:val="00E806DE"/>
    <w:rsid w:val="00E82B2B"/>
    <w:rsid w:val="00E83839"/>
    <w:rsid w:val="00E854FD"/>
    <w:rsid w:val="00E86EDC"/>
    <w:rsid w:val="00E86F6B"/>
    <w:rsid w:val="00E90CE6"/>
    <w:rsid w:val="00E93921"/>
    <w:rsid w:val="00E94FC3"/>
    <w:rsid w:val="00E95936"/>
    <w:rsid w:val="00E9749E"/>
    <w:rsid w:val="00EA0BE7"/>
    <w:rsid w:val="00EA0D84"/>
    <w:rsid w:val="00EA2504"/>
    <w:rsid w:val="00EA2E19"/>
    <w:rsid w:val="00EA37CC"/>
    <w:rsid w:val="00EA4370"/>
    <w:rsid w:val="00EA607E"/>
    <w:rsid w:val="00EB214E"/>
    <w:rsid w:val="00EB2644"/>
    <w:rsid w:val="00EB374A"/>
    <w:rsid w:val="00EB483E"/>
    <w:rsid w:val="00EB583F"/>
    <w:rsid w:val="00EB7938"/>
    <w:rsid w:val="00EC00EE"/>
    <w:rsid w:val="00EC19B9"/>
    <w:rsid w:val="00EC2F44"/>
    <w:rsid w:val="00EC30A5"/>
    <w:rsid w:val="00EC36ED"/>
    <w:rsid w:val="00EC4005"/>
    <w:rsid w:val="00EC6281"/>
    <w:rsid w:val="00EC66BA"/>
    <w:rsid w:val="00EC69E9"/>
    <w:rsid w:val="00EC6D88"/>
    <w:rsid w:val="00EC6F4C"/>
    <w:rsid w:val="00ED0B81"/>
    <w:rsid w:val="00ED2DC0"/>
    <w:rsid w:val="00ED593E"/>
    <w:rsid w:val="00ED5D2D"/>
    <w:rsid w:val="00ED6C54"/>
    <w:rsid w:val="00ED7001"/>
    <w:rsid w:val="00EE1726"/>
    <w:rsid w:val="00EE274B"/>
    <w:rsid w:val="00EE3C53"/>
    <w:rsid w:val="00EE3E29"/>
    <w:rsid w:val="00EE6111"/>
    <w:rsid w:val="00EE6D9C"/>
    <w:rsid w:val="00EF2680"/>
    <w:rsid w:val="00EF48BE"/>
    <w:rsid w:val="00EF5757"/>
    <w:rsid w:val="00EF7A12"/>
    <w:rsid w:val="00F0094C"/>
    <w:rsid w:val="00F00E91"/>
    <w:rsid w:val="00F0161D"/>
    <w:rsid w:val="00F01915"/>
    <w:rsid w:val="00F020B1"/>
    <w:rsid w:val="00F02B0B"/>
    <w:rsid w:val="00F03010"/>
    <w:rsid w:val="00F04A72"/>
    <w:rsid w:val="00F0505E"/>
    <w:rsid w:val="00F0640E"/>
    <w:rsid w:val="00F066B5"/>
    <w:rsid w:val="00F1229B"/>
    <w:rsid w:val="00F1382C"/>
    <w:rsid w:val="00F14F05"/>
    <w:rsid w:val="00F204A9"/>
    <w:rsid w:val="00F234D0"/>
    <w:rsid w:val="00F25F03"/>
    <w:rsid w:val="00F261F7"/>
    <w:rsid w:val="00F26C1F"/>
    <w:rsid w:val="00F27BDB"/>
    <w:rsid w:val="00F3122E"/>
    <w:rsid w:val="00F325DC"/>
    <w:rsid w:val="00F33452"/>
    <w:rsid w:val="00F35BA9"/>
    <w:rsid w:val="00F35E89"/>
    <w:rsid w:val="00F36B61"/>
    <w:rsid w:val="00F37982"/>
    <w:rsid w:val="00F40634"/>
    <w:rsid w:val="00F41A24"/>
    <w:rsid w:val="00F4205C"/>
    <w:rsid w:val="00F45651"/>
    <w:rsid w:val="00F46376"/>
    <w:rsid w:val="00F46576"/>
    <w:rsid w:val="00F50A08"/>
    <w:rsid w:val="00F51B83"/>
    <w:rsid w:val="00F529BB"/>
    <w:rsid w:val="00F53FE2"/>
    <w:rsid w:val="00F547FA"/>
    <w:rsid w:val="00F56507"/>
    <w:rsid w:val="00F6040F"/>
    <w:rsid w:val="00F608AD"/>
    <w:rsid w:val="00F60E8A"/>
    <w:rsid w:val="00F61179"/>
    <w:rsid w:val="00F6141B"/>
    <w:rsid w:val="00F624B9"/>
    <w:rsid w:val="00F62BE0"/>
    <w:rsid w:val="00F63119"/>
    <w:rsid w:val="00F63B04"/>
    <w:rsid w:val="00F6602C"/>
    <w:rsid w:val="00F66A44"/>
    <w:rsid w:val="00F66E2F"/>
    <w:rsid w:val="00F72634"/>
    <w:rsid w:val="00F7681C"/>
    <w:rsid w:val="00F7703E"/>
    <w:rsid w:val="00F80002"/>
    <w:rsid w:val="00F80359"/>
    <w:rsid w:val="00F80728"/>
    <w:rsid w:val="00F81306"/>
    <w:rsid w:val="00F8225A"/>
    <w:rsid w:val="00F873A0"/>
    <w:rsid w:val="00F905A7"/>
    <w:rsid w:val="00F90E94"/>
    <w:rsid w:val="00F910E7"/>
    <w:rsid w:val="00F929B2"/>
    <w:rsid w:val="00F92AA6"/>
    <w:rsid w:val="00F93886"/>
    <w:rsid w:val="00F94EBA"/>
    <w:rsid w:val="00F96731"/>
    <w:rsid w:val="00F97855"/>
    <w:rsid w:val="00FA0020"/>
    <w:rsid w:val="00FA0C9C"/>
    <w:rsid w:val="00FA50CC"/>
    <w:rsid w:val="00FA6040"/>
    <w:rsid w:val="00FA6E51"/>
    <w:rsid w:val="00FB1767"/>
    <w:rsid w:val="00FB3334"/>
    <w:rsid w:val="00FB462D"/>
    <w:rsid w:val="00FB7861"/>
    <w:rsid w:val="00FC0611"/>
    <w:rsid w:val="00FC175C"/>
    <w:rsid w:val="00FC27CE"/>
    <w:rsid w:val="00FC2984"/>
    <w:rsid w:val="00FC32C4"/>
    <w:rsid w:val="00FC3C93"/>
    <w:rsid w:val="00FC4F11"/>
    <w:rsid w:val="00FC5BAA"/>
    <w:rsid w:val="00FC77E9"/>
    <w:rsid w:val="00FD0B3C"/>
    <w:rsid w:val="00FD391F"/>
    <w:rsid w:val="00FD454E"/>
    <w:rsid w:val="00FD7BBA"/>
    <w:rsid w:val="00FE0B53"/>
    <w:rsid w:val="00FE0C63"/>
    <w:rsid w:val="00FE3294"/>
    <w:rsid w:val="00FE6609"/>
    <w:rsid w:val="00FE7E5B"/>
    <w:rsid w:val="00FF0677"/>
    <w:rsid w:val="00FF08B1"/>
    <w:rsid w:val="00FF1F12"/>
    <w:rsid w:val="00FF40E5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100B5"/>
    <w:pPr>
      <w:keepNext/>
      <w:spacing w:after="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val="de-DE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C18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97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39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363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E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EBC"/>
    <w:rPr>
      <w:vertAlign w:val="superscript"/>
    </w:rPr>
  </w:style>
  <w:style w:type="paragraph" w:styleId="Tekstpodstawowy2">
    <w:name w:val="Body Text 2"/>
    <w:basedOn w:val="Normalny"/>
    <w:link w:val="Tekstpodstawowy2Znak"/>
    <w:rsid w:val="00035373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5373"/>
    <w:rPr>
      <w:rFonts w:ascii="Arial" w:eastAsia="Times New Roman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3537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5373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40F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40F13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BA7"/>
  </w:style>
  <w:style w:type="paragraph" w:styleId="Stopka">
    <w:name w:val="footer"/>
    <w:basedOn w:val="Normalny"/>
    <w:link w:val="StopkaZnak"/>
    <w:uiPriority w:val="99"/>
    <w:unhideWhenUsed/>
    <w:rsid w:val="00BD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BA7"/>
  </w:style>
  <w:style w:type="table" w:styleId="Tabela-Siatka">
    <w:name w:val="Table Grid"/>
    <w:basedOn w:val="Standardowy"/>
    <w:uiPriority w:val="59"/>
    <w:rsid w:val="0037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24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0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00B5"/>
  </w:style>
  <w:style w:type="character" w:customStyle="1" w:styleId="Nagwek3Znak">
    <w:name w:val="Nagłówek 3 Znak"/>
    <w:basedOn w:val="Domylnaczcionkaakapitu"/>
    <w:link w:val="Nagwek3"/>
    <w:uiPriority w:val="9"/>
    <w:rsid w:val="005100B5"/>
    <w:rPr>
      <w:rFonts w:ascii="Cambria" w:eastAsia="Times New Roman" w:hAnsi="Cambria" w:cs="Cambria"/>
      <w:b/>
      <w:bCs/>
      <w:sz w:val="26"/>
      <w:szCs w:val="26"/>
      <w:lang w:val="de-DE" w:eastAsia="pl-PL"/>
    </w:rPr>
  </w:style>
  <w:style w:type="paragraph" w:styleId="Legenda">
    <w:name w:val="caption"/>
    <w:basedOn w:val="Normalny"/>
    <w:next w:val="Normalny"/>
    <w:uiPriority w:val="99"/>
    <w:qFormat/>
    <w:rsid w:val="005100B5"/>
    <w:pPr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A44C6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90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asiatkaakcent3">
    <w:name w:val="Light Grid Accent 3"/>
    <w:basedOn w:val="Standardowy"/>
    <w:uiPriority w:val="62"/>
    <w:rsid w:val="00B92E4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AE5712"/>
    <w:pPr>
      <w:spacing w:after="1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9E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59FA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F59F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F59FA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DC18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979C4"/>
    <w:rPr>
      <w:rFonts w:asciiTheme="majorHAnsi" w:eastAsiaTheme="majorEastAsia" w:hAnsiTheme="majorHAnsi" w:cstheme="majorBidi"/>
      <w:color w:val="243F60" w:themeColor="accent1" w:themeShade="7F"/>
    </w:rPr>
  </w:style>
  <w:style w:type="table" w:styleId="Jasnecieniowanieakcent5">
    <w:name w:val="Light Shading Accent 5"/>
    <w:basedOn w:val="Standardowy"/>
    <w:uiPriority w:val="60"/>
    <w:rsid w:val="00563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100B5"/>
    <w:pPr>
      <w:keepNext/>
      <w:spacing w:after="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val="de-DE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C18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97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39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363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E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EBC"/>
    <w:rPr>
      <w:vertAlign w:val="superscript"/>
    </w:rPr>
  </w:style>
  <w:style w:type="paragraph" w:styleId="Tekstpodstawowy2">
    <w:name w:val="Body Text 2"/>
    <w:basedOn w:val="Normalny"/>
    <w:link w:val="Tekstpodstawowy2Znak"/>
    <w:rsid w:val="00035373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5373"/>
    <w:rPr>
      <w:rFonts w:ascii="Arial" w:eastAsia="Times New Roman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3537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5373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40F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40F13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BA7"/>
  </w:style>
  <w:style w:type="paragraph" w:styleId="Stopka">
    <w:name w:val="footer"/>
    <w:basedOn w:val="Normalny"/>
    <w:link w:val="StopkaZnak"/>
    <w:uiPriority w:val="99"/>
    <w:unhideWhenUsed/>
    <w:rsid w:val="00BD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BA7"/>
  </w:style>
  <w:style w:type="table" w:styleId="Tabela-Siatka">
    <w:name w:val="Table Grid"/>
    <w:basedOn w:val="Standardowy"/>
    <w:uiPriority w:val="59"/>
    <w:rsid w:val="0037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24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0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00B5"/>
  </w:style>
  <w:style w:type="character" w:customStyle="1" w:styleId="Nagwek3Znak">
    <w:name w:val="Nagłówek 3 Znak"/>
    <w:basedOn w:val="Domylnaczcionkaakapitu"/>
    <w:link w:val="Nagwek3"/>
    <w:uiPriority w:val="9"/>
    <w:rsid w:val="005100B5"/>
    <w:rPr>
      <w:rFonts w:ascii="Cambria" w:eastAsia="Times New Roman" w:hAnsi="Cambria" w:cs="Cambria"/>
      <w:b/>
      <w:bCs/>
      <w:sz w:val="26"/>
      <w:szCs w:val="26"/>
      <w:lang w:val="de-DE" w:eastAsia="pl-PL"/>
    </w:rPr>
  </w:style>
  <w:style w:type="paragraph" w:styleId="Legenda">
    <w:name w:val="caption"/>
    <w:basedOn w:val="Normalny"/>
    <w:next w:val="Normalny"/>
    <w:uiPriority w:val="99"/>
    <w:qFormat/>
    <w:rsid w:val="005100B5"/>
    <w:pPr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A44C6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90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asiatkaakcent3">
    <w:name w:val="Light Grid Accent 3"/>
    <w:basedOn w:val="Standardowy"/>
    <w:uiPriority w:val="62"/>
    <w:rsid w:val="00B92E4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AE5712"/>
    <w:pPr>
      <w:spacing w:after="1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9E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59FA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F59F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F59FA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DC18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979C4"/>
    <w:rPr>
      <w:rFonts w:asciiTheme="majorHAnsi" w:eastAsiaTheme="majorEastAsia" w:hAnsiTheme="majorHAnsi" w:cstheme="majorBidi"/>
      <w:color w:val="243F60" w:themeColor="accent1" w:themeShade="7F"/>
    </w:rPr>
  </w:style>
  <w:style w:type="table" w:styleId="Jasnecieniowanieakcent5">
    <w:name w:val="Light Shading Accent 5"/>
    <w:basedOn w:val="Standardowy"/>
    <w:uiPriority w:val="60"/>
    <w:rsid w:val="00563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image" Target="media/image24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31" Type="http://schemas.openxmlformats.org/officeDocument/2006/relationships/image" Target="media/image2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chart" Target="charts/chart1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otr.Kocaj\Desktop\I%20p&#243;&#322;orcze%202016\Aneks%20stat.%20I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2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885933696254315E-2"/>
          <c:y val="2.5747122708354071E-2"/>
          <c:w val="0.96780386587823997"/>
          <c:h val="0.94765055815842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'wyk1'!$C$1</c:f>
              <c:strCache>
                <c:ptCount val="1"/>
                <c:pt idx="0">
                  <c:v>oferty pracy</c:v>
                </c:pt>
              </c:strCache>
            </c:strRef>
          </c:tx>
          <c:spPr>
            <a:gradFill flip="none" rotWithShape="1">
              <a:gsLst>
                <a:gs pos="0">
                  <a:schemeClr val="bg1"/>
                </a:gs>
                <a:gs pos="83000">
                  <a:schemeClr val="accent5">
                    <a:lumMod val="61000"/>
                    <a:alpha val="95000"/>
                  </a:schemeClr>
                </a:gs>
                <a:gs pos="8000">
                  <a:srgbClr val="65DD23">
                    <a:lumMod val="30000"/>
                    <a:alpha val="56000"/>
                  </a:srgbClr>
                </a:gs>
                <a:gs pos="99000">
                  <a:srgbClr val="202C27">
                    <a:lumMod val="63000"/>
                  </a:srgbClr>
                </a:gs>
              </a:gsLst>
              <a:lin ang="5400000" scaled="1"/>
              <a:tileRect/>
            </a:gradFill>
            <a:ln>
              <a:solidFill>
                <a:schemeClr val="tx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metal">
              <a:bevelB w="114300" prst="hardEdge"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4.3916223046400488E-3"/>
                  <c:y val="7.48191600865540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9539106114049348E-4"/>
                  <c:y val="-1.5164448708248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932146866183581E-2"/>
                  <c:y val="4.10879944028739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808083282203079E-4"/>
                  <c:y val="-1.0270938538943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476188300123511E-2"/>
                  <c:y val="4.65181608458233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7380941500617608E-3"/>
                  <c:y val="2.8462658661433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388308531827645E-2"/>
                  <c:y val="5.8753923884914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476594499291488E-2"/>
                  <c:y val="1.0551324878457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317458866749006E-2"/>
                  <c:y val="-7.38571540256508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7.7378910504777715E-3"/>
                  <c:y val="2.0742758784268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6021727999694579E-2"/>
                  <c:y val="6.421324202667913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1131132668100862E-2"/>
                  <c:y val="9.2206823352631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3.4915844027830962E-3"/>
                  <c:y val="-0.32681130423613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2634031436079916E-3"/>
                  <c:y val="-0.3267917516334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-0.337674123512444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35229212384315E-3"/>
                  <c:y val="-0.378885805090903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-0.372583842024846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035229212384315E-3"/>
                  <c:y val="-0.387828030845188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-0.39869081625136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-0.411834012827609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0"/>
                  <c:y val="-0.429448491225367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-0.446703118104957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0"/>
                  <c:y val="-0.448983529275019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3.035229212384315E-3"/>
                  <c:y val="-0.460116287792012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0"/>
                  <c:y val="-0.477281036264248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0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'wyk1'!$B$3:$B$12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'wyk1'!$C$3:$C$12</c:f>
              <c:numCache>
                <c:formatCode>#,##0</c:formatCode>
                <c:ptCount val="10"/>
                <c:pt idx="0">
                  <c:v>27392</c:v>
                </c:pt>
                <c:pt idx="1">
                  <c:v>28169</c:v>
                </c:pt>
                <c:pt idx="2">
                  <c:v>25139</c:v>
                </c:pt>
                <c:pt idx="3">
                  <c:v>30966</c:v>
                </c:pt>
                <c:pt idx="4">
                  <c:v>24104</c:v>
                </c:pt>
                <c:pt idx="5">
                  <c:v>24066</c:v>
                </c:pt>
                <c:pt idx="6">
                  <c:v>31113</c:v>
                </c:pt>
                <c:pt idx="7">
                  <c:v>31924</c:v>
                </c:pt>
                <c:pt idx="8">
                  <c:v>33364</c:v>
                </c:pt>
                <c:pt idx="9">
                  <c:v>38617</c:v>
                </c:pt>
              </c:numCache>
            </c:numRef>
          </c:val>
          <c:shape val="bo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cylinder"/>
        <c:axId val="80704640"/>
        <c:axId val="81207680"/>
        <c:axId val="0"/>
      </c:bar3DChart>
      <c:catAx>
        <c:axId val="80704640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solidFill>
            <a:srgbClr val="FFFFFF"/>
          </a:solidFill>
          <a:ln>
            <a:solidFill>
              <a:schemeClr val="tx1">
                <a:alpha val="28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+mj-lt"/>
                <a:ea typeface="Arial"/>
                <a:cs typeface="Arial"/>
              </a:defRPr>
            </a:pPr>
            <a:endParaRPr lang="pl-PL"/>
          </a:p>
        </c:txPr>
        <c:crossAx val="81207680"/>
        <c:crosses val="autoZero"/>
        <c:auto val="0"/>
        <c:lblAlgn val="ctr"/>
        <c:lblOffset val="100"/>
        <c:noMultiLvlLbl val="0"/>
      </c:catAx>
      <c:valAx>
        <c:axId val="81207680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minorGridlines>
          <c:spPr>
            <a:ln>
              <a:solidFill>
                <a:schemeClr val="bg1">
                  <a:lumMod val="85000"/>
                </a:schemeClr>
              </a:solidFill>
            </a:ln>
          </c:spPr>
        </c:minorGridlines>
        <c:numFmt formatCode="#,##0" sourceLinked="1"/>
        <c:majorTickMark val="out"/>
        <c:minorTickMark val="none"/>
        <c:tickLblPos val="nextTo"/>
        <c:spPr>
          <a:noFill/>
          <a:ln w="6350">
            <a:solidFill>
              <a:schemeClr val="tx1">
                <a:alpha val="42000"/>
              </a:schemeClr>
            </a:solidFill>
          </a:ln>
          <a:effectLst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pl-PL"/>
          </a:p>
        </c:txPr>
        <c:crossAx val="80704640"/>
        <c:crosses val="autoZero"/>
        <c:crossBetween val="between"/>
      </c:valAx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0640-26B6-4C7C-9E51-0D2451DE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38</Pages>
  <Words>6361</Words>
  <Characters>38170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Piotr.Kocaj</dc:creator>
  <cp:lastModifiedBy>WUP</cp:lastModifiedBy>
  <cp:revision>295</cp:revision>
  <cp:lastPrinted>2016-09-01T10:25:00Z</cp:lastPrinted>
  <dcterms:created xsi:type="dcterms:W3CDTF">2016-03-22T08:33:00Z</dcterms:created>
  <dcterms:modified xsi:type="dcterms:W3CDTF">2016-09-02T13:27:00Z</dcterms:modified>
</cp:coreProperties>
</file>